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41522" w:rsidRPr="008C6E2B" w:rsidRDefault="00FD1391">
      <w:pPr>
        <w:pStyle w:val="Nagwek2"/>
        <w:spacing w:before="120" w:line="360" w:lineRule="auto"/>
        <w:rPr>
          <w:rFonts w:ascii="Times New Roman" w:eastAsia="Open Sans" w:hAnsi="Times New Roman" w:cs="Times New Roman"/>
          <w:color w:val="695D46"/>
          <w:sz w:val="24"/>
          <w:szCs w:val="24"/>
        </w:rPr>
      </w:pPr>
      <w:bookmarkStart w:id="0" w:name="_y9swkm15ihjt" w:colFirst="0" w:colLast="0"/>
      <w:bookmarkStart w:id="1" w:name="_Toc14924773"/>
      <w:bookmarkEnd w:id="0"/>
      <w:r w:rsidRPr="008C6E2B">
        <w:rPr>
          <w:rFonts w:ascii="Times New Roman" w:eastAsia="Times New Roman" w:hAnsi="Times New Roman" w:cs="Times New Roman"/>
          <w:noProof/>
          <w:color w:val="695D46"/>
          <w:sz w:val="24"/>
          <w:szCs w:val="24"/>
          <w:lang w:val="pl-PL"/>
        </w:rPr>
        <w:drawing>
          <wp:inline distT="114300" distB="114300" distL="114300" distR="114300" wp14:anchorId="70B7811F" wp14:editId="4AE18769">
            <wp:extent cx="5910263" cy="3940175"/>
            <wp:effectExtent l="0" t="0" r="0" b="0"/>
            <wp:docPr id="18" name="image34.jpg" descr="Obraz zastępczy"/>
            <wp:cNvGraphicFramePr/>
            <a:graphic xmlns:a="http://schemas.openxmlformats.org/drawingml/2006/main">
              <a:graphicData uri="http://schemas.openxmlformats.org/drawingml/2006/picture">
                <pic:pic xmlns:pic="http://schemas.openxmlformats.org/drawingml/2006/picture">
                  <pic:nvPicPr>
                    <pic:cNvPr id="0" name="image34.jpg" descr="Obraz zastępczy"/>
                    <pic:cNvPicPr preferRelativeResize="0"/>
                  </pic:nvPicPr>
                  <pic:blipFill>
                    <a:blip r:embed="rId8"/>
                    <a:srcRect/>
                    <a:stretch>
                      <a:fillRect/>
                    </a:stretch>
                  </pic:blipFill>
                  <pic:spPr>
                    <a:xfrm>
                      <a:off x="0" y="0"/>
                      <a:ext cx="5910263" cy="3940175"/>
                    </a:xfrm>
                    <a:prstGeom prst="rect">
                      <a:avLst/>
                    </a:prstGeom>
                    <a:ln/>
                  </pic:spPr>
                </pic:pic>
              </a:graphicData>
            </a:graphic>
          </wp:inline>
        </w:drawing>
      </w:r>
      <w:bookmarkEnd w:id="1"/>
    </w:p>
    <w:p w:rsidR="00841522" w:rsidRPr="008C6E2B" w:rsidRDefault="00841522">
      <w:pPr>
        <w:pBdr>
          <w:top w:val="nil"/>
          <w:left w:val="nil"/>
          <w:bottom w:val="nil"/>
          <w:right w:val="nil"/>
          <w:between w:val="nil"/>
        </w:pBdr>
      </w:pPr>
    </w:p>
    <w:p w:rsidR="00841522" w:rsidRPr="008C6E2B" w:rsidRDefault="00FD1391">
      <w:pPr>
        <w:pStyle w:val="Tytu"/>
        <w:pBdr>
          <w:top w:val="nil"/>
          <w:left w:val="nil"/>
          <w:bottom w:val="nil"/>
          <w:right w:val="nil"/>
          <w:between w:val="nil"/>
        </w:pBdr>
        <w:rPr>
          <w:rFonts w:ascii="Times New Roman" w:hAnsi="Times New Roman" w:cs="Times New Roman"/>
        </w:rPr>
      </w:pPr>
      <w:bookmarkStart w:id="2" w:name="_2gazcsgmxkub" w:colFirst="0" w:colLast="0"/>
      <w:bookmarkEnd w:id="2"/>
      <w:proofErr w:type="spellStart"/>
      <w:r w:rsidRPr="008C6E2B">
        <w:rPr>
          <w:rFonts w:ascii="Times New Roman" w:hAnsi="Times New Roman" w:cs="Times New Roman"/>
        </w:rPr>
        <w:t>Vipande</w:t>
      </w:r>
      <w:proofErr w:type="spellEnd"/>
    </w:p>
    <w:p w:rsidR="00841522" w:rsidRPr="008C6E2B" w:rsidRDefault="00FD1391">
      <w:pPr>
        <w:pStyle w:val="Podtytu"/>
        <w:pBdr>
          <w:top w:val="nil"/>
          <w:left w:val="nil"/>
          <w:bottom w:val="nil"/>
          <w:right w:val="nil"/>
          <w:between w:val="nil"/>
        </w:pBdr>
        <w:rPr>
          <w:rFonts w:ascii="Times New Roman" w:hAnsi="Times New Roman" w:cs="Times New Roman"/>
        </w:rPr>
      </w:pPr>
      <w:bookmarkStart w:id="3" w:name="_ng30guuqqp2v" w:colFirst="0" w:colLast="0"/>
      <w:bookmarkEnd w:id="3"/>
      <w:r w:rsidRPr="008C6E2B">
        <w:rPr>
          <w:rFonts w:ascii="Times New Roman" w:hAnsi="Times New Roman" w:cs="Times New Roman"/>
        </w:rPr>
        <w:t>Karolina Piotrowicz, Łukasz Malicki</w:t>
      </w:r>
    </w:p>
    <w:p w:rsidR="00841522" w:rsidRPr="008C6E2B" w:rsidRDefault="00FD1391">
      <w:pPr>
        <w:pBdr>
          <w:top w:val="nil"/>
          <w:left w:val="nil"/>
          <w:bottom w:val="nil"/>
          <w:right w:val="nil"/>
          <w:between w:val="nil"/>
        </w:pBdr>
        <w:spacing w:before="0" w:after="1440" w:line="288" w:lineRule="auto"/>
        <w:rPr>
          <w:rFonts w:eastAsia="PT Sans Narrow"/>
          <w:color w:val="008575"/>
          <w:sz w:val="32"/>
          <w:szCs w:val="32"/>
        </w:rPr>
      </w:pPr>
      <w:r w:rsidRPr="008C6E2B">
        <w:rPr>
          <w:b/>
          <w:sz w:val="36"/>
          <w:szCs w:val="36"/>
        </w:rPr>
        <w:t>─</w:t>
      </w:r>
    </w:p>
    <w:p w:rsidR="00841522" w:rsidRPr="008C6E2B" w:rsidRDefault="00841522">
      <w:pPr>
        <w:pBdr>
          <w:top w:val="nil"/>
          <w:left w:val="nil"/>
          <w:bottom w:val="nil"/>
          <w:right w:val="nil"/>
          <w:between w:val="nil"/>
        </w:pBdr>
        <w:spacing w:before="0"/>
        <w:rPr>
          <w:rFonts w:eastAsia="PT Sans Narrow"/>
          <w:color w:val="008575"/>
          <w:sz w:val="32"/>
          <w:szCs w:val="32"/>
        </w:rPr>
      </w:pPr>
    </w:p>
    <w:p w:rsidR="00841522" w:rsidRPr="008C6E2B" w:rsidRDefault="00FD1391">
      <w:pPr>
        <w:pBdr>
          <w:top w:val="nil"/>
          <w:left w:val="nil"/>
          <w:bottom w:val="nil"/>
          <w:right w:val="nil"/>
          <w:between w:val="nil"/>
        </w:pBdr>
        <w:spacing w:before="0"/>
        <w:jc w:val="center"/>
        <w:rPr>
          <w:rFonts w:eastAsia="PT Sans Narrow"/>
          <w:sz w:val="28"/>
          <w:szCs w:val="28"/>
        </w:rPr>
      </w:pPr>
      <w:r w:rsidRPr="008C6E2B">
        <w:rPr>
          <w:rFonts w:eastAsia="PT Sans Narrow"/>
          <w:color w:val="008575"/>
          <w:sz w:val="32"/>
          <w:szCs w:val="32"/>
        </w:rPr>
        <w:t>Kraków, 2018-2019</w:t>
      </w:r>
    </w:p>
    <w:p w:rsidR="00841522" w:rsidRPr="008C6E2B" w:rsidRDefault="00841522">
      <w:pPr>
        <w:pStyle w:val="Nagwek1"/>
        <w:pBdr>
          <w:top w:val="nil"/>
          <w:left w:val="nil"/>
          <w:bottom w:val="nil"/>
          <w:right w:val="nil"/>
          <w:between w:val="nil"/>
        </w:pBdr>
        <w:rPr>
          <w:rFonts w:ascii="Times New Roman" w:hAnsi="Times New Roman" w:cs="Times New Roman"/>
        </w:rPr>
      </w:pPr>
      <w:bookmarkStart w:id="4" w:name="_4sdas1bkwc5u" w:colFirst="0" w:colLast="0"/>
      <w:bookmarkEnd w:id="4"/>
    </w:p>
    <w:sdt>
      <w:sdtPr>
        <w:id w:val="1595286187"/>
        <w:docPartObj>
          <w:docPartGallery w:val="Table of Contents"/>
          <w:docPartUnique/>
        </w:docPartObj>
      </w:sdtPr>
      <w:sdtEndPr/>
      <w:sdtContent>
        <w:p w:rsidR="00C54913" w:rsidRPr="008C6E2B" w:rsidRDefault="00402330">
          <w:pPr>
            <w:pStyle w:val="Spistreci2"/>
            <w:tabs>
              <w:tab w:val="right" w:pos="9350"/>
            </w:tabs>
            <w:rPr>
              <w:noProof/>
            </w:rPr>
          </w:pPr>
          <w:r w:rsidRPr="008C6E2B">
            <w:t xml:space="preserve">SPIS TREŚCI                                                                                                                             </w:t>
          </w:r>
          <w:r w:rsidR="00FD1391" w:rsidRPr="008C6E2B">
            <w:fldChar w:fldCharType="begin"/>
          </w:r>
          <w:r w:rsidR="00FD1391" w:rsidRPr="008C6E2B">
            <w:instrText xml:space="preserve"> TOC \h \u \z </w:instrText>
          </w:r>
          <w:r w:rsidR="00FD1391" w:rsidRPr="008C6E2B">
            <w:fldChar w:fldCharType="separate"/>
          </w:r>
        </w:p>
        <w:p w:rsidR="00C54913" w:rsidRPr="008C6E2B" w:rsidRDefault="0093204F">
          <w:pPr>
            <w:pStyle w:val="Spistreci2"/>
            <w:tabs>
              <w:tab w:val="right" w:pos="9350"/>
            </w:tabs>
            <w:rPr>
              <w:rFonts w:eastAsiaTheme="minorEastAsia"/>
              <w:noProof/>
              <w:color w:val="auto"/>
              <w:sz w:val="22"/>
              <w:szCs w:val="22"/>
              <w:lang w:val="pl-PL"/>
            </w:rPr>
          </w:pPr>
          <w:hyperlink w:anchor="_Toc14924773" w:history="1">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_Toc14924773 \h </w:instrText>
            </w:r>
            <w:r w:rsidR="00C54913" w:rsidRPr="008C6E2B">
              <w:rPr>
                <w:noProof/>
                <w:webHidden/>
              </w:rPr>
            </w:r>
            <w:r w:rsidR="00C54913" w:rsidRPr="008C6E2B">
              <w:rPr>
                <w:noProof/>
                <w:webHidden/>
              </w:rPr>
              <w:fldChar w:fldCharType="separate"/>
            </w:r>
            <w:r>
              <w:rPr>
                <w:noProof/>
                <w:webHidden/>
              </w:rPr>
              <w:t>0</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4" w:history="1">
            <w:r w:rsidR="00C54913" w:rsidRPr="008C6E2B">
              <w:rPr>
                <w:rStyle w:val="Hipercze"/>
                <w:noProof/>
              </w:rPr>
              <w:t>Wstęp</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_Toc14924774 \h </w:instrText>
            </w:r>
            <w:r w:rsidR="00C54913" w:rsidRPr="008C6E2B">
              <w:rPr>
                <w:noProof/>
                <w:webHidden/>
              </w:rPr>
            </w:r>
            <w:r w:rsidR="00C54913" w:rsidRPr="008C6E2B">
              <w:rPr>
                <w:noProof/>
                <w:webHidden/>
              </w:rPr>
              <w:fldChar w:fldCharType="separate"/>
            </w:r>
            <w:r>
              <w:rPr>
                <w:noProof/>
                <w:webHidden/>
              </w:rPr>
              <w:t>3</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5" w:history="1">
            <w:r w:rsidR="00C54913" w:rsidRPr="008C6E2B">
              <w:rPr>
                <w:rStyle w:val="Hipercze"/>
                <w:noProof/>
              </w:rPr>
              <w:t>DOŚWIADCZENIA TESTOWE APLIKACJI W POLSCE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_Toc14924775 \h </w:instrText>
            </w:r>
            <w:r w:rsidR="00C54913" w:rsidRPr="008C6E2B">
              <w:rPr>
                <w:noProof/>
                <w:webHidden/>
              </w:rPr>
            </w:r>
            <w:r w:rsidR="00C54913" w:rsidRPr="008C6E2B">
              <w:rPr>
                <w:noProof/>
                <w:webHidden/>
              </w:rPr>
              <w:fldChar w:fldCharType="separate"/>
            </w:r>
            <w:r>
              <w:rPr>
                <w:noProof/>
                <w:webHidden/>
              </w:rPr>
              <w:t>4</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6" w:history="1">
            <w:r w:rsidR="00C54913" w:rsidRPr="008C6E2B">
              <w:rPr>
                <w:rStyle w:val="Hipercze"/>
                <w:noProof/>
              </w:rPr>
              <w:t>Seniorzy w Polsce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_Toc14924776 \h </w:instrText>
            </w:r>
            <w:r w:rsidR="00C54913" w:rsidRPr="008C6E2B">
              <w:rPr>
                <w:noProof/>
                <w:webHidden/>
              </w:rPr>
            </w:r>
            <w:r w:rsidR="00C54913" w:rsidRPr="008C6E2B">
              <w:rPr>
                <w:noProof/>
                <w:webHidden/>
              </w:rPr>
              <w:fldChar w:fldCharType="separate"/>
            </w:r>
            <w:r>
              <w:rPr>
                <w:noProof/>
                <w:webHidden/>
              </w:rPr>
              <w:t>4</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7" w:history="1">
            <w:r w:rsidR="00C54913" w:rsidRPr="008C6E2B">
              <w:rPr>
                <w:rStyle w:val="Hipercze"/>
                <w:noProof/>
              </w:rPr>
              <w:t>Profil potencjalnego seniora użytkownika. Seniorzy a ICT</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_Toc14924777 \h </w:instrText>
            </w:r>
            <w:r w:rsidR="00C54913" w:rsidRPr="008C6E2B">
              <w:rPr>
                <w:noProof/>
                <w:webHidden/>
              </w:rPr>
            </w:r>
            <w:r w:rsidR="00C54913" w:rsidRPr="008C6E2B">
              <w:rPr>
                <w:noProof/>
                <w:webHidden/>
              </w:rPr>
              <w:fldChar w:fldCharType="separate"/>
            </w:r>
            <w:r>
              <w:rPr>
                <w:noProof/>
                <w:webHidden/>
              </w:rPr>
              <w:t>5</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8" w:history="1">
            <w:r w:rsidR="00C54913" w:rsidRPr="008C6E2B">
              <w:rPr>
                <w:rStyle w:val="Hipercze"/>
                <w:noProof/>
              </w:rPr>
              <w:t>Dlaczego to tak ważne?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_Toc14924778 \h </w:instrText>
            </w:r>
            <w:r w:rsidR="00C54913" w:rsidRPr="008C6E2B">
              <w:rPr>
                <w:noProof/>
                <w:webHidden/>
              </w:rPr>
            </w:r>
            <w:r w:rsidR="00C54913" w:rsidRPr="008C6E2B">
              <w:rPr>
                <w:noProof/>
                <w:webHidden/>
              </w:rPr>
              <w:fldChar w:fldCharType="separate"/>
            </w:r>
            <w:r>
              <w:rPr>
                <w:noProof/>
                <w:webHidden/>
              </w:rPr>
              <w:t>8</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79" w:history="1">
            <w:r w:rsidR="00C54913" w:rsidRPr="008C6E2B">
              <w:rPr>
                <w:rStyle w:val="Hipercze"/>
                <w:noProof/>
              </w:rPr>
              <w:t>Czyli opis aplikacji VIPANDE w kontekście jej funkcji</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_Toc14924779 \h </w:instrText>
            </w:r>
            <w:r w:rsidR="00C54913" w:rsidRPr="008C6E2B">
              <w:rPr>
                <w:noProof/>
                <w:webHidden/>
              </w:rPr>
            </w:r>
            <w:r w:rsidR="00C54913" w:rsidRPr="008C6E2B">
              <w:rPr>
                <w:noProof/>
                <w:webHidden/>
              </w:rPr>
              <w:fldChar w:fldCharType="separate"/>
            </w:r>
            <w:r>
              <w:rPr>
                <w:noProof/>
                <w:webHidden/>
              </w:rPr>
              <w:t>8</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0" w:history="1">
            <w:r w:rsidR="00C54913" w:rsidRPr="008C6E2B">
              <w:rPr>
                <w:rStyle w:val="Hipercze"/>
                <w:noProof/>
              </w:rPr>
              <w:t>Dotychczasowe strategie projektowe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_Toc14924780 \h </w:instrText>
            </w:r>
            <w:r w:rsidR="00C54913" w:rsidRPr="008C6E2B">
              <w:rPr>
                <w:noProof/>
                <w:webHidden/>
              </w:rPr>
            </w:r>
            <w:r w:rsidR="00C54913" w:rsidRPr="008C6E2B">
              <w:rPr>
                <w:noProof/>
                <w:webHidden/>
              </w:rPr>
              <w:fldChar w:fldCharType="separate"/>
            </w:r>
            <w:r>
              <w:rPr>
                <w:noProof/>
                <w:webHidden/>
              </w:rPr>
              <w:t>14</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1" w:history="1">
            <w:r w:rsidR="00C54913" w:rsidRPr="008C6E2B">
              <w:rPr>
                <w:rStyle w:val="Hipercze"/>
                <w:noProof/>
              </w:rPr>
              <w:t>i opis zrealizowanych działań</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_Toc14924781 \h </w:instrText>
            </w:r>
            <w:r w:rsidR="00C54913" w:rsidRPr="008C6E2B">
              <w:rPr>
                <w:noProof/>
                <w:webHidden/>
              </w:rPr>
            </w:r>
            <w:r w:rsidR="00C54913" w:rsidRPr="008C6E2B">
              <w:rPr>
                <w:noProof/>
                <w:webHidden/>
              </w:rPr>
              <w:fldChar w:fldCharType="separate"/>
            </w:r>
            <w:r>
              <w:rPr>
                <w:noProof/>
                <w:webHidden/>
              </w:rPr>
              <w:t>14</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82" w:history="1">
            <w:r w:rsidR="00C54913" w:rsidRPr="008C6E2B">
              <w:rPr>
                <w:rStyle w:val="Hipercze"/>
                <w:noProof/>
              </w:rPr>
              <w:t>Bloodnote i Cardiio</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_Toc14924782 \h </w:instrText>
            </w:r>
            <w:r w:rsidR="00C54913" w:rsidRPr="008C6E2B">
              <w:rPr>
                <w:noProof/>
                <w:webHidden/>
              </w:rPr>
            </w:r>
            <w:r w:rsidR="00C54913" w:rsidRPr="008C6E2B">
              <w:rPr>
                <w:noProof/>
                <w:webHidden/>
              </w:rPr>
              <w:fldChar w:fldCharType="separate"/>
            </w:r>
            <w:r>
              <w:rPr>
                <w:noProof/>
                <w:webHidden/>
              </w:rPr>
              <w:t>15</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83" w:history="1">
            <w:r w:rsidR="00C54913" w:rsidRPr="008C6E2B">
              <w:rPr>
                <w:rStyle w:val="Hipercze"/>
                <w:noProof/>
              </w:rPr>
              <w:t>WEBMD</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_Toc14924783 \h </w:instrText>
            </w:r>
            <w:r w:rsidR="00C54913" w:rsidRPr="008C6E2B">
              <w:rPr>
                <w:noProof/>
                <w:webHidden/>
              </w:rPr>
            </w:r>
            <w:r w:rsidR="00C54913" w:rsidRPr="008C6E2B">
              <w:rPr>
                <w:noProof/>
                <w:webHidden/>
              </w:rPr>
              <w:fldChar w:fldCharType="separate"/>
            </w:r>
            <w:r>
              <w:rPr>
                <w:noProof/>
                <w:webHidden/>
              </w:rPr>
              <w:t>16</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4" w:history="1">
            <w:r w:rsidR="00C54913" w:rsidRPr="008C6E2B">
              <w:rPr>
                <w:rStyle w:val="Hipercze"/>
                <w:noProof/>
              </w:rPr>
              <w:t>Badania focusowe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_Toc14924784 \h </w:instrText>
            </w:r>
            <w:r w:rsidR="00C54913" w:rsidRPr="008C6E2B">
              <w:rPr>
                <w:noProof/>
                <w:webHidden/>
              </w:rPr>
            </w:r>
            <w:r w:rsidR="00C54913" w:rsidRPr="008C6E2B">
              <w:rPr>
                <w:noProof/>
                <w:webHidden/>
              </w:rPr>
              <w:fldChar w:fldCharType="separate"/>
            </w:r>
            <w:r>
              <w:rPr>
                <w:noProof/>
                <w:webHidden/>
              </w:rPr>
              <w:t>18</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85" w:history="1">
            <w:r w:rsidR="00C54913" w:rsidRPr="008C6E2B">
              <w:rPr>
                <w:rStyle w:val="Hipercze"/>
                <w:noProof/>
              </w:rPr>
              <w:t>Hipotezy</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_Toc14924785 \h </w:instrText>
            </w:r>
            <w:r w:rsidR="00C54913" w:rsidRPr="008C6E2B">
              <w:rPr>
                <w:noProof/>
                <w:webHidden/>
              </w:rPr>
            </w:r>
            <w:r w:rsidR="00C54913" w:rsidRPr="008C6E2B">
              <w:rPr>
                <w:noProof/>
                <w:webHidden/>
              </w:rPr>
              <w:fldChar w:fldCharType="separate"/>
            </w:r>
            <w:r>
              <w:rPr>
                <w:noProof/>
                <w:webHidden/>
              </w:rPr>
              <w:t>19</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86" w:history="1">
            <w:r w:rsidR="00C54913" w:rsidRPr="008C6E2B">
              <w:rPr>
                <w:rStyle w:val="Hipercze"/>
                <w:noProof/>
              </w:rPr>
              <w:t>Pytania badawcze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_Toc14924786 \h </w:instrText>
            </w:r>
            <w:r w:rsidR="00C54913" w:rsidRPr="008C6E2B">
              <w:rPr>
                <w:noProof/>
                <w:webHidden/>
              </w:rPr>
            </w:r>
            <w:r w:rsidR="00C54913" w:rsidRPr="008C6E2B">
              <w:rPr>
                <w:noProof/>
                <w:webHidden/>
              </w:rPr>
              <w:fldChar w:fldCharType="separate"/>
            </w:r>
            <w:r>
              <w:rPr>
                <w:noProof/>
                <w:webHidden/>
              </w:rPr>
              <w:t>20</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7" w:history="1">
            <w:r w:rsidR="00C54913" w:rsidRPr="008C6E2B">
              <w:rPr>
                <w:rStyle w:val="Hipercze"/>
                <w:noProof/>
              </w:rPr>
              <w:t>Rekomendacje i zalecenia dla użytkujących osób zależnych oraz ich opiekunów</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_Toc14924787 \h </w:instrText>
            </w:r>
            <w:r w:rsidR="00C54913" w:rsidRPr="008C6E2B">
              <w:rPr>
                <w:noProof/>
                <w:webHidden/>
              </w:rPr>
            </w:r>
            <w:r w:rsidR="00C54913" w:rsidRPr="008C6E2B">
              <w:rPr>
                <w:noProof/>
                <w:webHidden/>
              </w:rPr>
              <w:fldChar w:fldCharType="separate"/>
            </w:r>
            <w:r>
              <w:rPr>
                <w:noProof/>
                <w:webHidden/>
              </w:rPr>
              <w:t>21</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8" w:history="1">
            <w:r w:rsidR="00C54913" w:rsidRPr="008C6E2B">
              <w:rPr>
                <w:rStyle w:val="Hipercze"/>
                <w:noProof/>
              </w:rPr>
              <w:t>Zakres rekomendowanych zmian i modyfikacji wynikających z przeprowadzonego testu – podsumowanie testowania, wskazania dla instytucji, lekarzy, opiekunów formalnych i nieformalnych</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_Toc14924788 \h </w:instrText>
            </w:r>
            <w:r w:rsidR="00C54913" w:rsidRPr="008C6E2B">
              <w:rPr>
                <w:noProof/>
                <w:webHidden/>
              </w:rPr>
            </w:r>
            <w:r w:rsidR="00C54913" w:rsidRPr="008C6E2B">
              <w:rPr>
                <w:noProof/>
                <w:webHidden/>
              </w:rPr>
              <w:fldChar w:fldCharType="separate"/>
            </w:r>
            <w:r>
              <w:rPr>
                <w:noProof/>
                <w:webHidden/>
              </w:rPr>
              <w:t>24</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89" w:history="1">
            <w:r w:rsidR="00C54913" w:rsidRPr="008C6E2B">
              <w:rPr>
                <w:rStyle w:val="Hipercze"/>
                <w:noProof/>
              </w:rPr>
              <w:t>KOŃCOWA WERSJA APLIKACJI VIPANDE WRAZ Z INSTRUKCJĄ OBSŁUGI I UŻYTKOWANIA</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_Toc14924789 \h </w:instrText>
            </w:r>
            <w:r w:rsidR="00C54913" w:rsidRPr="008C6E2B">
              <w:rPr>
                <w:noProof/>
                <w:webHidden/>
              </w:rPr>
            </w:r>
            <w:r w:rsidR="00C54913" w:rsidRPr="008C6E2B">
              <w:rPr>
                <w:noProof/>
                <w:webHidden/>
              </w:rPr>
              <w:fldChar w:fldCharType="separate"/>
            </w:r>
            <w:r>
              <w:rPr>
                <w:noProof/>
                <w:webHidden/>
              </w:rPr>
              <w:t>26</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90" w:history="1">
            <w:r w:rsidR="00C54913" w:rsidRPr="008C6E2B">
              <w:rPr>
                <w:rStyle w:val="Hipercze"/>
                <w:noProof/>
              </w:rPr>
              <w:t>Funkcjonalność diagnostyczna VIPANDE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_Toc14924790 \h </w:instrText>
            </w:r>
            <w:r w:rsidR="00C54913" w:rsidRPr="008C6E2B">
              <w:rPr>
                <w:noProof/>
                <w:webHidden/>
              </w:rPr>
            </w:r>
            <w:r w:rsidR="00C54913" w:rsidRPr="008C6E2B">
              <w:rPr>
                <w:noProof/>
                <w:webHidden/>
              </w:rPr>
              <w:fldChar w:fldCharType="separate"/>
            </w:r>
            <w:r>
              <w:rPr>
                <w:noProof/>
                <w:webHidden/>
              </w:rPr>
              <w:t>26</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791" w:history="1">
            <w:r w:rsidR="00C54913" w:rsidRPr="008C6E2B">
              <w:rPr>
                <w:rStyle w:val="Hipercze"/>
                <w:b/>
                <w:noProof/>
              </w:rPr>
              <w:t>Zbieranie danych i wizualizacja</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_Toc14924791 \h </w:instrText>
            </w:r>
            <w:r w:rsidR="00C54913" w:rsidRPr="008C6E2B">
              <w:rPr>
                <w:noProof/>
                <w:webHidden/>
              </w:rPr>
            </w:r>
            <w:r w:rsidR="00C54913" w:rsidRPr="008C6E2B">
              <w:rPr>
                <w:noProof/>
                <w:webHidden/>
              </w:rPr>
              <w:fldChar w:fldCharType="separate"/>
            </w:r>
            <w:r>
              <w:rPr>
                <w:noProof/>
                <w:webHidden/>
              </w:rPr>
              <w:t>26</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92" w:history="1">
            <w:r w:rsidR="00C54913" w:rsidRPr="008C6E2B">
              <w:rPr>
                <w:rStyle w:val="Hipercze"/>
                <w:noProof/>
              </w:rPr>
              <w:t>Instrukcja użytkowania aplikacji</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_Toc14924792 \h </w:instrText>
            </w:r>
            <w:r w:rsidR="00C54913" w:rsidRPr="008C6E2B">
              <w:rPr>
                <w:noProof/>
                <w:webHidden/>
              </w:rPr>
            </w:r>
            <w:r w:rsidR="00C54913" w:rsidRPr="008C6E2B">
              <w:rPr>
                <w:noProof/>
                <w:webHidden/>
              </w:rPr>
              <w:fldChar w:fldCharType="separate"/>
            </w:r>
            <w:r>
              <w:rPr>
                <w:noProof/>
                <w:webHidden/>
              </w:rPr>
              <w:t>26</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93" w:history="1">
            <w:r w:rsidR="00C54913" w:rsidRPr="008C6E2B">
              <w:rPr>
                <w:rStyle w:val="Hipercze"/>
                <w:noProof/>
              </w:rPr>
              <w:t>dokumentacja techniczna umożliwiająca uruchomienie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_Toc14924793 \h </w:instrText>
            </w:r>
            <w:r w:rsidR="00C54913" w:rsidRPr="008C6E2B">
              <w:rPr>
                <w:noProof/>
                <w:webHidden/>
              </w:rPr>
            </w:r>
            <w:r w:rsidR="00C54913" w:rsidRPr="008C6E2B">
              <w:rPr>
                <w:noProof/>
                <w:webHidden/>
              </w:rPr>
              <w:fldChar w:fldCharType="separate"/>
            </w:r>
            <w:r>
              <w:rPr>
                <w:noProof/>
                <w:webHidden/>
              </w:rPr>
              <w:t>26</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794" w:history="1">
            <w:r w:rsidR="00C54913" w:rsidRPr="008C6E2B">
              <w:rPr>
                <w:rStyle w:val="Hipercze"/>
                <w:b/>
                <w:noProof/>
              </w:rPr>
              <w:t>Pytanie powitalne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_Toc14924794 \h </w:instrText>
            </w:r>
            <w:r w:rsidR="00C54913" w:rsidRPr="008C6E2B">
              <w:rPr>
                <w:noProof/>
                <w:webHidden/>
              </w:rPr>
            </w:r>
            <w:r w:rsidR="00C54913" w:rsidRPr="008C6E2B">
              <w:rPr>
                <w:noProof/>
                <w:webHidden/>
              </w:rPr>
              <w:fldChar w:fldCharType="separate"/>
            </w:r>
            <w:r>
              <w:rPr>
                <w:noProof/>
                <w:webHidden/>
              </w:rPr>
              <w:t>27</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795" w:history="1">
            <w:r w:rsidR="00C54913" w:rsidRPr="008C6E2B">
              <w:rPr>
                <w:rStyle w:val="Hipercze"/>
                <w:b/>
                <w:noProof/>
              </w:rPr>
              <w:t>Teoria</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_Toc14924795 \h </w:instrText>
            </w:r>
            <w:r w:rsidR="00C54913" w:rsidRPr="008C6E2B">
              <w:rPr>
                <w:noProof/>
                <w:webHidden/>
              </w:rPr>
            </w:r>
            <w:r w:rsidR="00C54913" w:rsidRPr="008C6E2B">
              <w:rPr>
                <w:noProof/>
                <w:webHidden/>
              </w:rPr>
              <w:fldChar w:fldCharType="separate"/>
            </w:r>
            <w:r>
              <w:rPr>
                <w:noProof/>
                <w:webHidden/>
              </w:rPr>
              <w:t>28</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796" w:history="1">
            <w:r w:rsidR="00C54913" w:rsidRPr="008C6E2B">
              <w:rPr>
                <w:rStyle w:val="Hipercze"/>
                <w:b/>
                <w:noProof/>
              </w:rPr>
              <w:t>Test</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_Toc14924796 \h </w:instrText>
            </w:r>
            <w:r w:rsidR="00C54913" w:rsidRPr="008C6E2B">
              <w:rPr>
                <w:noProof/>
                <w:webHidden/>
              </w:rPr>
            </w:r>
            <w:r w:rsidR="00C54913" w:rsidRPr="008C6E2B">
              <w:rPr>
                <w:noProof/>
                <w:webHidden/>
              </w:rPr>
              <w:fldChar w:fldCharType="separate"/>
            </w:r>
            <w:r>
              <w:rPr>
                <w:noProof/>
                <w:webHidden/>
              </w:rPr>
              <w:t>29</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797" w:history="1">
            <w:r w:rsidR="00C54913" w:rsidRPr="008C6E2B">
              <w:rPr>
                <w:rStyle w:val="Hipercze"/>
                <w:b/>
                <w:noProof/>
              </w:rPr>
              <w:t>Test</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_Toc14924797 \h </w:instrText>
            </w:r>
            <w:r w:rsidR="00C54913" w:rsidRPr="008C6E2B">
              <w:rPr>
                <w:noProof/>
                <w:webHidden/>
              </w:rPr>
            </w:r>
            <w:r w:rsidR="00C54913" w:rsidRPr="008C6E2B">
              <w:rPr>
                <w:noProof/>
                <w:webHidden/>
              </w:rPr>
              <w:fldChar w:fldCharType="separate"/>
            </w:r>
            <w:r>
              <w:rPr>
                <w:noProof/>
                <w:webHidden/>
              </w:rPr>
              <w:t>30</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798" w:history="1">
            <w:r w:rsidR="00C54913" w:rsidRPr="008C6E2B">
              <w:rPr>
                <w:rStyle w:val="Hipercze"/>
                <w:noProof/>
              </w:rPr>
              <w:t>USER STORIES</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_Toc14924798 \h </w:instrText>
            </w:r>
            <w:r w:rsidR="00C54913" w:rsidRPr="008C6E2B">
              <w:rPr>
                <w:noProof/>
                <w:webHidden/>
              </w:rPr>
            </w:r>
            <w:r w:rsidR="00C54913" w:rsidRPr="008C6E2B">
              <w:rPr>
                <w:noProof/>
                <w:webHidden/>
              </w:rPr>
              <w:fldChar w:fldCharType="separate"/>
            </w:r>
            <w:r>
              <w:rPr>
                <w:noProof/>
                <w:webHidden/>
              </w:rPr>
              <w:t>31</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799" w:history="1">
            <w:r w:rsidR="00C54913" w:rsidRPr="008C6E2B">
              <w:rPr>
                <w:rStyle w:val="Hipercze"/>
                <w:noProof/>
              </w:rPr>
              <w:t>Instalacja – Instrukcja obsługi – uruchamiania i użytkowania produktu Vipande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_Toc14924799 \h </w:instrText>
            </w:r>
            <w:r w:rsidR="00C54913" w:rsidRPr="008C6E2B">
              <w:rPr>
                <w:noProof/>
                <w:webHidden/>
              </w:rPr>
            </w:r>
            <w:r w:rsidR="00C54913" w:rsidRPr="008C6E2B">
              <w:rPr>
                <w:noProof/>
                <w:webHidden/>
              </w:rPr>
              <w:fldChar w:fldCharType="separate"/>
            </w:r>
            <w:r>
              <w:rPr>
                <w:noProof/>
                <w:webHidden/>
              </w:rPr>
              <w:t>32</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800" w:history="1">
            <w:r w:rsidR="00C54913" w:rsidRPr="008C6E2B">
              <w:rPr>
                <w:rStyle w:val="Hipercze"/>
                <w:noProof/>
              </w:rPr>
              <w:t>Instrukcja obsługi i użytkowania</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_Toc14924800 \h </w:instrText>
            </w:r>
            <w:r w:rsidR="00C54913" w:rsidRPr="008C6E2B">
              <w:rPr>
                <w:noProof/>
                <w:webHidden/>
              </w:rPr>
            </w:r>
            <w:r w:rsidR="00C54913" w:rsidRPr="008C6E2B">
              <w:rPr>
                <w:noProof/>
                <w:webHidden/>
              </w:rPr>
              <w:fldChar w:fldCharType="separate"/>
            </w:r>
            <w:r>
              <w:rPr>
                <w:noProof/>
                <w:webHidden/>
              </w:rPr>
              <w:t>32</w:t>
            </w:r>
            <w:r w:rsidR="00C54913" w:rsidRPr="008C6E2B">
              <w:rPr>
                <w:noProof/>
                <w:webHidden/>
              </w:rPr>
              <w:fldChar w:fldCharType="end"/>
            </w:r>
          </w:hyperlink>
        </w:p>
        <w:p w:rsidR="00C54913" w:rsidRPr="008C6E2B" w:rsidRDefault="0093204F">
          <w:pPr>
            <w:pStyle w:val="Spistreci3"/>
            <w:tabs>
              <w:tab w:val="right" w:pos="9350"/>
            </w:tabs>
            <w:rPr>
              <w:rFonts w:eastAsiaTheme="minorEastAsia"/>
              <w:noProof/>
              <w:color w:val="auto"/>
              <w:sz w:val="22"/>
              <w:szCs w:val="22"/>
              <w:lang w:val="pl-PL"/>
            </w:rPr>
          </w:pPr>
          <w:hyperlink w:anchor="_Toc14924801" w:history="1">
            <w:r w:rsidR="00C54913" w:rsidRPr="008C6E2B">
              <w:rPr>
                <w:rStyle w:val="Hipercze"/>
                <w:b/>
                <w:noProof/>
              </w:rPr>
              <w:t>ANDROID</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_Toc14924801 \h </w:instrText>
            </w:r>
            <w:r w:rsidR="00C54913" w:rsidRPr="008C6E2B">
              <w:rPr>
                <w:noProof/>
                <w:webHidden/>
              </w:rPr>
            </w:r>
            <w:r w:rsidR="00C54913" w:rsidRPr="008C6E2B">
              <w:rPr>
                <w:noProof/>
                <w:webHidden/>
              </w:rPr>
              <w:fldChar w:fldCharType="separate"/>
            </w:r>
            <w:r>
              <w:rPr>
                <w:noProof/>
                <w:webHidden/>
              </w:rPr>
              <w:t>33</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802" w:history="1">
            <w:r w:rsidR="00C54913" w:rsidRPr="008C6E2B">
              <w:rPr>
                <w:rStyle w:val="Hipercze"/>
                <w:noProof/>
              </w:rPr>
              <w:t>EXPO</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_Toc14924802 \h </w:instrText>
            </w:r>
            <w:r w:rsidR="00C54913" w:rsidRPr="008C6E2B">
              <w:rPr>
                <w:noProof/>
                <w:webHidden/>
              </w:rPr>
            </w:r>
            <w:r w:rsidR="00C54913" w:rsidRPr="008C6E2B">
              <w:rPr>
                <w:noProof/>
                <w:webHidden/>
              </w:rPr>
              <w:fldChar w:fldCharType="separate"/>
            </w:r>
            <w:r>
              <w:rPr>
                <w:noProof/>
                <w:webHidden/>
              </w:rPr>
              <w:t>37</w:t>
            </w:r>
            <w:r w:rsidR="00C54913" w:rsidRPr="008C6E2B">
              <w:rPr>
                <w:noProof/>
                <w:webHidden/>
              </w:rPr>
              <w:fldChar w:fldCharType="end"/>
            </w:r>
          </w:hyperlink>
        </w:p>
        <w:p w:rsidR="00C54913" w:rsidRPr="008C6E2B" w:rsidRDefault="0093204F">
          <w:pPr>
            <w:pStyle w:val="Spistreci2"/>
            <w:tabs>
              <w:tab w:val="right" w:pos="9350"/>
            </w:tabs>
            <w:rPr>
              <w:rFonts w:eastAsiaTheme="minorEastAsia"/>
              <w:noProof/>
              <w:color w:val="auto"/>
              <w:sz w:val="22"/>
              <w:szCs w:val="22"/>
              <w:lang w:val="pl-PL"/>
            </w:rPr>
          </w:pPr>
          <w:hyperlink w:anchor="_Toc14924803" w:history="1">
            <w:r w:rsidR="00C54913" w:rsidRPr="008C6E2B">
              <w:rPr>
                <w:rStyle w:val="Hipercze"/>
                <w:noProof/>
              </w:rPr>
              <w:t>KODY ŹRÓDŁOWE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_Toc14924803 \h </w:instrText>
            </w:r>
            <w:r w:rsidR="00C54913" w:rsidRPr="008C6E2B">
              <w:rPr>
                <w:noProof/>
                <w:webHidden/>
              </w:rPr>
            </w:r>
            <w:r w:rsidR="00C54913" w:rsidRPr="008C6E2B">
              <w:rPr>
                <w:noProof/>
                <w:webHidden/>
              </w:rPr>
              <w:fldChar w:fldCharType="separate"/>
            </w:r>
            <w:r>
              <w:rPr>
                <w:noProof/>
                <w:webHidden/>
              </w:rPr>
              <w:t>38</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4" w:history="1">
            <w:r w:rsidR="00C54913" w:rsidRPr="008C6E2B">
              <w:rPr>
                <w:rStyle w:val="Hipercze"/>
                <w:noProof/>
              </w:rPr>
              <w:t>Finalna wersja aplikacji</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_Toc14924804 \h </w:instrText>
            </w:r>
            <w:r w:rsidR="00C54913" w:rsidRPr="008C6E2B">
              <w:rPr>
                <w:noProof/>
                <w:webHidden/>
              </w:rPr>
            </w:r>
            <w:r w:rsidR="00C54913" w:rsidRPr="008C6E2B">
              <w:rPr>
                <w:noProof/>
                <w:webHidden/>
              </w:rPr>
              <w:fldChar w:fldCharType="separate"/>
            </w:r>
            <w:r>
              <w:rPr>
                <w:noProof/>
                <w:webHidden/>
              </w:rPr>
              <w:t>39</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5" w:history="1">
            <w:r w:rsidR="00C54913" w:rsidRPr="008C6E2B">
              <w:rPr>
                <w:rStyle w:val="Hipercze"/>
                <w:noProof/>
              </w:rPr>
              <w:t>Wnioski i analiza po testach</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_Toc14924805 \h </w:instrText>
            </w:r>
            <w:r w:rsidR="00C54913" w:rsidRPr="008C6E2B">
              <w:rPr>
                <w:noProof/>
                <w:webHidden/>
              </w:rPr>
            </w:r>
            <w:r w:rsidR="00C54913" w:rsidRPr="008C6E2B">
              <w:rPr>
                <w:noProof/>
                <w:webHidden/>
              </w:rPr>
              <w:fldChar w:fldCharType="separate"/>
            </w:r>
            <w:r>
              <w:rPr>
                <w:noProof/>
                <w:webHidden/>
              </w:rPr>
              <w:t>57</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6" w:history="1">
            <w:r w:rsidR="00C54913" w:rsidRPr="008C6E2B">
              <w:rPr>
                <w:rStyle w:val="Hipercze"/>
                <w:noProof/>
              </w:rPr>
              <w:t>Profil potencjalnego seniora użytkownika</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_Toc14924806 \h </w:instrText>
            </w:r>
            <w:r w:rsidR="00C54913" w:rsidRPr="008C6E2B">
              <w:rPr>
                <w:noProof/>
                <w:webHidden/>
              </w:rPr>
            </w:r>
            <w:r w:rsidR="00C54913" w:rsidRPr="008C6E2B">
              <w:rPr>
                <w:noProof/>
                <w:webHidden/>
              </w:rPr>
              <w:fldChar w:fldCharType="separate"/>
            </w:r>
            <w:r>
              <w:rPr>
                <w:noProof/>
                <w:webHidden/>
              </w:rPr>
              <w:t>59</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7" w:history="1">
            <w:r w:rsidR="00C54913" w:rsidRPr="008C6E2B">
              <w:rPr>
                <w:rStyle w:val="Hipercze"/>
                <w:noProof/>
              </w:rPr>
              <w:t>Rekomendacje i zalecenia dla użytkujących osób zależnych oraz ich opiekunów</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_Toc14924807 \h </w:instrText>
            </w:r>
            <w:r w:rsidR="00C54913" w:rsidRPr="008C6E2B">
              <w:rPr>
                <w:noProof/>
                <w:webHidden/>
              </w:rPr>
            </w:r>
            <w:r w:rsidR="00C54913" w:rsidRPr="008C6E2B">
              <w:rPr>
                <w:noProof/>
                <w:webHidden/>
              </w:rPr>
              <w:fldChar w:fldCharType="separate"/>
            </w:r>
            <w:r>
              <w:rPr>
                <w:noProof/>
                <w:webHidden/>
              </w:rPr>
              <w:t>60</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8" w:history="1">
            <w:r w:rsidR="00C54913" w:rsidRPr="008C6E2B">
              <w:rPr>
                <w:rStyle w:val="Hipercze"/>
                <w:noProof/>
              </w:rPr>
              <w:t>Zakres rekomendowanych zmian i modyfikacji wynikających z przeprowadzonego testu</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_Toc14924808 \h </w:instrText>
            </w:r>
            <w:r w:rsidR="00C54913" w:rsidRPr="008C6E2B">
              <w:rPr>
                <w:noProof/>
                <w:webHidden/>
              </w:rPr>
            </w:r>
            <w:r w:rsidR="00C54913" w:rsidRPr="008C6E2B">
              <w:rPr>
                <w:noProof/>
                <w:webHidden/>
              </w:rPr>
              <w:fldChar w:fldCharType="separate"/>
            </w:r>
            <w:r>
              <w:rPr>
                <w:noProof/>
                <w:webHidden/>
              </w:rPr>
              <w:t>61</w:t>
            </w:r>
            <w:r w:rsidR="00C54913" w:rsidRPr="008C6E2B">
              <w:rPr>
                <w:noProof/>
                <w:webHidden/>
              </w:rPr>
              <w:fldChar w:fldCharType="end"/>
            </w:r>
          </w:hyperlink>
        </w:p>
        <w:p w:rsidR="00C54913" w:rsidRPr="008C6E2B" w:rsidRDefault="0093204F">
          <w:pPr>
            <w:pStyle w:val="Spistreci1"/>
            <w:tabs>
              <w:tab w:val="right" w:pos="9350"/>
            </w:tabs>
            <w:rPr>
              <w:rFonts w:eastAsiaTheme="minorEastAsia"/>
              <w:noProof/>
              <w:color w:val="auto"/>
              <w:sz w:val="22"/>
              <w:szCs w:val="22"/>
              <w:lang w:val="pl-PL"/>
            </w:rPr>
          </w:pPr>
          <w:hyperlink w:anchor="_Toc14924809" w:history="1">
            <w:r w:rsidR="00C54913" w:rsidRPr="008C6E2B">
              <w:rPr>
                <w:rStyle w:val="Hipercze"/>
                <w:noProof/>
              </w:rPr>
              <w:t>Podsumowanie testowania i wnioski końcowe</w:t>
            </w:r>
            <w:r w:rsidR="00C54913" w:rsidRPr="008C6E2B">
              <w:rPr>
                <w:noProof/>
                <w:webHidden/>
              </w:rPr>
              <w:tab/>
            </w:r>
            <w:r w:rsidR="00C54913" w:rsidRPr="008C6E2B">
              <w:rPr>
                <w:noProof/>
                <w:webHidden/>
              </w:rPr>
              <w:fldChar w:fldCharType="begin"/>
            </w:r>
            <w:r w:rsidR="00C54913" w:rsidRPr="008C6E2B">
              <w:rPr>
                <w:noProof/>
                <w:webHidden/>
              </w:rPr>
              <w:instrText xml:space="preserve"> PAGEREF _Toc14924809 \h </w:instrText>
            </w:r>
            <w:r w:rsidR="00C54913" w:rsidRPr="008C6E2B">
              <w:rPr>
                <w:noProof/>
                <w:webHidden/>
              </w:rPr>
            </w:r>
            <w:r w:rsidR="00C54913" w:rsidRPr="008C6E2B">
              <w:rPr>
                <w:noProof/>
                <w:webHidden/>
              </w:rPr>
              <w:fldChar w:fldCharType="separate"/>
            </w:r>
            <w:r>
              <w:rPr>
                <w:noProof/>
                <w:webHidden/>
              </w:rPr>
              <w:t>62</w:t>
            </w:r>
            <w:r w:rsidR="00C54913" w:rsidRPr="008C6E2B">
              <w:rPr>
                <w:noProof/>
                <w:webHidden/>
              </w:rPr>
              <w:fldChar w:fldCharType="end"/>
            </w:r>
          </w:hyperlink>
        </w:p>
        <w:p w:rsidR="00841522" w:rsidRPr="008C6E2B" w:rsidRDefault="00FD1391">
          <w:pPr>
            <w:tabs>
              <w:tab w:val="right" w:pos="9360"/>
            </w:tabs>
            <w:spacing w:before="200" w:after="80" w:line="240" w:lineRule="auto"/>
          </w:pPr>
          <w:r w:rsidRPr="008C6E2B">
            <w:fldChar w:fldCharType="end"/>
          </w:r>
        </w:p>
      </w:sdtContent>
    </w:sdt>
    <w:p w:rsidR="00841522" w:rsidRPr="008C6E2B" w:rsidRDefault="00841522"/>
    <w:p w:rsidR="00841522" w:rsidRPr="008C6E2B" w:rsidRDefault="00FD1391">
      <w:pPr>
        <w:pStyle w:val="Nagwek1"/>
        <w:pBdr>
          <w:top w:val="nil"/>
          <w:left w:val="nil"/>
          <w:bottom w:val="nil"/>
          <w:right w:val="nil"/>
          <w:between w:val="nil"/>
        </w:pBdr>
        <w:rPr>
          <w:rFonts w:ascii="Times New Roman" w:hAnsi="Times New Roman" w:cs="Times New Roman"/>
        </w:rPr>
      </w:pPr>
      <w:r w:rsidRPr="008C6E2B">
        <w:rPr>
          <w:rFonts w:ascii="Times New Roman" w:hAnsi="Times New Roman" w:cs="Times New Roman"/>
        </w:rPr>
        <w:br w:type="column"/>
      </w:r>
      <w:bookmarkStart w:id="5" w:name="_Toc14924774"/>
      <w:r w:rsidRPr="008C6E2B">
        <w:rPr>
          <w:rFonts w:ascii="Times New Roman" w:hAnsi="Times New Roman" w:cs="Times New Roman"/>
        </w:rPr>
        <w:lastRenderedPageBreak/>
        <w:t>Wstęp</w:t>
      </w:r>
      <w:bookmarkEnd w:id="5"/>
    </w:p>
    <w:p w:rsidR="00841522" w:rsidRPr="008C6E2B" w:rsidRDefault="00FD1391">
      <w:pPr>
        <w:rPr>
          <w:sz w:val="22"/>
          <w:szCs w:val="22"/>
        </w:rPr>
      </w:pPr>
      <w:r w:rsidRPr="008C6E2B">
        <w:rPr>
          <w:sz w:val="22"/>
          <w:szCs w:val="22"/>
        </w:rPr>
        <w:t>Mobilna aplikacja „VIPANDE” jest rodzajem innowacji społecznej umożliwiającej wstępną, domową weryfikację najczęstszych chorób wieku podeszłego, a w szczególności umożliwia kontrolowanie zaostrzeń lub niedostatecznie kontrolowanych chorób wieku podeszłego.</w:t>
      </w:r>
    </w:p>
    <w:p w:rsidR="00841522" w:rsidRPr="008C6E2B" w:rsidRDefault="00FD1391">
      <w:pPr>
        <w:rPr>
          <w:sz w:val="22"/>
          <w:szCs w:val="22"/>
        </w:rPr>
      </w:pPr>
      <w:r w:rsidRPr="008C6E2B">
        <w:rPr>
          <w:sz w:val="22"/>
          <w:szCs w:val="22"/>
        </w:rPr>
        <w:t>Idea powstania aplikacji opiera się na założeniu, że osoby starsze chcą regularnie kontrolować swoje zdrowie, a ich dzieci lub opiekunowie chcą mieć wiedzę na temat ich zdrowia i samopoczucia.  Dodatkową wartością innowacji jest zwiększenie poczucia bezpieczeństwa seniorów, zaufania do nowych technologii i nowoczesnych metod rejestrujących zdrowie, które w prosty sposób mogą przyspieszyć  uzyskanie pomocy medycznej lub podjęcie diagnostyki i leczenia specjalistycznego.</w:t>
      </w:r>
    </w:p>
    <w:p w:rsidR="00841522" w:rsidRPr="008C6E2B" w:rsidRDefault="00FD1391">
      <w:pPr>
        <w:rPr>
          <w:sz w:val="22"/>
          <w:szCs w:val="22"/>
        </w:rPr>
      </w:pPr>
      <w:r w:rsidRPr="008C6E2B">
        <w:rPr>
          <w:sz w:val="22"/>
          <w:szCs w:val="22"/>
        </w:rPr>
        <w:t>Powstało narzędzie, które oferuje seniorowi i jego opiekunom:</w:t>
      </w:r>
    </w:p>
    <w:p w:rsidR="00841522" w:rsidRPr="008C6E2B" w:rsidRDefault="00FD1391">
      <w:pPr>
        <w:numPr>
          <w:ilvl w:val="0"/>
          <w:numId w:val="1"/>
        </w:numPr>
        <w:rPr>
          <w:sz w:val="22"/>
          <w:szCs w:val="22"/>
        </w:rPr>
      </w:pPr>
      <w:r w:rsidRPr="008C6E2B">
        <w:rPr>
          <w:sz w:val="22"/>
          <w:szCs w:val="22"/>
        </w:rPr>
        <w:t>usługę monitorującą samopoczucie („</w:t>
      </w:r>
      <w:proofErr w:type="spellStart"/>
      <w:r w:rsidRPr="008C6E2B">
        <w:rPr>
          <w:sz w:val="22"/>
          <w:szCs w:val="22"/>
        </w:rPr>
        <w:t>well-being</w:t>
      </w:r>
      <w:proofErr w:type="spellEnd"/>
      <w:r w:rsidRPr="008C6E2B">
        <w:rPr>
          <w:sz w:val="22"/>
          <w:szCs w:val="22"/>
        </w:rPr>
        <w:t>”)</w:t>
      </w:r>
    </w:p>
    <w:p w:rsidR="00841522" w:rsidRPr="008C6E2B" w:rsidRDefault="00FD1391">
      <w:pPr>
        <w:numPr>
          <w:ilvl w:val="0"/>
          <w:numId w:val="1"/>
        </w:numPr>
        <w:spacing w:before="0"/>
        <w:rPr>
          <w:sz w:val="22"/>
          <w:szCs w:val="22"/>
        </w:rPr>
      </w:pPr>
      <w:r w:rsidRPr="008C6E2B">
        <w:rPr>
          <w:sz w:val="22"/>
          <w:szCs w:val="22"/>
        </w:rPr>
        <w:t>dostęp do informacji instruktażowych</w:t>
      </w:r>
    </w:p>
    <w:p w:rsidR="00841522" w:rsidRPr="008C6E2B" w:rsidRDefault="00FD1391">
      <w:pPr>
        <w:numPr>
          <w:ilvl w:val="0"/>
          <w:numId w:val="1"/>
        </w:numPr>
        <w:spacing w:before="0"/>
        <w:rPr>
          <w:sz w:val="22"/>
          <w:szCs w:val="22"/>
        </w:rPr>
      </w:pPr>
      <w:r w:rsidRPr="008C6E2B">
        <w:rPr>
          <w:sz w:val="22"/>
          <w:szCs w:val="22"/>
        </w:rPr>
        <w:t>dostęp do raportów i statystyki możliwych do przekazania lekarzowi prowadzącemu</w:t>
      </w:r>
    </w:p>
    <w:p w:rsidR="00841522" w:rsidRPr="008C6E2B" w:rsidRDefault="00841522">
      <w:pPr>
        <w:rPr>
          <w:sz w:val="22"/>
          <w:szCs w:val="22"/>
        </w:rPr>
      </w:pPr>
    </w:p>
    <w:p w:rsidR="00841522" w:rsidRPr="008C6E2B" w:rsidRDefault="00FD1391">
      <w:pPr>
        <w:rPr>
          <w:sz w:val="22"/>
          <w:szCs w:val="22"/>
        </w:rPr>
      </w:pPr>
      <w:r w:rsidRPr="008C6E2B">
        <w:rPr>
          <w:sz w:val="22"/>
          <w:szCs w:val="22"/>
        </w:rPr>
        <w:t xml:space="preserve">W poniższym raporcie przedstawione są wyniki badań </w:t>
      </w:r>
      <w:proofErr w:type="spellStart"/>
      <w:r w:rsidRPr="008C6E2B">
        <w:rPr>
          <w:sz w:val="22"/>
          <w:szCs w:val="22"/>
        </w:rPr>
        <w:t>focusowych</w:t>
      </w:r>
      <w:proofErr w:type="spellEnd"/>
      <w:r w:rsidRPr="008C6E2B">
        <w:rPr>
          <w:sz w:val="22"/>
          <w:szCs w:val="22"/>
        </w:rPr>
        <w:t xml:space="preserve">, na bazie których powstały </w:t>
      </w:r>
      <w:proofErr w:type="spellStart"/>
      <w:r w:rsidRPr="008C6E2B">
        <w:rPr>
          <w:sz w:val="22"/>
          <w:szCs w:val="22"/>
        </w:rPr>
        <w:t>user-storiesy</w:t>
      </w:r>
      <w:proofErr w:type="spellEnd"/>
      <w:r w:rsidRPr="008C6E2B">
        <w:rPr>
          <w:sz w:val="22"/>
          <w:szCs w:val="22"/>
        </w:rPr>
        <w:t xml:space="preserve"> umożliwiające późniejsze stworzenie aplikacji </w:t>
      </w:r>
      <w:proofErr w:type="spellStart"/>
      <w:r w:rsidRPr="008C6E2B">
        <w:rPr>
          <w:sz w:val="22"/>
          <w:szCs w:val="22"/>
        </w:rPr>
        <w:t>Vipande</w:t>
      </w:r>
      <w:proofErr w:type="spellEnd"/>
      <w:r w:rsidRPr="008C6E2B">
        <w:rPr>
          <w:sz w:val="22"/>
          <w:szCs w:val="22"/>
        </w:rPr>
        <w:t xml:space="preserve">. </w:t>
      </w:r>
    </w:p>
    <w:p w:rsidR="00841522" w:rsidRPr="008C6E2B" w:rsidRDefault="00FD1391">
      <w:pPr>
        <w:rPr>
          <w:sz w:val="22"/>
          <w:szCs w:val="22"/>
        </w:rPr>
      </w:pPr>
      <w:r w:rsidRPr="008C6E2B">
        <w:rPr>
          <w:sz w:val="22"/>
          <w:szCs w:val="22"/>
        </w:rPr>
        <w:br w:type="page"/>
      </w:r>
    </w:p>
    <w:p w:rsidR="00391299" w:rsidRPr="008C6E2B" w:rsidRDefault="00391299" w:rsidP="00391299">
      <w:pPr>
        <w:pStyle w:val="Nagwek1"/>
        <w:rPr>
          <w:rFonts w:ascii="Times New Roman" w:hAnsi="Times New Roman" w:cs="Times New Roman"/>
          <w:sz w:val="22"/>
          <w:szCs w:val="22"/>
        </w:rPr>
      </w:pPr>
      <w:bookmarkStart w:id="6" w:name="_Toc14924775"/>
      <w:r w:rsidRPr="008C6E2B">
        <w:rPr>
          <w:rFonts w:ascii="Times New Roman" w:hAnsi="Times New Roman" w:cs="Times New Roman"/>
          <w:sz w:val="22"/>
          <w:szCs w:val="22"/>
        </w:rPr>
        <w:lastRenderedPageBreak/>
        <w:t>DOŚWIADCZENIA TESTOWE APLIKACJI W POLSCE</w:t>
      </w:r>
      <w:bookmarkEnd w:id="6"/>
    </w:p>
    <w:p w:rsidR="00841522" w:rsidRPr="008C6E2B" w:rsidRDefault="00FD1391">
      <w:pPr>
        <w:pStyle w:val="Nagwek1"/>
        <w:rPr>
          <w:rFonts w:ascii="Times New Roman" w:hAnsi="Times New Roman" w:cs="Times New Roman"/>
          <w:sz w:val="22"/>
          <w:szCs w:val="22"/>
        </w:rPr>
      </w:pPr>
      <w:bookmarkStart w:id="7" w:name="_Toc14924776"/>
      <w:r w:rsidRPr="008C6E2B">
        <w:rPr>
          <w:rFonts w:ascii="Times New Roman" w:hAnsi="Times New Roman" w:cs="Times New Roman"/>
          <w:sz w:val="22"/>
          <w:szCs w:val="22"/>
        </w:rPr>
        <w:t>Seniorzy w Polsce</w:t>
      </w:r>
      <w:bookmarkEnd w:id="7"/>
    </w:p>
    <w:p w:rsidR="00841522" w:rsidRPr="008C6E2B" w:rsidRDefault="00FD1391">
      <w:pPr>
        <w:rPr>
          <w:sz w:val="22"/>
          <w:szCs w:val="22"/>
        </w:rPr>
      </w:pPr>
      <w:r w:rsidRPr="008C6E2B">
        <w:rPr>
          <w:sz w:val="22"/>
          <w:szCs w:val="22"/>
        </w:rPr>
        <w:t>Konieczne jest szukanie rozwiązań umożliwiających podniesienie standardu i zadowolenia życia wśród seniorów, zwłaszcza jeśli popatrzymy na statystyki, które potwierdzają ogólnoeuropejskie tendencje świadczące o „starzejącym się” modelu społeczeństwa.</w:t>
      </w:r>
    </w:p>
    <w:p w:rsidR="00841522" w:rsidRPr="008C6E2B" w:rsidRDefault="00FD1391">
      <w:pPr>
        <w:rPr>
          <w:sz w:val="22"/>
          <w:szCs w:val="22"/>
        </w:rPr>
      </w:pPr>
      <w:r w:rsidRPr="008C6E2B">
        <w:rPr>
          <w:sz w:val="22"/>
          <w:szCs w:val="22"/>
        </w:rPr>
        <w:t>„Przewidywania demograficzne GUS do roku 2030 zakładają, że przyrost naturalny ludności Polski będzie ujemny, a liczba ludności obniży się do 35,7 mln osób. W tym samym czasie zbiorowość ludzi w wieku 65 lat i więcej powiększy się o 3,61 mln i osiągnie 8,5mln. Zmiany te nie będą regularne co jest wynikiem wyżów i niżów demograficznych. Najsilniejszy wzrost przypadnie na lata 2014-2022 – średnio populacja starcza będzie się powiększać o 200 tys. osób rocznie.”</w:t>
      </w:r>
    </w:p>
    <w:p w:rsidR="00841522" w:rsidRPr="008C6E2B" w:rsidRDefault="00FD1391">
      <w:pPr>
        <w:rPr>
          <w:sz w:val="22"/>
          <w:szCs w:val="22"/>
        </w:rPr>
      </w:pPr>
      <w:r w:rsidRPr="008C6E2B">
        <w:rPr>
          <w:sz w:val="22"/>
          <w:szCs w:val="22"/>
        </w:rPr>
        <w:t>Szczególnie istotnym aspektem zdaje się edukacja w zakresie świadomości zdrowia, a także wzmacnianie wszelkich inicjatyw prewencyjnych. Raport badający stan zdrowia polskich seniorów, podkreśla:</w:t>
      </w:r>
    </w:p>
    <w:p w:rsidR="00841522" w:rsidRPr="008C6E2B" w:rsidRDefault="00FD1391">
      <w:pPr>
        <w:rPr>
          <w:sz w:val="22"/>
          <w:szCs w:val="22"/>
        </w:rPr>
      </w:pPr>
      <w:r w:rsidRPr="008C6E2B">
        <w:rPr>
          <w:sz w:val="22"/>
          <w:szCs w:val="22"/>
        </w:rPr>
        <w:t>„Przyśpieszone starzenie się polskiego społeczeństwa stawia przed organizatorami ochrony zdrowia, szkolnictwem i lekarzami wiele wyzwań w zakresie edukacji, prewencji i leczenia w populacji geriatrycznej. Przewiduje się wzrost wydatków systemu zabezpieczeń społecznych i ochrony zdrowia. Konieczne jest prowadzenie takiej polityki społecznej, która będzie propagowała wiedzę o współzależności bieżącego stylu życia z jakością życia w okresie starczym.”</w:t>
      </w:r>
      <w:r w:rsidRPr="008C6E2B">
        <w:rPr>
          <w:sz w:val="22"/>
          <w:szCs w:val="22"/>
          <w:vertAlign w:val="superscript"/>
        </w:rPr>
        <w:footnoteReference w:id="1"/>
      </w:r>
    </w:p>
    <w:p w:rsidR="00841522" w:rsidRPr="008C6E2B" w:rsidRDefault="00FD1391">
      <w:pPr>
        <w:rPr>
          <w:sz w:val="22"/>
          <w:szCs w:val="22"/>
        </w:rPr>
      </w:pPr>
      <w:r w:rsidRPr="008C6E2B">
        <w:rPr>
          <w:sz w:val="22"/>
          <w:szCs w:val="22"/>
        </w:rPr>
        <w:t xml:space="preserve">Specjaliści zaznaczają, że edukacja powinna skupić się na aspektach promocji zdrowia, a więc informowaniu o czynnikach ryzyka. Lekarze wyróżniają poza czynnikami biologicznymi takie jak: </w:t>
      </w:r>
    </w:p>
    <w:p w:rsidR="00841522" w:rsidRPr="008C6E2B" w:rsidRDefault="00FD1391">
      <w:pPr>
        <w:numPr>
          <w:ilvl w:val="0"/>
          <w:numId w:val="6"/>
        </w:numPr>
        <w:rPr>
          <w:sz w:val="22"/>
          <w:szCs w:val="22"/>
        </w:rPr>
      </w:pPr>
      <w:r w:rsidRPr="008C6E2B">
        <w:rPr>
          <w:sz w:val="22"/>
          <w:szCs w:val="22"/>
        </w:rPr>
        <w:t xml:space="preserve">zmniejszona aktywność ruchowa, </w:t>
      </w:r>
    </w:p>
    <w:p w:rsidR="00841522" w:rsidRPr="008C6E2B" w:rsidRDefault="00FD1391">
      <w:pPr>
        <w:numPr>
          <w:ilvl w:val="0"/>
          <w:numId w:val="6"/>
        </w:numPr>
        <w:spacing w:before="0"/>
        <w:rPr>
          <w:sz w:val="22"/>
          <w:szCs w:val="22"/>
        </w:rPr>
      </w:pPr>
      <w:r w:rsidRPr="008C6E2B">
        <w:rPr>
          <w:sz w:val="22"/>
          <w:szCs w:val="22"/>
        </w:rPr>
        <w:t xml:space="preserve">niewłaściwie odżywianie, </w:t>
      </w:r>
    </w:p>
    <w:p w:rsidR="00841522" w:rsidRPr="008C6E2B" w:rsidRDefault="00FD1391">
      <w:pPr>
        <w:numPr>
          <w:ilvl w:val="0"/>
          <w:numId w:val="6"/>
        </w:numPr>
        <w:spacing w:before="0"/>
        <w:rPr>
          <w:sz w:val="22"/>
          <w:szCs w:val="22"/>
        </w:rPr>
      </w:pPr>
      <w:r w:rsidRPr="008C6E2B">
        <w:rPr>
          <w:sz w:val="22"/>
          <w:szCs w:val="22"/>
        </w:rPr>
        <w:t xml:space="preserve">lekomania, </w:t>
      </w:r>
    </w:p>
    <w:p w:rsidR="00841522" w:rsidRPr="008C6E2B" w:rsidRDefault="00FD1391">
      <w:pPr>
        <w:numPr>
          <w:ilvl w:val="0"/>
          <w:numId w:val="6"/>
        </w:numPr>
        <w:spacing w:before="0"/>
        <w:rPr>
          <w:sz w:val="22"/>
          <w:szCs w:val="22"/>
        </w:rPr>
      </w:pPr>
      <w:r w:rsidRPr="008C6E2B">
        <w:rPr>
          <w:sz w:val="22"/>
          <w:szCs w:val="22"/>
        </w:rPr>
        <w:t xml:space="preserve">palenie tytoniu, </w:t>
      </w:r>
    </w:p>
    <w:p w:rsidR="00841522" w:rsidRPr="008C6E2B" w:rsidRDefault="00FD1391">
      <w:pPr>
        <w:numPr>
          <w:ilvl w:val="0"/>
          <w:numId w:val="6"/>
        </w:numPr>
        <w:spacing w:before="0"/>
        <w:rPr>
          <w:sz w:val="22"/>
          <w:szCs w:val="22"/>
        </w:rPr>
      </w:pPr>
      <w:r w:rsidRPr="008C6E2B">
        <w:rPr>
          <w:sz w:val="22"/>
          <w:szCs w:val="22"/>
        </w:rPr>
        <w:t xml:space="preserve">nadużywanie alkoholu. </w:t>
      </w:r>
    </w:p>
    <w:p w:rsidR="00841522" w:rsidRPr="008C6E2B" w:rsidRDefault="00FD1391">
      <w:pPr>
        <w:numPr>
          <w:ilvl w:val="0"/>
          <w:numId w:val="6"/>
        </w:numPr>
        <w:spacing w:before="0"/>
        <w:rPr>
          <w:sz w:val="22"/>
          <w:szCs w:val="22"/>
        </w:rPr>
      </w:pPr>
      <w:r w:rsidRPr="008C6E2B">
        <w:rPr>
          <w:sz w:val="22"/>
          <w:szCs w:val="22"/>
        </w:rPr>
        <w:t xml:space="preserve">tytoniu, </w:t>
      </w:r>
    </w:p>
    <w:p w:rsidR="00841522" w:rsidRPr="008C6E2B" w:rsidRDefault="00FD1391">
      <w:pPr>
        <w:numPr>
          <w:ilvl w:val="0"/>
          <w:numId w:val="6"/>
        </w:numPr>
        <w:spacing w:before="0"/>
        <w:rPr>
          <w:sz w:val="22"/>
          <w:szCs w:val="22"/>
        </w:rPr>
      </w:pPr>
      <w:r w:rsidRPr="008C6E2B">
        <w:rPr>
          <w:sz w:val="22"/>
          <w:szCs w:val="22"/>
        </w:rPr>
        <w:t xml:space="preserve">nadużywanie alkoholu. </w:t>
      </w:r>
    </w:p>
    <w:p w:rsidR="00841522" w:rsidRPr="008C6E2B" w:rsidRDefault="00FD1391">
      <w:pPr>
        <w:rPr>
          <w:sz w:val="22"/>
          <w:szCs w:val="22"/>
        </w:rPr>
      </w:pPr>
      <w:r w:rsidRPr="008C6E2B">
        <w:rPr>
          <w:sz w:val="22"/>
          <w:szCs w:val="22"/>
        </w:rPr>
        <w:lastRenderedPageBreak/>
        <w:t xml:space="preserve">Wszystkie te czynniki stanowiły istotny punkt wyjściowy dla tworzenia aplikacji </w:t>
      </w:r>
      <w:proofErr w:type="spellStart"/>
      <w:r w:rsidRPr="008C6E2B">
        <w:rPr>
          <w:sz w:val="22"/>
          <w:szCs w:val="22"/>
        </w:rPr>
        <w:t>Vipande</w:t>
      </w:r>
      <w:proofErr w:type="spellEnd"/>
      <w:r w:rsidRPr="008C6E2B">
        <w:rPr>
          <w:sz w:val="22"/>
          <w:szCs w:val="22"/>
        </w:rPr>
        <w:t xml:space="preserve">  - inspirując do wzbogacenia aplikacji oraz rozpoczęcia wywiadów dotyczących szeroko rozumianego stylu życia. Jednocześnie będąc wskazówką do rozwoju narzędzia o aspekt edukacyjny naszego programu.</w:t>
      </w:r>
    </w:p>
    <w:p w:rsidR="00841522" w:rsidRPr="008C6E2B" w:rsidRDefault="00FD1391">
      <w:pPr>
        <w:rPr>
          <w:sz w:val="22"/>
          <w:szCs w:val="22"/>
        </w:rPr>
      </w:pPr>
      <w:r w:rsidRPr="008C6E2B">
        <w:rPr>
          <w:sz w:val="22"/>
          <w:szCs w:val="22"/>
        </w:rPr>
        <w:t xml:space="preserve">Aplikacja </w:t>
      </w:r>
      <w:proofErr w:type="spellStart"/>
      <w:r w:rsidRPr="008C6E2B">
        <w:rPr>
          <w:sz w:val="22"/>
          <w:szCs w:val="22"/>
        </w:rPr>
        <w:t>Vipande</w:t>
      </w:r>
      <w:proofErr w:type="spellEnd"/>
      <w:r w:rsidRPr="008C6E2B">
        <w:rPr>
          <w:sz w:val="22"/>
          <w:szCs w:val="22"/>
        </w:rPr>
        <w:t xml:space="preserve"> odpowiada również na rekomendacje zamieszczone w raporcie </w:t>
      </w:r>
      <w:proofErr w:type="spellStart"/>
      <w:r w:rsidRPr="008C6E2B">
        <w:rPr>
          <w:sz w:val="22"/>
          <w:szCs w:val="22"/>
        </w:rPr>
        <w:t>PolSenior</w:t>
      </w:r>
      <w:proofErr w:type="spellEnd"/>
      <w:r w:rsidRPr="008C6E2B">
        <w:rPr>
          <w:sz w:val="22"/>
          <w:szCs w:val="22"/>
        </w:rPr>
        <w:t>. Jedną z nich jest:</w:t>
      </w:r>
    </w:p>
    <w:p w:rsidR="00841522" w:rsidRPr="008C6E2B" w:rsidRDefault="00FD1391">
      <w:pPr>
        <w:rPr>
          <w:sz w:val="22"/>
          <w:szCs w:val="22"/>
        </w:rPr>
      </w:pPr>
      <w:r w:rsidRPr="008C6E2B">
        <w:rPr>
          <w:noProof/>
          <w:sz w:val="22"/>
          <w:szCs w:val="22"/>
          <w:lang w:val="pl-PL"/>
        </w:rPr>
        <w:drawing>
          <wp:inline distT="114300" distB="114300" distL="114300" distR="114300" wp14:anchorId="50608B1A" wp14:editId="22C5409C">
            <wp:extent cx="4610100" cy="3514725"/>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15461" cy="3518812"/>
                    </a:xfrm>
                    <a:prstGeom prst="rect">
                      <a:avLst/>
                    </a:prstGeom>
                    <a:ln/>
                  </pic:spPr>
                </pic:pic>
              </a:graphicData>
            </a:graphic>
          </wp:inline>
        </w:drawing>
      </w:r>
    </w:p>
    <w:p w:rsidR="00841522" w:rsidRPr="008C6E2B" w:rsidRDefault="00FD1391">
      <w:pPr>
        <w:pStyle w:val="Nagwek1"/>
        <w:rPr>
          <w:rFonts w:ascii="Times New Roman" w:hAnsi="Times New Roman" w:cs="Times New Roman"/>
          <w:sz w:val="22"/>
          <w:szCs w:val="22"/>
        </w:rPr>
      </w:pPr>
      <w:bookmarkStart w:id="8" w:name="_Toc14924777"/>
      <w:r w:rsidRPr="008C6E2B">
        <w:rPr>
          <w:rFonts w:ascii="Times New Roman" w:hAnsi="Times New Roman" w:cs="Times New Roman"/>
          <w:sz w:val="22"/>
          <w:szCs w:val="22"/>
        </w:rPr>
        <w:t>Profil potencjalnego seniora użytkownika. Seniorzy a ICT</w:t>
      </w:r>
      <w:bookmarkEnd w:id="8"/>
    </w:p>
    <w:p w:rsidR="00841522" w:rsidRPr="008C6E2B" w:rsidRDefault="00FD1391">
      <w:pPr>
        <w:rPr>
          <w:sz w:val="22"/>
          <w:szCs w:val="22"/>
        </w:rPr>
      </w:pPr>
      <w:r w:rsidRPr="008C6E2B">
        <w:rPr>
          <w:sz w:val="22"/>
          <w:szCs w:val="22"/>
        </w:rPr>
        <w:t>Choć jak donoszą poniższe statystki, seniorzy są najmniej liczną grupą, jeśli chodzi o dostęp i korzystanie z Internetu istnieją dowody na skuteczność mobilnych projektów dedykowanych tej grupie. Wychodząc z takiego założenia należy tym bardziej dostosować działanie produktów dla tej grupy wiekowej, tak by była ona zachęcająca do przełamywania potencjalnych barier jakie mogą pojawiać się na linii senior-ICT.</w:t>
      </w:r>
    </w:p>
    <w:p w:rsidR="00841522" w:rsidRPr="008C6E2B" w:rsidRDefault="00FD1391">
      <w:pPr>
        <w:rPr>
          <w:sz w:val="22"/>
          <w:szCs w:val="22"/>
        </w:rPr>
      </w:pPr>
      <w:r w:rsidRPr="008C6E2B">
        <w:rPr>
          <w:sz w:val="22"/>
          <w:szCs w:val="22"/>
        </w:rPr>
        <w:lastRenderedPageBreak/>
        <w:t xml:space="preserve"> „Osoby starsze nie muszą posiadać kompetencji w zakresie korzystania z technologii cyfrowych, aby móc z pozytywnym skutkiem używać oprogramowania do ćwiczenia zdolności poznawczych.”</w:t>
      </w:r>
      <w:r w:rsidRPr="008C6E2B">
        <w:rPr>
          <w:sz w:val="22"/>
          <w:szCs w:val="22"/>
          <w:vertAlign w:val="superscript"/>
        </w:rPr>
        <w:footnoteReference w:id="2"/>
      </w:r>
    </w:p>
    <w:p w:rsidR="00841522" w:rsidRPr="008C6E2B" w:rsidRDefault="00FD1391">
      <w:pPr>
        <w:rPr>
          <w:sz w:val="22"/>
          <w:szCs w:val="22"/>
        </w:rPr>
      </w:pPr>
      <w:r w:rsidRPr="008C6E2B">
        <w:rPr>
          <w:noProof/>
          <w:sz w:val="22"/>
          <w:szCs w:val="22"/>
          <w:lang w:val="pl-PL"/>
        </w:rPr>
        <w:drawing>
          <wp:inline distT="114300" distB="114300" distL="114300" distR="114300" wp14:anchorId="044C6430" wp14:editId="01AC2BCE">
            <wp:extent cx="5943600" cy="29845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2984500"/>
                    </a:xfrm>
                    <a:prstGeom prst="rect">
                      <a:avLst/>
                    </a:prstGeom>
                    <a:ln/>
                  </pic:spPr>
                </pic:pic>
              </a:graphicData>
            </a:graphic>
          </wp:inline>
        </w:drawing>
      </w:r>
    </w:p>
    <w:p w:rsidR="00841522" w:rsidRPr="008C6E2B" w:rsidRDefault="00FD1391">
      <w:pPr>
        <w:rPr>
          <w:sz w:val="22"/>
          <w:szCs w:val="22"/>
        </w:rPr>
      </w:pPr>
      <w:r w:rsidRPr="008C6E2B">
        <w:rPr>
          <w:noProof/>
          <w:sz w:val="22"/>
          <w:szCs w:val="22"/>
          <w:lang w:val="pl-PL"/>
        </w:rPr>
        <w:lastRenderedPageBreak/>
        <w:drawing>
          <wp:inline distT="114300" distB="114300" distL="114300" distR="114300" wp14:anchorId="45193150" wp14:editId="72859BBC">
            <wp:extent cx="5943600" cy="38100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943600" cy="3810000"/>
                    </a:xfrm>
                    <a:prstGeom prst="rect">
                      <a:avLst/>
                    </a:prstGeom>
                    <a:ln/>
                  </pic:spPr>
                </pic:pic>
              </a:graphicData>
            </a:graphic>
          </wp:inline>
        </w:drawing>
      </w:r>
    </w:p>
    <w:p w:rsidR="00841522" w:rsidRPr="008C6E2B" w:rsidRDefault="00FD1391">
      <w:pPr>
        <w:rPr>
          <w:sz w:val="22"/>
          <w:szCs w:val="22"/>
        </w:rPr>
      </w:pPr>
      <w:r w:rsidRPr="008C6E2B">
        <w:rPr>
          <w:sz w:val="22"/>
          <w:szCs w:val="22"/>
        </w:rPr>
        <w:br w:type="page"/>
      </w:r>
    </w:p>
    <w:p w:rsidR="00D4146C" w:rsidRPr="008C6E2B" w:rsidRDefault="00FD1391">
      <w:pPr>
        <w:pStyle w:val="Nagwek1"/>
        <w:rPr>
          <w:rFonts w:ascii="Times New Roman" w:hAnsi="Times New Roman" w:cs="Times New Roman"/>
          <w:sz w:val="22"/>
          <w:szCs w:val="22"/>
        </w:rPr>
      </w:pPr>
      <w:bookmarkStart w:id="9" w:name="_Toc14924778"/>
      <w:r w:rsidRPr="008C6E2B">
        <w:rPr>
          <w:rFonts w:ascii="Times New Roman" w:hAnsi="Times New Roman" w:cs="Times New Roman"/>
          <w:sz w:val="22"/>
          <w:szCs w:val="22"/>
        </w:rPr>
        <w:lastRenderedPageBreak/>
        <w:t>Dlaczego to tak ważne?</w:t>
      </w:r>
      <w:bookmarkEnd w:id="9"/>
      <w:r w:rsidR="00D4146C" w:rsidRPr="008C6E2B">
        <w:rPr>
          <w:rFonts w:ascii="Times New Roman" w:hAnsi="Times New Roman" w:cs="Times New Roman"/>
          <w:sz w:val="22"/>
          <w:szCs w:val="22"/>
        </w:rPr>
        <w:t xml:space="preserve"> </w:t>
      </w:r>
    </w:p>
    <w:p w:rsidR="00D4146C" w:rsidRPr="008C6E2B" w:rsidRDefault="00D4146C">
      <w:pPr>
        <w:pStyle w:val="Nagwek1"/>
        <w:rPr>
          <w:rFonts w:ascii="Times New Roman" w:hAnsi="Times New Roman" w:cs="Times New Roman"/>
          <w:sz w:val="22"/>
          <w:szCs w:val="22"/>
        </w:rPr>
      </w:pPr>
      <w:bookmarkStart w:id="10" w:name="_Toc14924779"/>
      <w:r w:rsidRPr="008C6E2B">
        <w:rPr>
          <w:rFonts w:ascii="Times New Roman" w:hAnsi="Times New Roman" w:cs="Times New Roman"/>
          <w:sz w:val="22"/>
          <w:szCs w:val="22"/>
        </w:rPr>
        <w:t>Czyli opis aplikacji VIPANDE w kontekście jej funkcji</w:t>
      </w:r>
      <w:bookmarkEnd w:id="10"/>
    </w:p>
    <w:p w:rsidR="00841522" w:rsidRPr="008C6E2B" w:rsidRDefault="00D4146C">
      <w:pPr>
        <w:pStyle w:val="Nagwek1"/>
        <w:rPr>
          <w:rFonts w:ascii="Times New Roman" w:hAnsi="Times New Roman" w:cs="Times New Roman"/>
          <w:sz w:val="22"/>
          <w:szCs w:val="22"/>
        </w:rPr>
      </w:pPr>
      <w:r w:rsidRPr="008C6E2B">
        <w:rPr>
          <w:rFonts w:ascii="Times New Roman" w:hAnsi="Times New Roman" w:cs="Times New Roman"/>
          <w:sz w:val="22"/>
          <w:szCs w:val="22"/>
        </w:rPr>
        <w:t xml:space="preserve"> </w:t>
      </w:r>
    </w:p>
    <w:p w:rsidR="00841522" w:rsidRPr="008C6E2B" w:rsidRDefault="00FD1391">
      <w:pPr>
        <w:rPr>
          <w:sz w:val="22"/>
          <w:szCs w:val="22"/>
        </w:rPr>
      </w:pPr>
      <w:r w:rsidRPr="008C6E2B">
        <w:rPr>
          <w:sz w:val="22"/>
          <w:szCs w:val="22"/>
        </w:rPr>
        <w:t xml:space="preserve">Sytuacja zdrowotna osób żyjących w krajach rozwiniętych wydaje się być szczególnie alarmująca, zauważa się bowiem zwiększającą się liczbę osób cierpiących na choroby przewlekłe. Stan taki można przypisać z pewnością tendencji do starzenia się ludności i zwiększania w populacji odsetka osób w wieku senioralnym. Z drugiej zaś strony istotny jest fakt niesprzyjającego zdrowiu stylu życia, obfitującego w czynniki ryzyka, takie jak – brak aktywności fizycznej, korzystanie z używek (alkohol i tytoń), wysokie ciśnienie krwi i cholesterol, stres, depresja, nadwaga i otyłość. Istotnym czynnikiem jest więc edukacja w tym zakresie oraz narzędzia umożliwiające wspieranie </w:t>
      </w:r>
      <w:proofErr w:type="spellStart"/>
      <w:r w:rsidRPr="008C6E2B">
        <w:rPr>
          <w:sz w:val="22"/>
          <w:szCs w:val="22"/>
        </w:rPr>
        <w:t>zachowań</w:t>
      </w:r>
      <w:proofErr w:type="spellEnd"/>
      <w:r w:rsidRPr="008C6E2B">
        <w:rPr>
          <w:sz w:val="22"/>
          <w:szCs w:val="22"/>
        </w:rPr>
        <w:t xml:space="preserve"> prozdrowotnych. </w:t>
      </w:r>
    </w:p>
    <w:p w:rsidR="00841522" w:rsidRPr="008C6E2B" w:rsidRDefault="00FD1391">
      <w:pPr>
        <w:rPr>
          <w:sz w:val="22"/>
          <w:szCs w:val="22"/>
        </w:rPr>
      </w:pPr>
      <w:r w:rsidRPr="008C6E2B">
        <w:rPr>
          <w:sz w:val="22"/>
          <w:szCs w:val="22"/>
        </w:rPr>
        <w:t xml:space="preserve">Aplikacja </w:t>
      </w:r>
      <w:proofErr w:type="spellStart"/>
      <w:r w:rsidRPr="008C6E2B">
        <w:rPr>
          <w:sz w:val="22"/>
          <w:szCs w:val="22"/>
        </w:rPr>
        <w:t>Vipande</w:t>
      </w:r>
      <w:proofErr w:type="spellEnd"/>
      <w:r w:rsidRPr="008C6E2B">
        <w:rPr>
          <w:sz w:val="22"/>
          <w:szCs w:val="22"/>
        </w:rPr>
        <w:t xml:space="preserve"> ma na celu umożliwienie zbierania i analizowania informacji na temat stylu życia i objawów, tak by zwiększać świadomość o swoim obecnym stanie </w:t>
      </w:r>
      <w:proofErr w:type="spellStart"/>
      <w:r w:rsidRPr="008C6E2B">
        <w:rPr>
          <w:sz w:val="22"/>
          <w:szCs w:val="22"/>
        </w:rPr>
        <w:t>psycho</w:t>
      </w:r>
      <w:proofErr w:type="spellEnd"/>
      <w:r w:rsidRPr="008C6E2B">
        <w:rPr>
          <w:sz w:val="22"/>
          <w:szCs w:val="22"/>
        </w:rPr>
        <w:t xml:space="preserve">-fizycznym. Mamy nadzieje, że działanie takie mogłoby stanowić czynnik prewencyjny w szybszym identyfikowaniu zmian chorobowych lub niepokojących z perspektywy pozytywnej definicji zdrowia, zakładającej nie tylko brak choroby, ale również szeroko pojęty dobrostan jednostki. W swoim założeniu aplikacja ma dodatkowo stanowić czynnik edukacyjny, zwiększający świadomość nie tylko obecnego stanu użytkownika, ale również informując go o możliwych zagrożeniach i działaniu profilaktycznym. W perspektywie przedstawianych badań wydaje się być to szczególnie istotnym czynnikiem. </w:t>
      </w:r>
    </w:p>
    <w:p w:rsidR="00841522" w:rsidRPr="008C6E2B" w:rsidRDefault="00FD1391">
      <w:pPr>
        <w:rPr>
          <w:sz w:val="22"/>
          <w:szCs w:val="22"/>
        </w:rPr>
      </w:pPr>
      <w:r w:rsidRPr="008C6E2B">
        <w:rPr>
          <w:noProof/>
          <w:sz w:val="22"/>
          <w:szCs w:val="22"/>
          <w:lang w:val="pl-PL"/>
        </w:rPr>
        <w:drawing>
          <wp:inline distT="114300" distB="114300" distL="114300" distR="114300" wp14:anchorId="0AB46BB1" wp14:editId="46942A76">
            <wp:extent cx="5943600" cy="2425700"/>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5943600" cy="2425700"/>
                    </a:xfrm>
                    <a:prstGeom prst="rect">
                      <a:avLst/>
                    </a:prstGeom>
                    <a:ln/>
                  </pic:spPr>
                </pic:pic>
              </a:graphicData>
            </a:graphic>
          </wp:inline>
        </w:drawing>
      </w:r>
    </w:p>
    <w:p w:rsidR="00841522" w:rsidRPr="008C6E2B" w:rsidRDefault="00FD1391">
      <w:pPr>
        <w:rPr>
          <w:sz w:val="22"/>
          <w:szCs w:val="22"/>
        </w:rPr>
      </w:pPr>
      <w:r w:rsidRPr="008C6E2B">
        <w:rPr>
          <w:noProof/>
          <w:sz w:val="22"/>
          <w:szCs w:val="22"/>
          <w:lang w:val="pl-PL"/>
        </w:rPr>
        <w:lastRenderedPageBreak/>
        <w:drawing>
          <wp:inline distT="114300" distB="114300" distL="114300" distR="114300" wp14:anchorId="3D2DBD72" wp14:editId="1EC98A52">
            <wp:extent cx="5943600" cy="24003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943600" cy="2400300"/>
                    </a:xfrm>
                    <a:prstGeom prst="rect">
                      <a:avLst/>
                    </a:prstGeom>
                    <a:ln/>
                  </pic:spPr>
                </pic:pic>
              </a:graphicData>
            </a:graphic>
          </wp:inline>
        </w:drawing>
      </w:r>
    </w:p>
    <w:p w:rsidR="00841522" w:rsidRPr="008C6E2B" w:rsidRDefault="00FD1391">
      <w:pPr>
        <w:rPr>
          <w:sz w:val="22"/>
          <w:szCs w:val="22"/>
        </w:rPr>
      </w:pPr>
      <w:r w:rsidRPr="008C6E2B">
        <w:rPr>
          <w:sz w:val="22"/>
          <w:szCs w:val="22"/>
        </w:rPr>
        <w:t>Autorzy powyższych artykułów powołując się na szereg badań zaznaczają, że powszechny dostęp do urządzeń mobilnych i Internetu zapewnili możliwość skutecznego korzystania z programów zapewniających spersonalizowane wsparcie w opiece zdrowotnej. Jak zauważają, szczególnie aplikacje medyczne, przynoszą dwa rodzaje korzyści – możliwość wcześniejszej wstępnej diagnozy, kierującej do wybranego specjalisty oraz miejsce do monitorowania wybranych informacji biomedycznych (ciśnienie, poziom glukozy, nasycenie tlenem itp.).</w:t>
      </w:r>
    </w:p>
    <w:p w:rsidR="00841522" w:rsidRPr="008C6E2B" w:rsidRDefault="00FD1391">
      <w:pPr>
        <w:rPr>
          <w:sz w:val="22"/>
          <w:szCs w:val="22"/>
        </w:rPr>
      </w:pPr>
      <w:r w:rsidRPr="008C6E2B">
        <w:rPr>
          <w:sz w:val="22"/>
          <w:szCs w:val="22"/>
        </w:rPr>
        <w:t>Istnieje szereg badań dotyczących skuteczności aplikacji przeznaczonych dla osób cierpiących na choroby o charakterze chronicznym:</w:t>
      </w:r>
    </w:p>
    <w:p w:rsidR="00841522" w:rsidRPr="008C6E2B" w:rsidRDefault="00FD1391">
      <w:pPr>
        <w:rPr>
          <w:sz w:val="22"/>
          <w:szCs w:val="22"/>
          <w:lang w:val="en-US"/>
        </w:rPr>
      </w:pPr>
      <w:r w:rsidRPr="008C6E2B">
        <w:rPr>
          <w:sz w:val="22"/>
          <w:szCs w:val="22"/>
        </w:rPr>
        <w:t>Badania dowodzące skuteczności aplikacji kontrolującej poziom glukozy u osób chorych na cukrzyce typu I.  Pacjenci zostali losowo przydzieleni do zwykłej opieki medycznej lub korzystania z aplikacji (</w:t>
      </w:r>
      <w:proofErr w:type="spellStart"/>
      <w:r w:rsidRPr="008C6E2B">
        <w:rPr>
          <w:sz w:val="22"/>
          <w:szCs w:val="22"/>
        </w:rPr>
        <w:t>Glucose</w:t>
      </w:r>
      <w:proofErr w:type="spellEnd"/>
      <w:r w:rsidRPr="008C6E2B">
        <w:rPr>
          <w:sz w:val="22"/>
          <w:szCs w:val="22"/>
        </w:rPr>
        <w:t xml:space="preserve"> Buddy) wzbogaconą o cotygodniową wiadomość tekstową od lekarza specjalisty.  </w:t>
      </w:r>
      <w:r w:rsidRPr="008C6E2B">
        <w:rPr>
          <w:sz w:val="22"/>
          <w:szCs w:val="22"/>
          <w:lang w:val="en-US"/>
        </w:rPr>
        <w:t xml:space="preserve">W </w:t>
      </w:r>
      <w:proofErr w:type="spellStart"/>
      <w:r w:rsidRPr="008C6E2B">
        <w:rPr>
          <w:sz w:val="22"/>
          <w:szCs w:val="22"/>
          <w:lang w:val="en-US"/>
        </w:rPr>
        <w:t>prezentowanych</w:t>
      </w:r>
      <w:proofErr w:type="spellEnd"/>
      <w:r w:rsidRPr="008C6E2B">
        <w:rPr>
          <w:sz w:val="22"/>
          <w:szCs w:val="22"/>
          <w:lang w:val="en-US"/>
        </w:rPr>
        <w:t xml:space="preserve"> </w:t>
      </w:r>
      <w:proofErr w:type="spellStart"/>
      <w:r w:rsidRPr="008C6E2B">
        <w:rPr>
          <w:sz w:val="22"/>
          <w:szCs w:val="22"/>
          <w:lang w:val="en-US"/>
        </w:rPr>
        <w:t>wynikach</w:t>
      </w:r>
      <w:proofErr w:type="spellEnd"/>
      <w:r w:rsidRPr="008C6E2B">
        <w:rPr>
          <w:sz w:val="22"/>
          <w:szCs w:val="22"/>
          <w:lang w:val="en-US"/>
        </w:rPr>
        <w:t xml:space="preserve"> </w:t>
      </w:r>
      <w:proofErr w:type="spellStart"/>
      <w:r w:rsidRPr="008C6E2B">
        <w:rPr>
          <w:sz w:val="22"/>
          <w:szCs w:val="22"/>
          <w:lang w:val="en-US"/>
        </w:rPr>
        <w:t>można</w:t>
      </w:r>
      <w:proofErr w:type="spellEnd"/>
      <w:r w:rsidRPr="008C6E2B">
        <w:rPr>
          <w:sz w:val="22"/>
          <w:szCs w:val="22"/>
          <w:lang w:val="en-US"/>
        </w:rPr>
        <w:t xml:space="preserve"> </w:t>
      </w:r>
      <w:proofErr w:type="spellStart"/>
      <w:r w:rsidRPr="008C6E2B">
        <w:rPr>
          <w:sz w:val="22"/>
          <w:szCs w:val="22"/>
          <w:lang w:val="en-US"/>
        </w:rPr>
        <w:t>przeczytać</w:t>
      </w:r>
      <w:proofErr w:type="spellEnd"/>
      <w:r w:rsidRPr="008C6E2B">
        <w:rPr>
          <w:sz w:val="22"/>
          <w:szCs w:val="22"/>
          <w:lang w:val="en-US"/>
        </w:rPr>
        <w:t>:</w:t>
      </w:r>
    </w:p>
    <w:p w:rsidR="00841522" w:rsidRPr="008C6E2B" w:rsidRDefault="00FD1391">
      <w:pPr>
        <w:rPr>
          <w:sz w:val="22"/>
          <w:szCs w:val="22"/>
          <w:lang w:val="en-US"/>
        </w:rPr>
      </w:pPr>
      <w:r w:rsidRPr="008C6E2B">
        <w:rPr>
          <w:sz w:val="22"/>
          <w:szCs w:val="22"/>
          <w:lang w:val="en-US"/>
        </w:rPr>
        <w:t>“In adjunct with usual care, use of the Glucose Buddy application combined with weekly text-message feedback from a CDE led to a significant decrease in HbA1c in comparison to a control group receiving only usual care. While regression to the mean cannot be ruled out, these results suggest that the intervention was effective. Improvements in HbA1c of this magnitude in type 1 diabetes patients have been found previously in a mobile phone study but are rare.”</w:t>
      </w:r>
      <w:r w:rsidRPr="008C6E2B">
        <w:rPr>
          <w:sz w:val="22"/>
          <w:szCs w:val="22"/>
          <w:vertAlign w:val="superscript"/>
        </w:rPr>
        <w:footnoteReference w:id="3"/>
      </w:r>
    </w:p>
    <w:p w:rsidR="00841522" w:rsidRPr="008C6E2B" w:rsidRDefault="00FD1391">
      <w:pPr>
        <w:rPr>
          <w:sz w:val="22"/>
          <w:szCs w:val="22"/>
        </w:rPr>
      </w:pPr>
      <w:r w:rsidRPr="008C6E2B">
        <w:rPr>
          <w:sz w:val="22"/>
          <w:szCs w:val="22"/>
        </w:rPr>
        <w:lastRenderedPageBreak/>
        <w:t xml:space="preserve">Poniżej przedstawiono grafikę aplikacji </w:t>
      </w:r>
      <w:proofErr w:type="spellStart"/>
      <w:r w:rsidRPr="008C6E2B">
        <w:rPr>
          <w:sz w:val="22"/>
          <w:szCs w:val="22"/>
        </w:rPr>
        <w:t>Glucose</w:t>
      </w:r>
      <w:proofErr w:type="spellEnd"/>
      <w:r w:rsidRPr="008C6E2B">
        <w:rPr>
          <w:sz w:val="22"/>
          <w:szCs w:val="22"/>
        </w:rPr>
        <w:t xml:space="preserve"> Buddy:</w:t>
      </w:r>
    </w:p>
    <w:p w:rsidR="00841522" w:rsidRPr="008C6E2B" w:rsidRDefault="00FD1391">
      <w:pPr>
        <w:rPr>
          <w:sz w:val="22"/>
          <w:szCs w:val="22"/>
        </w:rPr>
      </w:pPr>
      <w:r w:rsidRPr="008C6E2B">
        <w:rPr>
          <w:noProof/>
          <w:sz w:val="22"/>
          <w:szCs w:val="22"/>
          <w:lang w:val="pl-PL"/>
        </w:rPr>
        <w:drawing>
          <wp:inline distT="114300" distB="114300" distL="114300" distR="114300" wp14:anchorId="34CC1F57" wp14:editId="15DB2540">
            <wp:extent cx="5943600" cy="417830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5943600" cy="4178300"/>
                    </a:xfrm>
                    <a:prstGeom prst="rect">
                      <a:avLst/>
                    </a:prstGeom>
                    <a:ln/>
                  </pic:spPr>
                </pic:pic>
              </a:graphicData>
            </a:graphic>
          </wp:inline>
        </w:drawing>
      </w:r>
    </w:p>
    <w:p w:rsidR="00841522" w:rsidRPr="008C6E2B" w:rsidRDefault="00FD1391">
      <w:pPr>
        <w:rPr>
          <w:sz w:val="22"/>
          <w:szCs w:val="22"/>
        </w:rPr>
      </w:pPr>
      <w:r w:rsidRPr="008C6E2B">
        <w:rPr>
          <w:noProof/>
          <w:sz w:val="22"/>
          <w:szCs w:val="22"/>
          <w:lang w:val="pl-PL"/>
        </w:rPr>
        <w:lastRenderedPageBreak/>
        <w:drawing>
          <wp:inline distT="114300" distB="114300" distL="114300" distR="114300" wp14:anchorId="1330B728" wp14:editId="4EEF4821">
            <wp:extent cx="5943600" cy="43815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943600" cy="4381500"/>
                    </a:xfrm>
                    <a:prstGeom prst="rect">
                      <a:avLst/>
                    </a:prstGeom>
                    <a:ln/>
                  </pic:spPr>
                </pic:pic>
              </a:graphicData>
            </a:graphic>
          </wp:inline>
        </w:drawing>
      </w:r>
    </w:p>
    <w:p w:rsidR="00841522" w:rsidRPr="008C6E2B" w:rsidRDefault="00FD1391">
      <w:pPr>
        <w:rPr>
          <w:sz w:val="22"/>
          <w:szCs w:val="22"/>
        </w:rPr>
      </w:pPr>
      <w:r w:rsidRPr="008C6E2B">
        <w:rPr>
          <w:sz w:val="22"/>
          <w:szCs w:val="22"/>
        </w:rPr>
        <w:t>Kolejne badania dowodzą skuteczności interwencji medycznej wzbogaconej o wykorzystanie aplikacji medycznej dla pacjentów chorujących na schorzenia sercowo-naczyniowe. Pacjenci kontrolowali swoją dietę, palenie, aktywność fizyczną oraz zażywane leki. Dodatkowo zapewniana była im edukacja w zakresie wpływu tych czynników na postęp choroby, zadania do wykonania na każdy dzień i motywacja do dbania w swój styl życia.</w:t>
      </w:r>
    </w:p>
    <w:p w:rsidR="00841522" w:rsidRPr="008C6E2B" w:rsidRDefault="00FD1391">
      <w:pPr>
        <w:rPr>
          <w:sz w:val="22"/>
          <w:szCs w:val="22"/>
          <w:lang w:val="en-US"/>
        </w:rPr>
      </w:pPr>
      <w:r w:rsidRPr="008C6E2B">
        <w:rPr>
          <w:sz w:val="22"/>
          <w:szCs w:val="22"/>
          <w:lang w:val="en-US"/>
        </w:rPr>
        <w:t xml:space="preserve">“This study demonstrates feasibility of a digital health initiative in cardiac rehabilitation, not only reducing cardiovascular risk factors but also demonstrating drastic reductions in clinically important outcomes such as </w:t>
      </w:r>
      <w:proofErr w:type="spellStart"/>
      <w:r w:rsidRPr="008C6E2B">
        <w:rPr>
          <w:sz w:val="22"/>
          <w:szCs w:val="22"/>
          <w:lang w:val="en-US"/>
        </w:rPr>
        <w:t>rehospitalizations</w:t>
      </w:r>
      <w:proofErr w:type="spellEnd"/>
      <w:r w:rsidRPr="008C6E2B">
        <w:rPr>
          <w:sz w:val="22"/>
          <w:szCs w:val="22"/>
          <w:lang w:val="en-US"/>
        </w:rPr>
        <w:t xml:space="preserve"> and emergency department visits over and above usual cardiac </w:t>
      </w:r>
      <w:r w:rsidRPr="008C6E2B">
        <w:rPr>
          <w:sz w:val="22"/>
          <w:szCs w:val="22"/>
          <w:lang w:val="en-US"/>
        </w:rPr>
        <w:lastRenderedPageBreak/>
        <w:t>rehabilitation. This work should be used as a guide for future digital/mobile health studies in secondary CVD risk and event reduction.”</w:t>
      </w:r>
      <w:r w:rsidRPr="008C6E2B">
        <w:rPr>
          <w:sz w:val="22"/>
          <w:szCs w:val="22"/>
          <w:vertAlign w:val="superscript"/>
        </w:rPr>
        <w:footnoteReference w:id="4"/>
      </w:r>
    </w:p>
    <w:p w:rsidR="00841522" w:rsidRPr="008C6E2B" w:rsidRDefault="00FD1391">
      <w:r w:rsidRPr="008C6E2B">
        <w:rPr>
          <w:noProof/>
          <w:lang w:val="pl-PL"/>
        </w:rPr>
        <w:drawing>
          <wp:inline distT="114300" distB="114300" distL="114300" distR="114300" wp14:anchorId="36D42F5C" wp14:editId="0529AD33">
            <wp:extent cx="5943600" cy="38354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3835400"/>
                    </a:xfrm>
                    <a:prstGeom prst="rect">
                      <a:avLst/>
                    </a:prstGeom>
                    <a:ln/>
                  </pic:spPr>
                </pic:pic>
              </a:graphicData>
            </a:graphic>
          </wp:inline>
        </w:drawing>
      </w:r>
    </w:p>
    <w:p w:rsidR="00841522" w:rsidRPr="008C6E2B" w:rsidRDefault="00FD1391">
      <w:pPr>
        <w:rPr>
          <w:sz w:val="22"/>
          <w:szCs w:val="22"/>
        </w:rPr>
      </w:pPr>
      <w:r w:rsidRPr="008C6E2B">
        <w:rPr>
          <w:sz w:val="22"/>
          <w:szCs w:val="22"/>
        </w:rPr>
        <w:t>Kolejne publikacje naukowe wykazały skuteczności działania aplikacji „</w:t>
      </w:r>
      <w:proofErr w:type="spellStart"/>
      <w:r w:rsidRPr="008C6E2B">
        <w:rPr>
          <w:sz w:val="22"/>
          <w:szCs w:val="22"/>
        </w:rPr>
        <w:t>FitBack</w:t>
      </w:r>
      <w:proofErr w:type="spellEnd"/>
      <w:r w:rsidRPr="008C6E2B">
        <w:rPr>
          <w:sz w:val="22"/>
          <w:szCs w:val="22"/>
        </w:rPr>
        <w:t>”.</w:t>
      </w:r>
    </w:p>
    <w:p w:rsidR="00841522" w:rsidRPr="008C6E2B" w:rsidRDefault="00FD1391">
      <w:pPr>
        <w:rPr>
          <w:sz w:val="22"/>
          <w:szCs w:val="22"/>
        </w:rPr>
      </w:pPr>
      <w:r w:rsidRPr="008C6E2B">
        <w:rPr>
          <w:sz w:val="22"/>
          <w:szCs w:val="22"/>
        </w:rPr>
        <w:t>Narzędzie miało na celu pomoc użytkownikom we wdrożeniu strategii do radzenia sobie i przeciwdziałania bólom w lędźwiowym odcinku kręgosłupa. W opisie działania aplikacji dowiadujemy się, że jest to narzędzie służące do prowadzenia dziennika bólu, umożliwiające wytworzenie raportu o dokonywanych postępach, dodatkowo wzbogacone o rekomendowane ćwiczenia i edukacyjne filmy video. Założenia ta sprawiają, że użytkownicy zauważają swoje własne schematy bólu i możliwe sposoby ich rozwiązania.</w:t>
      </w:r>
    </w:p>
    <w:p w:rsidR="00841522" w:rsidRPr="008C6E2B" w:rsidRDefault="00841522">
      <w:pPr>
        <w:rPr>
          <w:sz w:val="22"/>
          <w:szCs w:val="22"/>
        </w:rPr>
      </w:pPr>
    </w:p>
    <w:p w:rsidR="00841522" w:rsidRPr="008C6E2B" w:rsidRDefault="00FD1391">
      <w:pPr>
        <w:rPr>
          <w:sz w:val="22"/>
          <w:szCs w:val="22"/>
          <w:lang w:val="en-US"/>
        </w:rPr>
      </w:pPr>
      <w:r w:rsidRPr="008C6E2B">
        <w:rPr>
          <w:sz w:val="22"/>
          <w:szCs w:val="22"/>
          <w:lang w:val="en-US"/>
        </w:rPr>
        <w:lastRenderedPageBreak/>
        <w:t xml:space="preserve">„ </w:t>
      </w:r>
      <w:proofErr w:type="spellStart"/>
      <w:r w:rsidRPr="008C6E2B">
        <w:rPr>
          <w:sz w:val="22"/>
          <w:szCs w:val="22"/>
          <w:lang w:val="en-US"/>
        </w:rPr>
        <w:t>FitBack</w:t>
      </w:r>
      <w:proofErr w:type="spellEnd"/>
      <w:r w:rsidRPr="008C6E2B">
        <w:rPr>
          <w:sz w:val="22"/>
          <w:szCs w:val="22"/>
          <w:lang w:val="en-US"/>
        </w:rPr>
        <w:t xml:space="preserve"> program showed greater improvement compared to the control group in every comparison of the critical physical, behavioral, and worksite outcome measures at 4-month follow-up. In addition, users of the </w:t>
      </w:r>
      <w:proofErr w:type="spellStart"/>
      <w:r w:rsidRPr="008C6E2B">
        <w:rPr>
          <w:sz w:val="22"/>
          <w:szCs w:val="22"/>
          <w:lang w:val="en-US"/>
        </w:rPr>
        <w:t>FitBack</w:t>
      </w:r>
      <w:proofErr w:type="spellEnd"/>
      <w:r w:rsidRPr="008C6E2B">
        <w:rPr>
          <w:sz w:val="22"/>
          <w:szCs w:val="22"/>
          <w:lang w:val="en-US"/>
        </w:rPr>
        <w:t xml:space="preserve"> program performed better than the alternative care group on current back pain, behavioral, and worksite outcomes at 4-month follow-up. For example, subjects in the control group were 1.7 times more likely to report current back pain than subjects in the </w:t>
      </w:r>
      <w:proofErr w:type="spellStart"/>
      <w:r w:rsidRPr="008C6E2B">
        <w:rPr>
          <w:sz w:val="22"/>
          <w:szCs w:val="22"/>
          <w:lang w:val="en-US"/>
        </w:rPr>
        <w:t>FitBack</w:t>
      </w:r>
      <w:proofErr w:type="spellEnd"/>
      <w:r w:rsidRPr="008C6E2B">
        <w:rPr>
          <w:sz w:val="22"/>
          <w:szCs w:val="22"/>
          <w:lang w:val="en-US"/>
        </w:rPr>
        <w:t xml:space="preserve"> group; subjects in the alternative care group were 1.6 times more likely to report current back pain at 4-month follow-up. Further, the users of the </w:t>
      </w:r>
      <w:proofErr w:type="spellStart"/>
      <w:r w:rsidRPr="008C6E2B">
        <w:rPr>
          <w:sz w:val="22"/>
          <w:szCs w:val="22"/>
          <w:lang w:val="en-US"/>
        </w:rPr>
        <w:t>FitBack</w:t>
      </w:r>
      <w:proofErr w:type="spellEnd"/>
      <w:r w:rsidRPr="008C6E2B">
        <w:rPr>
          <w:sz w:val="22"/>
          <w:szCs w:val="22"/>
          <w:lang w:val="en-US"/>
        </w:rPr>
        <w:t xml:space="preserve"> program showed greater improvement compared to both the control and alternative care groups at 4-month follow-up on patient activation, constructs of the Theory of Planned Behavior, and attitudes toward pain.”</w:t>
      </w:r>
      <w:r w:rsidRPr="008C6E2B">
        <w:rPr>
          <w:sz w:val="22"/>
          <w:szCs w:val="22"/>
          <w:vertAlign w:val="superscript"/>
        </w:rPr>
        <w:footnoteReference w:id="5"/>
      </w:r>
    </w:p>
    <w:p w:rsidR="00841522" w:rsidRPr="008C6E2B" w:rsidRDefault="00FD1391">
      <w:pPr>
        <w:rPr>
          <w:sz w:val="22"/>
          <w:szCs w:val="22"/>
        </w:rPr>
      </w:pPr>
      <w:r w:rsidRPr="008C6E2B">
        <w:rPr>
          <w:noProof/>
          <w:sz w:val="22"/>
          <w:szCs w:val="22"/>
          <w:lang w:val="pl-PL"/>
        </w:rPr>
        <w:drawing>
          <wp:inline distT="114300" distB="114300" distL="114300" distR="114300" wp14:anchorId="09F26CFF" wp14:editId="344C2A29">
            <wp:extent cx="2927385" cy="3452813"/>
            <wp:effectExtent l="0" t="0" r="0" b="0"/>
            <wp:docPr id="3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2927385" cy="3452813"/>
                    </a:xfrm>
                    <a:prstGeom prst="rect">
                      <a:avLst/>
                    </a:prstGeom>
                    <a:ln/>
                  </pic:spPr>
                </pic:pic>
              </a:graphicData>
            </a:graphic>
          </wp:inline>
        </w:drawing>
      </w:r>
      <w:r w:rsidRPr="008C6E2B">
        <w:rPr>
          <w:sz w:val="22"/>
          <w:szCs w:val="22"/>
        </w:rPr>
        <w:br w:type="page"/>
      </w:r>
    </w:p>
    <w:p w:rsidR="00D4146C" w:rsidRPr="008C6E2B" w:rsidRDefault="00FD1391">
      <w:pPr>
        <w:pStyle w:val="Nagwek1"/>
        <w:rPr>
          <w:rFonts w:ascii="Times New Roman" w:hAnsi="Times New Roman" w:cs="Times New Roman"/>
          <w:sz w:val="22"/>
          <w:szCs w:val="22"/>
        </w:rPr>
      </w:pPr>
      <w:bookmarkStart w:id="11" w:name="_Toc14924780"/>
      <w:r w:rsidRPr="008C6E2B">
        <w:rPr>
          <w:rFonts w:ascii="Times New Roman" w:hAnsi="Times New Roman" w:cs="Times New Roman"/>
          <w:sz w:val="22"/>
          <w:szCs w:val="22"/>
        </w:rPr>
        <w:lastRenderedPageBreak/>
        <w:t>Dotychczasowe strategie projektowe</w:t>
      </w:r>
      <w:bookmarkEnd w:id="11"/>
      <w:r w:rsidR="00D4146C" w:rsidRPr="008C6E2B">
        <w:rPr>
          <w:rFonts w:ascii="Times New Roman" w:hAnsi="Times New Roman" w:cs="Times New Roman"/>
          <w:sz w:val="22"/>
          <w:szCs w:val="22"/>
        </w:rPr>
        <w:t xml:space="preserve"> </w:t>
      </w:r>
    </w:p>
    <w:p w:rsidR="00841522" w:rsidRPr="008C6E2B" w:rsidRDefault="00D4146C">
      <w:pPr>
        <w:pStyle w:val="Nagwek1"/>
        <w:rPr>
          <w:rFonts w:ascii="Times New Roman" w:hAnsi="Times New Roman" w:cs="Times New Roman"/>
          <w:sz w:val="22"/>
          <w:szCs w:val="22"/>
        </w:rPr>
      </w:pPr>
      <w:bookmarkStart w:id="12" w:name="_Toc14924781"/>
      <w:r w:rsidRPr="008C6E2B">
        <w:rPr>
          <w:rFonts w:ascii="Times New Roman" w:hAnsi="Times New Roman" w:cs="Times New Roman"/>
          <w:sz w:val="22"/>
          <w:szCs w:val="22"/>
        </w:rPr>
        <w:t>i opis zrealizowanych działań</w:t>
      </w:r>
      <w:bookmarkEnd w:id="12"/>
    </w:p>
    <w:p w:rsidR="00D4146C" w:rsidRPr="008C6E2B" w:rsidRDefault="00D4146C" w:rsidP="00D4146C">
      <w:pPr>
        <w:rPr>
          <w:sz w:val="22"/>
          <w:szCs w:val="22"/>
        </w:rPr>
      </w:pPr>
    </w:p>
    <w:p w:rsidR="00841522" w:rsidRPr="008C6E2B" w:rsidRDefault="00FD1391">
      <w:pPr>
        <w:rPr>
          <w:sz w:val="22"/>
          <w:szCs w:val="22"/>
        </w:rPr>
      </w:pPr>
      <w:r w:rsidRPr="008C6E2B">
        <w:rPr>
          <w:sz w:val="22"/>
          <w:szCs w:val="22"/>
        </w:rPr>
        <w:t>Szacuje się, że na rynku znajduje się obecnie ok.10 000 aplikacji powiązanych ze wsparciem opieki medycznej. Aplikacje można podzielić na kilka kategorii w zależności od oferowanych funkcji:</w:t>
      </w:r>
    </w:p>
    <w:p w:rsidR="00841522" w:rsidRPr="008C6E2B" w:rsidRDefault="00FD1391">
      <w:pPr>
        <w:numPr>
          <w:ilvl w:val="0"/>
          <w:numId w:val="10"/>
        </w:numPr>
        <w:rPr>
          <w:sz w:val="22"/>
          <w:szCs w:val="22"/>
        </w:rPr>
      </w:pPr>
      <w:r w:rsidRPr="008C6E2B">
        <w:rPr>
          <w:sz w:val="22"/>
          <w:szCs w:val="22"/>
        </w:rPr>
        <w:t>Aplikacje monitorujące wybrane aspekty fizjologiczne – cieśnienie krwi, tętno, poziom cholesterolu, wagę, temperaturę (</w:t>
      </w:r>
      <w:proofErr w:type="spellStart"/>
      <w:r w:rsidRPr="008C6E2B">
        <w:rPr>
          <w:sz w:val="22"/>
          <w:szCs w:val="22"/>
        </w:rPr>
        <w:t>Stress</w:t>
      </w:r>
      <w:proofErr w:type="spellEnd"/>
      <w:r w:rsidRPr="008C6E2B">
        <w:rPr>
          <w:sz w:val="22"/>
          <w:szCs w:val="22"/>
        </w:rPr>
        <w:t xml:space="preserve"> </w:t>
      </w:r>
      <w:proofErr w:type="spellStart"/>
      <w:r w:rsidRPr="008C6E2B">
        <w:rPr>
          <w:sz w:val="22"/>
          <w:szCs w:val="22"/>
        </w:rPr>
        <w:t>Check</w:t>
      </w:r>
      <w:proofErr w:type="spellEnd"/>
      <w:r w:rsidRPr="008C6E2B">
        <w:rPr>
          <w:sz w:val="22"/>
          <w:szCs w:val="22"/>
        </w:rPr>
        <w:t xml:space="preserve"> Pro, </w:t>
      </w:r>
      <w:proofErr w:type="spellStart"/>
      <w:r w:rsidRPr="008C6E2B">
        <w:rPr>
          <w:sz w:val="22"/>
          <w:szCs w:val="22"/>
        </w:rPr>
        <w:t>HeartWise</w:t>
      </w:r>
      <w:proofErr w:type="spellEnd"/>
      <w:r w:rsidRPr="008C6E2B">
        <w:rPr>
          <w:sz w:val="22"/>
          <w:szCs w:val="22"/>
        </w:rPr>
        <w:t xml:space="preserve"> Blood </w:t>
      </w:r>
      <w:proofErr w:type="spellStart"/>
      <w:r w:rsidRPr="008C6E2B">
        <w:rPr>
          <w:sz w:val="22"/>
          <w:szCs w:val="22"/>
        </w:rPr>
        <w:t>Pressure</w:t>
      </w:r>
      <w:proofErr w:type="spellEnd"/>
      <w:r w:rsidRPr="008C6E2B">
        <w:rPr>
          <w:sz w:val="22"/>
          <w:szCs w:val="22"/>
        </w:rPr>
        <w:t xml:space="preserve"> </w:t>
      </w:r>
      <w:proofErr w:type="spellStart"/>
      <w:r w:rsidRPr="008C6E2B">
        <w:rPr>
          <w:sz w:val="22"/>
          <w:szCs w:val="22"/>
        </w:rPr>
        <w:t>Tracker</w:t>
      </w:r>
      <w:proofErr w:type="spellEnd"/>
      <w:r w:rsidRPr="008C6E2B">
        <w:rPr>
          <w:sz w:val="22"/>
          <w:szCs w:val="22"/>
        </w:rPr>
        <w:t xml:space="preserve">, </w:t>
      </w:r>
      <w:proofErr w:type="spellStart"/>
      <w:r w:rsidRPr="008C6E2B">
        <w:rPr>
          <w:sz w:val="22"/>
          <w:szCs w:val="22"/>
        </w:rPr>
        <w:t>Cardiio</w:t>
      </w:r>
      <w:proofErr w:type="spellEnd"/>
      <w:r w:rsidRPr="008C6E2B">
        <w:rPr>
          <w:sz w:val="22"/>
          <w:szCs w:val="22"/>
        </w:rPr>
        <w:t xml:space="preserve">, </w:t>
      </w:r>
      <w:proofErr w:type="spellStart"/>
      <w:r w:rsidRPr="008C6E2B">
        <w:rPr>
          <w:sz w:val="22"/>
          <w:szCs w:val="22"/>
        </w:rPr>
        <w:t>Bloodnote</w:t>
      </w:r>
      <w:proofErr w:type="spellEnd"/>
      <w:r w:rsidRPr="008C6E2B">
        <w:rPr>
          <w:sz w:val="22"/>
          <w:szCs w:val="22"/>
        </w:rPr>
        <w:t xml:space="preserve">, DAPT, </w:t>
      </w:r>
      <w:proofErr w:type="spellStart"/>
      <w:r w:rsidRPr="008C6E2B">
        <w:rPr>
          <w:sz w:val="22"/>
          <w:szCs w:val="22"/>
        </w:rPr>
        <w:t>Anticoag</w:t>
      </w:r>
      <w:proofErr w:type="spellEnd"/>
      <w:r w:rsidRPr="008C6E2B">
        <w:rPr>
          <w:sz w:val="22"/>
          <w:szCs w:val="22"/>
        </w:rPr>
        <w:t xml:space="preserve"> </w:t>
      </w:r>
      <w:proofErr w:type="spellStart"/>
      <w:r w:rsidRPr="008C6E2B">
        <w:rPr>
          <w:sz w:val="22"/>
          <w:szCs w:val="22"/>
        </w:rPr>
        <w:t>Evaluator</w:t>
      </w:r>
      <w:proofErr w:type="spellEnd"/>
      <w:r w:rsidRPr="008C6E2B">
        <w:rPr>
          <w:sz w:val="22"/>
          <w:szCs w:val="22"/>
        </w:rPr>
        <w:t xml:space="preserve">, LDL-C Manager, </w:t>
      </w:r>
      <w:proofErr w:type="spellStart"/>
      <w:r w:rsidRPr="008C6E2B">
        <w:rPr>
          <w:sz w:val="22"/>
          <w:szCs w:val="22"/>
        </w:rPr>
        <w:t>Diabetes</w:t>
      </w:r>
      <w:proofErr w:type="spellEnd"/>
      <w:r w:rsidRPr="008C6E2B">
        <w:rPr>
          <w:sz w:val="22"/>
          <w:szCs w:val="22"/>
        </w:rPr>
        <w:t xml:space="preserve"> M:)</w:t>
      </w:r>
    </w:p>
    <w:p w:rsidR="00841522" w:rsidRPr="008C6E2B" w:rsidRDefault="00FD1391">
      <w:pPr>
        <w:numPr>
          <w:ilvl w:val="0"/>
          <w:numId w:val="10"/>
        </w:numPr>
        <w:spacing w:before="0"/>
        <w:rPr>
          <w:sz w:val="22"/>
          <w:szCs w:val="22"/>
        </w:rPr>
      </w:pPr>
      <w:r w:rsidRPr="008C6E2B">
        <w:rPr>
          <w:sz w:val="22"/>
          <w:szCs w:val="22"/>
        </w:rPr>
        <w:t xml:space="preserve">Aplikacja stanowiące kalendarz objawów, pomiarów danego aspektu zdrowotnego dla </w:t>
      </w:r>
      <w:proofErr w:type="spellStart"/>
      <w:r w:rsidRPr="008C6E2B">
        <w:rPr>
          <w:sz w:val="22"/>
          <w:szCs w:val="22"/>
        </w:rPr>
        <w:t>ssepecyficznej</w:t>
      </w:r>
      <w:proofErr w:type="spellEnd"/>
      <w:r w:rsidRPr="008C6E2B">
        <w:rPr>
          <w:sz w:val="22"/>
          <w:szCs w:val="22"/>
        </w:rPr>
        <w:t xml:space="preserve"> grupy użytkowników np.  kobiety w ciąży, cukrzycy, osoby z depresją (</w:t>
      </w:r>
      <w:proofErr w:type="spellStart"/>
      <w:r w:rsidRPr="008C6E2B">
        <w:rPr>
          <w:sz w:val="22"/>
          <w:szCs w:val="22"/>
        </w:rPr>
        <w:t>Health</w:t>
      </w:r>
      <w:proofErr w:type="spellEnd"/>
      <w:r w:rsidRPr="008C6E2B">
        <w:rPr>
          <w:sz w:val="22"/>
          <w:szCs w:val="22"/>
        </w:rPr>
        <w:t xml:space="preserve"> raport API, P&amp;M </w:t>
      </w:r>
      <w:proofErr w:type="spellStart"/>
      <w:r w:rsidRPr="008C6E2B">
        <w:rPr>
          <w:sz w:val="22"/>
          <w:szCs w:val="22"/>
        </w:rPr>
        <w:t>Pregnancy</w:t>
      </w:r>
      <w:proofErr w:type="spellEnd"/>
      <w:r w:rsidRPr="008C6E2B">
        <w:rPr>
          <w:sz w:val="22"/>
          <w:szCs w:val="22"/>
        </w:rPr>
        <w:t xml:space="preserve"> Passport/UW Baby, </w:t>
      </w:r>
      <w:proofErr w:type="spellStart"/>
      <w:r w:rsidRPr="008C6E2B">
        <w:rPr>
          <w:sz w:val="22"/>
          <w:szCs w:val="22"/>
        </w:rPr>
        <w:t>Nałogometr</w:t>
      </w:r>
      <w:proofErr w:type="spellEnd"/>
      <w:r w:rsidRPr="008C6E2B">
        <w:rPr>
          <w:sz w:val="22"/>
          <w:szCs w:val="22"/>
        </w:rPr>
        <w:t>)</w:t>
      </w:r>
    </w:p>
    <w:p w:rsidR="00841522" w:rsidRPr="008C6E2B" w:rsidRDefault="00FD1391">
      <w:pPr>
        <w:numPr>
          <w:ilvl w:val="0"/>
          <w:numId w:val="10"/>
        </w:numPr>
        <w:spacing w:before="0"/>
        <w:rPr>
          <w:sz w:val="22"/>
          <w:szCs w:val="22"/>
        </w:rPr>
      </w:pPr>
      <w:r w:rsidRPr="008C6E2B">
        <w:rPr>
          <w:sz w:val="22"/>
          <w:szCs w:val="22"/>
        </w:rPr>
        <w:t>Aplikacje stanowiące bazy leków, umożliwiające obliczenie dawki danej substancji, przypominanie o zażyciu (</w:t>
      </w:r>
      <w:proofErr w:type="spellStart"/>
      <w:r w:rsidRPr="008C6E2B">
        <w:rPr>
          <w:sz w:val="22"/>
          <w:szCs w:val="22"/>
        </w:rPr>
        <w:t>Pillboxie</w:t>
      </w:r>
      <w:proofErr w:type="spellEnd"/>
      <w:r w:rsidRPr="008C6E2B">
        <w:rPr>
          <w:sz w:val="22"/>
          <w:szCs w:val="22"/>
        </w:rPr>
        <w:t xml:space="preserve">, </w:t>
      </w:r>
      <w:proofErr w:type="spellStart"/>
      <w:r w:rsidRPr="008C6E2B">
        <w:rPr>
          <w:sz w:val="22"/>
          <w:szCs w:val="22"/>
        </w:rPr>
        <w:t>Walgreens</w:t>
      </w:r>
      <w:proofErr w:type="spellEnd"/>
      <w:r w:rsidRPr="008C6E2B">
        <w:rPr>
          <w:sz w:val="22"/>
          <w:szCs w:val="22"/>
        </w:rPr>
        <w:t xml:space="preserve">, </w:t>
      </w:r>
      <w:proofErr w:type="spellStart"/>
      <w:r w:rsidRPr="008C6E2B">
        <w:rPr>
          <w:sz w:val="22"/>
          <w:szCs w:val="22"/>
        </w:rPr>
        <w:t>Epocrates</w:t>
      </w:r>
      <w:proofErr w:type="spellEnd"/>
      <w:r w:rsidRPr="008C6E2B">
        <w:rPr>
          <w:sz w:val="22"/>
          <w:szCs w:val="22"/>
        </w:rPr>
        <w:t xml:space="preserve"> Essentials)</w:t>
      </w:r>
    </w:p>
    <w:p w:rsidR="00841522" w:rsidRPr="008C6E2B" w:rsidRDefault="00FD1391">
      <w:pPr>
        <w:numPr>
          <w:ilvl w:val="0"/>
          <w:numId w:val="10"/>
        </w:numPr>
        <w:spacing w:before="0"/>
        <w:rPr>
          <w:sz w:val="22"/>
          <w:szCs w:val="22"/>
        </w:rPr>
      </w:pPr>
      <w:r w:rsidRPr="008C6E2B">
        <w:rPr>
          <w:sz w:val="22"/>
          <w:szCs w:val="22"/>
        </w:rPr>
        <w:t xml:space="preserve"> Aplikacje wyszukujące wizytę lekarską ze względu na lokalizację lub termin (</w:t>
      </w:r>
      <w:proofErr w:type="spellStart"/>
      <w:r w:rsidRPr="008C6E2B">
        <w:rPr>
          <w:sz w:val="22"/>
          <w:szCs w:val="22"/>
        </w:rPr>
        <w:t>Doctor</w:t>
      </w:r>
      <w:proofErr w:type="spellEnd"/>
      <w:r w:rsidRPr="008C6E2B">
        <w:rPr>
          <w:sz w:val="22"/>
          <w:szCs w:val="22"/>
        </w:rPr>
        <w:t xml:space="preserve"> On </w:t>
      </w:r>
      <w:proofErr w:type="spellStart"/>
      <w:r w:rsidRPr="008C6E2B">
        <w:rPr>
          <w:sz w:val="22"/>
          <w:szCs w:val="22"/>
        </w:rPr>
        <w:t>Demand</w:t>
      </w:r>
      <w:proofErr w:type="spellEnd"/>
      <w:r w:rsidRPr="008C6E2B">
        <w:rPr>
          <w:sz w:val="22"/>
          <w:szCs w:val="22"/>
        </w:rPr>
        <w:t xml:space="preserve">, </w:t>
      </w:r>
      <w:proofErr w:type="spellStart"/>
      <w:r w:rsidRPr="008C6E2B">
        <w:rPr>
          <w:sz w:val="22"/>
          <w:szCs w:val="22"/>
        </w:rPr>
        <w:t>Aetna</w:t>
      </w:r>
      <w:proofErr w:type="spellEnd"/>
      <w:r w:rsidRPr="008C6E2B">
        <w:rPr>
          <w:sz w:val="22"/>
          <w:szCs w:val="22"/>
        </w:rPr>
        <w:t xml:space="preserve"> Mobile)</w:t>
      </w:r>
    </w:p>
    <w:p w:rsidR="00841522" w:rsidRPr="008C6E2B" w:rsidRDefault="00841522">
      <w:pPr>
        <w:rPr>
          <w:sz w:val="22"/>
          <w:szCs w:val="22"/>
        </w:rPr>
      </w:pPr>
    </w:p>
    <w:p w:rsidR="00841522" w:rsidRPr="008C6E2B" w:rsidRDefault="00FD1391">
      <w:pPr>
        <w:pStyle w:val="Nagwek2"/>
        <w:rPr>
          <w:rFonts w:ascii="Times New Roman" w:hAnsi="Times New Roman" w:cs="Times New Roman"/>
          <w:sz w:val="22"/>
          <w:szCs w:val="22"/>
        </w:rPr>
      </w:pPr>
      <w:bookmarkStart w:id="13" w:name="_e7se4sch6sm8" w:colFirst="0" w:colLast="0"/>
      <w:bookmarkEnd w:id="13"/>
      <w:r w:rsidRPr="008C6E2B">
        <w:rPr>
          <w:rFonts w:ascii="Times New Roman" w:hAnsi="Times New Roman" w:cs="Times New Roman"/>
          <w:sz w:val="22"/>
          <w:szCs w:val="22"/>
        </w:rPr>
        <w:br w:type="page"/>
      </w:r>
    </w:p>
    <w:p w:rsidR="00841522" w:rsidRPr="008C6E2B" w:rsidRDefault="00FD1391">
      <w:pPr>
        <w:pStyle w:val="Nagwek2"/>
        <w:rPr>
          <w:rFonts w:ascii="Times New Roman" w:hAnsi="Times New Roman" w:cs="Times New Roman"/>
          <w:sz w:val="22"/>
          <w:szCs w:val="22"/>
        </w:rPr>
      </w:pPr>
      <w:bookmarkStart w:id="14" w:name="_Toc14924782"/>
      <w:proofErr w:type="spellStart"/>
      <w:r w:rsidRPr="008C6E2B">
        <w:rPr>
          <w:rFonts w:ascii="Times New Roman" w:hAnsi="Times New Roman" w:cs="Times New Roman"/>
          <w:sz w:val="22"/>
          <w:szCs w:val="22"/>
        </w:rPr>
        <w:lastRenderedPageBreak/>
        <w:t>Bloodnote</w:t>
      </w:r>
      <w:proofErr w:type="spellEnd"/>
      <w:r w:rsidRPr="008C6E2B">
        <w:rPr>
          <w:rFonts w:ascii="Times New Roman" w:hAnsi="Times New Roman" w:cs="Times New Roman"/>
          <w:sz w:val="22"/>
          <w:szCs w:val="22"/>
        </w:rPr>
        <w:t xml:space="preserve"> i </w:t>
      </w:r>
      <w:proofErr w:type="spellStart"/>
      <w:r w:rsidRPr="008C6E2B">
        <w:rPr>
          <w:rFonts w:ascii="Times New Roman" w:hAnsi="Times New Roman" w:cs="Times New Roman"/>
          <w:sz w:val="22"/>
          <w:szCs w:val="22"/>
        </w:rPr>
        <w:t>Cardiio</w:t>
      </w:r>
      <w:bookmarkEnd w:id="14"/>
      <w:proofErr w:type="spellEnd"/>
    </w:p>
    <w:p w:rsidR="00841522" w:rsidRPr="008C6E2B" w:rsidRDefault="00FD1391">
      <w:pPr>
        <w:rPr>
          <w:sz w:val="22"/>
          <w:szCs w:val="22"/>
        </w:rPr>
      </w:pPr>
      <w:r w:rsidRPr="008C6E2B">
        <w:rPr>
          <w:sz w:val="22"/>
          <w:szCs w:val="22"/>
        </w:rPr>
        <w:t>Aplikacja stanowiąca kalendarzyk mierzenia ciśnienia tętniczego. Zbieranie danych w telefonie pozwala na łatwą dostępność do historii swoich wyników. Dzięki temu służyć może to ogólnej samoświadomości pacjenta o swoim stanie zdrowia, ale również ułatwia mu przekazanie takich skompilowanych informacji bliskim lub lekarzowi. Aplikacja doceniania w rankingach za prostotę i intuicyjność interfejsu.</w:t>
      </w:r>
    </w:p>
    <w:p w:rsidR="00841522" w:rsidRPr="008C6E2B" w:rsidRDefault="00FD1391">
      <w:pPr>
        <w:rPr>
          <w:sz w:val="22"/>
          <w:szCs w:val="22"/>
        </w:rPr>
      </w:pPr>
      <w:r w:rsidRPr="008C6E2B">
        <w:rPr>
          <w:noProof/>
          <w:sz w:val="22"/>
          <w:szCs w:val="22"/>
          <w:lang w:val="pl-PL"/>
        </w:rPr>
        <w:drawing>
          <wp:inline distT="114300" distB="114300" distL="114300" distR="114300" wp14:anchorId="68FA3139" wp14:editId="613F38BD">
            <wp:extent cx="2365171" cy="34813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365171" cy="3481388"/>
                    </a:xfrm>
                    <a:prstGeom prst="rect">
                      <a:avLst/>
                    </a:prstGeom>
                    <a:ln/>
                  </pic:spPr>
                </pic:pic>
              </a:graphicData>
            </a:graphic>
          </wp:inline>
        </w:drawing>
      </w:r>
    </w:p>
    <w:p w:rsidR="00841522" w:rsidRPr="008C6E2B" w:rsidRDefault="00FD1391">
      <w:pPr>
        <w:rPr>
          <w:sz w:val="22"/>
          <w:szCs w:val="22"/>
        </w:rPr>
      </w:pPr>
      <w:r w:rsidRPr="008C6E2B">
        <w:rPr>
          <w:sz w:val="22"/>
          <w:szCs w:val="22"/>
        </w:rPr>
        <w:t>Podobną aplikacją jest „</w:t>
      </w:r>
      <w:proofErr w:type="spellStart"/>
      <w:r w:rsidRPr="008C6E2B">
        <w:rPr>
          <w:sz w:val="22"/>
          <w:szCs w:val="22"/>
        </w:rPr>
        <w:t>Cardio</w:t>
      </w:r>
      <w:proofErr w:type="spellEnd"/>
      <w:r w:rsidRPr="008C6E2B">
        <w:rPr>
          <w:sz w:val="22"/>
          <w:szCs w:val="22"/>
        </w:rPr>
        <w:t xml:space="preserve"> – </w:t>
      </w:r>
      <w:proofErr w:type="spellStart"/>
      <w:r w:rsidRPr="008C6E2B">
        <w:rPr>
          <w:sz w:val="22"/>
          <w:szCs w:val="22"/>
        </w:rPr>
        <w:t>heart</w:t>
      </w:r>
      <w:proofErr w:type="spellEnd"/>
      <w:r w:rsidRPr="008C6E2B">
        <w:rPr>
          <w:sz w:val="22"/>
          <w:szCs w:val="22"/>
        </w:rPr>
        <w:t xml:space="preserve"> </w:t>
      </w:r>
      <w:proofErr w:type="spellStart"/>
      <w:r w:rsidRPr="008C6E2B">
        <w:rPr>
          <w:sz w:val="22"/>
          <w:szCs w:val="22"/>
        </w:rPr>
        <w:t>rate</w:t>
      </w:r>
      <w:proofErr w:type="spellEnd"/>
      <w:r w:rsidRPr="008C6E2B">
        <w:rPr>
          <w:sz w:val="22"/>
          <w:szCs w:val="22"/>
        </w:rPr>
        <w:t xml:space="preserve"> monitor”.  Służy do pomiaru rytmu serca w charakteryzując się innowacyjnym sposobem zbierania danych -  informacje pobierane są za pomocą kamery w smartfonie sprawdzającej ilość światła na twarzy lub palcach użytkownika – rytm pracy serca wpływa na znajdującą się w tych obszarach ilość tlenu, która wpływa na zabarwienie skóry. </w:t>
      </w:r>
    </w:p>
    <w:p w:rsidR="00841522" w:rsidRPr="008C6E2B" w:rsidRDefault="00FD1391">
      <w:pPr>
        <w:rPr>
          <w:sz w:val="22"/>
          <w:szCs w:val="22"/>
        </w:rPr>
      </w:pPr>
      <w:r w:rsidRPr="008C6E2B">
        <w:rPr>
          <w:noProof/>
          <w:sz w:val="22"/>
          <w:szCs w:val="22"/>
          <w:lang w:val="pl-PL"/>
        </w:rPr>
        <w:lastRenderedPageBreak/>
        <w:drawing>
          <wp:inline distT="114300" distB="114300" distL="114300" distR="114300" wp14:anchorId="51708D1D" wp14:editId="65E2854C">
            <wp:extent cx="5943600" cy="24257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943600" cy="2425700"/>
                    </a:xfrm>
                    <a:prstGeom prst="rect">
                      <a:avLst/>
                    </a:prstGeom>
                    <a:ln/>
                  </pic:spPr>
                </pic:pic>
              </a:graphicData>
            </a:graphic>
          </wp:inline>
        </w:drawing>
      </w:r>
    </w:p>
    <w:p w:rsidR="00841522" w:rsidRPr="008C6E2B" w:rsidRDefault="00841522">
      <w:pPr>
        <w:rPr>
          <w:sz w:val="22"/>
          <w:szCs w:val="22"/>
        </w:rPr>
      </w:pPr>
    </w:p>
    <w:p w:rsidR="00841522" w:rsidRPr="008C6E2B" w:rsidRDefault="00FD1391">
      <w:pPr>
        <w:pStyle w:val="Nagwek2"/>
        <w:rPr>
          <w:rFonts w:ascii="Times New Roman" w:hAnsi="Times New Roman" w:cs="Times New Roman"/>
          <w:sz w:val="22"/>
          <w:szCs w:val="22"/>
        </w:rPr>
      </w:pPr>
      <w:bookmarkStart w:id="15" w:name="_Toc14924783"/>
      <w:r w:rsidRPr="008C6E2B">
        <w:rPr>
          <w:rFonts w:ascii="Times New Roman" w:hAnsi="Times New Roman" w:cs="Times New Roman"/>
          <w:sz w:val="22"/>
          <w:szCs w:val="22"/>
        </w:rPr>
        <w:t>WEBMD</w:t>
      </w:r>
      <w:bookmarkEnd w:id="15"/>
    </w:p>
    <w:p w:rsidR="00841522" w:rsidRPr="008C6E2B" w:rsidRDefault="00FD1391">
      <w:pPr>
        <w:rPr>
          <w:sz w:val="22"/>
          <w:szCs w:val="22"/>
        </w:rPr>
      </w:pPr>
      <w:r w:rsidRPr="008C6E2B">
        <w:rPr>
          <w:sz w:val="22"/>
          <w:szCs w:val="22"/>
        </w:rPr>
        <w:t xml:space="preserve">Użytkownik ma możliwość przedstawienia informacji na temat swojego stanu zdrowia określając ból na mapce ciała, a następnie odpowiadając na obszerną listę pytań uszczegóławiająca jego obecny stan zdrowia. Ostatecznie aplikacja po zebraniu danych pokazuje, jakie jest prawdopodobieństwo możliwych chorób dla danych objawów. Dodatkowo pacjent zostaje zapoznany z listą wskazań i przeciwskazań przy danym schorzeniu. Ponadto aplikacja sugeruje jakie pytania pacjent może zadać lekarzowi, aby uszczegółowić diagnozę. </w:t>
      </w:r>
    </w:p>
    <w:p w:rsidR="00841522" w:rsidRPr="008C6E2B" w:rsidRDefault="00FD1391">
      <w:pPr>
        <w:rPr>
          <w:sz w:val="22"/>
          <w:szCs w:val="22"/>
        </w:rPr>
      </w:pPr>
      <w:r w:rsidRPr="008C6E2B">
        <w:rPr>
          <w:noProof/>
          <w:sz w:val="22"/>
          <w:szCs w:val="22"/>
          <w:lang w:val="pl-PL"/>
        </w:rPr>
        <w:lastRenderedPageBreak/>
        <w:drawing>
          <wp:inline distT="114300" distB="114300" distL="114300" distR="114300" wp14:anchorId="3E20A6CD" wp14:editId="05ABD96C">
            <wp:extent cx="2761402" cy="476726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761402" cy="4767263"/>
                    </a:xfrm>
                    <a:prstGeom prst="rect">
                      <a:avLst/>
                    </a:prstGeom>
                    <a:ln/>
                  </pic:spPr>
                </pic:pic>
              </a:graphicData>
            </a:graphic>
          </wp:inline>
        </w:drawing>
      </w:r>
      <w:r w:rsidRPr="008C6E2B">
        <w:rPr>
          <w:noProof/>
          <w:sz w:val="22"/>
          <w:szCs w:val="22"/>
          <w:lang w:val="pl-PL"/>
        </w:rPr>
        <w:drawing>
          <wp:inline distT="114300" distB="114300" distL="114300" distR="114300" wp14:anchorId="2CC0BAA2" wp14:editId="78C4ADBE">
            <wp:extent cx="2703020" cy="4500563"/>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703020" cy="4500563"/>
                    </a:xfrm>
                    <a:prstGeom prst="rect">
                      <a:avLst/>
                    </a:prstGeom>
                    <a:ln/>
                  </pic:spPr>
                </pic:pic>
              </a:graphicData>
            </a:graphic>
          </wp:inline>
        </w:drawing>
      </w:r>
    </w:p>
    <w:p w:rsidR="00841522" w:rsidRPr="008C6E2B" w:rsidRDefault="00FD1391">
      <w:pPr>
        <w:rPr>
          <w:sz w:val="22"/>
          <w:szCs w:val="22"/>
        </w:rPr>
      </w:pPr>
      <w:r w:rsidRPr="008C6E2B">
        <w:rPr>
          <w:sz w:val="22"/>
          <w:szCs w:val="22"/>
        </w:rPr>
        <w:br w:type="page"/>
      </w:r>
    </w:p>
    <w:p w:rsidR="00841522" w:rsidRPr="008C6E2B" w:rsidRDefault="00FD1391">
      <w:pPr>
        <w:pStyle w:val="Nagwek1"/>
        <w:rPr>
          <w:rFonts w:ascii="Times New Roman" w:hAnsi="Times New Roman" w:cs="Times New Roman"/>
          <w:sz w:val="22"/>
          <w:szCs w:val="22"/>
        </w:rPr>
      </w:pPr>
      <w:bookmarkStart w:id="16" w:name="_Toc14924784"/>
      <w:r w:rsidRPr="008C6E2B">
        <w:rPr>
          <w:rFonts w:ascii="Times New Roman" w:hAnsi="Times New Roman" w:cs="Times New Roman"/>
          <w:sz w:val="22"/>
          <w:szCs w:val="22"/>
        </w:rPr>
        <w:lastRenderedPageBreak/>
        <w:t xml:space="preserve">Badania </w:t>
      </w:r>
      <w:proofErr w:type="spellStart"/>
      <w:r w:rsidRPr="008C6E2B">
        <w:rPr>
          <w:rFonts w:ascii="Times New Roman" w:hAnsi="Times New Roman" w:cs="Times New Roman"/>
          <w:sz w:val="22"/>
          <w:szCs w:val="22"/>
        </w:rPr>
        <w:t>focusowe</w:t>
      </w:r>
      <w:bookmarkEnd w:id="16"/>
      <w:proofErr w:type="spellEnd"/>
    </w:p>
    <w:p w:rsidR="00841522" w:rsidRPr="008C6E2B" w:rsidRDefault="00FD1391">
      <w:pPr>
        <w:rPr>
          <w:sz w:val="22"/>
          <w:szCs w:val="22"/>
        </w:rPr>
      </w:pPr>
      <w:r w:rsidRPr="008C6E2B">
        <w:rPr>
          <w:sz w:val="22"/>
          <w:szCs w:val="22"/>
        </w:rPr>
        <w:t>Celem opracowania aplikacji IT dedykowanej osobom starszym, zdefiniowano oczekiwania i ograniczenia użytkowników docelowych metodą badań fokusowych (grupa docelowa osób wyrażających opinię: 10 osób, wiek: średnia 70,9 lata, przedział: 63-81 lat, płeć: 80% kobiet, 20% mężczyzn).</w:t>
      </w:r>
    </w:p>
    <w:p w:rsidR="00841522" w:rsidRPr="008C6E2B" w:rsidRDefault="00FD1391">
      <w:pPr>
        <w:rPr>
          <w:sz w:val="22"/>
          <w:szCs w:val="22"/>
        </w:rPr>
      </w:pPr>
      <w:r w:rsidRPr="008C6E2B">
        <w:rPr>
          <w:sz w:val="22"/>
          <w:szCs w:val="22"/>
        </w:rPr>
        <w:t>Badanie zaprojektowano jako procedurę 2-etapową:</w:t>
      </w:r>
    </w:p>
    <w:p w:rsidR="00841522" w:rsidRPr="008C6E2B" w:rsidRDefault="00FD1391">
      <w:pPr>
        <w:numPr>
          <w:ilvl w:val="0"/>
          <w:numId w:val="2"/>
        </w:numPr>
        <w:rPr>
          <w:sz w:val="22"/>
          <w:szCs w:val="22"/>
        </w:rPr>
      </w:pPr>
      <w:r w:rsidRPr="008C6E2B">
        <w:rPr>
          <w:sz w:val="22"/>
          <w:szCs w:val="22"/>
        </w:rPr>
        <w:t>indywidualne wypełnienie Ankiety Badania Opinii,</w:t>
      </w:r>
    </w:p>
    <w:p w:rsidR="00841522" w:rsidRPr="008C6E2B" w:rsidRDefault="00FD1391">
      <w:pPr>
        <w:numPr>
          <w:ilvl w:val="0"/>
          <w:numId w:val="2"/>
        </w:numPr>
        <w:spacing w:before="0"/>
        <w:rPr>
          <w:sz w:val="22"/>
          <w:szCs w:val="22"/>
        </w:rPr>
      </w:pPr>
      <w:r w:rsidRPr="008C6E2B">
        <w:rPr>
          <w:sz w:val="22"/>
          <w:szCs w:val="22"/>
        </w:rPr>
        <w:t>dyskusję dotyczącą problematyki aplikacji komputerowych oraz aplikacji IT zaprojektowanych do użytkowania na telefonie komórkowym, skierowanych specyficznie do grupy osób w wieku podeszłym.</w:t>
      </w:r>
    </w:p>
    <w:p w:rsidR="00841522" w:rsidRPr="008C6E2B" w:rsidRDefault="00841522">
      <w:pPr>
        <w:rPr>
          <w:sz w:val="22"/>
          <w:szCs w:val="22"/>
        </w:rPr>
      </w:pPr>
    </w:p>
    <w:p w:rsidR="00841522" w:rsidRPr="008C6E2B" w:rsidRDefault="00FD1391">
      <w:pPr>
        <w:rPr>
          <w:sz w:val="22"/>
          <w:szCs w:val="22"/>
        </w:rPr>
      </w:pPr>
      <w:r w:rsidRPr="008C6E2B">
        <w:rPr>
          <w:sz w:val="22"/>
          <w:szCs w:val="22"/>
        </w:rPr>
        <w:t xml:space="preserve">Spotkanie rozpoczęto od krótkiego wprowadzenia i wyjaśnienia tematyki Ankiety Badania Opinii oraz późniejszej dyskusji, wyjaśnienie przeprowadzone zostało przez dr n. med. Karolinę Piotrowicz. Przed rozpoczęciem Ankiety wszyscy uczestnicy przeczytali dokument „Formularza świadomej zgody na udział w badaniu”, w którym poinformowani zostali o tym, że badanie prowadzone będzie w sposób całkowicie anonimowy, ankieta zawierać będzie wyłącznie dane takie jak płeć, wiek oraz indywidualne preferencje dotyczące stosowania nowoczesnych technologii wśród osób starszych, a zgromadzone dane dostępne będą do wglądu wyłącznie dla Regionalnego Ośrodka Polityki Społecznej w Krakowie (ROPS). Wszyscy uczestnicy wyrazili zgodę na piśmie na udział w badaniu. </w:t>
      </w:r>
    </w:p>
    <w:p w:rsidR="00841522" w:rsidRPr="008C6E2B" w:rsidRDefault="00FD1391">
      <w:pPr>
        <w:rPr>
          <w:sz w:val="22"/>
          <w:szCs w:val="22"/>
        </w:rPr>
      </w:pPr>
      <w:r w:rsidRPr="008C6E2B">
        <w:rPr>
          <w:sz w:val="22"/>
          <w:szCs w:val="22"/>
        </w:rPr>
        <w:t xml:space="preserve">W realizacji części ankietowej lub dyskusji uczestniczyli dr n. med. Karolina Piotrowicz i Łukasz Malicki, inicjatorzy projektu. </w:t>
      </w:r>
    </w:p>
    <w:p w:rsidR="00841522" w:rsidRPr="008C6E2B" w:rsidRDefault="00841522">
      <w:pPr>
        <w:rPr>
          <w:sz w:val="22"/>
          <w:szCs w:val="22"/>
        </w:rPr>
      </w:pPr>
    </w:p>
    <w:p w:rsidR="00841522" w:rsidRPr="008C6E2B" w:rsidRDefault="00FD1391">
      <w:pPr>
        <w:rPr>
          <w:sz w:val="22"/>
          <w:szCs w:val="22"/>
        </w:rPr>
      </w:pPr>
      <w:r w:rsidRPr="008C6E2B">
        <w:rPr>
          <w:sz w:val="22"/>
          <w:szCs w:val="22"/>
        </w:rPr>
        <w:br w:type="page"/>
      </w:r>
    </w:p>
    <w:p w:rsidR="00841522" w:rsidRPr="008C6E2B" w:rsidRDefault="00FD1391">
      <w:pPr>
        <w:rPr>
          <w:sz w:val="22"/>
          <w:szCs w:val="22"/>
        </w:rPr>
      </w:pPr>
      <w:r w:rsidRPr="008C6E2B">
        <w:rPr>
          <w:sz w:val="22"/>
          <w:szCs w:val="22"/>
        </w:rPr>
        <w:lastRenderedPageBreak/>
        <w:t xml:space="preserve">Jedną z części prowadzonego badania </w:t>
      </w:r>
      <w:proofErr w:type="spellStart"/>
      <w:r w:rsidRPr="008C6E2B">
        <w:rPr>
          <w:sz w:val="22"/>
          <w:szCs w:val="22"/>
        </w:rPr>
        <w:t>focusowego</w:t>
      </w:r>
      <w:proofErr w:type="spellEnd"/>
      <w:r w:rsidRPr="008C6E2B">
        <w:rPr>
          <w:sz w:val="22"/>
          <w:szCs w:val="22"/>
        </w:rPr>
        <w:t xml:space="preserve"> było postawienie hipotez roboczych:</w:t>
      </w:r>
    </w:p>
    <w:p w:rsidR="00841522" w:rsidRPr="008C6E2B" w:rsidRDefault="00FD1391">
      <w:pPr>
        <w:pStyle w:val="Nagwek2"/>
        <w:rPr>
          <w:rFonts w:ascii="Times New Roman" w:hAnsi="Times New Roman" w:cs="Times New Roman"/>
          <w:sz w:val="22"/>
          <w:szCs w:val="22"/>
        </w:rPr>
      </w:pPr>
      <w:bookmarkStart w:id="17" w:name="_Toc14924785"/>
      <w:r w:rsidRPr="008C6E2B">
        <w:rPr>
          <w:rFonts w:ascii="Times New Roman" w:hAnsi="Times New Roman" w:cs="Times New Roman"/>
          <w:sz w:val="22"/>
          <w:szCs w:val="22"/>
        </w:rPr>
        <w:t>Hipotezy</w:t>
      </w:r>
      <w:bookmarkEnd w:id="17"/>
    </w:p>
    <w:p w:rsidR="00841522" w:rsidRPr="008C6E2B" w:rsidRDefault="00FD1391">
      <w:pPr>
        <w:numPr>
          <w:ilvl w:val="0"/>
          <w:numId w:val="7"/>
        </w:numPr>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nie korzystały nigdy z informacji dotyczących zdrowia i zdrowego stylu życia dostępnych w Internecie.</w:t>
      </w:r>
    </w:p>
    <w:p w:rsidR="00841522" w:rsidRPr="008C6E2B" w:rsidRDefault="00FD1391">
      <w:pPr>
        <w:numPr>
          <w:ilvl w:val="0"/>
          <w:numId w:val="7"/>
        </w:numPr>
        <w:spacing w:before="0"/>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nie korzystały nigdy z aplikacji komputerowych lub aplikacji IT zaprojektowanych do używania na telefonie typu smartphone, pomagających zdobywać informacje dotyczące zdrowia i zdrowego stylu życia.</w:t>
      </w:r>
    </w:p>
    <w:p w:rsidR="00841522" w:rsidRPr="008C6E2B" w:rsidRDefault="00FD1391">
      <w:pPr>
        <w:numPr>
          <w:ilvl w:val="0"/>
          <w:numId w:val="7"/>
        </w:numPr>
        <w:spacing w:before="0"/>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są zdania, że korzystanie z aplikacji komputerowych lub aplikacji IT zaprojektowanych do używania na telefonie typu smartphone, pomagających zdobywać informacje dotyczące zdrowia i zdrowego stylu życia nie mogłoby przyczynić się do poprawy świadomości dotyczącej zdrowego stylu życia i prawidłowych nawyków zdrowotnych.</w:t>
      </w:r>
    </w:p>
    <w:p w:rsidR="00841522" w:rsidRPr="008C6E2B" w:rsidRDefault="00FD1391">
      <w:pPr>
        <w:numPr>
          <w:ilvl w:val="0"/>
          <w:numId w:val="7"/>
        </w:numPr>
        <w:spacing w:before="0"/>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są zdania, że korzystanie z aplikacji komputerowych lub aplikacji IT zaprojektowanych do używania na telefonie typu smartphone, pomagających zdobywać informacje dotyczące zdrowia i zdrowego stylu życia nie mogłoby przyczynić się do poprawy stanu zdrowia.</w:t>
      </w:r>
    </w:p>
    <w:p w:rsidR="00841522" w:rsidRPr="008C6E2B" w:rsidRDefault="00FD1391">
      <w:pPr>
        <w:numPr>
          <w:ilvl w:val="0"/>
          <w:numId w:val="7"/>
        </w:numPr>
        <w:spacing w:before="0"/>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są zdania, że korzystanie z aplikacji komputerowych lub aplikacji IT zaprojektowanych do używania na telefonie typu smartphone, pomagających zdobywać informacje dotyczące zdrowia i zdrowego stylu życia nie mogłoby ograniczyć konieczność korzystania z wizyt i porad lekarskich.</w:t>
      </w:r>
    </w:p>
    <w:p w:rsidR="00841522" w:rsidRPr="008C6E2B" w:rsidRDefault="00841522">
      <w:pPr>
        <w:rPr>
          <w:sz w:val="22"/>
          <w:szCs w:val="22"/>
        </w:rPr>
      </w:pPr>
    </w:p>
    <w:p w:rsidR="00841522" w:rsidRPr="008C6E2B" w:rsidRDefault="00FD1391">
      <w:pPr>
        <w:pStyle w:val="Nagwek2"/>
        <w:rPr>
          <w:rFonts w:ascii="Times New Roman" w:hAnsi="Times New Roman" w:cs="Times New Roman"/>
          <w:sz w:val="22"/>
          <w:szCs w:val="22"/>
        </w:rPr>
      </w:pPr>
      <w:bookmarkStart w:id="18" w:name="_z5wu2o3skm27" w:colFirst="0" w:colLast="0"/>
      <w:bookmarkEnd w:id="18"/>
      <w:r w:rsidRPr="008C6E2B">
        <w:rPr>
          <w:rFonts w:ascii="Times New Roman" w:hAnsi="Times New Roman" w:cs="Times New Roman"/>
          <w:sz w:val="22"/>
          <w:szCs w:val="22"/>
        </w:rPr>
        <w:br w:type="page"/>
      </w:r>
    </w:p>
    <w:p w:rsidR="00841522" w:rsidRPr="008C6E2B" w:rsidRDefault="00FD1391">
      <w:pPr>
        <w:pStyle w:val="Nagwek2"/>
        <w:rPr>
          <w:rFonts w:ascii="Times New Roman" w:hAnsi="Times New Roman" w:cs="Times New Roman"/>
          <w:sz w:val="22"/>
          <w:szCs w:val="22"/>
        </w:rPr>
      </w:pPr>
      <w:bookmarkStart w:id="19" w:name="_Toc14924786"/>
      <w:r w:rsidRPr="008C6E2B">
        <w:rPr>
          <w:rFonts w:ascii="Times New Roman" w:hAnsi="Times New Roman" w:cs="Times New Roman"/>
          <w:sz w:val="22"/>
          <w:szCs w:val="22"/>
        </w:rPr>
        <w:lastRenderedPageBreak/>
        <w:t>Pytania badawcze</w:t>
      </w:r>
      <w:bookmarkEnd w:id="19"/>
      <w:r w:rsidRPr="008C6E2B">
        <w:rPr>
          <w:rFonts w:ascii="Times New Roman" w:hAnsi="Times New Roman" w:cs="Times New Roman"/>
          <w:sz w:val="22"/>
          <w:szCs w:val="22"/>
        </w:rPr>
        <w:t xml:space="preserve"> </w:t>
      </w:r>
    </w:p>
    <w:p w:rsidR="00841522" w:rsidRPr="008C6E2B" w:rsidRDefault="00FD1391">
      <w:pPr>
        <w:rPr>
          <w:sz w:val="22"/>
          <w:szCs w:val="22"/>
        </w:rPr>
      </w:pPr>
      <w:r w:rsidRPr="008C6E2B">
        <w:rPr>
          <w:sz w:val="22"/>
          <w:szCs w:val="22"/>
        </w:rPr>
        <w:t>postawione w trakcie opracowywania Ankiety Badania Opinii</w:t>
      </w:r>
    </w:p>
    <w:p w:rsidR="00841522" w:rsidRPr="008C6E2B" w:rsidRDefault="00FD1391">
      <w:pPr>
        <w:numPr>
          <w:ilvl w:val="0"/>
          <w:numId w:val="5"/>
        </w:numPr>
        <w:rPr>
          <w:sz w:val="22"/>
          <w:szCs w:val="22"/>
        </w:rPr>
      </w:pPr>
      <w:r w:rsidRPr="008C6E2B">
        <w:rPr>
          <w:sz w:val="22"/>
          <w:szCs w:val="22"/>
        </w:rPr>
        <w:t xml:space="preserve">Jakie informacje zdrowotne, dostępne w aplikacji komputerowej lub aplikacji IT zaprojektowanych do używania na telefonie typu smartphone, byłyby interesujące dla osób po 60 </w:t>
      </w:r>
      <w:proofErr w:type="spellStart"/>
      <w:r w:rsidRPr="008C6E2B">
        <w:rPr>
          <w:sz w:val="22"/>
          <w:szCs w:val="22"/>
        </w:rPr>
        <w:t>rż</w:t>
      </w:r>
      <w:proofErr w:type="spellEnd"/>
      <w:r w:rsidRPr="008C6E2B">
        <w:rPr>
          <w:sz w:val="22"/>
          <w:szCs w:val="22"/>
        </w:rPr>
        <w:t xml:space="preserve"> mieszkających samodzielnie we własnych gospodarstwach domowych?</w:t>
      </w:r>
    </w:p>
    <w:p w:rsidR="00841522" w:rsidRPr="008C6E2B" w:rsidRDefault="00FD1391">
      <w:pPr>
        <w:numPr>
          <w:ilvl w:val="0"/>
          <w:numId w:val="5"/>
        </w:numPr>
        <w:spacing w:before="0"/>
        <w:rPr>
          <w:sz w:val="22"/>
          <w:szCs w:val="22"/>
        </w:rPr>
      </w:pPr>
      <w:r w:rsidRPr="008C6E2B">
        <w:rPr>
          <w:sz w:val="22"/>
          <w:szCs w:val="22"/>
        </w:rPr>
        <w:t xml:space="preserve">Czy osoby po 60 </w:t>
      </w:r>
      <w:proofErr w:type="spellStart"/>
      <w:r w:rsidRPr="008C6E2B">
        <w:rPr>
          <w:sz w:val="22"/>
          <w:szCs w:val="22"/>
        </w:rPr>
        <w:t>rż</w:t>
      </w:r>
      <w:proofErr w:type="spellEnd"/>
      <w:r w:rsidRPr="008C6E2B">
        <w:rPr>
          <w:sz w:val="22"/>
          <w:szCs w:val="22"/>
        </w:rPr>
        <w:t xml:space="preserve"> mieszkające samodzielnie we własnych gospodarstwach domowych, jeśli otrzymałyby aplikację komputerową lub aplikację IT zaprojektowane do używania na telefonie typu smartphone, używałyby jej?</w:t>
      </w:r>
    </w:p>
    <w:p w:rsidR="00841522" w:rsidRPr="008C6E2B" w:rsidRDefault="00FD1391">
      <w:pPr>
        <w:numPr>
          <w:ilvl w:val="0"/>
          <w:numId w:val="5"/>
        </w:numPr>
        <w:spacing w:before="0"/>
        <w:rPr>
          <w:sz w:val="22"/>
          <w:szCs w:val="22"/>
        </w:rPr>
      </w:pPr>
      <w:r w:rsidRPr="008C6E2B">
        <w:rPr>
          <w:sz w:val="22"/>
          <w:szCs w:val="22"/>
        </w:rPr>
        <w:t xml:space="preserve">Co skłoniłoby osoby po 60 </w:t>
      </w:r>
      <w:proofErr w:type="spellStart"/>
      <w:r w:rsidRPr="008C6E2B">
        <w:rPr>
          <w:sz w:val="22"/>
          <w:szCs w:val="22"/>
        </w:rPr>
        <w:t>rż</w:t>
      </w:r>
      <w:proofErr w:type="spellEnd"/>
      <w:r w:rsidRPr="008C6E2B">
        <w:rPr>
          <w:sz w:val="22"/>
          <w:szCs w:val="22"/>
        </w:rPr>
        <w:t xml:space="preserve"> mieszkające samodzielnie we własnych gospodarstwach domowych do korzystania z aplikacji prozdrowotnych, dostępnych w aplikacji komputerowej lub aplikacji IT zaprojektowanych do używania na telefonie typu smartphone, ale wymagających podawania danych o swoim zdrowiu?</w:t>
      </w:r>
    </w:p>
    <w:p w:rsidR="00841522" w:rsidRPr="008C6E2B" w:rsidRDefault="00841522">
      <w:pPr>
        <w:rPr>
          <w:sz w:val="22"/>
          <w:szCs w:val="22"/>
        </w:rPr>
      </w:pPr>
    </w:p>
    <w:p w:rsidR="00841522" w:rsidRPr="008C6E2B" w:rsidRDefault="00FD1391">
      <w:pPr>
        <w:rPr>
          <w:sz w:val="22"/>
          <w:szCs w:val="22"/>
        </w:rPr>
      </w:pPr>
      <w:r w:rsidRPr="008C6E2B">
        <w:rPr>
          <w:sz w:val="22"/>
          <w:szCs w:val="22"/>
        </w:rPr>
        <w:t xml:space="preserve">Podczas badania zadawano pytania uzupełniające, których celem było zrozumienie powodów korzystania lub nie korzystania z aplikacji zdrowotnych. </w:t>
      </w:r>
    </w:p>
    <w:p w:rsidR="00841522" w:rsidRPr="008C6E2B" w:rsidRDefault="00841522">
      <w:pPr>
        <w:rPr>
          <w:sz w:val="22"/>
          <w:szCs w:val="22"/>
        </w:rPr>
      </w:pPr>
    </w:p>
    <w:p w:rsidR="00841522" w:rsidRPr="008C6E2B" w:rsidRDefault="00FD1391">
      <w:pPr>
        <w:rPr>
          <w:sz w:val="22"/>
          <w:szCs w:val="22"/>
        </w:rPr>
      </w:pPr>
      <w:r w:rsidRPr="008C6E2B">
        <w:rPr>
          <w:sz w:val="22"/>
          <w:szCs w:val="22"/>
        </w:rPr>
        <w:t>Informacją, która pozytywnie nastawiła całą grupę do dyskusji okazał się fakt, że na pytanie:</w:t>
      </w:r>
    </w:p>
    <w:p w:rsidR="00841522" w:rsidRPr="008C6E2B" w:rsidRDefault="00FD1391">
      <w:pPr>
        <w:rPr>
          <w:sz w:val="22"/>
          <w:szCs w:val="22"/>
        </w:rPr>
      </w:pPr>
      <w:r w:rsidRPr="008C6E2B">
        <w:rPr>
          <w:sz w:val="22"/>
          <w:szCs w:val="22"/>
        </w:rPr>
        <w:t xml:space="preserve">“Czy kiedykolwiek korzystał/a Pan/Pani z informacji dotyczących zdrowia i zdrowego stylu życia dostępnych w Internecie?” 10 badanych odpowiedziało twierdząco. Wskazano również, że wiele osób sprawdza informacje, które są im potrzebne w danym momencie, w danej chwili - także na </w:t>
      </w:r>
      <w:proofErr w:type="spellStart"/>
      <w:r w:rsidRPr="008C6E2B">
        <w:rPr>
          <w:sz w:val="22"/>
          <w:szCs w:val="22"/>
        </w:rPr>
        <w:t>smartphonie</w:t>
      </w:r>
      <w:proofErr w:type="spellEnd"/>
      <w:r w:rsidRPr="008C6E2B">
        <w:rPr>
          <w:sz w:val="22"/>
          <w:szCs w:val="22"/>
        </w:rPr>
        <w:t xml:space="preserve"> - co niekiedy usypia krytyczną weryfikację prawdziwości treści. </w:t>
      </w:r>
    </w:p>
    <w:p w:rsidR="00841522" w:rsidRPr="008C6E2B" w:rsidRDefault="00841522">
      <w:pPr>
        <w:rPr>
          <w:sz w:val="22"/>
          <w:szCs w:val="22"/>
        </w:rPr>
      </w:pPr>
    </w:p>
    <w:p w:rsidR="00841522" w:rsidRPr="008C6E2B" w:rsidRDefault="00FD1391">
      <w:pPr>
        <w:rPr>
          <w:sz w:val="22"/>
          <w:szCs w:val="22"/>
        </w:rPr>
      </w:pPr>
      <w:r w:rsidRPr="008C6E2B">
        <w:rPr>
          <w:sz w:val="22"/>
          <w:szCs w:val="22"/>
        </w:rPr>
        <w:t xml:space="preserve">Kolejnym pytaniem wywołującym dyskusję było pytanie: “Czy uważa Pan/i, że korzystanie z aplikacji komputerowych lub aplikacji IT zaprojektowanych do używania na telefonie typu smartphone, pomagających zdobywać informacje dotyczące zdrowia i zdrowego stylu życia mogłoby przyczynić się do poprawy świadomości dotyczącej zdrowego stylu życia i prawidłowych nawyków zdrowotnych?”, w tym przypadku również wszystkie osoby zgodziły się z powyższym twierdzeniem, co pozwoliło zachęcić je do dalszej dyskusji. </w:t>
      </w:r>
    </w:p>
    <w:p w:rsidR="00841522" w:rsidRPr="008C6E2B" w:rsidRDefault="00841522">
      <w:pPr>
        <w:rPr>
          <w:sz w:val="22"/>
          <w:szCs w:val="22"/>
        </w:rPr>
      </w:pPr>
    </w:p>
    <w:p w:rsidR="00841522" w:rsidRPr="008C6E2B" w:rsidRDefault="00FD1391">
      <w:pPr>
        <w:rPr>
          <w:sz w:val="22"/>
          <w:szCs w:val="22"/>
        </w:rPr>
      </w:pPr>
      <w:r w:rsidRPr="008C6E2B">
        <w:rPr>
          <w:sz w:val="22"/>
          <w:szCs w:val="22"/>
        </w:rPr>
        <w:t>Analiza pytania, która z kolei wywołuje pewne zaniepokojenie jest znów 100% zgoda na pytanie:</w:t>
      </w:r>
    </w:p>
    <w:p w:rsidR="00841522" w:rsidRPr="008C6E2B" w:rsidRDefault="00FD1391">
      <w:pPr>
        <w:rPr>
          <w:sz w:val="22"/>
          <w:szCs w:val="22"/>
        </w:rPr>
      </w:pPr>
      <w:r w:rsidRPr="008C6E2B">
        <w:rPr>
          <w:sz w:val="22"/>
          <w:szCs w:val="22"/>
        </w:rPr>
        <w:t xml:space="preserve">“Czy uważa Pan/i, że korzystanie z aplikacji komputerowych lub aplikacji IT zaprojektowanych do używania na telefonie typu smartphone, pomagających zdobywać informacje dotyczące zdrowia i zdrowego stylu życia mogłoby ograniczyć konieczność korzystania z wizyt i porad lekarskich?”. </w:t>
      </w:r>
    </w:p>
    <w:p w:rsidR="00841522" w:rsidRPr="008C6E2B" w:rsidRDefault="00FD1391">
      <w:pPr>
        <w:rPr>
          <w:sz w:val="22"/>
          <w:szCs w:val="22"/>
        </w:rPr>
      </w:pPr>
      <w:r w:rsidRPr="008C6E2B">
        <w:rPr>
          <w:sz w:val="22"/>
          <w:szCs w:val="22"/>
        </w:rPr>
        <w:t xml:space="preserve">Z jednej strony można mówić o dużej świadomości technologicznej seniorów, ich chęci do korzystania z nowych technologii, gotowości do używania aplikacji i rozwiązań paramedycznych czy wspierających, z drugiej jednak strony obawy wywołuje chęć dążenia do stawiania sobie samemu diagnozy bez konsultacji z lekarzem. Szczególnie mężczyźni zwrócili uwagę, że męska część społeczeństwa może chcieć znacząco wyeliminować konieczność chodzenia do lekarza zastępując prawdziwą wizytę wirtualną. </w:t>
      </w:r>
    </w:p>
    <w:p w:rsidR="00841522" w:rsidRPr="008C6E2B" w:rsidRDefault="00841522">
      <w:pPr>
        <w:rPr>
          <w:sz w:val="22"/>
          <w:szCs w:val="22"/>
        </w:rPr>
      </w:pPr>
    </w:p>
    <w:p w:rsidR="00841522" w:rsidRPr="008C6E2B" w:rsidRDefault="00FD1391">
      <w:pPr>
        <w:rPr>
          <w:sz w:val="22"/>
          <w:szCs w:val="22"/>
        </w:rPr>
      </w:pPr>
      <w:r w:rsidRPr="008C6E2B">
        <w:rPr>
          <w:sz w:val="22"/>
          <w:szCs w:val="22"/>
        </w:rPr>
        <w:t xml:space="preserve">Ponadto celem spotkania było także zweryfikowanie sytuacji zdrowotnej uczestników i zebranie informacji, jakiego typu danych wyszukują w Internecie. </w:t>
      </w:r>
    </w:p>
    <w:p w:rsidR="00841522" w:rsidRPr="008C6E2B" w:rsidRDefault="00841522">
      <w:pPr>
        <w:rPr>
          <w:sz w:val="22"/>
          <w:szCs w:val="22"/>
        </w:rPr>
      </w:pPr>
    </w:p>
    <w:p w:rsidR="00841522" w:rsidRPr="008C6E2B" w:rsidRDefault="00841522">
      <w:pPr>
        <w:rPr>
          <w:sz w:val="22"/>
          <w:szCs w:val="22"/>
        </w:rPr>
      </w:pPr>
    </w:p>
    <w:p w:rsidR="00841522" w:rsidRPr="008C6E2B" w:rsidRDefault="00841522">
      <w:pPr>
        <w:rPr>
          <w:sz w:val="22"/>
          <w:szCs w:val="22"/>
        </w:rPr>
      </w:pPr>
    </w:p>
    <w:p w:rsidR="00841522" w:rsidRPr="008C6E2B" w:rsidRDefault="00841522">
      <w:pPr>
        <w:rPr>
          <w:sz w:val="22"/>
          <w:szCs w:val="22"/>
        </w:rPr>
      </w:pPr>
    </w:p>
    <w:p w:rsidR="00841522" w:rsidRPr="008C6E2B" w:rsidRDefault="00841522">
      <w:pPr>
        <w:rPr>
          <w:sz w:val="22"/>
          <w:szCs w:val="22"/>
        </w:rPr>
      </w:pPr>
    </w:p>
    <w:p w:rsidR="00841522" w:rsidRPr="008C6E2B" w:rsidRDefault="00841522">
      <w:pPr>
        <w:rPr>
          <w:sz w:val="22"/>
          <w:szCs w:val="22"/>
        </w:rPr>
      </w:pPr>
    </w:p>
    <w:p w:rsidR="00841522" w:rsidRPr="008C6E2B" w:rsidRDefault="00EB3371">
      <w:pPr>
        <w:pStyle w:val="Nagwek1"/>
        <w:rPr>
          <w:rFonts w:ascii="Times New Roman" w:hAnsi="Times New Roman" w:cs="Times New Roman"/>
          <w:sz w:val="22"/>
          <w:szCs w:val="22"/>
        </w:rPr>
      </w:pPr>
      <w:bookmarkStart w:id="20" w:name="_Toc14924787"/>
      <w:r w:rsidRPr="008C6E2B">
        <w:rPr>
          <w:rFonts w:ascii="Times New Roman" w:hAnsi="Times New Roman" w:cs="Times New Roman"/>
          <w:sz w:val="22"/>
          <w:szCs w:val="22"/>
        </w:rPr>
        <w:t>Rekomendacje i zaleceni</w:t>
      </w:r>
      <w:r w:rsidR="00AE05BF" w:rsidRPr="008C6E2B">
        <w:rPr>
          <w:rFonts w:ascii="Times New Roman" w:hAnsi="Times New Roman" w:cs="Times New Roman"/>
          <w:sz w:val="22"/>
          <w:szCs w:val="22"/>
        </w:rPr>
        <w:t>a dla użytkujących osób zależnych oraz ich opiekunów</w:t>
      </w:r>
      <w:bookmarkEnd w:id="20"/>
    </w:p>
    <w:p w:rsidR="00841522" w:rsidRPr="008C6E2B" w:rsidRDefault="00841522">
      <w:pPr>
        <w:rPr>
          <w:sz w:val="22"/>
          <w:szCs w:val="22"/>
        </w:rPr>
      </w:pPr>
    </w:p>
    <w:p w:rsidR="00841522" w:rsidRPr="008C6E2B" w:rsidRDefault="00FD1391">
      <w:pPr>
        <w:numPr>
          <w:ilvl w:val="0"/>
          <w:numId w:val="3"/>
        </w:numPr>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nie deklarują obawy przed nowoczesnymi technologiami jako przyczyny nie używania telefonów komórkowych typu smartphone lub komputerów.</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lastRenderedPageBreak/>
        <w:t>Wszyscy ankietowani, którzy wskazali, iż nie używają obecnie telefonów komórkowych typu smartphone, jako przyczynę podali: „Nie mam potrzeby zmiany używanego obecnie telefonu komórkowego”. Nikt z ankietowanych nie wskazał, że uważa, że taki telefon jest zbyt trudny w obsłudze, zbyt kosztowny lub boi się nowości. Można wnioskować, że w przypadku zamiany telefonu komórkowego (z innych przyczyn), istnieje szansa na zakup przez nich telefonu typu smartphone, a przez to na dołączenie do grona potencjalnych użytkowników aplikacji.</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 xml:space="preserve">Znaczna część ankietowanych osób po 60 </w:t>
      </w:r>
      <w:proofErr w:type="spellStart"/>
      <w:r w:rsidRPr="008C6E2B">
        <w:rPr>
          <w:sz w:val="22"/>
          <w:szCs w:val="22"/>
        </w:rPr>
        <w:t>rż</w:t>
      </w:r>
      <w:proofErr w:type="spellEnd"/>
      <w:r w:rsidRPr="008C6E2B">
        <w:rPr>
          <w:sz w:val="22"/>
          <w:szCs w:val="22"/>
        </w:rPr>
        <w:t xml:space="preserve"> mieszkających samodzielnie we własnych gospodarstwach domowych korzystała z informacji zdrowotnych umieszczonych w Internecie, a osoby, które nie korzystały z takiej informacji czyniły tak dlatego, że otrzymują komplet informacji od swojego lekarza prowadzącego. Brak zaufania do takich informacji nie został wskazany przez badanych. </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Część badanych korzystała wcześniej z aplikacji komputerowych lub aplikacji IT zaprojektowanych do używania na telefonie typu smartphone, pomagających zdobywać informacje dotyczące zdrowia i zdrowego stylu życia.</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Badani, którzy nie korzystali z proponowanych aplikacji, jako główną przyczynę podali brak zainteresowania.</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Większość badanych, uważa, że korzystanie z aplikacji komputerowych lub aplikacji IT zaprojektowanych do używania na telefonie typu smartphone, pomagających zdobywać informacje dotyczące zdrowia i zdrowego stylu życia mogłoby przyczynić się do poprawy świadomości dotyczącej zdrowego stylu życia i prawidłowych nawyków zdrowotnych, poprawy stanu zdrowia oraz ograniczyć konieczność korzystania z wizyt i porad lekarskich.</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Większość badanych leczy się przewlekle na liczne schorzenia somatyczne. Na pytanie o ilość chorób przewlekłych średnio wskazano:5, min:1, max: 8</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Większość badanych zażywa liczne leki. Średnio: 6,1, min:1, max:10</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Większość badanych, jeśli otrzymałyby aplikację komputerową lub aplikację IT zaprojektowane do używania na telefonie typu smartphone, używałyby jej.</w:t>
      </w:r>
    </w:p>
    <w:p w:rsidR="00841522" w:rsidRPr="008C6E2B" w:rsidRDefault="00841522">
      <w:pPr>
        <w:ind w:left="720"/>
        <w:rPr>
          <w:sz w:val="22"/>
          <w:szCs w:val="22"/>
        </w:rPr>
      </w:pPr>
    </w:p>
    <w:p w:rsidR="00841522" w:rsidRPr="008C6E2B" w:rsidRDefault="00FD1391">
      <w:pPr>
        <w:numPr>
          <w:ilvl w:val="0"/>
          <w:numId w:val="3"/>
        </w:numPr>
        <w:rPr>
          <w:sz w:val="22"/>
          <w:szCs w:val="22"/>
        </w:rPr>
      </w:pPr>
      <w:r w:rsidRPr="008C6E2B">
        <w:rPr>
          <w:sz w:val="22"/>
          <w:szCs w:val="22"/>
        </w:rPr>
        <w:t xml:space="preserve">Badani (osoby 60+) wskazali jakie informacje zdrowotne, dostępne w aplikacji komputerowej lub aplikacji IT zaprojektowane do używania na telefonie typu smartphone, byłyby dla nich intersujące interesujące. W kolejności największego zainteresowania są to tematy zdrowotne: </w:t>
      </w:r>
    </w:p>
    <w:p w:rsidR="00841522" w:rsidRPr="008C6E2B" w:rsidRDefault="00FD1391">
      <w:pPr>
        <w:numPr>
          <w:ilvl w:val="0"/>
          <w:numId w:val="4"/>
        </w:numPr>
        <w:spacing w:before="0"/>
        <w:rPr>
          <w:sz w:val="22"/>
          <w:szCs w:val="22"/>
        </w:rPr>
      </w:pPr>
      <w:r w:rsidRPr="008C6E2B">
        <w:rPr>
          <w:sz w:val="22"/>
          <w:szCs w:val="22"/>
        </w:rPr>
        <w:t>nadciśnienie tętnicze,</w:t>
      </w:r>
    </w:p>
    <w:p w:rsidR="00841522" w:rsidRPr="008C6E2B" w:rsidRDefault="00FD1391">
      <w:pPr>
        <w:numPr>
          <w:ilvl w:val="0"/>
          <w:numId w:val="4"/>
        </w:numPr>
        <w:spacing w:before="0"/>
        <w:rPr>
          <w:sz w:val="22"/>
          <w:szCs w:val="22"/>
        </w:rPr>
      </w:pPr>
      <w:r w:rsidRPr="008C6E2B">
        <w:rPr>
          <w:sz w:val="22"/>
          <w:szCs w:val="22"/>
        </w:rPr>
        <w:t>cukrzyca,</w:t>
      </w:r>
    </w:p>
    <w:p w:rsidR="00841522" w:rsidRPr="008C6E2B" w:rsidRDefault="00FD1391">
      <w:pPr>
        <w:numPr>
          <w:ilvl w:val="0"/>
          <w:numId w:val="4"/>
        </w:numPr>
        <w:spacing w:before="0"/>
        <w:rPr>
          <w:sz w:val="22"/>
          <w:szCs w:val="22"/>
        </w:rPr>
      </w:pPr>
      <w:r w:rsidRPr="008C6E2B">
        <w:rPr>
          <w:sz w:val="22"/>
          <w:szCs w:val="22"/>
        </w:rPr>
        <w:t>wysoki poziom cholesterolu,</w:t>
      </w:r>
    </w:p>
    <w:p w:rsidR="00841522" w:rsidRPr="008C6E2B" w:rsidRDefault="00FD1391">
      <w:pPr>
        <w:numPr>
          <w:ilvl w:val="0"/>
          <w:numId w:val="4"/>
        </w:numPr>
        <w:spacing w:before="0"/>
        <w:rPr>
          <w:sz w:val="22"/>
          <w:szCs w:val="22"/>
        </w:rPr>
      </w:pPr>
      <w:r w:rsidRPr="008C6E2B">
        <w:rPr>
          <w:sz w:val="22"/>
          <w:szCs w:val="22"/>
        </w:rPr>
        <w:t>edukacja na temat nikotynizmu i zagrożeń,</w:t>
      </w:r>
    </w:p>
    <w:p w:rsidR="00841522" w:rsidRPr="008C6E2B" w:rsidRDefault="00FD1391">
      <w:pPr>
        <w:numPr>
          <w:ilvl w:val="0"/>
          <w:numId w:val="4"/>
        </w:numPr>
        <w:spacing w:before="0"/>
        <w:rPr>
          <w:sz w:val="22"/>
          <w:szCs w:val="22"/>
        </w:rPr>
      </w:pPr>
      <w:r w:rsidRPr="008C6E2B">
        <w:rPr>
          <w:sz w:val="22"/>
          <w:szCs w:val="22"/>
        </w:rPr>
        <w:t>zaburzenia snu,</w:t>
      </w:r>
    </w:p>
    <w:p w:rsidR="00841522" w:rsidRPr="008C6E2B" w:rsidRDefault="00FD1391">
      <w:pPr>
        <w:numPr>
          <w:ilvl w:val="0"/>
          <w:numId w:val="4"/>
        </w:numPr>
        <w:spacing w:before="0"/>
        <w:rPr>
          <w:sz w:val="22"/>
          <w:szCs w:val="22"/>
        </w:rPr>
      </w:pPr>
      <w:r w:rsidRPr="008C6E2B">
        <w:rPr>
          <w:sz w:val="22"/>
          <w:szCs w:val="22"/>
        </w:rPr>
        <w:t>zaburzenia pamięci,</w:t>
      </w:r>
    </w:p>
    <w:p w:rsidR="00841522" w:rsidRPr="008C6E2B" w:rsidRDefault="00FD1391">
      <w:pPr>
        <w:numPr>
          <w:ilvl w:val="0"/>
          <w:numId w:val="4"/>
        </w:numPr>
        <w:spacing w:before="0"/>
        <w:rPr>
          <w:sz w:val="22"/>
          <w:szCs w:val="22"/>
        </w:rPr>
      </w:pPr>
      <w:r w:rsidRPr="008C6E2B">
        <w:rPr>
          <w:sz w:val="22"/>
          <w:szCs w:val="22"/>
        </w:rPr>
        <w:t>zaburzenia nastroju i depresja,</w:t>
      </w:r>
    </w:p>
    <w:p w:rsidR="00841522" w:rsidRPr="008C6E2B" w:rsidRDefault="00FD1391">
      <w:pPr>
        <w:numPr>
          <w:ilvl w:val="0"/>
          <w:numId w:val="4"/>
        </w:numPr>
        <w:spacing w:before="0"/>
        <w:rPr>
          <w:sz w:val="22"/>
          <w:szCs w:val="22"/>
        </w:rPr>
      </w:pPr>
      <w:r w:rsidRPr="008C6E2B">
        <w:rPr>
          <w:sz w:val="22"/>
          <w:szCs w:val="22"/>
        </w:rPr>
        <w:t>edukacja na temat niefarmakologicznego leczenia bólu</w:t>
      </w:r>
    </w:p>
    <w:p w:rsidR="00841522" w:rsidRPr="008C6E2B" w:rsidRDefault="00FD1391">
      <w:pPr>
        <w:pStyle w:val="Nagwek1"/>
        <w:rPr>
          <w:rFonts w:ascii="Times New Roman" w:hAnsi="Times New Roman" w:cs="Times New Roman"/>
          <w:sz w:val="22"/>
          <w:szCs w:val="22"/>
        </w:rPr>
      </w:pPr>
      <w:bookmarkStart w:id="21" w:name="_tcvor9jpq0qs" w:colFirst="0" w:colLast="0"/>
      <w:bookmarkEnd w:id="21"/>
      <w:r w:rsidRPr="008C6E2B">
        <w:rPr>
          <w:rFonts w:ascii="Times New Roman" w:hAnsi="Times New Roman" w:cs="Times New Roman"/>
          <w:sz w:val="22"/>
          <w:szCs w:val="22"/>
        </w:rPr>
        <w:br w:type="page"/>
      </w:r>
    </w:p>
    <w:p w:rsidR="00841522" w:rsidRPr="008C6E2B" w:rsidRDefault="00EB3371">
      <w:pPr>
        <w:pStyle w:val="Nagwek1"/>
        <w:rPr>
          <w:rFonts w:ascii="Times New Roman" w:hAnsi="Times New Roman" w:cs="Times New Roman"/>
          <w:sz w:val="22"/>
          <w:szCs w:val="22"/>
        </w:rPr>
      </w:pPr>
      <w:bookmarkStart w:id="22" w:name="_Toc14924788"/>
      <w:r w:rsidRPr="008C6E2B">
        <w:rPr>
          <w:rFonts w:ascii="Times New Roman" w:hAnsi="Times New Roman" w:cs="Times New Roman"/>
          <w:sz w:val="22"/>
          <w:szCs w:val="22"/>
        </w:rPr>
        <w:lastRenderedPageBreak/>
        <w:t>Zakres rekomendowanych zmian i modyfikacji wynikających z przeprowadzonego testu – podsumowanie testowania</w:t>
      </w:r>
      <w:r w:rsidR="00C54913" w:rsidRPr="008C6E2B">
        <w:rPr>
          <w:rFonts w:ascii="Times New Roman" w:hAnsi="Times New Roman" w:cs="Times New Roman"/>
          <w:sz w:val="22"/>
          <w:szCs w:val="22"/>
        </w:rPr>
        <w:t>, wskazania dla instytucji, lekarzy, opiekunów formalnych i nieformalnych</w:t>
      </w:r>
      <w:bookmarkEnd w:id="22"/>
    </w:p>
    <w:p w:rsidR="00C54913" w:rsidRPr="008C6E2B" w:rsidRDefault="00C54913" w:rsidP="00C54913">
      <w:pPr>
        <w:rPr>
          <w:sz w:val="22"/>
          <w:szCs w:val="22"/>
        </w:rPr>
      </w:pPr>
    </w:p>
    <w:p w:rsidR="00841522" w:rsidRPr="008C6E2B" w:rsidRDefault="00FD1391">
      <w:pPr>
        <w:numPr>
          <w:ilvl w:val="0"/>
          <w:numId w:val="11"/>
        </w:numPr>
        <w:rPr>
          <w:sz w:val="22"/>
          <w:szCs w:val="22"/>
        </w:rPr>
      </w:pPr>
      <w:r w:rsidRPr="008C6E2B">
        <w:rPr>
          <w:sz w:val="22"/>
          <w:szCs w:val="22"/>
        </w:rPr>
        <w:t xml:space="preserve">Osoby po 60 </w:t>
      </w:r>
      <w:proofErr w:type="spellStart"/>
      <w:r w:rsidRPr="008C6E2B">
        <w:rPr>
          <w:sz w:val="22"/>
          <w:szCs w:val="22"/>
        </w:rPr>
        <w:t>rż</w:t>
      </w:r>
      <w:proofErr w:type="spellEnd"/>
      <w:r w:rsidRPr="008C6E2B">
        <w:rPr>
          <w:sz w:val="22"/>
          <w:szCs w:val="22"/>
        </w:rPr>
        <w:t xml:space="preserve"> mieszkające samodzielnie we własnych gospodarstwach domowych mogą wymagać pomocy i wskazówek podczas wdrażania się w stosowanie nowych dla nich technologii IT oraz adaptacji urządzeń do ich indywidualnych potrzeb dlatego aplikacja powinna być łatwa w użytkowaniu.</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Uczestnicy badania wskazali, iż nadmierna ilość informacji spowoduje, że aplikacja będzie nieczytelna i będzie trudna do nawigowania.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Badane osoby rekomendowały, ażeby aplikacja dotyczyła bardziej aspektów podstawowych aniżeli silnie szczegółowych lub zaawansowanych. Tłumaczyli to faktem, iż głównie szukają informacji na temat jakiejś choroby, gdy jej nie znają. Szczegółowe informacje przekazuje im już lekarz specjalista w trakcie trwania leczenia.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Pojawiło się zalecenie o możliwym wyeliminowaniu zagnieżdżonego menu.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Zaprojektowana aplikacja musi posiadać indywidualny design, dopasowany do potrzeb osób w podeszłym wieku (w tym: realistyczne obrazy, wyraźne rysunki, wysoki kontrast obrazu, duże przyciski).</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Wskazano, że aplikacje takie jak </w:t>
      </w:r>
      <w:proofErr w:type="spellStart"/>
      <w:r w:rsidRPr="008C6E2B">
        <w:rPr>
          <w:sz w:val="22"/>
          <w:szCs w:val="22"/>
        </w:rPr>
        <w:t>Viapnde</w:t>
      </w:r>
      <w:proofErr w:type="spellEnd"/>
      <w:r w:rsidRPr="008C6E2B">
        <w:rPr>
          <w:sz w:val="22"/>
          <w:szCs w:val="22"/>
        </w:rPr>
        <w:t xml:space="preserve"> mogą stać się akceptowalną metodą pozyskiwania nowych informacji zdrowotnych.</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lastRenderedPageBreak/>
        <w:t xml:space="preserve">Uczestnicy rekomendowali, ażeby pozwolić im decydować o tym na jakie pytania i kiedy chcą odpowiadać. Uważają, że pojawiające się notyfikacje o losowych lub stałych porach dnia mogą być irytujące, ponieważ korzystają z telefonów komórkowych zwykle w jakimś celu (wysłanie sms, wykonanie połączenia) a aplikacja </w:t>
      </w:r>
      <w:proofErr w:type="spellStart"/>
      <w:r w:rsidRPr="008C6E2B">
        <w:rPr>
          <w:sz w:val="22"/>
          <w:szCs w:val="22"/>
        </w:rPr>
        <w:t>Vipande</w:t>
      </w:r>
      <w:proofErr w:type="spellEnd"/>
      <w:r w:rsidRPr="008C6E2B">
        <w:rPr>
          <w:sz w:val="22"/>
          <w:szCs w:val="22"/>
        </w:rPr>
        <w:t xml:space="preserve"> ma być pomocnym udogodnieniem a nie “dodatkowym obowiązkiem”.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Uczestnicy wskazali, że wartościowym </w:t>
      </w:r>
      <w:proofErr w:type="spellStart"/>
      <w:r w:rsidRPr="008C6E2B">
        <w:rPr>
          <w:sz w:val="22"/>
          <w:szCs w:val="22"/>
        </w:rPr>
        <w:t>featurem</w:t>
      </w:r>
      <w:proofErr w:type="spellEnd"/>
      <w:r w:rsidRPr="008C6E2B">
        <w:rPr>
          <w:sz w:val="22"/>
          <w:szCs w:val="22"/>
        </w:rPr>
        <w:t xml:space="preserve"> byłoby stworzenie serii dzienniczków, które dzięki </w:t>
      </w:r>
      <w:proofErr w:type="spellStart"/>
      <w:r w:rsidRPr="008C6E2B">
        <w:rPr>
          <w:sz w:val="22"/>
          <w:szCs w:val="22"/>
        </w:rPr>
        <w:t>Vipande</w:t>
      </w:r>
      <w:proofErr w:type="spellEnd"/>
      <w:r w:rsidRPr="008C6E2B">
        <w:rPr>
          <w:sz w:val="22"/>
          <w:szCs w:val="22"/>
        </w:rPr>
        <w:t xml:space="preserve"> trzymaliby wtedy w jednym miejscu.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Duża część badanych chce, aby zamiast encyklopedycznego charakteru aplikacja posiadała bazę pytań i odpowiedzi. </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Cześć badanych “zażyczyła sobie” BMI konwerter</w:t>
      </w:r>
    </w:p>
    <w:p w:rsidR="00841522" w:rsidRPr="008C6E2B" w:rsidRDefault="00841522">
      <w:pPr>
        <w:ind w:left="720"/>
        <w:rPr>
          <w:sz w:val="22"/>
          <w:szCs w:val="22"/>
        </w:rPr>
      </w:pPr>
    </w:p>
    <w:p w:rsidR="00841522" w:rsidRPr="008C6E2B" w:rsidRDefault="00FD1391">
      <w:pPr>
        <w:numPr>
          <w:ilvl w:val="0"/>
          <w:numId w:val="11"/>
        </w:numPr>
        <w:rPr>
          <w:sz w:val="22"/>
          <w:szCs w:val="22"/>
        </w:rPr>
      </w:pPr>
      <w:r w:rsidRPr="008C6E2B">
        <w:rPr>
          <w:sz w:val="22"/>
          <w:szCs w:val="22"/>
        </w:rPr>
        <w:t xml:space="preserve">Wśród uczestników badania istnieje obawa przed podawaniem wrażliwych danych do aplikacji nieznanego pochodzenia. Na pytania “dlaczego? / co to dla nich zmienia?/ dlaczego nie chcieliby udostępnić danych dla dobra społeczeństwa? / dlaczego zatem bezrefleksyjnie przekazują dane Google? ” nie do końca są w stanie odpowiedzieć. </w:t>
      </w:r>
    </w:p>
    <w:p w:rsidR="00841522" w:rsidRPr="008C6E2B" w:rsidRDefault="00FD1391">
      <w:pPr>
        <w:rPr>
          <w:sz w:val="22"/>
          <w:szCs w:val="22"/>
        </w:rPr>
      </w:pPr>
      <w:r w:rsidRPr="008C6E2B">
        <w:rPr>
          <w:sz w:val="22"/>
          <w:szCs w:val="22"/>
        </w:rPr>
        <w:br w:type="page"/>
      </w:r>
    </w:p>
    <w:p w:rsidR="0045436A" w:rsidRPr="008C6E2B" w:rsidRDefault="0045436A">
      <w:pPr>
        <w:pStyle w:val="Nagwek1"/>
        <w:rPr>
          <w:rFonts w:ascii="Times New Roman" w:hAnsi="Times New Roman" w:cs="Times New Roman"/>
          <w:sz w:val="22"/>
          <w:szCs w:val="22"/>
        </w:rPr>
      </w:pPr>
      <w:bookmarkStart w:id="23" w:name="_Toc14924789"/>
      <w:r w:rsidRPr="008C6E2B">
        <w:rPr>
          <w:rFonts w:ascii="Times New Roman" w:hAnsi="Times New Roman" w:cs="Times New Roman"/>
          <w:sz w:val="22"/>
          <w:szCs w:val="22"/>
        </w:rPr>
        <w:lastRenderedPageBreak/>
        <w:t>KOŃCOWA WERSJA APLIKACJI VIPANDE WRAZ Z INSTRUKCJĄ OBSŁUGI I UŻYTKOWANIA</w:t>
      </w:r>
      <w:bookmarkEnd w:id="23"/>
      <w:r w:rsidRPr="008C6E2B">
        <w:rPr>
          <w:rFonts w:ascii="Times New Roman" w:hAnsi="Times New Roman" w:cs="Times New Roman"/>
          <w:sz w:val="22"/>
          <w:szCs w:val="22"/>
        </w:rPr>
        <w:t xml:space="preserve"> </w:t>
      </w:r>
    </w:p>
    <w:p w:rsidR="00841522" w:rsidRPr="008C6E2B" w:rsidRDefault="00FD1391">
      <w:pPr>
        <w:pStyle w:val="Nagwek1"/>
        <w:rPr>
          <w:rFonts w:ascii="Times New Roman" w:hAnsi="Times New Roman" w:cs="Times New Roman"/>
          <w:sz w:val="22"/>
          <w:szCs w:val="22"/>
        </w:rPr>
      </w:pPr>
      <w:bookmarkStart w:id="24" w:name="_Toc14924790"/>
      <w:r w:rsidRPr="008C6E2B">
        <w:rPr>
          <w:rFonts w:ascii="Times New Roman" w:hAnsi="Times New Roman" w:cs="Times New Roman"/>
          <w:sz w:val="22"/>
          <w:szCs w:val="22"/>
        </w:rPr>
        <w:t>Funkcjonalność diagnostyczna VIPANDE</w:t>
      </w:r>
      <w:bookmarkEnd w:id="24"/>
    </w:p>
    <w:p w:rsidR="00841522" w:rsidRPr="008C6E2B" w:rsidRDefault="00FD1391">
      <w:pPr>
        <w:rPr>
          <w:sz w:val="22"/>
          <w:szCs w:val="22"/>
        </w:rPr>
      </w:pPr>
      <w:r w:rsidRPr="008C6E2B">
        <w:rPr>
          <w:sz w:val="22"/>
          <w:szCs w:val="22"/>
        </w:rPr>
        <w:t xml:space="preserve"> </w:t>
      </w: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25" w:name="_Toc14924791"/>
      <w:r w:rsidRPr="008C6E2B">
        <w:rPr>
          <w:rFonts w:ascii="Times New Roman" w:eastAsia="Times New Roman" w:hAnsi="Times New Roman" w:cs="Times New Roman"/>
          <w:b/>
          <w:sz w:val="22"/>
          <w:szCs w:val="22"/>
        </w:rPr>
        <w:t>Zbieranie danych i wizualizacja</w:t>
      </w:r>
      <w:bookmarkEnd w:id="25"/>
    </w:p>
    <w:p w:rsidR="00841522" w:rsidRPr="008C6E2B" w:rsidRDefault="00FD1391">
      <w:pPr>
        <w:rPr>
          <w:color w:val="000000"/>
          <w:sz w:val="22"/>
          <w:szCs w:val="22"/>
        </w:rPr>
      </w:pPr>
      <w:r w:rsidRPr="008C6E2B">
        <w:rPr>
          <w:color w:val="000000"/>
          <w:sz w:val="22"/>
          <w:szCs w:val="22"/>
        </w:rPr>
        <w:t>Aplikacja zapisuje lokalnie wszystkie dane. Dane, zgodnie z sugestiami nie są nigdzie eksportowane, a tym bardziej na zewnętrzne serwery, czy chmurę. Zbierane dane obejmują wszystkie moduły zarówno wyniki testów, jak i informacje z dzienniczków. Tzn.: w przypadku „snu” zapisywane są dane dot. daty, godziny pójścia spać, czasu trwania snu, czasu zaśnięcia, ocena jakości snu i notatek a w przypadku np. jakości życia jedynie dnia, miejsca, sytuacji. Każdy moduł posiada identyczny sposób wyświetlania danych w celu braku konieczności przystosowywania się użytkownika do różnych sposobów wizualizacji.</w:t>
      </w:r>
    </w:p>
    <w:p w:rsidR="00841522" w:rsidRPr="008C6E2B" w:rsidRDefault="00FD1391">
      <w:pPr>
        <w:rPr>
          <w:color w:val="000000"/>
          <w:sz w:val="22"/>
          <w:szCs w:val="22"/>
        </w:rPr>
      </w:pPr>
      <w:r w:rsidRPr="008C6E2B">
        <w:rPr>
          <w:color w:val="000000"/>
          <w:sz w:val="22"/>
          <w:szCs w:val="22"/>
        </w:rPr>
        <w:t xml:space="preserve">Dane prezentowane są modułowo i umożliwiają wgląd do nich z poziomu modułu chorobowego w aplikacji </w:t>
      </w:r>
      <w:proofErr w:type="spellStart"/>
      <w:r w:rsidRPr="008C6E2B">
        <w:rPr>
          <w:color w:val="000000"/>
          <w:sz w:val="22"/>
          <w:szCs w:val="22"/>
        </w:rPr>
        <w:t>Vipande</w:t>
      </w:r>
      <w:proofErr w:type="spellEnd"/>
      <w:r w:rsidRPr="008C6E2B">
        <w:rPr>
          <w:color w:val="000000"/>
          <w:sz w:val="22"/>
          <w:szCs w:val="22"/>
        </w:rPr>
        <w:t>. Dane mogą być przeglądane dobowo, aplikacja posiada opcję przeglądania wszystkich dni od początku używania aplikacja. Wyniki prezentowane są w tabeli jako najczytelniejsza forma wyświetlania tak zróżnicowanych wartości.</w:t>
      </w:r>
    </w:p>
    <w:p w:rsidR="00841522" w:rsidRPr="008C6E2B" w:rsidRDefault="00C54913">
      <w:pPr>
        <w:pStyle w:val="Nagwek1"/>
        <w:rPr>
          <w:rFonts w:ascii="Times New Roman" w:hAnsi="Times New Roman" w:cs="Times New Roman"/>
          <w:sz w:val="22"/>
          <w:szCs w:val="22"/>
        </w:rPr>
      </w:pPr>
      <w:bookmarkStart w:id="26" w:name="_Toc14924792"/>
      <w:r w:rsidRPr="008C6E2B">
        <w:rPr>
          <w:rFonts w:ascii="Times New Roman" w:hAnsi="Times New Roman" w:cs="Times New Roman"/>
          <w:sz w:val="22"/>
          <w:szCs w:val="22"/>
        </w:rPr>
        <w:t>Instrukcja użytkowania aplikacji</w:t>
      </w:r>
      <w:bookmarkEnd w:id="26"/>
    </w:p>
    <w:p w:rsidR="00841522" w:rsidRPr="008C6E2B" w:rsidRDefault="00FD1391">
      <w:pPr>
        <w:pStyle w:val="Nagwek2"/>
        <w:rPr>
          <w:rFonts w:ascii="Times New Roman" w:hAnsi="Times New Roman" w:cs="Times New Roman"/>
          <w:sz w:val="22"/>
          <w:szCs w:val="22"/>
        </w:rPr>
      </w:pPr>
      <w:bookmarkStart w:id="27" w:name="_Toc14924793"/>
      <w:r w:rsidRPr="008C6E2B">
        <w:rPr>
          <w:rFonts w:ascii="Times New Roman" w:hAnsi="Times New Roman" w:cs="Times New Roman"/>
          <w:sz w:val="22"/>
          <w:szCs w:val="22"/>
        </w:rPr>
        <w:t>dokumentacja techniczna umożliwiająca uruchomienie</w:t>
      </w:r>
      <w:bookmarkEnd w:id="27"/>
    </w:p>
    <w:p w:rsidR="00841522" w:rsidRPr="008C6E2B" w:rsidRDefault="00FD1391">
      <w:pPr>
        <w:rPr>
          <w:sz w:val="22"/>
          <w:szCs w:val="22"/>
          <w:highlight w:val="white"/>
        </w:rPr>
      </w:pPr>
      <w:r w:rsidRPr="008C6E2B">
        <w:rPr>
          <w:sz w:val="22"/>
          <w:szCs w:val="22"/>
          <w:highlight w:val="white"/>
        </w:rPr>
        <w:t>Na podstawie wywiadów z potencjalnymi użytkownikami stworzono listę problemów zdrowotnych najbardziej potrzebnych do przeanalizowania, jak i dokształcenia według seniorów. Wśród nich znajdują się:</w:t>
      </w:r>
    </w:p>
    <w:p w:rsidR="00841522" w:rsidRPr="008C6E2B" w:rsidRDefault="00FD1391">
      <w:pPr>
        <w:ind w:left="1080" w:hanging="360"/>
        <w:rPr>
          <w:sz w:val="22"/>
          <w:szCs w:val="22"/>
          <w:highlight w:val="white"/>
        </w:rPr>
      </w:pPr>
      <w:r w:rsidRPr="008C6E2B">
        <w:rPr>
          <w:sz w:val="22"/>
          <w:szCs w:val="22"/>
          <w:highlight w:val="white"/>
        </w:rPr>
        <w:t>·      nadciśnienie tętnicze</w:t>
      </w:r>
    </w:p>
    <w:p w:rsidR="00841522" w:rsidRPr="008C6E2B" w:rsidRDefault="00FD1391">
      <w:pPr>
        <w:ind w:left="1080" w:hanging="360"/>
        <w:rPr>
          <w:sz w:val="22"/>
          <w:szCs w:val="22"/>
          <w:highlight w:val="white"/>
        </w:rPr>
      </w:pPr>
      <w:r w:rsidRPr="008C6E2B">
        <w:rPr>
          <w:sz w:val="22"/>
          <w:szCs w:val="22"/>
          <w:highlight w:val="white"/>
        </w:rPr>
        <w:t>·      hipercholesterolemia</w:t>
      </w:r>
    </w:p>
    <w:p w:rsidR="00841522" w:rsidRPr="008C6E2B" w:rsidRDefault="00FD1391">
      <w:pPr>
        <w:ind w:left="1080" w:hanging="360"/>
        <w:rPr>
          <w:sz w:val="22"/>
          <w:szCs w:val="22"/>
          <w:highlight w:val="white"/>
        </w:rPr>
      </w:pPr>
      <w:r w:rsidRPr="008C6E2B">
        <w:rPr>
          <w:sz w:val="22"/>
          <w:szCs w:val="22"/>
          <w:highlight w:val="white"/>
        </w:rPr>
        <w:t>·      cukrzyca</w:t>
      </w:r>
    </w:p>
    <w:p w:rsidR="00841522" w:rsidRPr="008C6E2B" w:rsidRDefault="00FD1391">
      <w:pPr>
        <w:ind w:left="1080" w:hanging="360"/>
        <w:rPr>
          <w:sz w:val="22"/>
          <w:szCs w:val="22"/>
          <w:highlight w:val="white"/>
        </w:rPr>
      </w:pPr>
      <w:r w:rsidRPr="008C6E2B">
        <w:rPr>
          <w:sz w:val="22"/>
          <w:szCs w:val="22"/>
          <w:highlight w:val="white"/>
        </w:rPr>
        <w:t>·      zaburzenia nastroju</w:t>
      </w:r>
    </w:p>
    <w:p w:rsidR="00841522" w:rsidRPr="008C6E2B" w:rsidRDefault="00FD1391">
      <w:pPr>
        <w:ind w:left="1080" w:hanging="360"/>
        <w:rPr>
          <w:sz w:val="22"/>
          <w:szCs w:val="22"/>
          <w:highlight w:val="white"/>
        </w:rPr>
      </w:pPr>
      <w:r w:rsidRPr="008C6E2B">
        <w:rPr>
          <w:sz w:val="22"/>
          <w:szCs w:val="22"/>
          <w:highlight w:val="white"/>
        </w:rPr>
        <w:t>·      jakość życia</w:t>
      </w:r>
    </w:p>
    <w:p w:rsidR="00841522" w:rsidRPr="008C6E2B" w:rsidRDefault="00FD1391">
      <w:pPr>
        <w:ind w:left="1080" w:hanging="360"/>
        <w:rPr>
          <w:sz w:val="22"/>
          <w:szCs w:val="22"/>
          <w:highlight w:val="white"/>
        </w:rPr>
      </w:pPr>
      <w:r w:rsidRPr="008C6E2B">
        <w:rPr>
          <w:sz w:val="22"/>
          <w:szCs w:val="22"/>
          <w:highlight w:val="white"/>
        </w:rPr>
        <w:lastRenderedPageBreak/>
        <w:t>·      pamięć</w:t>
      </w:r>
    </w:p>
    <w:p w:rsidR="00841522" w:rsidRPr="008C6E2B" w:rsidRDefault="00FD1391">
      <w:pPr>
        <w:ind w:left="1080" w:hanging="360"/>
        <w:rPr>
          <w:sz w:val="22"/>
          <w:szCs w:val="22"/>
          <w:highlight w:val="white"/>
        </w:rPr>
      </w:pPr>
      <w:r w:rsidRPr="008C6E2B">
        <w:rPr>
          <w:sz w:val="22"/>
          <w:szCs w:val="22"/>
          <w:highlight w:val="white"/>
        </w:rPr>
        <w:t>·      kontrola bólu</w:t>
      </w:r>
    </w:p>
    <w:p w:rsidR="00841522" w:rsidRPr="008C6E2B" w:rsidRDefault="00FD1391">
      <w:pPr>
        <w:ind w:left="1080" w:hanging="360"/>
        <w:rPr>
          <w:sz w:val="22"/>
          <w:szCs w:val="22"/>
          <w:highlight w:val="white"/>
        </w:rPr>
      </w:pPr>
      <w:r w:rsidRPr="008C6E2B">
        <w:rPr>
          <w:sz w:val="22"/>
          <w:szCs w:val="22"/>
          <w:highlight w:val="white"/>
        </w:rPr>
        <w:t>·      sen</w:t>
      </w:r>
    </w:p>
    <w:p w:rsidR="00841522" w:rsidRPr="008C6E2B" w:rsidRDefault="00FD1391">
      <w:pPr>
        <w:ind w:left="1080" w:hanging="360"/>
        <w:rPr>
          <w:sz w:val="22"/>
          <w:szCs w:val="22"/>
          <w:highlight w:val="white"/>
        </w:rPr>
      </w:pPr>
      <w:r w:rsidRPr="008C6E2B">
        <w:rPr>
          <w:sz w:val="22"/>
          <w:szCs w:val="22"/>
          <w:highlight w:val="white"/>
        </w:rPr>
        <w:t>·      nikotynizm</w:t>
      </w:r>
    </w:p>
    <w:p w:rsidR="00841522" w:rsidRPr="008C6E2B" w:rsidRDefault="00FD1391">
      <w:pPr>
        <w:pStyle w:val="Nagwek2"/>
        <w:spacing w:before="360" w:after="80" w:line="360" w:lineRule="auto"/>
        <w:rPr>
          <w:rFonts w:ascii="Times New Roman" w:eastAsia="Times New Roman" w:hAnsi="Times New Roman" w:cs="Times New Roman"/>
          <w:b/>
          <w:color w:val="695D46"/>
          <w:sz w:val="22"/>
          <w:szCs w:val="22"/>
        </w:rPr>
      </w:pPr>
      <w:bookmarkStart w:id="28" w:name="_e0l8ydvaprjz" w:colFirst="0" w:colLast="0"/>
      <w:bookmarkEnd w:id="28"/>
      <w:r w:rsidRPr="008C6E2B">
        <w:rPr>
          <w:rFonts w:ascii="Times New Roman" w:eastAsia="Times New Roman" w:hAnsi="Times New Roman" w:cs="Times New Roman"/>
          <w:b/>
          <w:color w:val="695D46"/>
          <w:sz w:val="22"/>
          <w:szCs w:val="22"/>
        </w:rPr>
        <w:t xml:space="preserve"> </w:t>
      </w:r>
    </w:p>
    <w:p w:rsidR="00841522" w:rsidRPr="008C6E2B" w:rsidRDefault="00FD1391">
      <w:pPr>
        <w:rPr>
          <w:sz w:val="22"/>
          <w:szCs w:val="22"/>
          <w:highlight w:val="white"/>
        </w:rPr>
      </w:pPr>
      <w:r w:rsidRPr="008C6E2B">
        <w:rPr>
          <w:sz w:val="22"/>
          <w:szCs w:val="22"/>
          <w:highlight w:val="white"/>
        </w:rPr>
        <w:t>Plan realizacji tworzenia aplikacji wyglądał następująco:</w:t>
      </w:r>
    </w:p>
    <w:p w:rsidR="00841522" w:rsidRPr="008C6E2B" w:rsidRDefault="00FD1391">
      <w:pPr>
        <w:ind w:left="1080" w:hanging="360"/>
        <w:rPr>
          <w:sz w:val="22"/>
          <w:szCs w:val="22"/>
          <w:highlight w:val="white"/>
        </w:rPr>
      </w:pPr>
      <w:r w:rsidRPr="008C6E2B">
        <w:rPr>
          <w:sz w:val="22"/>
          <w:szCs w:val="22"/>
          <w:highlight w:val="white"/>
        </w:rPr>
        <w:t xml:space="preserve">·      stworzenie </w:t>
      </w:r>
      <w:proofErr w:type="spellStart"/>
      <w:r w:rsidRPr="008C6E2B">
        <w:rPr>
          <w:sz w:val="22"/>
          <w:szCs w:val="22"/>
          <w:highlight w:val="white"/>
        </w:rPr>
        <w:t>user-stories</w:t>
      </w:r>
      <w:proofErr w:type="spellEnd"/>
      <w:r w:rsidRPr="008C6E2B">
        <w:rPr>
          <w:sz w:val="22"/>
          <w:szCs w:val="22"/>
          <w:highlight w:val="white"/>
        </w:rPr>
        <w:t xml:space="preserve"> i </w:t>
      </w:r>
      <w:proofErr w:type="spellStart"/>
      <w:r w:rsidRPr="008C6E2B">
        <w:rPr>
          <w:sz w:val="22"/>
          <w:szCs w:val="22"/>
          <w:highlight w:val="white"/>
        </w:rPr>
        <w:t>json</w:t>
      </w:r>
      <w:proofErr w:type="spellEnd"/>
    </w:p>
    <w:p w:rsidR="00841522" w:rsidRPr="008C6E2B" w:rsidRDefault="00FD1391">
      <w:pPr>
        <w:ind w:left="1080" w:hanging="360"/>
        <w:rPr>
          <w:sz w:val="22"/>
          <w:szCs w:val="22"/>
          <w:highlight w:val="white"/>
        </w:rPr>
      </w:pPr>
      <w:r w:rsidRPr="008C6E2B">
        <w:rPr>
          <w:sz w:val="22"/>
          <w:szCs w:val="22"/>
          <w:highlight w:val="white"/>
        </w:rPr>
        <w:t xml:space="preserve">·      stworzenie </w:t>
      </w:r>
      <w:proofErr w:type="spellStart"/>
      <w:r w:rsidRPr="008C6E2B">
        <w:rPr>
          <w:sz w:val="22"/>
          <w:szCs w:val="22"/>
          <w:highlight w:val="white"/>
        </w:rPr>
        <w:t>wireframe</w:t>
      </w:r>
      <w:proofErr w:type="spellEnd"/>
      <w:r w:rsidRPr="008C6E2B">
        <w:rPr>
          <w:sz w:val="22"/>
          <w:szCs w:val="22"/>
          <w:highlight w:val="white"/>
        </w:rPr>
        <w:t xml:space="preserve"> aplikacji</w:t>
      </w:r>
    </w:p>
    <w:p w:rsidR="00841522" w:rsidRPr="008C6E2B" w:rsidRDefault="00FD1391">
      <w:pPr>
        <w:ind w:left="1080" w:hanging="360"/>
        <w:rPr>
          <w:sz w:val="22"/>
          <w:szCs w:val="22"/>
          <w:highlight w:val="white"/>
        </w:rPr>
      </w:pPr>
      <w:r w:rsidRPr="008C6E2B">
        <w:rPr>
          <w:sz w:val="22"/>
          <w:szCs w:val="22"/>
          <w:highlight w:val="white"/>
        </w:rPr>
        <w:t xml:space="preserve">·      stworzenie </w:t>
      </w:r>
      <w:proofErr w:type="spellStart"/>
      <w:r w:rsidRPr="008C6E2B">
        <w:rPr>
          <w:sz w:val="22"/>
          <w:szCs w:val="22"/>
          <w:highlight w:val="white"/>
        </w:rPr>
        <w:t>mock-upów</w:t>
      </w:r>
      <w:proofErr w:type="spellEnd"/>
      <w:r w:rsidRPr="008C6E2B">
        <w:rPr>
          <w:sz w:val="22"/>
          <w:szCs w:val="22"/>
          <w:highlight w:val="white"/>
        </w:rPr>
        <w:t xml:space="preserve"> aplikacji</w:t>
      </w:r>
    </w:p>
    <w:p w:rsidR="00841522" w:rsidRPr="008C6E2B" w:rsidRDefault="00FD1391">
      <w:pPr>
        <w:ind w:left="1080" w:hanging="360"/>
        <w:rPr>
          <w:sz w:val="22"/>
          <w:szCs w:val="22"/>
          <w:highlight w:val="white"/>
        </w:rPr>
      </w:pPr>
      <w:r w:rsidRPr="008C6E2B">
        <w:rPr>
          <w:sz w:val="22"/>
          <w:szCs w:val="22"/>
          <w:highlight w:val="white"/>
        </w:rPr>
        <w:t>·      zaprojektowanie aplikacji</w:t>
      </w:r>
    </w:p>
    <w:p w:rsidR="00841522" w:rsidRPr="008C6E2B" w:rsidRDefault="00FD1391">
      <w:pPr>
        <w:ind w:left="1080" w:hanging="360"/>
        <w:rPr>
          <w:sz w:val="22"/>
          <w:szCs w:val="22"/>
          <w:highlight w:val="white"/>
        </w:rPr>
      </w:pPr>
      <w:r w:rsidRPr="008C6E2B">
        <w:rPr>
          <w:sz w:val="22"/>
          <w:szCs w:val="22"/>
          <w:highlight w:val="white"/>
        </w:rPr>
        <w:t>·      stworzenie know-how oraz treści</w:t>
      </w:r>
    </w:p>
    <w:p w:rsidR="00841522" w:rsidRPr="008C6E2B" w:rsidRDefault="00FD1391">
      <w:pPr>
        <w:ind w:left="1080" w:hanging="360"/>
        <w:rPr>
          <w:sz w:val="22"/>
          <w:szCs w:val="22"/>
          <w:highlight w:val="white"/>
        </w:rPr>
      </w:pPr>
      <w:r w:rsidRPr="008C6E2B">
        <w:rPr>
          <w:sz w:val="22"/>
          <w:szCs w:val="22"/>
          <w:highlight w:val="white"/>
        </w:rPr>
        <w:t>·      stworzenie dzienniczków oraz sposobów przechowywania danych</w:t>
      </w:r>
    </w:p>
    <w:p w:rsidR="00841522" w:rsidRPr="008C6E2B" w:rsidRDefault="00FD1391">
      <w:pPr>
        <w:ind w:left="1080" w:hanging="360"/>
        <w:rPr>
          <w:sz w:val="22"/>
          <w:szCs w:val="22"/>
          <w:highlight w:val="white"/>
        </w:rPr>
      </w:pPr>
      <w:r w:rsidRPr="008C6E2B">
        <w:rPr>
          <w:sz w:val="22"/>
          <w:szCs w:val="22"/>
          <w:highlight w:val="white"/>
        </w:rPr>
        <w:t>·      stworzenie modułu wizualizacji danych</w:t>
      </w:r>
    </w:p>
    <w:p w:rsidR="00841522" w:rsidRPr="008C6E2B" w:rsidRDefault="00FD1391">
      <w:pPr>
        <w:ind w:left="1080" w:hanging="360"/>
        <w:rPr>
          <w:sz w:val="22"/>
          <w:szCs w:val="22"/>
          <w:highlight w:val="white"/>
        </w:rPr>
      </w:pPr>
      <w:r w:rsidRPr="008C6E2B">
        <w:rPr>
          <w:sz w:val="22"/>
          <w:szCs w:val="22"/>
          <w:highlight w:val="white"/>
        </w:rPr>
        <w:t>·      przetestowanie</w:t>
      </w:r>
    </w:p>
    <w:p w:rsidR="00841522" w:rsidRPr="008C6E2B" w:rsidRDefault="00FD1391">
      <w:pPr>
        <w:pStyle w:val="Nagwek2"/>
        <w:spacing w:before="360" w:after="80" w:line="360" w:lineRule="auto"/>
        <w:rPr>
          <w:rFonts w:ascii="Times New Roman" w:eastAsia="Times New Roman" w:hAnsi="Times New Roman" w:cs="Times New Roman"/>
          <w:b/>
          <w:color w:val="695D46"/>
          <w:sz w:val="22"/>
          <w:szCs w:val="22"/>
        </w:rPr>
      </w:pPr>
      <w:bookmarkStart w:id="29" w:name="_1t4kfohwhzu" w:colFirst="0" w:colLast="0"/>
      <w:bookmarkEnd w:id="29"/>
      <w:r w:rsidRPr="008C6E2B">
        <w:rPr>
          <w:rFonts w:ascii="Times New Roman" w:eastAsia="Times New Roman" w:hAnsi="Times New Roman" w:cs="Times New Roman"/>
          <w:b/>
          <w:color w:val="695D46"/>
          <w:sz w:val="22"/>
          <w:szCs w:val="22"/>
        </w:rPr>
        <w:t xml:space="preserve"> </w:t>
      </w:r>
    </w:p>
    <w:p w:rsidR="00841522" w:rsidRPr="008C6E2B" w:rsidRDefault="00FD1391">
      <w:pPr>
        <w:rPr>
          <w:sz w:val="22"/>
          <w:szCs w:val="22"/>
          <w:highlight w:val="white"/>
        </w:rPr>
      </w:pPr>
      <w:r w:rsidRPr="008C6E2B">
        <w:rPr>
          <w:sz w:val="22"/>
          <w:szCs w:val="22"/>
          <w:highlight w:val="white"/>
        </w:rPr>
        <w:t xml:space="preserve">Początkowo stworzono ogólną wersję </w:t>
      </w:r>
      <w:proofErr w:type="spellStart"/>
      <w:r w:rsidRPr="008C6E2B">
        <w:rPr>
          <w:sz w:val="22"/>
          <w:szCs w:val="22"/>
          <w:highlight w:val="white"/>
        </w:rPr>
        <w:t>user-storiesów</w:t>
      </w:r>
      <w:proofErr w:type="spellEnd"/>
      <w:r w:rsidRPr="008C6E2B">
        <w:rPr>
          <w:sz w:val="22"/>
          <w:szCs w:val="22"/>
          <w:highlight w:val="white"/>
        </w:rPr>
        <w:t xml:space="preserve"> umożliwiających pracę nad interfejsem aplikacji, a następnie zgodnie z metodyką </w:t>
      </w:r>
      <w:proofErr w:type="spellStart"/>
      <w:r w:rsidRPr="008C6E2B">
        <w:rPr>
          <w:sz w:val="22"/>
          <w:szCs w:val="22"/>
          <w:highlight w:val="white"/>
        </w:rPr>
        <w:t>scrum</w:t>
      </w:r>
      <w:proofErr w:type="spellEnd"/>
      <w:r w:rsidRPr="008C6E2B">
        <w:rPr>
          <w:sz w:val="22"/>
          <w:szCs w:val="22"/>
          <w:highlight w:val="white"/>
        </w:rPr>
        <w:t xml:space="preserve"> pracowano nad modyfikowaniem poszczególnych części aplikacji </w:t>
      </w:r>
      <w:proofErr w:type="spellStart"/>
      <w:r w:rsidRPr="008C6E2B">
        <w:rPr>
          <w:sz w:val="22"/>
          <w:szCs w:val="22"/>
          <w:highlight w:val="white"/>
        </w:rPr>
        <w:t>Vipande</w:t>
      </w:r>
      <w:proofErr w:type="spellEnd"/>
      <w:r w:rsidRPr="008C6E2B">
        <w:rPr>
          <w:sz w:val="22"/>
          <w:szCs w:val="22"/>
          <w:highlight w:val="white"/>
        </w:rPr>
        <w:t xml:space="preserve">. W związku z dynamiczną pracą, po opracowaniu </w:t>
      </w:r>
      <w:proofErr w:type="spellStart"/>
      <w:r w:rsidRPr="008C6E2B">
        <w:rPr>
          <w:sz w:val="22"/>
          <w:szCs w:val="22"/>
          <w:highlight w:val="white"/>
        </w:rPr>
        <w:t>mock-upów</w:t>
      </w:r>
      <w:proofErr w:type="spellEnd"/>
      <w:r w:rsidRPr="008C6E2B">
        <w:rPr>
          <w:sz w:val="22"/>
          <w:szCs w:val="22"/>
          <w:highlight w:val="white"/>
        </w:rPr>
        <w:t xml:space="preserve"> nie tworzono pełnej dokumentacji US, a zastąpiono je pełnym plikiem </w:t>
      </w:r>
      <w:proofErr w:type="spellStart"/>
      <w:r w:rsidRPr="008C6E2B">
        <w:rPr>
          <w:sz w:val="22"/>
          <w:szCs w:val="22"/>
          <w:highlight w:val="white"/>
        </w:rPr>
        <w:t>json’owym</w:t>
      </w:r>
      <w:proofErr w:type="spellEnd"/>
      <w:r w:rsidRPr="008C6E2B">
        <w:rPr>
          <w:sz w:val="22"/>
          <w:szCs w:val="22"/>
          <w:highlight w:val="white"/>
        </w:rPr>
        <w:t xml:space="preserve"> umożliwiającym developerom zrozumienie wymagań oraz implementację rozwiązań.</w:t>
      </w:r>
    </w:p>
    <w:p w:rsidR="00841522" w:rsidRPr="008C6E2B" w:rsidRDefault="00FD1391">
      <w:pPr>
        <w:rPr>
          <w:sz w:val="22"/>
          <w:szCs w:val="22"/>
          <w:highlight w:val="white"/>
        </w:rPr>
      </w:pPr>
      <w:r w:rsidRPr="008C6E2B">
        <w:rPr>
          <w:sz w:val="22"/>
          <w:szCs w:val="22"/>
          <w:highlight w:val="white"/>
        </w:rPr>
        <w:t xml:space="preserve">Przykład zapisu </w:t>
      </w:r>
      <w:proofErr w:type="spellStart"/>
      <w:r w:rsidRPr="008C6E2B">
        <w:rPr>
          <w:sz w:val="22"/>
          <w:szCs w:val="22"/>
          <w:highlight w:val="white"/>
        </w:rPr>
        <w:t>json</w:t>
      </w:r>
      <w:proofErr w:type="spellEnd"/>
      <w:r w:rsidRPr="008C6E2B">
        <w:rPr>
          <w:sz w:val="22"/>
          <w:szCs w:val="22"/>
          <w:highlight w:val="white"/>
        </w:rPr>
        <w:t xml:space="preserve"> wygląda następująco:</w:t>
      </w: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30" w:name="_Toc14924794"/>
      <w:r w:rsidRPr="008C6E2B">
        <w:rPr>
          <w:rFonts w:ascii="Times New Roman" w:eastAsia="Times New Roman" w:hAnsi="Times New Roman" w:cs="Times New Roman"/>
          <w:b/>
          <w:sz w:val="22"/>
          <w:szCs w:val="22"/>
        </w:rPr>
        <w:t>Pytanie powitalne</w:t>
      </w:r>
      <w:bookmarkEnd w:id="30"/>
    </w:p>
    <w:p w:rsidR="00841522" w:rsidRPr="008C6E2B" w:rsidRDefault="00FD1391">
      <w:pPr>
        <w:rPr>
          <w:rFonts w:eastAsia="Cambria"/>
          <w:color w:val="000000"/>
          <w:sz w:val="22"/>
          <w:szCs w:val="22"/>
        </w:rPr>
      </w:pPr>
      <w:r w:rsidRPr="008C6E2B">
        <w:rPr>
          <w:rFonts w:eastAsia="Cambria"/>
          <w:color w:val="000000"/>
          <w:sz w:val="22"/>
          <w:szCs w:val="22"/>
        </w:rPr>
        <w:t>{</w:t>
      </w:r>
    </w:p>
    <w:p w:rsidR="00841522" w:rsidRPr="008C6E2B" w:rsidRDefault="00FD1391">
      <w:pPr>
        <w:rPr>
          <w:rFonts w:eastAsia="Cambria"/>
          <w:color w:val="000000"/>
          <w:sz w:val="22"/>
          <w:szCs w:val="22"/>
        </w:rPr>
      </w:pPr>
      <w:r w:rsidRPr="008C6E2B">
        <w:rPr>
          <w:rFonts w:eastAsia="Cambria"/>
          <w:color w:val="000000"/>
          <w:sz w:val="22"/>
          <w:szCs w:val="22"/>
        </w:rPr>
        <w:t xml:space="preserve">    "id" : "pytania",</w:t>
      </w:r>
    </w:p>
    <w:p w:rsidR="00841522" w:rsidRPr="008C6E2B" w:rsidRDefault="00FD1391">
      <w:pPr>
        <w:rPr>
          <w:rFonts w:eastAsia="Cambria"/>
          <w:color w:val="000000"/>
          <w:sz w:val="22"/>
          <w:szCs w:val="22"/>
        </w:rPr>
      </w:pPr>
      <w:r w:rsidRPr="008C6E2B">
        <w:rPr>
          <w:rFonts w:eastAsia="Cambria"/>
          <w:color w:val="000000"/>
          <w:sz w:val="22"/>
          <w:szCs w:val="22"/>
        </w:rPr>
        <w:lastRenderedPageBreak/>
        <w:t xml:space="preserve">    "</w:t>
      </w:r>
      <w:proofErr w:type="spellStart"/>
      <w:r w:rsidRPr="008C6E2B">
        <w:rPr>
          <w:rFonts w:eastAsia="Cambria"/>
          <w:color w:val="000000"/>
          <w:sz w:val="22"/>
          <w:szCs w:val="22"/>
        </w:rPr>
        <w:t>title</w:t>
      </w:r>
      <w:proofErr w:type="spellEnd"/>
      <w:r w:rsidRPr="008C6E2B">
        <w:rPr>
          <w:rFonts w:eastAsia="Cambria"/>
          <w:color w:val="000000"/>
          <w:sz w:val="22"/>
          <w:szCs w:val="22"/>
        </w:rPr>
        <w:t>" : "pytania powitalne",</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questions</w:t>
      </w:r>
      <w:proofErr w:type="spellEnd"/>
      <w:r w:rsidRPr="008C6E2B">
        <w:rPr>
          <w:rFonts w:eastAsia="Cambria"/>
          <w:color w:val="000000"/>
          <w:sz w:val="22"/>
          <w:szCs w:val="22"/>
        </w:rPr>
        <w:t>" :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title</w:t>
      </w:r>
      <w:proofErr w:type="spellEnd"/>
      <w:r w:rsidRPr="008C6E2B">
        <w:rPr>
          <w:rFonts w:eastAsia="Cambria"/>
          <w:color w:val="000000"/>
          <w:sz w:val="22"/>
          <w:szCs w:val="22"/>
        </w:rPr>
        <w:t>" : "Pytania powitalne",</w:t>
      </w:r>
    </w:p>
    <w:p w:rsidR="00841522" w:rsidRPr="008C6E2B" w:rsidRDefault="00FD1391">
      <w:pPr>
        <w:rPr>
          <w:rFonts w:eastAsia="Cambria"/>
          <w:color w:val="000000"/>
          <w:sz w:val="22"/>
          <w:szCs w:val="22"/>
        </w:rPr>
      </w:pPr>
      <w:r w:rsidRPr="008C6E2B">
        <w:rPr>
          <w:rFonts w:eastAsia="Cambria"/>
          <w:color w:val="000000"/>
          <w:sz w:val="22"/>
          <w:szCs w:val="22"/>
        </w:rPr>
        <w:t xml:space="preserve">        "Q&amp;A" :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"pytanie": "Czy miałeś kiedyś podwyższony cukier?",</w:t>
      </w:r>
    </w:p>
    <w:p w:rsidR="00841522" w:rsidRPr="008C6E2B" w:rsidRDefault="00FD1391">
      <w:pPr>
        <w:rPr>
          <w:rFonts w:eastAsia="Cambria"/>
          <w:color w:val="000000"/>
          <w:sz w:val="22"/>
          <w:szCs w:val="22"/>
        </w:rPr>
      </w:pPr>
      <w:r w:rsidRPr="008C6E2B">
        <w:rPr>
          <w:rFonts w:eastAsia="Cambria"/>
          <w:color w:val="000000"/>
          <w:sz w:val="22"/>
          <w:szCs w:val="22"/>
        </w:rPr>
        <w:t xml:space="preserve">            "odpowiedz":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answer</w:t>
      </w:r>
      <w:proofErr w:type="spellEnd"/>
      <w:r w:rsidRPr="008C6E2B">
        <w:rPr>
          <w:rFonts w:eastAsia="Cambria"/>
          <w:color w:val="000000"/>
          <w:sz w:val="22"/>
          <w:szCs w:val="22"/>
        </w:rPr>
        <w:t>": "TAK",</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move</w:t>
      </w:r>
      <w:proofErr w:type="spellEnd"/>
      <w:r w:rsidRPr="008C6E2B">
        <w:rPr>
          <w:rFonts w:eastAsia="Cambria"/>
          <w:color w:val="000000"/>
          <w:sz w:val="22"/>
          <w:szCs w:val="22"/>
        </w:rPr>
        <w:t>": "cukrzyca"</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sz w:val="22"/>
          <w:szCs w:val="22"/>
        </w:rPr>
      </w:pPr>
      <w:r w:rsidRPr="008C6E2B">
        <w:rPr>
          <w:sz w:val="22"/>
          <w:szCs w:val="22"/>
        </w:rPr>
        <w:t xml:space="preserve"> </w:t>
      </w: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31" w:name="_Toc14924795"/>
      <w:r w:rsidRPr="008C6E2B">
        <w:rPr>
          <w:rFonts w:ascii="Times New Roman" w:eastAsia="Times New Roman" w:hAnsi="Times New Roman" w:cs="Times New Roman"/>
          <w:b/>
          <w:sz w:val="22"/>
          <w:szCs w:val="22"/>
        </w:rPr>
        <w:t>Teoria</w:t>
      </w:r>
      <w:bookmarkEnd w:id="31"/>
    </w:p>
    <w:p w:rsidR="00841522" w:rsidRPr="008C6E2B" w:rsidRDefault="00FD1391">
      <w:pPr>
        <w:rPr>
          <w:sz w:val="22"/>
          <w:szCs w:val="22"/>
        </w:rPr>
      </w:pPr>
      <w:r w:rsidRPr="008C6E2B">
        <w:rPr>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title</w:t>
      </w:r>
      <w:proofErr w:type="spellEnd"/>
      <w:r w:rsidRPr="008C6E2B">
        <w:rPr>
          <w:rFonts w:eastAsia="Cambria"/>
          <w:color w:val="000000"/>
          <w:sz w:val="22"/>
          <w:szCs w:val="22"/>
        </w:rPr>
        <w:t>" : "Badanie poziomu cholesterolu (</w:t>
      </w:r>
      <w:proofErr w:type="spellStart"/>
      <w:r w:rsidRPr="008C6E2B">
        <w:rPr>
          <w:rFonts w:eastAsia="Cambria"/>
          <w:color w:val="000000"/>
          <w:sz w:val="22"/>
          <w:szCs w:val="22"/>
        </w:rPr>
        <w:t>lipidogram</w:t>
      </w:r>
      <w:proofErr w:type="spellEnd"/>
      <w:r w:rsidRPr="008C6E2B">
        <w:rPr>
          <w:rFonts w:eastAsia="Cambria"/>
          <w:color w:val="000000"/>
          <w:sz w:val="22"/>
          <w:szCs w:val="22"/>
        </w:rPr>
        <w:t>)",</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description</w:t>
      </w:r>
      <w:proofErr w:type="spellEnd"/>
      <w:r w:rsidRPr="008C6E2B">
        <w:rPr>
          <w:rFonts w:eastAsia="Cambria"/>
          <w:color w:val="000000"/>
          <w:sz w:val="22"/>
          <w:szCs w:val="22"/>
        </w:rPr>
        <w:t>" : "Badanie poziomu lipidów jest wykonywane z krwi żylnej. \n\</w:t>
      </w:r>
      <w:proofErr w:type="spellStart"/>
      <w:r w:rsidRPr="008C6E2B">
        <w:rPr>
          <w:rFonts w:eastAsia="Cambria"/>
          <w:color w:val="000000"/>
          <w:sz w:val="22"/>
          <w:szCs w:val="22"/>
        </w:rPr>
        <w:t>nPobranie</w:t>
      </w:r>
      <w:proofErr w:type="spellEnd"/>
      <w:r w:rsidRPr="008C6E2B">
        <w:rPr>
          <w:rFonts w:eastAsia="Cambria"/>
          <w:color w:val="000000"/>
          <w:sz w:val="22"/>
          <w:szCs w:val="22"/>
        </w:rPr>
        <w:t xml:space="preserve"> krwi wykonuje się najczęściej z żyły łokciowej (znajdującej się w dole łokciowym). \</w:t>
      </w:r>
      <w:proofErr w:type="spellStart"/>
      <w:r w:rsidRPr="008C6E2B">
        <w:rPr>
          <w:rFonts w:eastAsia="Cambria"/>
          <w:color w:val="000000"/>
          <w:sz w:val="22"/>
          <w:szCs w:val="22"/>
        </w:rPr>
        <w:t>nBadanie</w:t>
      </w:r>
      <w:proofErr w:type="spellEnd"/>
      <w:r w:rsidRPr="008C6E2B">
        <w:rPr>
          <w:rFonts w:eastAsia="Cambria"/>
          <w:color w:val="000000"/>
          <w:sz w:val="22"/>
          <w:szCs w:val="22"/>
        </w:rPr>
        <w:t xml:space="preserve"> prawidłowo powinno być przeprowadzone na czczo (tj. po upływie 9–12 godzin od poprzedniego posiłku), przed badaniem można pic czystą wodę. \n\</w:t>
      </w:r>
      <w:proofErr w:type="spellStart"/>
      <w:r w:rsidRPr="008C6E2B">
        <w:rPr>
          <w:rFonts w:eastAsia="Cambria"/>
          <w:color w:val="000000"/>
          <w:sz w:val="22"/>
          <w:szCs w:val="22"/>
        </w:rPr>
        <w:t>nW</w:t>
      </w:r>
      <w:proofErr w:type="spellEnd"/>
      <w:r w:rsidRPr="008C6E2B">
        <w:rPr>
          <w:rFonts w:eastAsia="Cambria"/>
          <w:color w:val="000000"/>
          <w:sz w:val="22"/>
          <w:szCs w:val="22"/>
        </w:rPr>
        <w:t xml:space="preserve"> trosce o wiarygodny wynik pomiaru, nie należy spożywać alkoholu w okresie co najmniej 1doby przed badaniem. \n"</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sz w:val="22"/>
          <w:szCs w:val="22"/>
        </w:rPr>
      </w:pPr>
      <w:r w:rsidRPr="008C6E2B">
        <w:rPr>
          <w:sz w:val="22"/>
          <w:szCs w:val="22"/>
        </w:rPr>
        <w:t xml:space="preserve"> </w:t>
      </w: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32" w:name="_Toc14924796"/>
      <w:r w:rsidRPr="008C6E2B">
        <w:rPr>
          <w:rFonts w:ascii="Times New Roman" w:eastAsia="Times New Roman" w:hAnsi="Times New Roman" w:cs="Times New Roman"/>
          <w:b/>
          <w:sz w:val="22"/>
          <w:szCs w:val="22"/>
        </w:rPr>
        <w:lastRenderedPageBreak/>
        <w:t>Test</w:t>
      </w:r>
      <w:bookmarkEnd w:id="32"/>
    </w:p>
    <w:p w:rsidR="00841522" w:rsidRPr="008C6E2B" w:rsidRDefault="00FD1391">
      <w:pPr>
        <w:rPr>
          <w:sz w:val="22"/>
          <w:szCs w:val="22"/>
        </w:rPr>
      </w:pPr>
      <w:r w:rsidRPr="008C6E2B">
        <w:rPr>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w:t>
      </w:r>
    </w:p>
    <w:p w:rsidR="00841522" w:rsidRPr="008C6E2B" w:rsidRDefault="00FD1391">
      <w:pPr>
        <w:rPr>
          <w:rFonts w:eastAsia="Cambria"/>
          <w:color w:val="000000"/>
          <w:sz w:val="22"/>
          <w:szCs w:val="22"/>
        </w:rPr>
      </w:pPr>
      <w:r w:rsidRPr="008C6E2B">
        <w:rPr>
          <w:rFonts w:eastAsia="Cambria"/>
          <w:color w:val="000000"/>
          <w:sz w:val="22"/>
          <w:szCs w:val="22"/>
        </w:rPr>
        <w:t xml:space="preserve">            "pytanie": "Proszę ocenić obecne nasilenie (np. w ciągu ostatnich dwóch tygodni) problemów ze snem w kontekście **problemów z powodu budzenia się zbyt wcześnie**.",</w:t>
      </w:r>
    </w:p>
    <w:p w:rsidR="00841522" w:rsidRPr="008C6E2B" w:rsidRDefault="00FD1391">
      <w:pPr>
        <w:rPr>
          <w:rFonts w:eastAsia="Cambria"/>
          <w:color w:val="000000"/>
          <w:sz w:val="22"/>
          <w:szCs w:val="22"/>
          <w:lang w:val="en-US"/>
        </w:rPr>
      </w:pPr>
      <w:r w:rsidRPr="008C6E2B">
        <w:rPr>
          <w:rFonts w:eastAsia="Cambria"/>
          <w:color w:val="000000"/>
          <w:sz w:val="22"/>
          <w:szCs w:val="22"/>
        </w:rPr>
        <w:t xml:space="preserve">            </w:t>
      </w:r>
      <w:r w:rsidRPr="008C6E2B">
        <w:rPr>
          <w:rFonts w:eastAsia="Cambria"/>
          <w:color w:val="000000"/>
          <w:sz w:val="22"/>
          <w:szCs w:val="22"/>
          <w:lang w:val="en-US"/>
        </w:rPr>
        <w:t>"</w:t>
      </w:r>
      <w:proofErr w:type="spellStart"/>
      <w:r w:rsidRPr="008C6E2B">
        <w:rPr>
          <w:rFonts w:eastAsia="Cambria"/>
          <w:color w:val="000000"/>
          <w:sz w:val="22"/>
          <w:szCs w:val="22"/>
          <w:lang w:val="en-US"/>
        </w:rPr>
        <w:t>odpowiedz</w:t>
      </w:r>
      <w:proofErr w:type="spellEnd"/>
      <w:r w:rsidRPr="008C6E2B">
        <w:rPr>
          <w:rFonts w:eastAsia="Cambria"/>
          <w:color w:val="000000"/>
          <w:sz w:val="22"/>
          <w:szCs w:val="22"/>
          <w:lang w:val="en-US"/>
        </w:rPr>
        <w:t>":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w:t>
      </w:r>
      <w:proofErr w:type="spellStart"/>
      <w:r w:rsidRPr="008C6E2B">
        <w:rPr>
          <w:rFonts w:eastAsia="Cambria"/>
          <w:color w:val="000000"/>
          <w:sz w:val="22"/>
          <w:szCs w:val="22"/>
          <w:lang w:val="en-US"/>
        </w:rPr>
        <w:t>Brak</w:t>
      </w:r>
      <w:proofErr w:type="spellEnd"/>
      <w:r w:rsidRPr="008C6E2B">
        <w:rPr>
          <w:rFonts w:eastAsia="Cambria"/>
          <w:color w:val="000000"/>
          <w:sz w:val="22"/>
          <w:szCs w:val="22"/>
          <w:lang w:val="en-US"/>
        </w:rPr>
        <w:t>",</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0</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w:t>
      </w:r>
      <w:proofErr w:type="spellStart"/>
      <w:r w:rsidRPr="008C6E2B">
        <w:rPr>
          <w:rFonts w:eastAsia="Cambria"/>
          <w:color w:val="000000"/>
          <w:sz w:val="22"/>
          <w:szCs w:val="22"/>
          <w:lang w:val="en-US"/>
        </w:rPr>
        <w:t>Łagodne</w:t>
      </w:r>
      <w:proofErr w:type="spellEnd"/>
      <w:r w:rsidRPr="008C6E2B">
        <w:rPr>
          <w:rFonts w:eastAsia="Cambria"/>
          <w:color w:val="000000"/>
          <w:sz w:val="22"/>
          <w:szCs w:val="22"/>
          <w:lang w:val="en-US"/>
        </w:rPr>
        <w:t>",</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1</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w:t>
      </w:r>
      <w:proofErr w:type="spellStart"/>
      <w:r w:rsidRPr="008C6E2B">
        <w:rPr>
          <w:rFonts w:eastAsia="Cambria"/>
          <w:color w:val="000000"/>
          <w:sz w:val="22"/>
          <w:szCs w:val="22"/>
          <w:lang w:val="en-US"/>
        </w:rPr>
        <w:t>Umiarkowane</w:t>
      </w:r>
      <w:proofErr w:type="spellEnd"/>
      <w:r w:rsidRPr="008C6E2B">
        <w:rPr>
          <w:rFonts w:eastAsia="Cambria"/>
          <w:color w:val="000000"/>
          <w:sz w:val="22"/>
          <w:szCs w:val="22"/>
          <w:lang w:val="en-US"/>
        </w:rPr>
        <w:t>",</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2</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w:t>
      </w:r>
      <w:proofErr w:type="spellStart"/>
      <w:r w:rsidRPr="008C6E2B">
        <w:rPr>
          <w:rFonts w:eastAsia="Cambria"/>
          <w:color w:val="000000"/>
          <w:sz w:val="22"/>
          <w:szCs w:val="22"/>
          <w:lang w:val="en-US"/>
        </w:rPr>
        <w:t>Ciężkie</w:t>
      </w:r>
      <w:proofErr w:type="spellEnd"/>
      <w:r w:rsidRPr="008C6E2B">
        <w:rPr>
          <w:rFonts w:eastAsia="Cambria"/>
          <w:color w:val="000000"/>
          <w:sz w:val="22"/>
          <w:szCs w:val="22"/>
          <w:lang w:val="en-US"/>
        </w:rPr>
        <w:t>",</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3</w:t>
      </w:r>
    </w:p>
    <w:p w:rsidR="00841522" w:rsidRPr="008C6E2B" w:rsidRDefault="00FD1391">
      <w:pPr>
        <w:rPr>
          <w:rFonts w:eastAsia="Cambria"/>
          <w:color w:val="000000"/>
          <w:sz w:val="22"/>
          <w:szCs w:val="22"/>
        </w:rPr>
      </w:pPr>
      <w:r w:rsidRPr="008C6E2B">
        <w:rPr>
          <w:rFonts w:eastAsia="Cambria"/>
          <w:color w:val="000000"/>
          <w:sz w:val="22"/>
          <w:szCs w:val="22"/>
          <w:lang w:val="en-US"/>
        </w:rPr>
        <w:t xml:space="preserve">              </w:t>
      </w:r>
      <w:r w:rsidRPr="008C6E2B">
        <w:rPr>
          <w:rFonts w:eastAsia="Cambria"/>
          <w:color w:val="000000"/>
          <w:sz w:val="22"/>
          <w:szCs w:val="22"/>
        </w:rPr>
        <w:t>},</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answer</w:t>
      </w:r>
      <w:proofErr w:type="spellEnd"/>
      <w:r w:rsidRPr="008C6E2B">
        <w:rPr>
          <w:rFonts w:eastAsia="Cambria"/>
          <w:color w:val="000000"/>
          <w:sz w:val="22"/>
          <w:szCs w:val="22"/>
        </w:rPr>
        <w:t>": "Bardzo ciężkie",</w:t>
      </w:r>
    </w:p>
    <w:p w:rsidR="00841522" w:rsidRPr="008C6E2B" w:rsidRDefault="00FD1391">
      <w:pPr>
        <w:rPr>
          <w:rFonts w:eastAsia="Cambria"/>
          <w:color w:val="000000"/>
          <w:sz w:val="22"/>
          <w:szCs w:val="22"/>
        </w:rPr>
      </w:pPr>
      <w:r w:rsidRPr="008C6E2B">
        <w:rPr>
          <w:rFonts w:eastAsia="Cambria"/>
          <w:color w:val="000000"/>
          <w:sz w:val="22"/>
          <w:szCs w:val="22"/>
        </w:rPr>
        <w:lastRenderedPageBreak/>
        <w:t xml:space="preserve">                "</w:t>
      </w:r>
      <w:proofErr w:type="spellStart"/>
      <w:r w:rsidRPr="008C6E2B">
        <w:rPr>
          <w:rFonts w:eastAsia="Cambria"/>
          <w:color w:val="000000"/>
          <w:sz w:val="22"/>
          <w:szCs w:val="22"/>
        </w:rPr>
        <w:t>points</w:t>
      </w:r>
      <w:proofErr w:type="spellEnd"/>
      <w:r w:rsidRPr="008C6E2B">
        <w:rPr>
          <w:rFonts w:eastAsia="Cambria"/>
          <w:color w:val="000000"/>
          <w:sz w:val="22"/>
          <w:szCs w:val="22"/>
        </w:rPr>
        <w:t>": 4</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sz w:val="22"/>
          <w:szCs w:val="22"/>
        </w:rPr>
      </w:pPr>
      <w:r w:rsidRPr="008C6E2B">
        <w:rPr>
          <w:sz w:val="22"/>
          <w:szCs w:val="22"/>
        </w:rPr>
        <w:t xml:space="preserve"> </w:t>
      </w: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33" w:name="_Toc14924797"/>
      <w:r w:rsidRPr="008C6E2B">
        <w:rPr>
          <w:rFonts w:ascii="Times New Roman" w:eastAsia="Times New Roman" w:hAnsi="Times New Roman" w:cs="Times New Roman"/>
          <w:b/>
          <w:sz w:val="22"/>
          <w:szCs w:val="22"/>
        </w:rPr>
        <w:t>Test</w:t>
      </w:r>
      <w:bookmarkEnd w:id="33"/>
    </w:p>
    <w:p w:rsidR="00841522" w:rsidRPr="008C6E2B" w:rsidRDefault="00FD1391">
      <w:pPr>
        <w:rPr>
          <w:sz w:val="22"/>
          <w:szCs w:val="22"/>
        </w:rPr>
      </w:pPr>
      <w:r w:rsidRPr="008C6E2B">
        <w:rPr>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w:t>
      </w:r>
    </w:p>
    <w:p w:rsidR="00841522" w:rsidRPr="008C6E2B" w:rsidRDefault="00FD1391">
      <w:pPr>
        <w:rPr>
          <w:rFonts w:eastAsia="Cambria"/>
          <w:color w:val="000000"/>
          <w:sz w:val="22"/>
          <w:szCs w:val="22"/>
        </w:rPr>
      </w:pPr>
      <w:r w:rsidRPr="008C6E2B">
        <w:rPr>
          <w:rFonts w:eastAsia="Cambria"/>
          <w:color w:val="000000"/>
          <w:sz w:val="22"/>
          <w:szCs w:val="22"/>
        </w:rPr>
        <w:t xml:space="preserve">            "pytanie": " Ile papierosów wypalasz dziennie?",</w:t>
      </w:r>
    </w:p>
    <w:p w:rsidR="00841522" w:rsidRPr="008C6E2B" w:rsidRDefault="00FD1391">
      <w:pPr>
        <w:rPr>
          <w:rFonts w:eastAsia="Cambria"/>
          <w:color w:val="000000"/>
          <w:sz w:val="22"/>
          <w:szCs w:val="22"/>
        </w:rPr>
      </w:pPr>
      <w:r w:rsidRPr="008C6E2B">
        <w:rPr>
          <w:rFonts w:eastAsia="Cambria"/>
          <w:color w:val="000000"/>
          <w:sz w:val="22"/>
          <w:szCs w:val="22"/>
        </w:rPr>
        <w:t xml:space="preserve">            "odpowiedz":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answer</w:t>
      </w:r>
      <w:proofErr w:type="spellEnd"/>
      <w:r w:rsidRPr="008C6E2B">
        <w:rPr>
          <w:rFonts w:eastAsia="Cambria"/>
          <w:color w:val="000000"/>
          <w:sz w:val="22"/>
          <w:szCs w:val="22"/>
        </w:rPr>
        <w:t>": "mniej niż 10",</w:t>
      </w:r>
    </w:p>
    <w:p w:rsidR="00841522" w:rsidRPr="008C6E2B" w:rsidRDefault="00FD1391">
      <w:pPr>
        <w:rPr>
          <w:rFonts w:eastAsia="Cambria"/>
          <w:color w:val="000000"/>
          <w:sz w:val="22"/>
          <w:szCs w:val="22"/>
        </w:rPr>
      </w:pPr>
      <w:r w:rsidRPr="008C6E2B">
        <w:rPr>
          <w:rFonts w:eastAsia="Cambria"/>
          <w:color w:val="000000"/>
          <w:sz w:val="22"/>
          <w:szCs w:val="22"/>
        </w:rPr>
        <w:t xml:space="preserve">                "</w:t>
      </w:r>
      <w:proofErr w:type="spellStart"/>
      <w:r w:rsidRPr="008C6E2B">
        <w:rPr>
          <w:rFonts w:eastAsia="Cambria"/>
          <w:color w:val="000000"/>
          <w:sz w:val="22"/>
          <w:szCs w:val="22"/>
        </w:rPr>
        <w:t>points</w:t>
      </w:r>
      <w:proofErr w:type="spellEnd"/>
      <w:r w:rsidRPr="008C6E2B">
        <w:rPr>
          <w:rFonts w:eastAsia="Cambria"/>
          <w:color w:val="000000"/>
          <w:sz w:val="22"/>
          <w:szCs w:val="22"/>
        </w:rPr>
        <w:t>": 0</w:t>
      </w:r>
    </w:p>
    <w:p w:rsidR="00841522" w:rsidRPr="008C6E2B" w:rsidRDefault="00FD1391">
      <w:pPr>
        <w:rPr>
          <w:rFonts w:eastAsia="Cambria"/>
          <w:color w:val="000000"/>
          <w:sz w:val="22"/>
          <w:szCs w:val="22"/>
          <w:lang w:val="en-US"/>
        </w:rPr>
      </w:pPr>
      <w:r w:rsidRPr="008C6E2B">
        <w:rPr>
          <w:rFonts w:eastAsia="Cambria"/>
          <w:color w:val="000000"/>
          <w:sz w:val="22"/>
          <w:szCs w:val="22"/>
        </w:rPr>
        <w:t xml:space="preserve">              </w:t>
      </w:r>
      <w:r w:rsidRPr="008C6E2B">
        <w:rPr>
          <w:rFonts w:eastAsia="Cambria"/>
          <w:color w:val="000000"/>
          <w:sz w:val="22"/>
          <w:szCs w:val="22"/>
          <w:lang w:val="en-US"/>
        </w:rPr>
        <w:t>},</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"11-20",</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1</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"21-30",</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"points": 2</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w:t>
      </w:r>
    </w:p>
    <w:p w:rsidR="00841522" w:rsidRPr="008C6E2B" w:rsidRDefault="00FD1391">
      <w:pPr>
        <w:rPr>
          <w:rFonts w:eastAsia="Cambria"/>
          <w:color w:val="000000"/>
          <w:sz w:val="22"/>
          <w:szCs w:val="22"/>
          <w:lang w:val="en-US"/>
        </w:rPr>
      </w:pPr>
      <w:r w:rsidRPr="008C6E2B">
        <w:rPr>
          <w:rFonts w:eastAsia="Cambria"/>
          <w:color w:val="000000"/>
          <w:sz w:val="22"/>
          <w:szCs w:val="22"/>
          <w:lang w:val="en-US"/>
        </w:rPr>
        <w:t xml:space="preserve">                "answer": "</w:t>
      </w:r>
      <w:proofErr w:type="spellStart"/>
      <w:r w:rsidRPr="008C6E2B">
        <w:rPr>
          <w:rFonts w:eastAsia="Cambria"/>
          <w:color w:val="000000"/>
          <w:sz w:val="22"/>
          <w:szCs w:val="22"/>
          <w:lang w:val="en-US"/>
        </w:rPr>
        <w:t>więcej</w:t>
      </w:r>
      <w:proofErr w:type="spellEnd"/>
      <w:r w:rsidRPr="008C6E2B">
        <w:rPr>
          <w:rFonts w:eastAsia="Cambria"/>
          <w:color w:val="000000"/>
          <w:sz w:val="22"/>
          <w:szCs w:val="22"/>
          <w:lang w:val="en-US"/>
        </w:rPr>
        <w:t xml:space="preserve"> </w:t>
      </w:r>
      <w:proofErr w:type="spellStart"/>
      <w:r w:rsidRPr="008C6E2B">
        <w:rPr>
          <w:rFonts w:eastAsia="Cambria"/>
          <w:color w:val="000000"/>
          <w:sz w:val="22"/>
          <w:szCs w:val="22"/>
          <w:lang w:val="en-US"/>
        </w:rPr>
        <w:t>niż</w:t>
      </w:r>
      <w:proofErr w:type="spellEnd"/>
      <w:r w:rsidRPr="008C6E2B">
        <w:rPr>
          <w:rFonts w:eastAsia="Cambria"/>
          <w:color w:val="000000"/>
          <w:sz w:val="22"/>
          <w:szCs w:val="22"/>
          <w:lang w:val="en-US"/>
        </w:rPr>
        <w:t xml:space="preserve"> 30",</w:t>
      </w:r>
    </w:p>
    <w:p w:rsidR="00841522" w:rsidRPr="008C6E2B" w:rsidRDefault="00FD1391">
      <w:pPr>
        <w:rPr>
          <w:rFonts w:eastAsia="Cambria"/>
          <w:color w:val="000000"/>
          <w:sz w:val="22"/>
          <w:szCs w:val="22"/>
        </w:rPr>
      </w:pPr>
      <w:r w:rsidRPr="008C6E2B">
        <w:rPr>
          <w:rFonts w:eastAsia="Cambria"/>
          <w:color w:val="000000"/>
          <w:sz w:val="22"/>
          <w:szCs w:val="22"/>
          <w:lang w:val="en-US"/>
        </w:rPr>
        <w:t xml:space="preserve">                </w:t>
      </w:r>
      <w:r w:rsidRPr="008C6E2B">
        <w:rPr>
          <w:rFonts w:eastAsia="Cambria"/>
          <w:color w:val="000000"/>
          <w:sz w:val="22"/>
          <w:szCs w:val="22"/>
        </w:rPr>
        <w:t>"</w:t>
      </w:r>
      <w:proofErr w:type="spellStart"/>
      <w:r w:rsidRPr="008C6E2B">
        <w:rPr>
          <w:rFonts w:eastAsia="Cambria"/>
          <w:color w:val="000000"/>
          <w:sz w:val="22"/>
          <w:szCs w:val="22"/>
        </w:rPr>
        <w:t>points</w:t>
      </w:r>
      <w:proofErr w:type="spellEnd"/>
      <w:r w:rsidRPr="008C6E2B">
        <w:rPr>
          <w:rFonts w:eastAsia="Cambria"/>
          <w:color w:val="000000"/>
          <w:sz w:val="22"/>
          <w:szCs w:val="22"/>
        </w:rPr>
        <w:t>": 0</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rFonts w:eastAsia="Cambria"/>
          <w:color w:val="000000"/>
          <w:sz w:val="22"/>
          <w:szCs w:val="22"/>
        </w:rPr>
      </w:pPr>
      <w:r w:rsidRPr="008C6E2B">
        <w:rPr>
          <w:rFonts w:eastAsia="Cambria"/>
          <w:color w:val="000000"/>
          <w:sz w:val="22"/>
          <w:szCs w:val="22"/>
        </w:rPr>
        <w:lastRenderedPageBreak/>
        <w:t xml:space="preserve">            ]</w:t>
      </w:r>
    </w:p>
    <w:p w:rsidR="00841522" w:rsidRPr="008C6E2B" w:rsidRDefault="00FD1391">
      <w:pPr>
        <w:rPr>
          <w:rFonts w:eastAsia="Cambria"/>
          <w:color w:val="000000"/>
          <w:sz w:val="22"/>
          <w:szCs w:val="22"/>
        </w:rPr>
      </w:pPr>
      <w:r w:rsidRPr="008C6E2B">
        <w:rPr>
          <w:rFonts w:eastAsia="Cambria"/>
          <w:color w:val="000000"/>
          <w:sz w:val="22"/>
          <w:szCs w:val="22"/>
        </w:rPr>
        <w:t xml:space="preserve">          },</w:t>
      </w:r>
    </w:p>
    <w:p w:rsidR="00841522" w:rsidRPr="008C6E2B" w:rsidRDefault="00FD1391">
      <w:pPr>
        <w:rPr>
          <w:sz w:val="22"/>
          <w:szCs w:val="22"/>
        </w:rPr>
      </w:pPr>
      <w:r w:rsidRPr="008C6E2B">
        <w:rPr>
          <w:sz w:val="22"/>
          <w:szCs w:val="22"/>
        </w:rPr>
        <w:t xml:space="preserve"> </w:t>
      </w:r>
    </w:p>
    <w:p w:rsidR="00841522" w:rsidRPr="008C6E2B" w:rsidRDefault="00FD1391">
      <w:pPr>
        <w:rPr>
          <w:sz w:val="22"/>
          <w:szCs w:val="22"/>
        </w:rPr>
      </w:pPr>
      <w:r w:rsidRPr="008C6E2B">
        <w:rPr>
          <w:sz w:val="22"/>
          <w:szCs w:val="22"/>
        </w:rPr>
        <w:t xml:space="preserve"> </w:t>
      </w:r>
    </w:p>
    <w:p w:rsidR="00841522" w:rsidRPr="008C6E2B" w:rsidRDefault="00FD1391">
      <w:pPr>
        <w:rPr>
          <w:color w:val="000000"/>
          <w:sz w:val="22"/>
          <w:szCs w:val="22"/>
        </w:rPr>
      </w:pPr>
      <w:r w:rsidRPr="008C6E2B">
        <w:rPr>
          <w:sz w:val="22"/>
          <w:szCs w:val="22"/>
          <w:highlight w:val="white"/>
        </w:rPr>
        <w:t xml:space="preserve">Całość pliku </w:t>
      </w:r>
      <w:proofErr w:type="spellStart"/>
      <w:r w:rsidRPr="008C6E2B">
        <w:rPr>
          <w:sz w:val="22"/>
          <w:szCs w:val="22"/>
          <w:highlight w:val="white"/>
        </w:rPr>
        <w:t>json</w:t>
      </w:r>
      <w:proofErr w:type="spellEnd"/>
      <w:r w:rsidRPr="008C6E2B">
        <w:rPr>
          <w:sz w:val="22"/>
          <w:szCs w:val="22"/>
          <w:highlight w:val="white"/>
        </w:rPr>
        <w:t xml:space="preserve"> zawierała finalnie ponad 1800 linii i zawierała w sobie opis całej struktury aplikacji w postaci drzewa, materiały teoretyczne, materiały do testów, opisy dzienniczków i inne.</w:t>
      </w:r>
    </w:p>
    <w:p w:rsidR="00841522" w:rsidRPr="008C6E2B" w:rsidRDefault="00841522">
      <w:pPr>
        <w:rPr>
          <w:color w:val="000000"/>
          <w:sz w:val="22"/>
          <w:szCs w:val="22"/>
        </w:rPr>
      </w:pPr>
    </w:p>
    <w:p w:rsidR="00841522" w:rsidRPr="008C6E2B" w:rsidRDefault="00841522">
      <w:pPr>
        <w:rPr>
          <w:color w:val="000000"/>
          <w:sz w:val="22"/>
          <w:szCs w:val="22"/>
        </w:rPr>
      </w:pPr>
    </w:p>
    <w:p w:rsidR="00841522" w:rsidRPr="008C6E2B" w:rsidRDefault="00FD1391">
      <w:pPr>
        <w:pStyle w:val="Nagwek2"/>
        <w:rPr>
          <w:rFonts w:ascii="Times New Roman" w:hAnsi="Times New Roman" w:cs="Times New Roman"/>
          <w:sz w:val="22"/>
          <w:szCs w:val="22"/>
        </w:rPr>
      </w:pPr>
      <w:bookmarkStart w:id="34" w:name="_Toc14924798"/>
      <w:r w:rsidRPr="008C6E2B">
        <w:rPr>
          <w:rFonts w:ascii="Times New Roman" w:hAnsi="Times New Roman" w:cs="Times New Roman"/>
          <w:sz w:val="22"/>
          <w:szCs w:val="22"/>
        </w:rPr>
        <w:t>USER STORIES</w:t>
      </w:r>
      <w:bookmarkEnd w:id="34"/>
    </w:p>
    <w:p w:rsidR="00841522" w:rsidRPr="008C6E2B" w:rsidRDefault="00FD1391">
      <w:pPr>
        <w:rPr>
          <w:color w:val="000000"/>
          <w:sz w:val="22"/>
          <w:szCs w:val="22"/>
        </w:rPr>
      </w:pPr>
      <w:r w:rsidRPr="008C6E2B">
        <w:rPr>
          <w:color w:val="000000"/>
          <w:sz w:val="22"/>
          <w:szCs w:val="22"/>
        </w:rPr>
        <w:t xml:space="preserve">Poniżej zamieszczona jest ogólna wersja US, na bazie której rozpoczęto prace programistyczne nad </w:t>
      </w:r>
      <w:proofErr w:type="spellStart"/>
      <w:r w:rsidRPr="008C6E2B">
        <w:rPr>
          <w:color w:val="000000"/>
          <w:sz w:val="22"/>
          <w:szCs w:val="22"/>
        </w:rPr>
        <w:t>Vipande</w:t>
      </w:r>
      <w:proofErr w:type="spellEnd"/>
    </w:p>
    <w:p w:rsidR="00841522" w:rsidRPr="008C6E2B" w:rsidRDefault="00FD1391">
      <w:pPr>
        <w:ind w:left="1800" w:hanging="360"/>
        <w:rPr>
          <w:color w:val="000000"/>
          <w:sz w:val="22"/>
          <w:szCs w:val="22"/>
        </w:rPr>
      </w:pPr>
      <w:r w:rsidRPr="008C6E2B">
        <w:rPr>
          <w:color w:val="000000"/>
          <w:sz w:val="22"/>
          <w:szCs w:val="22"/>
        </w:rPr>
        <w:t>1.     Jako użytkownik po uruchomieniu aplikacji pierwszy raz chcę zobaczyć nazwę i logo aplikacji, by mieć pewność, że uruchomiłem właściwy program.</w:t>
      </w:r>
    </w:p>
    <w:p w:rsidR="00841522" w:rsidRPr="008C6E2B" w:rsidRDefault="00FD1391">
      <w:pPr>
        <w:ind w:left="1800" w:hanging="360"/>
        <w:rPr>
          <w:color w:val="000000"/>
          <w:sz w:val="22"/>
          <w:szCs w:val="22"/>
        </w:rPr>
      </w:pPr>
      <w:r w:rsidRPr="008C6E2B">
        <w:rPr>
          <w:color w:val="000000"/>
          <w:sz w:val="22"/>
          <w:szCs w:val="22"/>
        </w:rPr>
        <w:t>2.     Jako użytkownik chcę, ażeby aplikacja przypomniała mi, że nie jest to aplikacja, która zastąpi lekarza</w:t>
      </w:r>
    </w:p>
    <w:p w:rsidR="00841522" w:rsidRPr="008C6E2B" w:rsidRDefault="00FD1391">
      <w:pPr>
        <w:ind w:left="1800" w:hanging="360"/>
        <w:rPr>
          <w:color w:val="000000"/>
          <w:sz w:val="22"/>
          <w:szCs w:val="22"/>
        </w:rPr>
      </w:pPr>
      <w:r w:rsidRPr="008C6E2B">
        <w:rPr>
          <w:color w:val="000000"/>
          <w:sz w:val="22"/>
          <w:szCs w:val="22"/>
        </w:rPr>
        <w:t>3.     Jako użytkownik chcę odpowiedzieć na pytanie powitalne i w zależności od odpowiedzi zostać przekierowanym do odpowiedniego modułu</w:t>
      </w:r>
    </w:p>
    <w:p w:rsidR="00841522" w:rsidRPr="008C6E2B" w:rsidRDefault="00FD1391">
      <w:pPr>
        <w:ind w:left="1800" w:hanging="360"/>
        <w:rPr>
          <w:color w:val="000000"/>
          <w:sz w:val="22"/>
          <w:szCs w:val="22"/>
        </w:rPr>
      </w:pPr>
      <w:r w:rsidRPr="008C6E2B">
        <w:rPr>
          <w:color w:val="000000"/>
          <w:sz w:val="22"/>
          <w:szCs w:val="22"/>
        </w:rPr>
        <w:t>4.     Jako użytkownik chcę móc zbierać i archiwizować informacje na temat swojego zdrowia</w:t>
      </w:r>
    </w:p>
    <w:p w:rsidR="00841522" w:rsidRPr="008C6E2B" w:rsidRDefault="00FD1391">
      <w:pPr>
        <w:ind w:left="1800" w:hanging="360"/>
        <w:rPr>
          <w:color w:val="000000"/>
          <w:sz w:val="22"/>
          <w:szCs w:val="22"/>
        </w:rPr>
      </w:pPr>
      <w:r w:rsidRPr="008C6E2B">
        <w:rPr>
          <w:color w:val="000000"/>
          <w:sz w:val="22"/>
          <w:szCs w:val="22"/>
        </w:rPr>
        <w:t>5.     Jako użytkownik chcę mieć dostęp do testów sprawdzających mój stan zdrowia</w:t>
      </w:r>
    </w:p>
    <w:p w:rsidR="00841522" w:rsidRPr="008C6E2B" w:rsidRDefault="00FD1391">
      <w:pPr>
        <w:ind w:left="1800" w:hanging="360"/>
        <w:rPr>
          <w:color w:val="000000"/>
          <w:sz w:val="22"/>
          <w:szCs w:val="22"/>
        </w:rPr>
      </w:pPr>
      <w:r w:rsidRPr="008C6E2B">
        <w:rPr>
          <w:color w:val="000000"/>
          <w:sz w:val="22"/>
          <w:szCs w:val="22"/>
        </w:rPr>
        <w:t>6.     Jako użytkownik chcę mieć dostęp do bazy wiedzy</w:t>
      </w:r>
    </w:p>
    <w:p w:rsidR="00841522" w:rsidRPr="008C6E2B" w:rsidRDefault="00FD1391">
      <w:pPr>
        <w:ind w:left="1800" w:hanging="360"/>
        <w:rPr>
          <w:color w:val="000000"/>
          <w:sz w:val="22"/>
          <w:szCs w:val="22"/>
        </w:rPr>
      </w:pPr>
      <w:r w:rsidRPr="008C6E2B">
        <w:rPr>
          <w:color w:val="000000"/>
          <w:sz w:val="22"/>
          <w:szCs w:val="22"/>
        </w:rPr>
        <w:t>7.     Jako użytkownik chcę mieć dostęp do statystyk każdej choroby osobno</w:t>
      </w:r>
    </w:p>
    <w:p w:rsidR="00841522" w:rsidRPr="008C6E2B" w:rsidRDefault="00FD1391">
      <w:pPr>
        <w:ind w:left="1800" w:hanging="360"/>
        <w:rPr>
          <w:color w:val="000000"/>
          <w:sz w:val="22"/>
          <w:szCs w:val="22"/>
        </w:rPr>
      </w:pPr>
      <w:r w:rsidRPr="008C6E2B">
        <w:rPr>
          <w:color w:val="000000"/>
          <w:sz w:val="22"/>
          <w:szCs w:val="22"/>
        </w:rPr>
        <w:t>8.     Jako użytkownik chcę móc zawsze wrócić do menu</w:t>
      </w:r>
    </w:p>
    <w:p w:rsidR="00841522" w:rsidRPr="008C6E2B" w:rsidRDefault="00FD1391">
      <w:pPr>
        <w:ind w:left="1800" w:hanging="360"/>
        <w:rPr>
          <w:color w:val="000000"/>
          <w:sz w:val="22"/>
          <w:szCs w:val="22"/>
        </w:rPr>
      </w:pPr>
      <w:r w:rsidRPr="008C6E2B">
        <w:rPr>
          <w:color w:val="000000"/>
          <w:sz w:val="22"/>
          <w:szCs w:val="22"/>
        </w:rPr>
        <w:t>9.     Jako użytkownik chcę móc spersonalizować swój profil w postaci podania: imienia, wieku, wagi, wzrostu</w:t>
      </w:r>
    </w:p>
    <w:p w:rsidR="00841522" w:rsidRPr="008C6E2B" w:rsidRDefault="00FD1391">
      <w:pPr>
        <w:ind w:left="1800" w:hanging="360"/>
        <w:rPr>
          <w:color w:val="000000"/>
          <w:sz w:val="22"/>
          <w:szCs w:val="22"/>
        </w:rPr>
      </w:pPr>
      <w:r w:rsidRPr="008C6E2B">
        <w:rPr>
          <w:color w:val="000000"/>
          <w:sz w:val="22"/>
          <w:szCs w:val="22"/>
        </w:rPr>
        <w:lastRenderedPageBreak/>
        <w:t>10.  Jako użytkownik chcę aby aplikacja automatycznie policzyła BMI</w:t>
      </w:r>
    </w:p>
    <w:p w:rsidR="00841522" w:rsidRPr="008C6E2B" w:rsidRDefault="00FD1391">
      <w:pPr>
        <w:ind w:left="1800" w:hanging="360"/>
        <w:rPr>
          <w:color w:val="000000"/>
          <w:sz w:val="22"/>
          <w:szCs w:val="22"/>
        </w:rPr>
      </w:pPr>
      <w:r w:rsidRPr="008C6E2B">
        <w:rPr>
          <w:color w:val="000000"/>
          <w:sz w:val="22"/>
          <w:szCs w:val="22"/>
        </w:rPr>
        <w:t>11.  Jako użytkownik chcę, aby testy dawały natychmiastową odpowiedź, jeśli to możliwe</w:t>
      </w:r>
    </w:p>
    <w:p w:rsidR="00841522" w:rsidRPr="008C6E2B" w:rsidRDefault="00FD1391">
      <w:pPr>
        <w:ind w:left="1800" w:hanging="360"/>
        <w:rPr>
          <w:color w:val="000000"/>
          <w:sz w:val="22"/>
          <w:szCs w:val="22"/>
        </w:rPr>
      </w:pPr>
      <w:r w:rsidRPr="008C6E2B">
        <w:rPr>
          <w:color w:val="000000"/>
          <w:sz w:val="22"/>
          <w:szCs w:val="22"/>
        </w:rPr>
        <w:t>12.  Jako użytkownik chcę, aby baza wiedzy została przygotowana w formie pytań i odpowiedzi</w:t>
      </w:r>
    </w:p>
    <w:p w:rsidR="00841522" w:rsidRPr="008C6E2B" w:rsidRDefault="00FD1391">
      <w:pPr>
        <w:ind w:left="1800" w:hanging="360"/>
        <w:rPr>
          <w:color w:val="000000"/>
          <w:sz w:val="22"/>
          <w:szCs w:val="22"/>
        </w:rPr>
      </w:pPr>
      <w:r w:rsidRPr="008C6E2B">
        <w:rPr>
          <w:color w:val="000000"/>
          <w:sz w:val="22"/>
          <w:szCs w:val="22"/>
        </w:rPr>
        <w:t>13.  Jako użytkownik chcę mieć wyszukiwarkę wyszukującą ważne dla mnie zagadnienie</w:t>
      </w:r>
    </w:p>
    <w:p w:rsidR="00841522" w:rsidRPr="008C6E2B" w:rsidRDefault="00FD1391">
      <w:pPr>
        <w:ind w:left="1800" w:hanging="360"/>
        <w:rPr>
          <w:color w:val="000000"/>
          <w:sz w:val="22"/>
          <w:szCs w:val="22"/>
        </w:rPr>
      </w:pPr>
      <w:r w:rsidRPr="008C6E2B">
        <w:rPr>
          <w:color w:val="000000"/>
          <w:sz w:val="22"/>
          <w:szCs w:val="22"/>
        </w:rPr>
        <w:t>14.  Jako użytkownik chcę, aby aplikacja zawierała duże kolorowe przyciski</w:t>
      </w:r>
    </w:p>
    <w:p w:rsidR="00841522" w:rsidRPr="008C6E2B" w:rsidRDefault="00FD1391">
      <w:pPr>
        <w:ind w:left="1800" w:hanging="360"/>
        <w:rPr>
          <w:color w:val="000000"/>
          <w:sz w:val="22"/>
          <w:szCs w:val="22"/>
        </w:rPr>
      </w:pPr>
      <w:r w:rsidRPr="008C6E2B">
        <w:rPr>
          <w:color w:val="000000"/>
          <w:sz w:val="22"/>
          <w:szCs w:val="22"/>
        </w:rPr>
        <w:t>15.  Jako użytkownik chcę, aby wyniki były prezentowane spójnie</w:t>
      </w:r>
    </w:p>
    <w:p w:rsidR="00841522" w:rsidRPr="008C6E2B" w:rsidRDefault="00FD1391">
      <w:pPr>
        <w:ind w:left="1800" w:hanging="360"/>
        <w:rPr>
          <w:color w:val="000000"/>
          <w:sz w:val="22"/>
          <w:szCs w:val="22"/>
        </w:rPr>
      </w:pPr>
      <w:r w:rsidRPr="008C6E2B">
        <w:rPr>
          <w:color w:val="000000"/>
          <w:sz w:val="22"/>
          <w:szCs w:val="22"/>
        </w:rPr>
        <w:t>16.  Jako użytkownik chcę, aby informacje zawarte nie były za długie, a w razie potrzeby rozdzielone na kilka „pytań”</w:t>
      </w:r>
    </w:p>
    <w:p w:rsidR="00841522" w:rsidRPr="008C6E2B" w:rsidRDefault="00FD1391">
      <w:pPr>
        <w:ind w:left="1800" w:hanging="360"/>
        <w:rPr>
          <w:color w:val="000000"/>
          <w:sz w:val="22"/>
          <w:szCs w:val="22"/>
        </w:rPr>
      </w:pPr>
      <w:r w:rsidRPr="008C6E2B">
        <w:rPr>
          <w:color w:val="000000"/>
          <w:sz w:val="22"/>
          <w:szCs w:val="22"/>
        </w:rPr>
        <w:t>17.  Jako użytkownik nie chcę być zmuszany do ciągłego testowania</w:t>
      </w:r>
    </w:p>
    <w:p w:rsidR="00841522" w:rsidRPr="008C6E2B" w:rsidRDefault="00FD1391">
      <w:pPr>
        <w:ind w:left="1800" w:hanging="360"/>
        <w:rPr>
          <w:color w:val="000000"/>
          <w:sz w:val="22"/>
          <w:szCs w:val="22"/>
        </w:rPr>
      </w:pPr>
      <w:r w:rsidRPr="008C6E2B">
        <w:rPr>
          <w:color w:val="000000"/>
          <w:sz w:val="22"/>
          <w:szCs w:val="22"/>
        </w:rPr>
        <w:t>18.  Jako użytkownik nie chcę, by dane były gdziekolwiek wysyłane</w:t>
      </w:r>
    </w:p>
    <w:p w:rsidR="00841522" w:rsidRPr="008C6E2B" w:rsidRDefault="00FD1391">
      <w:pPr>
        <w:ind w:left="1440"/>
        <w:rPr>
          <w:color w:val="000000"/>
          <w:sz w:val="22"/>
          <w:szCs w:val="22"/>
        </w:rPr>
      </w:pPr>
      <w:r w:rsidRPr="008C6E2B">
        <w:rPr>
          <w:color w:val="000000"/>
          <w:sz w:val="22"/>
          <w:szCs w:val="22"/>
        </w:rPr>
        <w:t xml:space="preserve"> </w:t>
      </w:r>
    </w:p>
    <w:p w:rsidR="00841522" w:rsidRPr="008C6E2B" w:rsidRDefault="00C54913">
      <w:pPr>
        <w:pStyle w:val="Nagwek1"/>
        <w:rPr>
          <w:rFonts w:ascii="Times New Roman" w:hAnsi="Times New Roman" w:cs="Times New Roman"/>
          <w:sz w:val="22"/>
          <w:szCs w:val="22"/>
        </w:rPr>
      </w:pPr>
      <w:bookmarkStart w:id="35" w:name="_Toc14924799"/>
      <w:r w:rsidRPr="008C6E2B">
        <w:rPr>
          <w:rFonts w:ascii="Times New Roman" w:hAnsi="Times New Roman" w:cs="Times New Roman"/>
          <w:sz w:val="22"/>
          <w:szCs w:val="22"/>
        </w:rPr>
        <w:t>I</w:t>
      </w:r>
      <w:r w:rsidR="00FD1391" w:rsidRPr="008C6E2B">
        <w:rPr>
          <w:rFonts w:ascii="Times New Roman" w:hAnsi="Times New Roman" w:cs="Times New Roman"/>
          <w:sz w:val="22"/>
          <w:szCs w:val="22"/>
        </w:rPr>
        <w:t>nstalacja</w:t>
      </w:r>
      <w:r w:rsidRPr="008C6E2B">
        <w:rPr>
          <w:rFonts w:ascii="Times New Roman" w:hAnsi="Times New Roman" w:cs="Times New Roman"/>
          <w:sz w:val="22"/>
          <w:szCs w:val="22"/>
        </w:rPr>
        <w:t xml:space="preserve"> – Instrukcja obsługi – uruchamiania i użytkowania produktu </w:t>
      </w:r>
      <w:proofErr w:type="spellStart"/>
      <w:r w:rsidRPr="008C6E2B">
        <w:rPr>
          <w:rFonts w:ascii="Times New Roman" w:hAnsi="Times New Roman" w:cs="Times New Roman"/>
          <w:sz w:val="22"/>
          <w:szCs w:val="22"/>
        </w:rPr>
        <w:t>Vipande</w:t>
      </w:r>
      <w:bookmarkEnd w:id="35"/>
      <w:proofErr w:type="spellEnd"/>
    </w:p>
    <w:p w:rsidR="00841522" w:rsidRPr="008C6E2B" w:rsidRDefault="00C54913">
      <w:pPr>
        <w:pStyle w:val="Nagwek2"/>
        <w:rPr>
          <w:rFonts w:ascii="Times New Roman" w:hAnsi="Times New Roman" w:cs="Times New Roman"/>
          <w:sz w:val="22"/>
          <w:szCs w:val="22"/>
        </w:rPr>
      </w:pPr>
      <w:bookmarkStart w:id="36" w:name="_Toc14924800"/>
      <w:r w:rsidRPr="008C6E2B">
        <w:rPr>
          <w:rFonts w:ascii="Times New Roman" w:hAnsi="Times New Roman" w:cs="Times New Roman"/>
          <w:sz w:val="22"/>
          <w:szCs w:val="22"/>
        </w:rPr>
        <w:t>I</w:t>
      </w:r>
      <w:r w:rsidR="00FD1391" w:rsidRPr="008C6E2B">
        <w:rPr>
          <w:rFonts w:ascii="Times New Roman" w:hAnsi="Times New Roman" w:cs="Times New Roman"/>
          <w:sz w:val="22"/>
          <w:szCs w:val="22"/>
        </w:rPr>
        <w:t>nstrukcja obsługi i użytkowania</w:t>
      </w:r>
      <w:bookmarkEnd w:id="36"/>
    </w:p>
    <w:p w:rsidR="00841522" w:rsidRPr="008C6E2B" w:rsidRDefault="00FD1391">
      <w:pPr>
        <w:rPr>
          <w:color w:val="000000"/>
          <w:sz w:val="22"/>
          <w:szCs w:val="22"/>
        </w:rPr>
      </w:pPr>
      <w:r w:rsidRPr="008C6E2B">
        <w:rPr>
          <w:color w:val="000000"/>
          <w:sz w:val="22"/>
          <w:szCs w:val="22"/>
        </w:rPr>
        <w:t>Aplikacja do ściągnięcia dla telefonów z systemem Android dostępna jest pod linkiem:</w:t>
      </w:r>
    </w:p>
    <w:p w:rsidR="00841522" w:rsidRPr="008C6E2B" w:rsidRDefault="00FD1391">
      <w:pPr>
        <w:rPr>
          <w:color w:val="000000"/>
          <w:sz w:val="22"/>
          <w:szCs w:val="22"/>
          <w:u w:val="single"/>
        </w:rPr>
      </w:pPr>
      <w:r w:rsidRPr="008C6E2B">
        <w:rPr>
          <w:sz w:val="22"/>
          <w:szCs w:val="22"/>
        </w:rPr>
        <w:fldChar w:fldCharType="begin"/>
      </w:r>
      <w:r w:rsidRPr="008C6E2B">
        <w:rPr>
          <w:sz w:val="22"/>
          <w:szCs w:val="22"/>
        </w:rPr>
        <w:instrText xml:space="preserve"> HYPERLINK "http://exp-shell-app-assets.s3.us-west-1.amazonaws.com/android/@randomforest/vipande-9e9f46a1cdc547b79082788484931bef-signed.apk" </w:instrText>
      </w:r>
      <w:r w:rsidRPr="008C6E2B">
        <w:rPr>
          <w:sz w:val="22"/>
          <w:szCs w:val="22"/>
        </w:rPr>
        <w:fldChar w:fldCharType="separate"/>
      </w:r>
      <w:r w:rsidRPr="008C6E2B">
        <w:rPr>
          <w:color w:val="000000"/>
          <w:sz w:val="22"/>
          <w:szCs w:val="22"/>
          <w:u w:val="single"/>
        </w:rPr>
        <w:t>exp-shell-app-assets.s3.us-west-1.amazonaws.com/android/@randomforest/vipande-9e9f46a1cdc547b79082788484931bef-signed.apk</w:t>
      </w:r>
    </w:p>
    <w:p w:rsidR="00841522" w:rsidRPr="008C6E2B" w:rsidRDefault="00FD1391">
      <w:pPr>
        <w:rPr>
          <w:color w:val="000000"/>
          <w:sz w:val="22"/>
          <w:szCs w:val="22"/>
        </w:rPr>
      </w:pPr>
      <w:r w:rsidRPr="008C6E2B">
        <w:rPr>
          <w:sz w:val="22"/>
          <w:szCs w:val="22"/>
        </w:rPr>
        <w:fldChar w:fldCharType="end"/>
      </w:r>
      <w:r w:rsidRPr="008C6E2B">
        <w:rPr>
          <w:color w:val="000000"/>
          <w:sz w:val="22"/>
          <w:szCs w:val="22"/>
        </w:rPr>
        <w:t xml:space="preserve"> </w:t>
      </w:r>
    </w:p>
    <w:p w:rsidR="00841522" w:rsidRPr="008C6E2B" w:rsidRDefault="00FD1391">
      <w:pPr>
        <w:rPr>
          <w:color w:val="000000"/>
          <w:sz w:val="22"/>
          <w:szCs w:val="22"/>
        </w:rPr>
      </w:pPr>
      <w:r w:rsidRPr="008C6E2B">
        <w:rPr>
          <w:color w:val="000000"/>
          <w:sz w:val="22"/>
          <w:szCs w:val="22"/>
        </w:rPr>
        <w:t>W przypadku chęci zainstalowania aplikacji na systemie iOS wymagane jest posiadanie aplikacji EXPO Client. Uwaga! Aplikacja na system iOS nie została w pełni przetestowana, jako że jej stworzenie na iOS było inicjatywą developerów wykraczającą poza ich wymagany obszar prac.</w:t>
      </w:r>
    </w:p>
    <w:p w:rsidR="00841522" w:rsidRPr="008C6E2B" w:rsidRDefault="00841522">
      <w:pPr>
        <w:spacing w:line="312" w:lineRule="auto"/>
        <w:rPr>
          <w:rFonts w:eastAsia="Verdana"/>
          <w:sz w:val="22"/>
          <w:szCs w:val="22"/>
        </w:rPr>
      </w:pPr>
    </w:p>
    <w:p w:rsidR="00841522" w:rsidRPr="008C6E2B" w:rsidRDefault="00FD1391">
      <w:pPr>
        <w:rPr>
          <w:b/>
          <w:color w:val="F75952"/>
          <w:sz w:val="22"/>
          <w:szCs w:val="22"/>
        </w:rPr>
      </w:pPr>
      <w:r w:rsidRPr="008C6E2B">
        <w:rPr>
          <w:b/>
          <w:color w:val="F75952"/>
          <w:sz w:val="22"/>
          <w:szCs w:val="22"/>
        </w:rPr>
        <w:t xml:space="preserve"> </w:t>
      </w:r>
    </w:p>
    <w:p w:rsidR="00C54913" w:rsidRPr="008C6E2B" w:rsidRDefault="00C54913">
      <w:pPr>
        <w:rPr>
          <w:b/>
          <w:color w:val="F75952"/>
          <w:sz w:val="22"/>
          <w:szCs w:val="22"/>
        </w:rPr>
      </w:pPr>
    </w:p>
    <w:p w:rsidR="00C54913" w:rsidRPr="008C6E2B" w:rsidRDefault="00C54913">
      <w:pPr>
        <w:rPr>
          <w:b/>
          <w:color w:val="F75952"/>
          <w:sz w:val="22"/>
          <w:szCs w:val="22"/>
        </w:rPr>
      </w:pPr>
    </w:p>
    <w:p w:rsidR="00C54913" w:rsidRPr="008C6E2B" w:rsidRDefault="00C54913">
      <w:pPr>
        <w:rPr>
          <w:b/>
          <w:color w:val="F75952"/>
          <w:sz w:val="22"/>
          <w:szCs w:val="22"/>
        </w:rPr>
      </w:pPr>
    </w:p>
    <w:p w:rsidR="00841522" w:rsidRPr="008C6E2B" w:rsidRDefault="00FD1391">
      <w:pPr>
        <w:pStyle w:val="Nagwek3"/>
        <w:spacing w:before="280" w:after="80" w:line="360" w:lineRule="auto"/>
        <w:rPr>
          <w:rFonts w:ascii="Times New Roman" w:eastAsia="Times New Roman" w:hAnsi="Times New Roman" w:cs="Times New Roman"/>
          <w:b/>
          <w:sz w:val="22"/>
          <w:szCs w:val="22"/>
        </w:rPr>
      </w:pPr>
      <w:bookmarkStart w:id="37" w:name="_Toc14924801"/>
      <w:r w:rsidRPr="008C6E2B">
        <w:rPr>
          <w:rFonts w:ascii="Times New Roman" w:eastAsia="Times New Roman" w:hAnsi="Times New Roman" w:cs="Times New Roman"/>
          <w:b/>
          <w:sz w:val="22"/>
          <w:szCs w:val="22"/>
        </w:rPr>
        <w:t>ANDROID</w:t>
      </w:r>
      <w:bookmarkEnd w:id="37"/>
    </w:p>
    <w:tbl>
      <w:tblPr>
        <w:tblStyle w:val="a"/>
        <w:tblW w:w="88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0"/>
        <w:gridCol w:w="5295"/>
      </w:tblGrid>
      <w:tr w:rsidR="00841522" w:rsidRPr="008C6E2B">
        <w:trPr>
          <w:trHeight w:val="3440"/>
        </w:trPr>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drawing>
                <wp:inline distT="114300" distB="114300" distL="114300" distR="114300" wp14:anchorId="46CD94EC" wp14:editId="57D701A4">
                  <wp:extent cx="2114550" cy="37465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114550" cy="3746500"/>
                          </a:xfrm>
                          <a:prstGeom prst="rect">
                            <a:avLst/>
                          </a:prstGeom>
                          <a:ln/>
                        </pic:spPr>
                      </pic:pic>
                    </a:graphicData>
                  </a:graphic>
                </wp:inline>
              </w:drawing>
            </w:r>
          </w:p>
        </w:tc>
        <w:tc>
          <w:tcPr>
            <w:tcW w:w="5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 xml:space="preserve"> </w:t>
            </w:r>
          </w:p>
          <w:p w:rsidR="00841522" w:rsidRPr="008C6E2B" w:rsidRDefault="00FD1391">
            <w:pPr>
              <w:rPr>
                <w:color w:val="000000"/>
              </w:rPr>
            </w:pPr>
            <w:r w:rsidRPr="008C6E2B">
              <w:rPr>
                <w:color w:val="000000"/>
              </w:rPr>
              <w:t>Wejść w link:</w:t>
            </w:r>
          </w:p>
          <w:p w:rsidR="00841522" w:rsidRPr="008C6E2B" w:rsidRDefault="00FD1391">
            <w:pPr>
              <w:rPr>
                <w:color w:val="000000"/>
                <w:u w:val="single"/>
              </w:rPr>
            </w:pPr>
            <w:r w:rsidRPr="008C6E2B">
              <w:fldChar w:fldCharType="begin"/>
            </w:r>
            <w:r w:rsidRPr="008C6E2B">
              <w:instrText xml:space="preserve"> HYPERLINK "http://exp-shell-app-assets.s3.us-west-1.amazonaws.com/android/@randomforest/vipande-9e9f46a1cdc547b79082788484931bef-signed.apk" </w:instrText>
            </w:r>
            <w:r w:rsidRPr="008C6E2B">
              <w:fldChar w:fldCharType="separate"/>
            </w:r>
            <w:r w:rsidRPr="008C6E2B">
              <w:rPr>
                <w:color w:val="000000"/>
                <w:u w:val="single"/>
              </w:rPr>
              <w:t>exp-shell-app-assets.s3.us-west-1.amazonaws.com/android/@randomforest/vipande-9e9f46a1cdc547b79082788484931bef-signed.apk</w:t>
            </w:r>
          </w:p>
          <w:p w:rsidR="00841522" w:rsidRPr="008C6E2B" w:rsidRDefault="00FD1391">
            <w:pPr>
              <w:rPr>
                <w:color w:val="000000"/>
              </w:rPr>
            </w:pPr>
            <w:r w:rsidRPr="008C6E2B">
              <w:fldChar w:fldCharType="end"/>
            </w:r>
            <w:r w:rsidRPr="008C6E2B">
              <w:rPr>
                <w:color w:val="000000"/>
              </w:rPr>
              <w:t xml:space="preserve"> </w:t>
            </w:r>
          </w:p>
          <w:p w:rsidR="00841522" w:rsidRPr="008C6E2B" w:rsidRDefault="00FD1391">
            <w:pPr>
              <w:rPr>
                <w:color w:val="000000"/>
              </w:rPr>
            </w:pPr>
            <w:r w:rsidRPr="008C6E2B">
              <w:rPr>
                <w:color w:val="000000"/>
              </w:rPr>
              <w:t xml:space="preserve">Po ściągnięciu (automatycznie) kliknąć w pojawiający się </w:t>
            </w:r>
            <w:proofErr w:type="spellStart"/>
            <w:r w:rsidRPr="008C6E2B">
              <w:rPr>
                <w:color w:val="000000"/>
              </w:rPr>
              <w:t>się</w:t>
            </w:r>
            <w:proofErr w:type="spellEnd"/>
            <w:r w:rsidRPr="008C6E2B">
              <w:rPr>
                <w:color w:val="000000"/>
              </w:rPr>
              <w:t xml:space="preserve"> napis:</w:t>
            </w:r>
          </w:p>
          <w:p w:rsidR="00841522" w:rsidRPr="008C6E2B" w:rsidRDefault="00FD1391">
            <w:pPr>
              <w:rPr>
                <w:color w:val="000000"/>
              </w:rPr>
            </w:pPr>
            <w:r w:rsidRPr="008C6E2B">
              <w:rPr>
                <w:color w:val="000000"/>
              </w:rPr>
              <w:t>„pobieranie ukończono”</w:t>
            </w:r>
          </w:p>
        </w:tc>
      </w:tr>
      <w:tr w:rsidR="00841522" w:rsidRPr="008C6E2B">
        <w:trPr>
          <w:trHeight w:val="56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drawing>
                <wp:inline distT="114300" distB="114300" distL="114300" distR="114300" wp14:anchorId="6E66DD99" wp14:editId="7B501B6F">
                  <wp:extent cx="2114550" cy="17018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114550" cy="17018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W ustawieniach wyrazić zgodę na instalację</w:t>
            </w:r>
          </w:p>
        </w:tc>
      </w:tr>
      <w:tr w:rsidR="00841522" w:rsidRPr="008C6E2B">
        <w:trPr>
          <w:trHeight w:val="128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lastRenderedPageBreak/>
              <w:drawing>
                <wp:inline distT="114300" distB="114300" distL="114300" distR="114300" wp14:anchorId="4B395E0B" wp14:editId="72D9BB69">
                  <wp:extent cx="2114550" cy="3746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114550" cy="37465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Prawdopodobnie nie będzie możliwości instalowania aplikacji z nieznanego źródła. Trzeba na to pozwolić.</w:t>
            </w:r>
          </w:p>
        </w:tc>
      </w:tr>
      <w:tr w:rsidR="00841522" w:rsidRPr="008C6E2B">
        <w:trPr>
          <w:trHeight w:val="56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lastRenderedPageBreak/>
              <w:drawing>
                <wp:inline distT="114300" distB="114300" distL="114300" distR="114300" wp14:anchorId="25F7AF2C" wp14:editId="2A07E08F">
                  <wp:extent cx="2114550" cy="374650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2114550" cy="37465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Należy aktywować „nieznane źródła”</w:t>
            </w:r>
          </w:p>
        </w:tc>
      </w:tr>
      <w:tr w:rsidR="00841522" w:rsidRPr="008C6E2B">
        <w:trPr>
          <w:trHeight w:val="56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lastRenderedPageBreak/>
              <w:drawing>
                <wp:inline distT="114300" distB="114300" distL="114300" distR="114300" wp14:anchorId="0B3EA2EC" wp14:editId="7CFCEA75">
                  <wp:extent cx="2114550" cy="32639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114550" cy="32639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sz w:val="22"/>
                <w:szCs w:val="22"/>
              </w:rPr>
            </w:pPr>
            <w:r w:rsidRPr="008C6E2B">
              <w:rPr>
                <w:color w:val="000000"/>
                <w:sz w:val="22"/>
                <w:szCs w:val="22"/>
              </w:rPr>
              <w:t>Kliknąć instaluj</w:t>
            </w:r>
          </w:p>
        </w:tc>
      </w:tr>
      <w:tr w:rsidR="00841522" w:rsidRPr="008C6E2B">
        <w:trPr>
          <w:trHeight w:val="56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841522"/>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 xml:space="preserve"> </w:t>
            </w:r>
          </w:p>
        </w:tc>
      </w:tr>
      <w:tr w:rsidR="00841522" w:rsidRPr="008C6E2B">
        <w:trPr>
          <w:trHeight w:val="92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drawing>
                <wp:inline distT="114300" distB="114300" distL="114300" distR="114300" wp14:anchorId="0DBB8996" wp14:editId="6E99F55D">
                  <wp:extent cx="2114550" cy="2082800"/>
                  <wp:effectExtent l="0" t="0" r="0" b="0"/>
                  <wp:docPr id="3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2114550" cy="20828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sz w:val="22"/>
                <w:szCs w:val="22"/>
              </w:rPr>
            </w:pPr>
            <w:r w:rsidRPr="008C6E2B">
              <w:rPr>
                <w:color w:val="000000"/>
                <w:sz w:val="22"/>
                <w:szCs w:val="22"/>
              </w:rPr>
              <w:t>W razie potrzeby kliknąć:</w:t>
            </w:r>
          </w:p>
          <w:p w:rsidR="00841522" w:rsidRPr="008C6E2B" w:rsidRDefault="00FD1391">
            <w:pPr>
              <w:rPr>
                <w:color w:val="000000"/>
              </w:rPr>
            </w:pPr>
            <w:r w:rsidRPr="008C6E2B">
              <w:rPr>
                <w:color w:val="000000"/>
                <w:sz w:val="22"/>
                <w:szCs w:val="22"/>
              </w:rPr>
              <w:t>Zainstaluj mimo to</w:t>
            </w:r>
          </w:p>
        </w:tc>
      </w:tr>
      <w:tr w:rsidR="00841522" w:rsidRPr="008C6E2B">
        <w:trPr>
          <w:trHeight w:val="920"/>
        </w:trPr>
        <w:tc>
          <w:tcPr>
            <w:tcW w:w="3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41522" w:rsidRPr="008C6E2B" w:rsidRDefault="00FD1391">
            <w:r w:rsidRPr="008C6E2B">
              <w:rPr>
                <w:noProof/>
                <w:lang w:val="pl-PL"/>
              </w:rPr>
              <w:lastRenderedPageBreak/>
              <w:drawing>
                <wp:inline distT="114300" distB="114300" distL="114300" distR="114300" wp14:anchorId="2366E1A1" wp14:editId="3CEAA63F">
                  <wp:extent cx="2114550" cy="32131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2114550" cy="3213100"/>
                          </a:xfrm>
                          <a:prstGeom prst="rect">
                            <a:avLst/>
                          </a:prstGeom>
                          <a:ln/>
                        </pic:spPr>
                      </pic:pic>
                    </a:graphicData>
                  </a:graphic>
                </wp:inline>
              </w:drawing>
            </w:r>
          </w:p>
        </w:tc>
        <w:tc>
          <w:tcPr>
            <w:tcW w:w="5295" w:type="dxa"/>
            <w:tcBorders>
              <w:top w:val="nil"/>
              <w:left w:val="nil"/>
              <w:bottom w:val="single" w:sz="8" w:space="0" w:color="000000"/>
              <w:right w:val="single" w:sz="8" w:space="0" w:color="000000"/>
            </w:tcBorders>
            <w:tcMar>
              <w:top w:w="100" w:type="dxa"/>
              <w:left w:w="100" w:type="dxa"/>
              <w:bottom w:w="100" w:type="dxa"/>
              <w:right w:w="100" w:type="dxa"/>
            </w:tcMar>
          </w:tcPr>
          <w:p w:rsidR="00841522" w:rsidRPr="008C6E2B" w:rsidRDefault="00FD1391">
            <w:pPr>
              <w:rPr>
                <w:color w:val="000000"/>
              </w:rPr>
            </w:pPr>
            <w:r w:rsidRPr="008C6E2B">
              <w:rPr>
                <w:color w:val="000000"/>
              </w:rPr>
              <w:t xml:space="preserve">Gotowe. Na pulpicie pojawi się zielona ikonka </w:t>
            </w:r>
            <w:proofErr w:type="spellStart"/>
            <w:r w:rsidRPr="008C6E2B">
              <w:rPr>
                <w:color w:val="000000"/>
              </w:rPr>
              <w:t>Vipande</w:t>
            </w:r>
            <w:proofErr w:type="spellEnd"/>
            <w:r w:rsidRPr="008C6E2B">
              <w:rPr>
                <w:color w:val="000000"/>
              </w:rPr>
              <w:t>. Należy ją kliknąć Gotowe</w:t>
            </w:r>
          </w:p>
        </w:tc>
      </w:tr>
    </w:tbl>
    <w:p w:rsidR="00841522" w:rsidRPr="008C6E2B" w:rsidRDefault="00FD1391">
      <w:pPr>
        <w:rPr>
          <w:color w:val="000000"/>
        </w:rPr>
      </w:pPr>
      <w:r w:rsidRPr="008C6E2B">
        <w:rPr>
          <w:color w:val="000000"/>
        </w:rPr>
        <w:t xml:space="preserve"> </w:t>
      </w:r>
    </w:p>
    <w:p w:rsidR="00841522" w:rsidRPr="008C6E2B" w:rsidRDefault="00FD1391">
      <w:pPr>
        <w:rPr>
          <w:color w:val="000000"/>
        </w:rPr>
      </w:pPr>
      <w:r w:rsidRPr="008C6E2B">
        <w:rPr>
          <w:color w:val="000000"/>
        </w:rPr>
        <w:t xml:space="preserve"> </w:t>
      </w:r>
    </w:p>
    <w:p w:rsidR="00841522" w:rsidRPr="008C6E2B" w:rsidRDefault="00FD1391">
      <w:pPr>
        <w:pStyle w:val="Nagwek3"/>
        <w:spacing w:before="280" w:after="80" w:line="360" w:lineRule="auto"/>
        <w:rPr>
          <w:rFonts w:ascii="Times New Roman" w:eastAsia="Times New Roman" w:hAnsi="Times New Roman" w:cs="Times New Roman"/>
          <w:b/>
          <w:sz w:val="26"/>
          <w:szCs w:val="26"/>
        </w:rPr>
      </w:pPr>
      <w:bookmarkStart w:id="38" w:name="_h2u8plh92t3f" w:colFirst="0" w:colLast="0"/>
      <w:bookmarkEnd w:id="38"/>
      <w:r w:rsidRPr="008C6E2B">
        <w:rPr>
          <w:rFonts w:ascii="Times New Roman" w:eastAsia="Times New Roman" w:hAnsi="Times New Roman" w:cs="Times New Roman"/>
          <w:b/>
          <w:sz w:val="26"/>
          <w:szCs w:val="26"/>
        </w:rPr>
        <w:t xml:space="preserve"> </w:t>
      </w:r>
    </w:p>
    <w:p w:rsidR="00841522" w:rsidRPr="008C6E2B" w:rsidRDefault="00FD1391">
      <w:pPr>
        <w:pStyle w:val="Nagwek2"/>
        <w:spacing w:before="280" w:after="80" w:line="360" w:lineRule="auto"/>
        <w:rPr>
          <w:rFonts w:ascii="Times New Roman" w:hAnsi="Times New Roman" w:cs="Times New Roman"/>
        </w:rPr>
      </w:pPr>
      <w:bookmarkStart w:id="39" w:name="_Toc14924802"/>
      <w:r w:rsidRPr="008C6E2B">
        <w:rPr>
          <w:rFonts w:ascii="Times New Roman" w:hAnsi="Times New Roman" w:cs="Times New Roman"/>
        </w:rPr>
        <w:t>EXPO</w:t>
      </w:r>
      <w:bookmarkEnd w:id="39"/>
    </w:p>
    <w:p w:rsidR="00841522" w:rsidRPr="008C6E2B" w:rsidRDefault="00FD1391">
      <w:pPr>
        <w:rPr>
          <w:color w:val="1155CC"/>
          <w:u w:val="single"/>
        </w:rPr>
      </w:pPr>
      <w:r w:rsidRPr="008C6E2B">
        <w:t xml:space="preserve">Expo instaluje się poprzez odnalezienie aplikacji EXPO </w:t>
      </w:r>
      <w:proofErr w:type="spellStart"/>
      <w:r w:rsidRPr="008C6E2B">
        <w:t>client</w:t>
      </w:r>
      <w:proofErr w:type="spellEnd"/>
      <w:r w:rsidRPr="008C6E2B">
        <w:t xml:space="preserve"> w </w:t>
      </w:r>
      <w:proofErr w:type="spellStart"/>
      <w:r w:rsidRPr="008C6E2B">
        <w:t>App</w:t>
      </w:r>
      <w:proofErr w:type="spellEnd"/>
      <w:r w:rsidRPr="008C6E2B">
        <w:t xml:space="preserve"> </w:t>
      </w:r>
      <w:proofErr w:type="spellStart"/>
      <w:r w:rsidRPr="008C6E2B">
        <w:t>Store</w:t>
      </w:r>
      <w:proofErr w:type="spellEnd"/>
      <w:r w:rsidRPr="008C6E2B">
        <w:t xml:space="preserve"> lub wykorzystując link:</w:t>
      </w:r>
      <w:hyperlink r:id="rId29">
        <w:r w:rsidRPr="008C6E2B">
          <w:t xml:space="preserve"> </w:t>
        </w:r>
      </w:hyperlink>
      <w:r w:rsidRPr="008C6E2B">
        <w:fldChar w:fldCharType="begin"/>
      </w:r>
      <w:r w:rsidRPr="008C6E2B">
        <w:instrText xml:space="preserve"> HYPERLINK "https://itunes.apple.com/pl/app/expo-client/id982107779?l=pl&amp;mt=8" </w:instrText>
      </w:r>
      <w:r w:rsidRPr="008C6E2B">
        <w:fldChar w:fldCharType="separate"/>
      </w:r>
      <w:r w:rsidRPr="008C6E2B">
        <w:rPr>
          <w:color w:val="1155CC"/>
          <w:u w:val="single"/>
        </w:rPr>
        <w:t>https://itunes.apple.com/pl/app/expo-client/id982107779?l=pl&amp;mt=8</w:t>
      </w:r>
    </w:p>
    <w:p w:rsidR="00841522" w:rsidRPr="008C6E2B" w:rsidRDefault="00FD1391">
      <w:r w:rsidRPr="008C6E2B">
        <w:fldChar w:fldCharType="end"/>
      </w:r>
      <w:r w:rsidRPr="008C6E2B">
        <w:t>Aplikacja instaluje się sama po pobraniu. Start aplikacji EXPO następuje po jej kliknięciu.</w:t>
      </w:r>
    </w:p>
    <w:p w:rsidR="00841522" w:rsidRPr="008C6E2B" w:rsidRDefault="00FD1391">
      <w:r w:rsidRPr="008C6E2B">
        <w:t>Ekran startowy wymagać będzie podania loginu i hasła</w:t>
      </w:r>
    </w:p>
    <w:p w:rsidR="00841522" w:rsidRPr="008C6E2B" w:rsidRDefault="00FD1391">
      <w:r w:rsidRPr="008C6E2B">
        <w:t xml:space="preserve">login: </w:t>
      </w:r>
      <w:proofErr w:type="spellStart"/>
      <w:r w:rsidRPr="008C6E2B">
        <w:t>randomforest</w:t>
      </w:r>
      <w:proofErr w:type="spellEnd"/>
    </w:p>
    <w:p w:rsidR="00841522" w:rsidRPr="008C6E2B" w:rsidRDefault="00FD1391">
      <w:r w:rsidRPr="008C6E2B">
        <w:t>Hasło: %^!9gx#*2#QSSuAA</w:t>
      </w:r>
    </w:p>
    <w:p w:rsidR="00841522" w:rsidRPr="008C6E2B" w:rsidRDefault="00FD1391">
      <w:r w:rsidRPr="008C6E2B">
        <w:lastRenderedPageBreak/>
        <w:t xml:space="preserve">W razie nie działania danych do logowania należy skontaktować się z Łukaszem Malickim, </w:t>
      </w:r>
      <w:proofErr w:type="spellStart"/>
      <w:r w:rsidRPr="008C6E2B">
        <w:t>tel</w:t>
      </w:r>
      <w:proofErr w:type="spellEnd"/>
      <w:r w:rsidRPr="008C6E2B">
        <w:t>: 600611200. Hasła raz na jakiś czas są zmieniane zgodnie z polityką bezpieczeństwa.</w:t>
      </w:r>
    </w:p>
    <w:p w:rsidR="00841522" w:rsidRPr="008C6E2B" w:rsidRDefault="00841522">
      <w:pPr>
        <w:spacing w:line="312" w:lineRule="auto"/>
      </w:pPr>
    </w:p>
    <w:p w:rsidR="00841522" w:rsidRPr="008C6E2B" w:rsidRDefault="00FD1391">
      <w:pPr>
        <w:rPr>
          <w:color w:val="000000"/>
        </w:rPr>
      </w:pPr>
      <w:r w:rsidRPr="008C6E2B">
        <w:rPr>
          <w:color w:val="000000"/>
        </w:rPr>
        <w:t xml:space="preserve"> </w:t>
      </w:r>
    </w:p>
    <w:p w:rsidR="00841522" w:rsidRPr="008C6E2B" w:rsidRDefault="00FD1391">
      <w:pPr>
        <w:pStyle w:val="Nagwek2"/>
        <w:spacing w:before="280" w:after="80" w:line="360" w:lineRule="auto"/>
        <w:rPr>
          <w:rFonts w:ascii="Times New Roman" w:hAnsi="Times New Roman" w:cs="Times New Roman"/>
        </w:rPr>
      </w:pPr>
      <w:bookmarkStart w:id="40" w:name="_Toc14924803"/>
      <w:r w:rsidRPr="008C6E2B">
        <w:rPr>
          <w:rFonts w:ascii="Times New Roman" w:hAnsi="Times New Roman" w:cs="Times New Roman"/>
        </w:rPr>
        <w:t>KODY ŹRÓDŁOWE</w:t>
      </w:r>
      <w:bookmarkEnd w:id="40"/>
    </w:p>
    <w:p w:rsidR="00841522" w:rsidRPr="008C6E2B" w:rsidRDefault="00FD1391">
      <w:pPr>
        <w:rPr>
          <w:color w:val="000000"/>
        </w:rPr>
      </w:pPr>
      <w:r w:rsidRPr="008C6E2B">
        <w:rPr>
          <w:color w:val="000000"/>
        </w:rPr>
        <w:t xml:space="preserve">Kody źródłowe do aplikacji </w:t>
      </w:r>
      <w:proofErr w:type="spellStart"/>
      <w:r w:rsidRPr="008C6E2B">
        <w:rPr>
          <w:color w:val="000000"/>
        </w:rPr>
        <w:t>vipande</w:t>
      </w:r>
      <w:proofErr w:type="spellEnd"/>
      <w:r w:rsidRPr="008C6E2B">
        <w:rPr>
          <w:color w:val="000000"/>
        </w:rPr>
        <w:t xml:space="preserve"> znajdują się również pod linkiem:</w:t>
      </w:r>
    </w:p>
    <w:p w:rsidR="00841522" w:rsidRPr="008C6E2B" w:rsidRDefault="00FD1391">
      <w:pPr>
        <w:rPr>
          <w:color w:val="000000"/>
        </w:rPr>
      </w:pPr>
      <w:r w:rsidRPr="008C6E2B">
        <w:rPr>
          <w:color w:val="000000"/>
        </w:rPr>
        <w:t>https://drive.google.com/open?id=13tJR2Y0ta1kDUAzFdnLQ9FwzzRLTaFuX</w:t>
      </w:r>
    </w:p>
    <w:p w:rsidR="00841522" w:rsidRPr="008C6E2B" w:rsidRDefault="00FD1391">
      <w:r w:rsidRPr="008C6E2B">
        <w:t xml:space="preserve"> </w:t>
      </w:r>
    </w:p>
    <w:p w:rsidR="00841522" w:rsidRPr="008C6E2B" w:rsidRDefault="00841522"/>
    <w:p w:rsidR="00841522" w:rsidRPr="008C6E2B" w:rsidRDefault="00FD1391">
      <w:r w:rsidRPr="008C6E2B">
        <w:br w:type="page"/>
      </w:r>
    </w:p>
    <w:p w:rsidR="00841522" w:rsidRPr="008C6E2B" w:rsidRDefault="00FD1391">
      <w:pPr>
        <w:pStyle w:val="Nagwek1"/>
        <w:rPr>
          <w:rFonts w:ascii="Times New Roman" w:hAnsi="Times New Roman" w:cs="Times New Roman"/>
        </w:rPr>
      </w:pPr>
      <w:bookmarkStart w:id="41" w:name="_Toc14924804"/>
      <w:r w:rsidRPr="008C6E2B">
        <w:rPr>
          <w:rFonts w:ascii="Times New Roman" w:hAnsi="Times New Roman" w:cs="Times New Roman"/>
        </w:rPr>
        <w:lastRenderedPageBreak/>
        <w:t>Finalna wersja aplikacji</w:t>
      </w:r>
      <w:bookmarkEnd w:id="41"/>
      <w:r w:rsidRPr="008C6E2B">
        <w:rPr>
          <w:rFonts w:ascii="Times New Roman" w:hAnsi="Times New Roman" w:cs="Times New Roman"/>
        </w:rPr>
        <w:t xml:space="preserve"> </w:t>
      </w:r>
    </w:p>
    <w:p w:rsidR="00841522" w:rsidRPr="008C6E2B" w:rsidRDefault="00FD1391">
      <w:r w:rsidRPr="008C6E2B">
        <w:t xml:space="preserve">Poniżej prezentowane są najciekawsze obrazy z </w:t>
      </w:r>
      <w:proofErr w:type="spellStart"/>
      <w:r w:rsidRPr="008C6E2B">
        <w:t>Vipande</w:t>
      </w:r>
      <w:proofErr w:type="spellEnd"/>
      <w:r w:rsidRPr="008C6E2B">
        <w:t xml:space="preserve"> przed testami:</w:t>
      </w:r>
    </w:p>
    <w:p w:rsidR="00841522" w:rsidRPr="008C6E2B" w:rsidRDefault="00841522"/>
    <w:tbl>
      <w:tblPr>
        <w:tblStyle w:val="a0"/>
        <w:tblW w:w="9360" w:type="dxa"/>
        <w:tblInd w:w="100" w:type="dxa"/>
        <w:tblLayout w:type="fixed"/>
        <w:tblLook w:val="0600" w:firstRow="0" w:lastRow="0" w:firstColumn="0" w:lastColumn="0" w:noHBand="1" w:noVBand="1"/>
      </w:tblPr>
      <w:tblGrid>
        <w:gridCol w:w="4680"/>
        <w:gridCol w:w="4680"/>
      </w:tblGrid>
      <w:tr w:rsidR="00841522" w:rsidRPr="008C6E2B">
        <w:tc>
          <w:tcPr>
            <w:tcW w:w="4680" w:type="dxa"/>
            <w:shd w:val="clear" w:color="auto" w:fill="auto"/>
            <w:tcMar>
              <w:top w:w="100" w:type="dxa"/>
              <w:left w:w="100" w:type="dxa"/>
              <w:bottom w:w="100" w:type="dxa"/>
              <w:right w:w="100" w:type="dxa"/>
            </w:tcMar>
          </w:tcPr>
          <w:p w:rsidR="00841522" w:rsidRPr="008C6E2B" w:rsidRDefault="00FD1391">
            <w:pPr>
              <w:widowControl w:val="0"/>
              <w:pBdr>
                <w:top w:val="nil"/>
                <w:left w:val="nil"/>
                <w:bottom w:val="nil"/>
                <w:right w:val="nil"/>
                <w:between w:val="nil"/>
              </w:pBdr>
              <w:spacing w:before="0" w:line="240" w:lineRule="auto"/>
            </w:pPr>
            <w:r w:rsidRPr="008C6E2B">
              <w:rPr>
                <w:noProof/>
                <w:lang w:val="pl-PL"/>
              </w:rPr>
              <w:drawing>
                <wp:inline distT="114300" distB="114300" distL="114300" distR="114300" wp14:anchorId="10F880AD" wp14:editId="286D32C2">
                  <wp:extent cx="2838450" cy="50546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2838450" cy="5054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841522" w:rsidRPr="008C6E2B" w:rsidRDefault="00FD1391">
            <w:pPr>
              <w:widowControl w:val="0"/>
              <w:pBdr>
                <w:top w:val="nil"/>
                <w:left w:val="nil"/>
                <w:bottom w:val="nil"/>
                <w:right w:val="nil"/>
                <w:between w:val="nil"/>
              </w:pBdr>
              <w:spacing w:before="0" w:line="240" w:lineRule="auto"/>
            </w:pPr>
            <w:r w:rsidRPr="008C6E2B">
              <w:t xml:space="preserve">Ekran początkowy </w:t>
            </w:r>
            <w:proofErr w:type="spellStart"/>
            <w:r w:rsidRPr="008C6E2B">
              <w:t>vipande</w:t>
            </w:r>
            <w:proofErr w:type="spellEnd"/>
            <w:r w:rsidRPr="008C6E2B">
              <w:t xml:space="preserve">, podczas którego ładowana jest aplikacja i wszystkie jej komponenty i funkcjonalności </w:t>
            </w:r>
          </w:p>
        </w:tc>
      </w:tr>
      <w:tr w:rsidR="00841522" w:rsidRPr="008C6E2B">
        <w:tc>
          <w:tcPr>
            <w:tcW w:w="4680" w:type="dxa"/>
            <w:shd w:val="clear" w:color="auto" w:fill="auto"/>
            <w:tcMar>
              <w:top w:w="100" w:type="dxa"/>
              <w:left w:w="100" w:type="dxa"/>
              <w:bottom w:w="100" w:type="dxa"/>
              <w:right w:w="100" w:type="dxa"/>
            </w:tcMar>
          </w:tcPr>
          <w:p w:rsidR="00841522" w:rsidRPr="008C6E2B" w:rsidRDefault="00FD1391">
            <w:pPr>
              <w:widowControl w:val="0"/>
              <w:pBdr>
                <w:top w:val="nil"/>
                <w:left w:val="nil"/>
                <w:bottom w:val="nil"/>
                <w:right w:val="nil"/>
                <w:between w:val="nil"/>
              </w:pBdr>
              <w:spacing w:before="0" w:line="240" w:lineRule="auto"/>
            </w:pPr>
            <w:r w:rsidRPr="008C6E2B">
              <w:rPr>
                <w:noProof/>
                <w:lang w:val="pl-PL"/>
              </w:rPr>
              <w:lastRenderedPageBreak/>
              <w:drawing>
                <wp:inline distT="114300" distB="114300" distL="114300" distR="114300" wp14:anchorId="00410204" wp14:editId="58F6F625">
                  <wp:extent cx="2838450" cy="50546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154DC71B" wp14:editId="63DC1A9E">
                  <wp:extent cx="2838450" cy="5054600"/>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0DF60800" wp14:editId="329DB15B">
                  <wp:extent cx="2838450" cy="50546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66A9C33A" wp14:editId="19B379BD">
                  <wp:extent cx="2838450" cy="50546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15521032" wp14:editId="0843FB0D">
                  <wp:extent cx="2838450" cy="5054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3302CDA2" wp14:editId="0D978444">
                  <wp:extent cx="2838450" cy="50546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08B9D1F7" wp14:editId="5BB8991E">
                  <wp:extent cx="2838450" cy="50546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2838450" cy="5054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841522" w:rsidRPr="008C6E2B" w:rsidRDefault="00FD1391">
            <w:pPr>
              <w:widowControl w:val="0"/>
              <w:pBdr>
                <w:top w:val="nil"/>
                <w:left w:val="nil"/>
                <w:bottom w:val="nil"/>
                <w:right w:val="nil"/>
                <w:between w:val="nil"/>
              </w:pBdr>
              <w:spacing w:before="0" w:line="240" w:lineRule="auto"/>
            </w:pPr>
            <w:r w:rsidRPr="008C6E2B">
              <w:lastRenderedPageBreak/>
              <w:t xml:space="preserve">Zgodnie z naszymi przewidywaniami, co potwierdzono podczas testów, aplikacja musi każdorazowo informować o fakcie, że korzystanie z niej nie zastąpi wizyty u lekarza i nie zastąpi pełnej diagnostyki.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Pytania powitalne pozwalają bezpośrednio przekierować użytkownika do odpowiedniego modułu</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Przykład menu i możliwości wyboru schorzenia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Podmenu dla danego schorzenia. W zależności od modułu dostępne są dzienniczki, baza wiedzy, statystyka i testy.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Przykład dzienniczka do uzupełnienia wartości w module nadciśnienie tętnicze umożliwiającego wpisanie wartości ciśnienia, ale również miejsca, czy sytuacji, w której nastąpiło badanie lub nagła zmiana ciśnienia.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Baza wiedzy opracowana przez medyków przedstawiona jest w czytelny i jasny sposób. Zawiera zarówno informacje o techniczne wspomagające prowadzenie pomiarów, jak również odpowiada na najczęstsze pytania, które zadają pacjenci.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Wyszukiwarka umożliwia znajdowanie interesujących treści bez konieczności przeglądania całego menu.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tc>
      </w:tr>
      <w:tr w:rsidR="00841522" w:rsidRPr="008C6E2B">
        <w:tc>
          <w:tcPr>
            <w:tcW w:w="4680" w:type="dxa"/>
            <w:shd w:val="clear" w:color="auto" w:fill="auto"/>
            <w:tcMar>
              <w:top w:w="100" w:type="dxa"/>
              <w:left w:w="100" w:type="dxa"/>
              <w:bottom w:w="100" w:type="dxa"/>
              <w:right w:w="100" w:type="dxa"/>
            </w:tcMar>
          </w:tcPr>
          <w:p w:rsidR="00841522" w:rsidRPr="008C6E2B" w:rsidRDefault="00FD1391">
            <w:pPr>
              <w:widowControl w:val="0"/>
              <w:pBdr>
                <w:top w:val="nil"/>
                <w:left w:val="nil"/>
                <w:bottom w:val="nil"/>
                <w:right w:val="nil"/>
                <w:between w:val="nil"/>
              </w:pBdr>
              <w:spacing w:before="0" w:line="240" w:lineRule="auto"/>
            </w:pPr>
            <w:r w:rsidRPr="008C6E2B">
              <w:rPr>
                <w:noProof/>
                <w:lang w:val="pl-PL"/>
              </w:rPr>
              <w:lastRenderedPageBreak/>
              <w:drawing>
                <wp:inline distT="114300" distB="114300" distL="114300" distR="114300" wp14:anchorId="53D6EA11" wp14:editId="76DE63AA">
                  <wp:extent cx="2838450" cy="5054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4CA27AA0" wp14:editId="10472E5C">
                  <wp:extent cx="2838450" cy="50546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15CA37EC" wp14:editId="09D00A91">
                  <wp:extent cx="2838450" cy="5054600"/>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0D320823" wp14:editId="536EE7AD">
                  <wp:extent cx="2838450" cy="505460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60BAC431" wp14:editId="78057EAA">
                  <wp:extent cx="2838450" cy="50546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05D92B0F" wp14:editId="7755961E">
                  <wp:extent cx="2838450" cy="5054600"/>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296CFB87" wp14:editId="54FA42FB">
                  <wp:extent cx="2838450" cy="50546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1FE88854" wp14:editId="36C2BCA2">
                  <wp:extent cx="2838450" cy="5054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67CB5C94" wp14:editId="7FAB8FC6">
                  <wp:extent cx="2838450" cy="505460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a:stretch>
                            <a:fillRect/>
                          </a:stretch>
                        </pic:blipFill>
                        <pic:spPr>
                          <a:xfrm>
                            <a:off x="0" y="0"/>
                            <a:ext cx="2838450" cy="5054600"/>
                          </a:xfrm>
                          <a:prstGeom prst="rect">
                            <a:avLst/>
                          </a:prstGeom>
                          <a:ln/>
                        </pic:spPr>
                      </pic:pic>
                    </a:graphicData>
                  </a:graphic>
                </wp:inline>
              </w:drawing>
            </w:r>
            <w:r w:rsidRPr="008C6E2B">
              <w:rPr>
                <w:noProof/>
                <w:lang w:val="pl-PL"/>
              </w:rPr>
              <w:lastRenderedPageBreak/>
              <w:drawing>
                <wp:inline distT="114300" distB="114300" distL="114300" distR="114300" wp14:anchorId="73B7A25A" wp14:editId="66DC479C">
                  <wp:extent cx="2838450" cy="50546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2838450" cy="5054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Przykład działania i wyglądu menu</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Przykładowe testy wraz z poprzednim rezultatem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Wynik po wykonaniu test wraz z przygotowaną odpowiedzią</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Kolejny przykład schorzenia w menu</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Przykład możliwości dopisania parametrów w aplikacji wraz z różnymi dodatkowymi informacjami</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nowe zdarzenie c.d.</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Zaburzenia nastroju - kolejna schorzenie w menu</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jeden z testów</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Graficzny przykład realizacji pytania z grupy TAK/ NIE</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FD1391">
            <w:pPr>
              <w:widowControl w:val="0"/>
              <w:pBdr>
                <w:top w:val="nil"/>
                <w:left w:val="nil"/>
                <w:bottom w:val="nil"/>
                <w:right w:val="nil"/>
                <w:between w:val="nil"/>
              </w:pBdr>
              <w:spacing w:before="0" w:line="240" w:lineRule="auto"/>
            </w:pPr>
            <w:r w:rsidRPr="008C6E2B">
              <w:t xml:space="preserve">Prezentacja wyniku. </w:t>
            </w: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p w:rsidR="00841522" w:rsidRPr="008C6E2B" w:rsidRDefault="00841522">
            <w:pPr>
              <w:widowControl w:val="0"/>
              <w:pBdr>
                <w:top w:val="nil"/>
                <w:left w:val="nil"/>
                <w:bottom w:val="nil"/>
                <w:right w:val="nil"/>
                <w:between w:val="nil"/>
              </w:pBdr>
              <w:spacing w:before="0" w:line="240" w:lineRule="auto"/>
            </w:pPr>
          </w:p>
        </w:tc>
      </w:tr>
    </w:tbl>
    <w:p w:rsidR="00841522" w:rsidRPr="008C6E2B" w:rsidRDefault="00841522"/>
    <w:p w:rsidR="00841522" w:rsidRPr="008C6E2B" w:rsidRDefault="00FD1391">
      <w:pPr>
        <w:pStyle w:val="Nagwek1"/>
        <w:rPr>
          <w:rFonts w:ascii="Times New Roman" w:hAnsi="Times New Roman" w:cs="Times New Roman"/>
        </w:rPr>
      </w:pPr>
      <w:bookmarkStart w:id="42" w:name="_Toc14924805"/>
      <w:r w:rsidRPr="008C6E2B">
        <w:rPr>
          <w:rFonts w:ascii="Times New Roman" w:hAnsi="Times New Roman" w:cs="Times New Roman"/>
        </w:rPr>
        <w:t>Wnioski i analiza po testach</w:t>
      </w:r>
      <w:bookmarkEnd w:id="42"/>
    </w:p>
    <w:p w:rsidR="00841522" w:rsidRPr="008C6E2B" w:rsidRDefault="00FD1391">
      <w:pPr>
        <w:rPr>
          <w:sz w:val="22"/>
          <w:szCs w:val="22"/>
        </w:rPr>
      </w:pPr>
      <w:r w:rsidRPr="008C6E2B">
        <w:rPr>
          <w:sz w:val="22"/>
          <w:szCs w:val="22"/>
        </w:rPr>
        <w:t xml:space="preserve">Ze względu na dużą uniwersalność aplikacja spotkała się każdorazowo z dobrym przyjęciem  przez osoby testujące. Prawdopodobnie wynika to z faktu, że każda osoba testująca, która była w wieku co najmniej emerytalnym poszukuje z różnych źródeł informacji na temat możliwości poprawy jakości życia i zdrowia. </w:t>
      </w:r>
    </w:p>
    <w:p w:rsidR="00841522" w:rsidRPr="008C6E2B" w:rsidRDefault="00FD1391">
      <w:pPr>
        <w:rPr>
          <w:sz w:val="22"/>
          <w:szCs w:val="22"/>
        </w:rPr>
      </w:pPr>
      <w:r w:rsidRPr="008C6E2B">
        <w:rPr>
          <w:sz w:val="22"/>
          <w:szCs w:val="22"/>
        </w:rPr>
        <w:t xml:space="preserve">Faza testów była ostatnim etapem w realizowanym projekcie. W fazie tej brali udział przede wszystkim potencjalni użytkownicy aplikacji, lecz momentami także ich pośredni opiekunowie. Ze względu na wiek osób testujących pojawiały się czasem problemy z użytkowaniem aplikacji, ale wynikały one z braku posiadanych umiejętności cyfrowych, a nie ze złym UX aplikacji </w:t>
      </w:r>
      <w:proofErr w:type="spellStart"/>
      <w:r w:rsidRPr="008C6E2B">
        <w:rPr>
          <w:sz w:val="22"/>
          <w:szCs w:val="22"/>
        </w:rPr>
        <w:t>Vipande</w:t>
      </w:r>
      <w:proofErr w:type="spellEnd"/>
      <w:r w:rsidRPr="008C6E2B">
        <w:rPr>
          <w:sz w:val="22"/>
          <w:szCs w:val="22"/>
        </w:rPr>
        <w:t xml:space="preserve">. </w:t>
      </w:r>
    </w:p>
    <w:p w:rsidR="00841522" w:rsidRPr="008C6E2B" w:rsidRDefault="00FD1391">
      <w:pPr>
        <w:rPr>
          <w:sz w:val="22"/>
          <w:szCs w:val="22"/>
        </w:rPr>
      </w:pPr>
      <w:r w:rsidRPr="008C6E2B">
        <w:rPr>
          <w:sz w:val="22"/>
          <w:szCs w:val="22"/>
        </w:rPr>
        <w:t xml:space="preserve">Poniżej najciekawsze komentarze, które pojawiły się w dzienniczkach: </w:t>
      </w:r>
    </w:p>
    <w:p w:rsidR="00841522" w:rsidRPr="008C6E2B" w:rsidRDefault="00FD1391">
      <w:pPr>
        <w:rPr>
          <w:sz w:val="22"/>
          <w:szCs w:val="22"/>
        </w:rPr>
      </w:pPr>
      <w:r w:rsidRPr="008C6E2B">
        <w:rPr>
          <w:sz w:val="22"/>
          <w:szCs w:val="22"/>
        </w:rPr>
        <w:t>Wszystko przebiegło pomyślnie</w:t>
      </w:r>
    </w:p>
    <w:p w:rsidR="00841522" w:rsidRPr="008C6E2B" w:rsidRDefault="00FD1391">
      <w:pPr>
        <w:numPr>
          <w:ilvl w:val="0"/>
          <w:numId w:val="9"/>
        </w:numPr>
        <w:rPr>
          <w:sz w:val="22"/>
          <w:szCs w:val="22"/>
        </w:rPr>
      </w:pPr>
      <w:r w:rsidRPr="008C6E2B">
        <w:rPr>
          <w:sz w:val="22"/>
          <w:szCs w:val="22"/>
        </w:rPr>
        <w:t xml:space="preserve">"szkoda, że nie ma możliwości dodania zdjęcia" (choć ciężko było wskazać powód takiej konieczności przez </w:t>
      </w:r>
      <w:proofErr w:type="spellStart"/>
      <w:r w:rsidRPr="008C6E2B">
        <w:rPr>
          <w:sz w:val="22"/>
          <w:szCs w:val="22"/>
        </w:rPr>
        <w:t>testujacego</w:t>
      </w:r>
      <w:proofErr w:type="spellEnd"/>
      <w:r w:rsidRPr="008C6E2B">
        <w:rPr>
          <w:sz w:val="22"/>
          <w:szCs w:val="22"/>
        </w:rPr>
        <w:t>)</w:t>
      </w:r>
    </w:p>
    <w:p w:rsidR="00841522" w:rsidRPr="008C6E2B" w:rsidRDefault="00FD1391">
      <w:pPr>
        <w:numPr>
          <w:ilvl w:val="0"/>
          <w:numId w:val="9"/>
        </w:numPr>
        <w:spacing w:before="0"/>
        <w:rPr>
          <w:sz w:val="22"/>
          <w:szCs w:val="22"/>
        </w:rPr>
      </w:pPr>
      <w:r w:rsidRPr="008C6E2B">
        <w:rPr>
          <w:sz w:val="22"/>
          <w:szCs w:val="22"/>
        </w:rPr>
        <w:t>bardzo się podoba możliwość posiadania  wielu dzienniczków/ prowadzenia raportów zdrowia w jednym miejscu</w:t>
      </w:r>
    </w:p>
    <w:p w:rsidR="00841522" w:rsidRPr="008C6E2B" w:rsidRDefault="00FD1391">
      <w:pPr>
        <w:numPr>
          <w:ilvl w:val="0"/>
          <w:numId w:val="9"/>
        </w:numPr>
        <w:spacing w:before="0"/>
        <w:rPr>
          <w:sz w:val="22"/>
          <w:szCs w:val="22"/>
        </w:rPr>
      </w:pPr>
      <w:r w:rsidRPr="008C6E2B">
        <w:rPr>
          <w:sz w:val="22"/>
          <w:szCs w:val="22"/>
        </w:rPr>
        <w:t>grafika i czytelność aplikacji na wysokim poziomie</w:t>
      </w:r>
    </w:p>
    <w:p w:rsidR="00841522" w:rsidRPr="008C6E2B" w:rsidRDefault="00FD1391">
      <w:pPr>
        <w:numPr>
          <w:ilvl w:val="0"/>
          <w:numId w:val="9"/>
        </w:numPr>
        <w:spacing w:before="0"/>
        <w:rPr>
          <w:sz w:val="22"/>
          <w:szCs w:val="22"/>
        </w:rPr>
      </w:pPr>
      <w:r w:rsidRPr="008C6E2B">
        <w:rPr>
          <w:sz w:val="22"/>
          <w:szCs w:val="22"/>
        </w:rPr>
        <w:t>statystyki mogłyby być prezentowane wspólnie, a nie dla każdego schorzenia osobno</w:t>
      </w:r>
    </w:p>
    <w:p w:rsidR="00841522" w:rsidRPr="008C6E2B" w:rsidRDefault="00FD1391">
      <w:pPr>
        <w:numPr>
          <w:ilvl w:val="0"/>
          <w:numId w:val="9"/>
        </w:numPr>
        <w:spacing w:before="0"/>
        <w:rPr>
          <w:sz w:val="22"/>
          <w:szCs w:val="22"/>
        </w:rPr>
      </w:pPr>
      <w:r w:rsidRPr="008C6E2B">
        <w:rPr>
          <w:sz w:val="22"/>
          <w:szCs w:val="22"/>
        </w:rPr>
        <w:t>instrukcja instalacji powinna zostać przygotowana dla różnych wersji systemu Android</w:t>
      </w:r>
    </w:p>
    <w:p w:rsidR="00841522" w:rsidRPr="008C6E2B" w:rsidRDefault="00FD1391">
      <w:pPr>
        <w:numPr>
          <w:ilvl w:val="0"/>
          <w:numId w:val="9"/>
        </w:numPr>
        <w:spacing w:before="0"/>
        <w:rPr>
          <w:sz w:val="22"/>
          <w:szCs w:val="22"/>
        </w:rPr>
      </w:pPr>
      <w:r w:rsidRPr="008C6E2B">
        <w:rPr>
          <w:sz w:val="22"/>
          <w:szCs w:val="22"/>
        </w:rPr>
        <w:t xml:space="preserve">aplikacja bardzo intuicyjna w działaniu </w:t>
      </w:r>
    </w:p>
    <w:p w:rsidR="00841522" w:rsidRPr="008C6E2B" w:rsidRDefault="00FD1391">
      <w:pPr>
        <w:numPr>
          <w:ilvl w:val="0"/>
          <w:numId w:val="9"/>
        </w:numPr>
        <w:spacing w:before="0"/>
        <w:rPr>
          <w:sz w:val="22"/>
          <w:szCs w:val="22"/>
        </w:rPr>
      </w:pPr>
      <w:r w:rsidRPr="008C6E2B">
        <w:rPr>
          <w:sz w:val="22"/>
          <w:szCs w:val="22"/>
        </w:rPr>
        <w:t>wyszukiwarka została oceniona jako dobry pomysł</w:t>
      </w:r>
    </w:p>
    <w:p w:rsidR="00841522" w:rsidRPr="008C6E2B" w:rsidRDefault="00FD1391">
      <w:pPr>
        <w:numPr>
          <w:ilvl w:val="0"/>
          <w:numId w:val="9"/>
        </w:numPr>
        <w:spacing w:before="0"/>
        <w:rPr>
          <w:sz w:val="22"/>
          <w:szCs w:val="22"/>
        </w:rPr>
      </w:pPr>
      <w:r w:rsidRPr="008C6E2B">
        <w:rPr>
          <w:sz w:val="22"/>
          <w:szCs w:val="22"/>
        </w:rPr>
        <w:t>sugestia by pojawiały się sugerowane materiały do czytania każdego dnia</w:t>
      </w:r>
    </w:p>
    <w:p w:rsidR="00841522" w:rsidRPr="008C6E2B" w:rsidRDefault="00FD1391">
      <w:pPr>
        <w:numPr>
          <w:ilvl w:val="0"/>
          <w:numId w:val="9"/>
        </w:numPr>
        <w:spacing w:before="0"/>
        <w:rPr>
          <w:sz w:val="22"/>
          <w:szCs w:val="22"/>
        </w:rPr>
      </w:pPr>
      <w:r w:rsidRPr="008C6E2B">
        <w:rPr>
          <w:sz w:val="22"/>
          <w:szCs w:val="22"/>
        </w:rPr>
        <w:t>teksty mogłyby być dostępne w wersji dźwiękowej jak "audiobook"</w:t>
      </w:r>
    </w:p>
    <w:p w:rsidR="00841522" w:rsidRPr="008C6E2B" w:rsidRDefault="00FD1391">
      <w:pPr>
        <w:numPr>
          <w:ilvl w:val="0"/>
          <w:numId w:val="9"/>
        </w:numPr>
        <w:spacing w:before="0"/>
        <w:rPr>
          <w:sz w:val="22"/>
          <w:szCs w:val="22"/>
        </w:rPr>
      </w:pPr>
      <w:r w:rsidRPr="008C6E2B">
        <w:rPr>
          <w:sz w:val="22"/>
          <w:szCs w:val="22"/>
        </w:rPr>
        <w:t>pojawiał się czasami opór przed instalacją aplikacji nie ze sklepu Google</w:t>
      </w:r>
    </w:p>
    <w:p w:rsidR="00841522" w:rsidRPr="008C6E2B" w:rsidRDefault="00FD1391">
      <w:pPr>
        <w:numPr>
          <w:ilvl w:val="0"/>
          <w:numId w:val="9"/>
        </w:numPr>
        <w:spacing w:before="0"/>
        <w:rPr>
          <w:sz w:val="22"/>
          <w:szCs w:val="22"/>
        </w:rPr>
      </w:pPr>
      <w:r w:rsidRPr="008C6E2B">
        <w:rPr>
          <w:sz w:val="22"/>
          <w:szCs w:val="22"/>
        </w:rPr>
        <w:t>sugestia, by aplikacja pamiętała najczęściej wpisywane sytuacje lub miejsca (autouzupełnianie)</w:t>
      </w:r>
    </w:p>
    <w:p w:rsidR="00841522" w:rsidRPr="008C6E2B" w:rsidRDefault="00FD1391">
      <w:pPr>
        <w:numPr>
          <w:ilvl w:val="0"/>
          <w:numId w:val="9"/>
        </w:numPr>
        <w:spacing w:before="0"/>
        <w:rPr>
          <w:sz w:val="22"/>
          <w:szCs w:val="22"/>
        </w:rPr>
      </w:pPr>
      <w:r w:rsidRPr="008C6E2B">
        <w:rPr>
          <w:sz w:val="22"/>
          <w:szCs w:val="22"/>
        </w:rPr>
        <w:t>prezentacja statystyk powinna się wyświetlać w przedziałach (dzienny, tygodniowy, miesięczny)</w:t>
      </w:r>
    </w:p>
    <w:p w:rsidR="00841522" w:rsidRPr="008C6E2B" w:rsidRDefault="00FD1391">
      <w:pPr>
        <w:numPr>
          <w:ilvl w:val="0"/>
          <w:numId w:val="9"/>
        </w:numPr>
        <w:spacing w:before="0"/>
        <w:rPr>
          <w:sz w:val="22"/>
          <w:szCs w:val="22"/>
        </w:rPr>
      </w:pPr>
      <w:r w:rsidRPr="008C6E2B">
        <w:rPr>
          <w:sz w:val="22"/>
          <w:szCs w:val="22"/>
        </w:rPr>
        <w:t xml:space="preserve">bardzo ładna grafika, czytelna czcionka, choć mogłaby posiadać opcję "+" i "-" do powiększania i zmniejszania wielkości czcionki; </w:t>
      </w:r>
    </w:p>
    <w:p w:rsidR="00841522" w:rsidRPr="008C6E2B" w:rsidRDefault="00FD1391">
      <w:pPr>
        <w:numPr>
          <w:ilvl w:val="0"/>
          <w:numId w:val="9"/>
        </w:numPr>
        <w:spacing w:before="0"/>
        <w:rPr>
          <w:sz w:val="22"/>
          <w:szCs w:val="22"/>
        </w:rPr>
      </w:pPr>
      <w:r w:rsidRPr="008C6E2B">
        <w:rPr>
          <w:sz w:val="22"/>
          <w:szCs w:val="22"/>
        </w:rPr>
        <w:lastRenderedPageBreak/>
        <w:t>propozycja, aby aplikacja posiadała opcję włączenia kontrastu, tak jak stosuje się na stronach www dla osób niedowidzących</w:t>
      </w:r>
    </w:p>
    <w:p w:rsidR="00841522" w:rsidRPr="008C6E2B" w:rsidRDefault="00FD1391">
      <w:pPr>
        <w:numPr>
          <w:ilvl w:val="0"/>
          <w:numId w:val="9"/>
        </w:numPr>
        <w:spacing w:before="0"/>
        <w:rPr>
          <w:sz w:val="22"/>
          <w:szCs w:val="22"/>
        </w:rPr>
      </w:pPr>
      <w:r w:rsidRPr="008C6E2B">
        <w:rPr>
          <w:sz w:val="22"/>
          <w:szCs w:val="22"/>
        </w:rPr>
        <w:t>statystyka wyników - sortowanie</w:t>
      </w:r>
    </w:p>
    <w:p w:rsidR="00841522" w:rsidRPr="008C6E2B" w:rsidRDefault="00FD1391">
      <w:pPr>
        <w:numPr>
          <w:ilvl w:val="0"/>
          <w:numId w:val="9"/>
        </w:numPr>
        <w:spacing w:before="0"/>
        <w:rPr>
          <w:sz w:val="22"/>
          <w:szCs w:val="22"/>
        </w:rPr>
      </w:pPr>
      <w:r w:rsidRPr="008C6E2B">
        <w:rPr>
          <w:sz w:val="22"/>
          <w:szCs w:val="22"/>
        </w:rPr>
        <w:t xml:space="preserve">ustawienia dostępności telefonu (lupa) uniemożliwiające swobodne korzystanie z aplikacji, menu nie ma </w:t>
      </w:r>
      <w:proofErr w:type="spellStart"/>
      <w:r w:rsidRPr="008C6E2B">
        <w:rPr>
          <w:sz w:val="22"/>
          <w:szCs w:val="22"/>
        </w:rPr>
        <w:t>mozliwości</w:t>
      </w:r>
      <w:proofErr w:type="spellEnd"/>
      <w:r w:rsidRPr="008C6E2B">
        <w:rPr>
          <w:sz w:val="22"/>
          <w:szCs w:val="22"/>
        </w:rPr>
        <w:t xml:space="preserve"> dopasowania się do takich rozdzielczości </w:t>
      </w:r>
    </w:p>
    <w:p w:rsidR="00841522" w:rsidRPr="008C6E2B" w:rsidRDefault="00FD1391">
      <w:pPr>
        <w:numPr>
          <w:ilvl w:val="0"/>
          <w:numId w:val="9"/>
        </w:numPr>
        <w:spacing w:before="0"/>
        <w:rPr>
          <w:sz w:val="22"/>
          <w:szCs w:val="22"/>
        </w:rPr>
      </w:pPr>
      <w:r w:rsidRPr="008C6E2B">
        <w:rPr>
          <w:sz w:val="22"/>
          <w:szCs w:val="22"/>
        </w:rPr>
        <w:t>wszystko przebiegło pomyślnie, pojawiła się sugestia, aby naciskanie przycisków było połączone z jakimś dźwiękiem</w:t>
      </w:r>
    </w:p>
    <w:p w:rsidR="00841522" w:rsidRPr="008C6E2B" w:rsidRDefault="00FD1391">
      <w:pPr>
        <w:numPr>
          <w:ilvl w:val="0"/>
          <w:numId w:val="9"/>
        </w:numPr>
        <w:spacing w:before="0"/>
        <w:rPr>
          <w:sz w:val="22"/>
          <w:szCs w:val="22"/>
        </w:rPr>
      </w:pPr>
      <w:r w:rsidRPr="008C6E2B">
        <w:rPr>
          <w:sz w:val="22"/>
          <w:szCs w:val="22"/>
        </w:rPr>
        <w:t>brak informacji kontaktowych dla osób spoza grupy testujących, przydałby się kontakt do lekarza, ale to przerodzi się w konsultację medyczną</w:t>
      </w:r>
    </w:p>
    <w:p w:rsidR="00841522" w:rsidRPr="008C6E2B" w:rsidRDefault="00FD1391">
      <w:pPr>
        <w:numPr>
          <w:ilvl w:val="0"/>
          <w:numId w:val="9"/>
        </w:numPr>
        <w:spacing w:before="0"/>
        <w:rPr>
          <w:sz w:val="22"/>
          <w:szCs w:val="22"/>
        </w:rPr>
      </w:pPr>
      <w:r w:rsidRPr="008C6E2B">
        <w:rPr>
          <w:sz w:val="22"/>
          <w:szCs w:val="22"/>
        </w:rPr>
        <w:t>nie ma wersji aplikacji na tablet</w:t>
      </w:r>
    </w:p>
    <w:p w:rsidR="00841522" w:rsidRPr="008C6E2B" w:rsidRDefault="00FD1391">
      <w:pPr>
        <w:pStyle w:val="Nagwek1"/>
        <w:rPr>
          <w:rFonts w:ascii="Times New Roman" w:hAnsi="Times New Roman" w:cs="Times New Roman"/>
          <w:sz w:val="22"/>
          <w:szCs w:val="22"/>
        </w:rPr>
      </w:pPr>
      <w:bookmarkStart w:id="43" w:name="_sp8jdy95gdam" w:colFirst="0" w:colLast="0"/>
      <w:bookmarkEnd w:id="43"/>
      <w:r w:rsidRPr="008C6E2B">
        <w:rPr>
          <w:rFonts w:ascii="Times New Roman" w:hAnsi="Times New Roman" w:cs="Times New Roman"/>
          <w:sz w:val="22"/>
          <w:szCs w:val="22"/>
        </w:rPr>
        <w:br w:type="page"/>
      </w:r>
    </w:p>
    <w:p w:rsidR="00841522" w:rsidRPr="008C6E2B" w:rsidRDefault="00FD1391">
      <w:pPr>
        <w:pStyle w:val="Nagwek1"/>
        <w:rPr>
          <w:rFonts w:ascii="Times New Roman" w:hAnsi="Times New Roman" w:cs="Times New Roman"/>
          <w:sz w:val="22"/>
          <w:szCs w:val="22"/>
        </w:rPr>
      </w:pPr>
      <w:bookmarkStart w:id="44" w:name="_Toc14924806"/>
      <w:r w:rsidRPr="008C6E2B">
        <w:rPr>
          <w:rFonts w:ascii="Times New Roman" w:hAnsi="Times New Roman" w:cs="Times New Roman"/>
          <w:sz w:val="22"/>
          <w:szCs w:val="22"/>
        </w:rPr>
        <w:lastRenderedPageBreak/>
        <w:t>Profil potencjalnego seniora użytkownika</w:t>
      </w:r>
      <w:bookmarkEnd w:id="44"/>
    </w:p>
    <w:p w:rsidR="00841522" w:rsidRPr="008C6E2B" w:rsidRDefault="00FD1391">
      <w:pPr>
        <w:rPr>
          <w:sz w:val="22"/>
          <w:szCs w:val="22"/>
        </w:rPr>
      </w:pPr>
      <w:r w:rsidRPr="008C6E2B">
        <w:rPr>
          <w:sz w:val="22"/>
          <w:szCs w:val="22"/>
        </w:rPr>
        <w:t xml:space="preserve">Testy wykazały, że aplikacja </w:t>
      </w:r>
      <w:proofErr w:type="spellStart"/>
      <w:r w:rsidRPr="008C6E2B">
        <w:rPr>
          <w:sz w:val="22"/>
          <w:szCs w:val="22"/>
        </w:rPr>
        <w:t>Vipande</w:t>
      </w:r>
      <w:proofErr w:type="spellEnd"/>
      <w:r w:rsidRPr="008C6E2B">
        <w:rPr>
          <w:sz w:val="22"/>
          <w:szCs w:val="22"/>
        </w:rPr>
        <w:t xml:space="preserve"> jest ciekawym i wartościowym rozwiązaniem nie tylko dla seniorów, ale dla wszystkich osób, których bliscy lub oni sami leczą się na jakieś choroby, a także dla osób, które chcą rejestrować zażywanie leków lub prowadzić dzienniczki różnych </w:t>
      </w:r>
      <w:proofErr w:type="spellStart"/>
      <w:r w:rsidRPr="008C6E2B">
        <w:rPr>
          <w:sz w:val="22"/>
          <w:szCs w:val="22"/>
        </w:rPr>
        <w:t>incydyntenów</w:t>
      </w:r>
      <w:proofErr w:type="spellEnd"/>
      <w:r w:rsidRPr="008C6E2B">
        <w:rPr>
          <w:sz w:val="22"/>
          <w:szCs w:val="22"/>
        </w:rPr>
        <w:t xml:space="preserve">. </w:t>
      </w:r>
    </w:p>
    <w:p w:rsidR="00841522" w:rsidRPr="008C6E2B" w:rsidRDefault="00FD1391">
      <w:pPr>
        <w:rPr>
          <w:sz w:val="22"/>
          <w:szCs w:val="22"/>
        </w:rPr>
      </w:pPr>
      <w:r w:rsidRPr="008C6E2B">
        <w:rPr>
          <w:sz w:val="22"/>
          <w:szCs w:val="22"/>
        </w:rPr>
        <w:t xml:space="preserve">Ponadto interesariuszami są również inne osoby, które po prostu chcą zdobyć wiedzę na temat schorzeń, która została przygotowana przez profesjonalnych lekarzy i można jej zaufać. </w:t>
      </w:r>
    </w:p>
    <w:p w:rsidR="00841522" w:rsidRPr="008C6E2B" w:rsidRDefault="00FD1391">
      <w:pPr>
        <w:rPr>
          <w:sz w:val="22"/>
          <w:szCs w:val="22"/>
        </w:rPr>
      </w:pPr>
      <w:r w:rsidRPr="008C6E2B">
        <w:rPr>
          <w:sz w:val="22"/>
          <w:szCs w:val="22"/>
        </w:rPr>
        <w:t xml:space="preserve">Szacuje się, że stricte senioralnych użytkowników aplikacji mobilnych będzie coraz więcej. Dzisiejsi seniorzy są w wieku, kiedy telefony komórkowe nie były jeszcze powszechne i nie mieli wystarczająco dużo możliwości, aby się ich nauczyć. Z kolei osoby, które dopiero przekraczają lub niebawem przekroczą granicę 60 roku życia zwykle potrafią już w miarę sprawnie obsługiwać smartphony. </w:t>
      </w:r>
    </w:p>
    <w:p w:rsidR="00841522" w:rsidRPr="008C6E2B" w:rsidRDefault="00841522">
      <w:pPr>
        <w:pStyle w:val="Nagwek1"/>
        <w:rPr>
          <w:rFonts w:ascii="Times New Roman" w:hAnsi="Times New Roman" w:cs="Times New Roman"/>
          <w:sz w:val="22"/>
          <w:szCs w:val="22"/>
        </w:rPr>
      </w:pPr>
      <w:bookmarkStart w:id="45" w:name="_dt1p29d6pr2l" w:colFirst="0" w:colLast="0"/>
      <w:bookmarkEnd w:id="45"/>
    </w:p>
    <w:p w:rsidR="00841522" w:rsidRPr="008C6E2B" w:rsidRDefault="00FD1391">
      <w:pPr>
        <w:pStyle w:val="Nagwek1"/>
        <w:rPr>
          <w:rFonts w:ascii="Times New Roman" w:hAnsi="Times New Roman" w:cs="Times New Roman"/>
          <w:sz w:val="22"/>
          <w:szCs w:val="22"/>
        </w:rPr>
      </w:pPr>
      <w:bookmarkStart w:id="46" w:name="_6j90yndvl3bz" w:colFirst="0" w:colLast="0"/>
      <w:bookmarkEnd w:id="46"/>
      <w:r w:rsidRPr="008C6E2B">
        <w:rPr>
          <w:rFonts w:ascii="Times New Roman" w:hAnsi="Times New Roman" w:cs="Times New Roman"/>
          <w:sz w:val="22"/>
          <w:szCs w:val="22"/>
        </w:rPr>
        <w:br w:type="page"/>
      </w:r>
    </w:p>
    <w:p w:rsidR="00841522" w:rsidRPr="008C6E2B" w:rsidRDefault="00FD1391">
      <w:pPr>
        <w:pStyle w:val="Nagwek1"/>
        <w:rPr>
          <w:rFonts w:ascii="Times New Roman" w:hAnsi="Times New Roman" w:cs="Times New Roman"/>
          <w:sz w:val="22"/>
          <w:szCs w:val="22"/>
        </w:rPr>
      </w:pPr>
      <w:bookmarkStart w:id="47" w:name="_Toc14924807"/>
      <w:r w:rsidRPr="008C6E2B">
        <w:rPr>
          <w:rFonts w:ascii="Times New Roman" w:hAnsi="Times New Roman" w:cs="Times New Roman"/>
          <w:sz w:val="22"/>
          <w:szCs w:val="22"/>
        </w:rPr>
        <w:lastRenderedPageBreak/>
        <w:t>Rekomendacje i zalecenia dla użytkujących osób zależnych oraz ich opiekunów</w:t>
      </w:r>
      <w:bookmarkEnd w:id="47"/>
    </w:p>
    <w:p w:rsidR="00841522" w:rsidRPr="008C6E2B" w:rsidRDefault="00FD1391">
      <w:pPr>
        <w:rPr>
          <w:sz w:val="22"/>
          <w:szCs w:val="22"/>
        </w:rPr>
      </w:pPr>
      <w:r w:rsidRPr="008C6E2B">
        <w:rPr>
          <w:sz w:val="22"/>
          <w:szCs w:val="22"/>
        </w:rPr>
        <w:t xml:space="preserve">Najważniejszą kwestią jest, aby aplikacja była używana z przeświadczeniem, że zbierane w niej dane mogą pomóc w późniejszym leczeniu. Nie wolno zapominać jednak, że aplikacja nie zastępuje lekarza i jej stosowanie ma jedynie charakter edukacyjny i pomocniczy, a nie zastępujący lekarza prowadzącego. </w:t>
      </w:r>
    </w:p>
    <w:p w:rsidR="00841522" w:rsidRPr="008C6E2B" w:rsidRDefault="00FD1391">
      <w:pPr>
        <w:rPr>
          <w:sz w:val="22"/>
          <w:szCs w:val="22"/>
        </w:rPr>
      </w:pPr>
      <w:r w:rsidRPr="008C6E2B">
        <w:rPr>
          <w:sz w:val="22"/>
          <w:szCs w:val="22"/>
        </w:rPr>
        <w:t xml:space="preserve">Ważne też, aby powtarzać testy, co czasami może budzić opór wynikający z lęku przed pogarszającymi się wynikami (regresem). </w:t>
      </w:r>
    </w:p>
    <w:p w:rsidR="00841522" w:rsidRPr="008C6E2B" w:rsidRDefault="00841522">
      <w:pPr>
        <w:rPr>
          <w:sz w:val="22"/>
          <w:szCs w:val="22"/>
        </w:rPr>
      </w:pPr>
    </w:p>
    <w:p w:rsidR="00841522" w:rsidRPr="008C6E2B" w:rsidRDefault="00FD1391">
      <w:pPr>
        <w:pStyle w:val="Nagwek1"/>
        <w:rPr>
          <w:rFonts w:ascii="Times New Roman" w:hAnsi="Times New Roman" w:cs="Times New Roman"/>
          <w:sz w:val="22"/>
          <w:szCs w:val="22"/>
        </w:rPr>
      </w:pPr>
      <w:bookmarkStart w:id="48" w:name="_fwxohlyfgcte" w:colFirst="0" w:colLast="0"/>
      <w:bookmarkEnd w:id="48"/>
      <w:r w:rsidRPr="008C6E2B">
        <w:rPr>
          <w:rFonts w:ascii="Times New Roman" w:hAnsi="Times New Roman" w:cs="Times New Roman"/>
          <w:sz w:val="22"/>
          <w:szCs w:val="22"/>
        </w:rPr>
        <w:br w:type="page"/>
      </w:r>
    </w:p>
    <w:p w:rsidR="00841522" w:rsidRPr="008C6E2B" w:rsidRDefault="00FD1391">
      <w:pPr>
        <w:pStyle w:val="Nagwek1"/>
        <w:rPr>
          <w:rFonts w:ascii="Times New Roman" w:hAnsi="Times New Roman" w:cs="Times New Roman"/>
          <w:sz w:val="22"/>
          <w:szCs w:val="22"/>
        </w:rPr>
      </w:pPr>
      <w:bookmarkStart w:id="49" w:name="_Toc14924808"/>
      <w:r w:rsidRPr="008C6E2B">
        <w:rPr>
          <w:rFonts w:ascii="Times New Roman" w:hAnsi="Times New Roman" w:cs="Times New Roman"/>
          <w:sz w:val="22"/>
          <w:szCs w:val="22"/>
        </w:rPr>
        <w:lastRenderedPageBreak/>
        <w:t>Zakres rekomendowanych zmian i modyfikacji wynikających z przeprowadzonego testu</w:t>
      </w:r>
      <w:bookmarkEnd w:id="49"/>
    </w:p>
    <w:p w:rsidR="00841522" w:rsidRPr="008C6E2B" w:rsidRDefault="00FD1391">
      <w:pPr>
        <w:rPr>
          <w:sz w:val="22"/>
          <w:szCs w:val="22"/>
        </w:rPr>
      </w:pPr>
      <w:r w:rsidRPr="008C6E2B">
        <w:rPr>
          <w:sz w:val="22"/>
          <w:szCs w:val="22"/>
        </w:rPr>
        <w:t xml:space="preserve">Oczekiwania osób testujących przerosły nasze oczekiwania, co traktujemy jako bardzo pozytywną informację zwrotną, że uczestnicy podchodzą profesjonalnie do testów i aplikacji </w:t>
      </w:r>
      <w:proofErr w:type="spellStart"/>
      <w:r w:rsidRPr="008C6E2B">
        <w:rPr>
          <w:sz w:val="22"/>
          <w:szCs w:val="22"/>
        </w:rPr>
        <w:t>Vipande</w:t>
      </w:r>
      <w:proofErr w:type="spellEnd"/>
      <w:r w:rsidRPr="008C6E2B">
        <w:rPr>
          <w:sz w:val="22"/>
          <w:szCs w:val="22"/>
        </w:rPr>
        <w:t xml:space="preserve">. Pojawiło się kilka rekomendacji, nad którymi można się skupić podczas rozwijania aplikacji </w:t>
      </w:r>
      <w:proofErr w:type="spellStart"/>
      <w:r w:rsidRPr="008C6E2B">
        <w:rPr>
          <w:sz w:val="22"/>
          <w:szCs w:val="22"/>
        </w:rPr>
        <w:t>Vipande</w:t>
      </w:r>
      <w:proofErr w:type="spellEnd"/>
      <w:r w:rsidRPr="008C6E2B">
        <w:rPr>
          <w:sz w:val="22"/>
          <w:szCs w:val="22"/>
        </w:rPr>
        <w:t>:</w:t>
      </w:r>
    </w:p>
    <w:p w:rsidR="00841522" w:rsidRPr="008C6E2B" w:rsidRDefault="00FD1391">
      <w:pPr>
        <w:numPr>
          <w:ilvl w:val="0"/>
          <w:numId w:val="8"/>
        </w:numPr>
        <w:rPr>
          <w:sz w:val="22"/>
          <w:szCs w:val="22"/>
        </w:rPr>
      </w:pPr>
      <w:r w:rsidRPr="008C6E2B">
        <w:rPr>
          <w:sz w:val="22"/>
          <w:szCs w:val="22"/>
        </w:rPr>
        <w:t>Kolejna wersja aplikacji powinna zawierać jeszcze więcej opracowanych zjawisk chorobowych</w:t>
      </w:r>
    </w:p>
    <w:p w:rsidR="00841522" w:rsidRPr="008C6E2B" w:rsidRDefault="00FD1391">
      <w:pPr>
        <w:numPr>
          <w:ilvl w:val="0"/>
          <w:numId w:val="8"/>
        </w:numPr>
        <w:spacing w:before="0"/>
        <w:rPr>
          <w:sz w:val="22"/>
          <w:szCs w:val="22"/>
        </w:rPr>
      </w:pPr>
      <w:r w:rsidRPr="008C6E2B">
        <w:rPr>
          <w:sz w:val="22"/>
          <w:szCs w:val="22"/>
        </w:rPr>
        <w:t>Aplikacja powinna być dostępna również dla systemu android</w:t>
      </w:r>
    </w:p>
    <w:p w:rsidR="00841522" w:rsidRPr="008C6E2B" w:rsidRDefault="00FD1391">
      <w:pPr>
        <w:numPr>
          <w:ilvl w:val="0"/>
          <w:numId w:val="8"/>
        </w:numPr>
        <w:spacing w:before="0"/>
        <w:rPr>
          <w:sz w:val="22"/>
          <w:szCs w:val="22"/>
        </w:rPr>
      </w:pPr>
      <w:r w:rsidRPr="008C6E2B">
        <w:rPr>
          <w:sz w:val="22"/>
          <w:szCs w:val="22"/>
        </w:rPr>
        <w:t>Aplikacja powinna być dostępna na tablet</w:t>
      </w:r>
    </w:p>
    <w:p w:rsidR="00841522" w:rsidRPr="008C6E2B" w:rsidRDefault="00FD1391">
      <w:pPr>
        <w:numPr>
          <w:ilvl w:val="0"/>
          <w:numId w:val="8"/>
        </w:numPr>
        <w:spacing w:before="0"/>
        <w:rPr>
          <w:sz w:val="22"/>
          <w:szCs w:val="22"/>
        </w:rPr>
      </w:pPr>
      <w:r w:rsidRPr="008C6E2B">
        <w:rPr>
          <w:sz w:val="22"/>
          <w:szCs w:val="22"/>
        </w:rPr>
        <w:t>Do aplikacji powinien być portal webowy (komentarz: w przypadku osób starszych mogłoby to być łatwiejsze w poszukiwaniu informacji medycznych, jednakże prowadzenie dzienniczka stanowiłoby prawdopodobnie problem)</w:t>
      </w:r>
    </w:p>
    <w:p w:rsidR="00841522" w:rsidRPr="008C6E2B" w:rsidRDefault="00FD1391">
      <w:pPr>
        <w:numPr>
          <w:ilvl w:val="0"/>
          <w:numId w:val="8"/>
        </w:numPr>
        <w:spacing w:before="0"/>
        <w:rPr>
          <w:sz w:val="22"/>
          <w:szCs w:val="22"/>
        </w:rPr>
      </w:pPr>
      <w:r w:rsidRPr="008C6E2B">
        <w:rPr>
          <w:sz w:val="22"/>
          <w:szCs w:val="22"/>
        </w:rPr>
        <w:t>statystyki mogłyby być prezentowane wspólnie, a nie dla każdego schorzenia osobno</w:t>
      </w:r>
    </w:p>
    <w:p w:rsidR="00841522" w:rsidRPr="008C6E2B" w:rsidRDefault="00FD1391">
      <w:pPr>
        <w:numPr>
          <w:ilvl w:val="0"/>
          <w:numId w:val="8"/>
        </w:numPr>
        <w:spacing w:before="0"/>
        <w:rPr>
          <w:sz w:val="22"/>
          <w:szCs w:val="22"/>
        </w:rPr>
      </w:pPr>
      <w:r w:rsidRPr="008C6E2B">
        <w:rPr>
          <w:sz w:val="22"/>
          <w:szCs w:val="22"/>
        </w:rPr>
        <w:t xml:space="preserve">Dodanie dźwięków do przycisków </w:t>
      </w:r>
    </w:p>
    <w:p w:rsidR="00841522" w:rsidRPr="008C6E2B" w:rsidRDefault="00FD1391">
      <w:pPr>
        <w:pStyle w:val="Nagwek1"/>
        <w:rPr>
          <w:rFonts w:ascii="Times New Roman" w:hAnsi="Times New Roman" w:cs="Times New Roman"/>
          <w:sz w:val="22"/>
          <w:szCs w:val="22"/>
        </w:rPr>
      </w:pPr>
      <w:bookmarkStart w:id="50" w:name="_y5tlx0ak79xt" w:colFirst="0" w:colLast="0"/>
      <w:bookmarkEnd w:id="50"/>
      <w:r w:rsidRPr="008C6E2B">
        <w:rPr>
          <w:rFonts w:ascii="Times New Roman" w:hAnsi="Times New Roman" w:cs="Times New Roman"/>
          <w:sz w:val="22"/>
          <w:szCs w:val="22"/>
        </w:rPr>
        <w:br w:type="page"/>
      </w:r>
    </w:p>
    <w:p w:rsidR="00841522" w:rsidRPr="008C6E2B" w:rsidRDefault="00FD1391">
      <w:pPr>
        <w:pStyle w:val="Nagwek1"/>
        <w:rPr>
          <w:rFonts w:ascii="Times New Roman" w:hAnsi="Times New Roman" w:cs="Times New Roman"/>
          <w:sz w:val="22"/>
          <w:szCs w:val="22"/>
        </w:rPr>
      </w:pPr>
      <w:bookmarkStart w:id="51" w:name="_Toc14924809"/>
      <w:r w:rsidRPr="008C6E2B">
        <w:rPr>
          <w:rFonts w:ascii="Times New Roman" w:hAnsi="Times New Roman" w:cs="Times New Roman"/>
          <w:sz w:val="22"/>
          <w:szCs w:val="22"/>
        </w:rPr>
        <w:lastRenderedPageBreak/>
        <w:t>Podsumowanie testowania i wnioski końcowe</w:t>
      </w:r>
      <w:bookmarkEnd w:id="51"/>
    </w:p>
    <w:p w:rsidR="00841522" w:rsidRPr="008C6E2B" w:rsidRDefault="00FD1391">
      <w:pPr>
        <w:rPr>
          <w:sz w:val="22"/>
          <w:szCs w:val="22"/>
        </w:rPr>
      </w:pPr>
      <w:r w:rsidRPr="008C6E2B">
        <w:rPr>
          <w:sz w:val="22"/>
          <w:szCs w:val="22"/>
        </w:rPr>
        <w:t xml:space="preserve">Przewagą aplikacji </w:t>
      </w:r>
      <w:proofErr w:type="spellStart"/>
      <w:r w:rsidRPr="008C6E2B">
        <w:rPr>
          <w:sz w:val="22"/>
          <w:szCs w:val="22"/>
        </w:rPr>
        <w:t>Vipande</w:t>
      </w:r>
      <w:proofErr w:type="spellEnd"/>
      <w:r w:rsidRPr="008C6E2B">
        <w:rPr>
          <w:sz w:val="22"/>
          <w:szCs w:val="22"/>
        </w:rPr>
        <w:t xml:space="preserve"> było jej merytoryczne opracowanie przez profesjonalnych lekarzy, dzięki czemu aplikacja traktowana była bardzo poważnie. Siła autorytetu działa, szczególnie na osoby starsze. </w:t>
      </w:r>
      <w:r w:rsidRPr="008C6E2B">
        <w:rPr>
          <w:b/>
          <w:sz w:val="22"/>
          <w:szCs w:val="22"/>
        </w:rPr>
        <w:t>Informacja, że aplikacja została sfinansowana przez Regionalny Ośrodek Polityki Społecznej dodawała prestiżu i była czasem decydująca o chęci wzięcia udziału w projekcie</w:t>
      </w:r>
      <w:r w:rsidRPr="008C6E2B">
        <w:rPr>
          <w:sz w:val="22"/>
          <w:szCs w:val="22"/>
        </w:rPr>
        <w:t xml:space="preserve"> - użytkownicy nie traktowali jej jako zwykłą testową aplikację, a mieli poczucie, że mogą przysłużyć się czemuś dobremu. </w:t>
      </w:r>
    </w:p>
    <w:p w:rsidR="00841522" w:rsidRPr="008C6E2B" w:rsidRDefault="00FD1391">
      <w:pPr>
        <w:rPr>
          <w:sz w:val="22"/>
          <w:szCs w:val="22"/>
        </w:rPr>
      </w:pPr>
      <w:r w:rsidRPr="008C6E2B">
        <w:rPr>
          <w:sz w:val="22"/>
          <w:szCs w:val="22"/>
        </w:rPr>
        <w:t xml:space="preserve">Zadowolenie z używania Aplikacji </w:t>
      </w:r>
      <w:proofErr w:type="spellStart"/>
      <w:r w:rsidRPr="008C6E2B">
        <w:rPr>
          <w:sz w:val="22"/>
          <w:szCs w:val="22"/>
        </w:rPr>
        <w:t>Vipande</w:t>
      </w:r>
      <w:proofErr w:type="spellEnd"/>
      <w:r w:rsidRPr="008C6E2B">
        <w:rPr>
          <w:sz w:val="22"/>
          <w:szCs w:val="22"/>
        </w:rPr>
        <w:t xml:space="preserve"> przerosło nasze oczekiwania, w szczególności w momentach, kiedy aplikacja była polecana innym osobom, nierzadko </w:t>
      </w:r>
      <w:proofErr w:type="spellStart"/>
      <w:r w:rsidRPr="008C6E2B">
        <w:rPr>
          <w:sz w:val="22"/>
          <w:szCs w:val="22"/>
        </w:rPr>
        <w:t>ponizej</w:t>
      </w:r>
      <w:proofErr w:type="spellEnd"/>
      <w:r w:rsidRPr="008C6E2B">
        <w:rPr>
          <w:sz w:val="22"/>
          <w:szCs w:val="22"/>
        </w:rPr>
        <w:t xml:space="preserve"> 60 </w:t>
      </w:r>
      <w:proofErr w:type="spellStart"/>
      <w:r w:rsidRPr="008C6E2B">
        <w:rPr>
          <w:sz w:val="22"/>
          <w:szCs w:val="22"/>
        </w:rPr>
        <w:t>rż</w:t>
      </w:r>
      <w:proofErr w:type="spellEnd"/>
      <w:r w:rsidRPr="008C6E2B">
        <w:rPr>
          <w:sz w:val="22"/>
          <w:szCs w:val="22"/>
        </w:rPr>
        <w:t xml:space="preserve">. </w:t>
      </w:r>
    </w:p>
    <w:p w:rsidR="00841522" w:rsidRPr="008C6E2B" w:rsidRDefault="00FD1391">
      <w:pPr>
        <w:rPr>
          <w:sz w:val="22"/>
          <w:szCs w:val="22"/>
        </w:rPr>
      </w:pPr>
      <w:r w:rsidRPr="008C6E2B">
        <w:rPr>
          <w:sz w:val="22"/>
          <w:szCs w:val="22"/>
        </w:rPr>
        <w:t xml:space="preserve">Aplikacja posiada pewne areały do poprawy, których po testach mamy świadomość, ale pozytywnym aspektem jest fakt, że są one łatwe do zmiany w przypadku rozwijania aplikacji. Największym wyzwaniem finansowym byłoby stworzenie nowej aplikacji na iOS oraz rozwinięcie aktualnej tak, ażeby mogła być używana również na tabletach. </w:t>
      </w:r>
    </w:p>
    <w:p w:rsidR="00841522" w:rsidRPr="008C6E2B" w:rsidRDefault="00841522">
      <w:pPr>
        <w:ind w:left="1120" w:hanging="360"/>
        <w:rPr>
          <w:sz w:val="22"/>
          <w:szCs w:val="22"/>
        </w:rPr>
      </w:pPr>
      <w:bookmarkStart w:id="52" w:name="_GoBack"/>
      <w:bookmarkEnd w:id="52"/>
    </w:p>
    <w:p w:rsidR="00841522" w:rsidRPr="008C6E2B" w:rsidRDefault="00FD1391">
      <w:pPr>
        <w:ind w:left="1520" w:hanging="760"/>
        <w:rPr>
          <w:sz w:val="18"/>
          <w:szCs w:val="18"/>
        </w:rPr>
      </w:pPr>
      <w:r w:rsidRPr="008C6E2B">
        <w:rPr>
          <w:sz w:val="14"/>
          <w:szCs w:val="14"/>
        </w:rPr>
        <w:t xml:space="preserve">    </w:t>
      </w:r>
    </w:p>
    <w:p w:rsidR="00841522" w:rsidRPr="008C6E2B" w:rsidRDefault="00841522"/>
    <w:p w:rsidR="00841522" w:rsidRPr="008C6E2B" w:rsidRDefault="00841522"/>
    <w:p w:rsidR="00841522" w:rsidRPr="008C6E2B" w:rsidRDefault="00841522"/>
    <w:sectPr w:rsidR="00841522" w:rsidRPr="008C6E2B">
      <w:headerReference w:type="default" r:id="rId48"/>
      <w:footerReference w:type="default" r:id="rId49"/>
      <w:headerReference w:type="first" r:id="rId50"/>
      <w:footerReference w:type="first" r:id="rId51"/>
      <w:pgSz w:w="12240" w:h="15840"/>
      <w:pgMar w:top="1080" w:right="1440" w:bottom="1080" w:left="1440" w:header="0" w:footer="720"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BCF" w:rsidRDefault="00345BCF">
      <w:pPr>
        <w:spacing w:before="0" w:line="240" w:lineRule="auto"/>
      </w:pPr>
      <w:r>
        <w:separator/>
      </w:r>
    </w:p>
  </w:endnote>
  <w:endnote w:type="continuationSeparator" w:id="0">
    <w:p w:rsidR="00345BCF" w:rsidRDefault="00345B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PT Sans Narrow">
    <w:altName w:val="Times New Roman"/>
    <w:charset w:val="00"/>
    <w:family w:val="auto"/>
    <w:pitch w:val="default"/>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Noto Sans CJK SC Regular">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234"/>
      <w:gridCol w:w="2269"/>
      <w:gridCol w:w="2049"/>
      <w:gridCol w:w="2734"/>
    </w:tblGrid>
    <w:tr w:rsidR="00402330" w:rsidRPr="00117A8E" w:rsidTr="00B31306">
      <w:trPr>
        <w:trHeight w:val="987"/>
      </w:trPr>
      <w:tc>
        <w:tcPr>
          <w:tcW w:w="2234" w:type="dxa"/>
          <w:vAlign w:val="center"/>
        </w:tcPr>
        <w:p w:rsidR="00402330" w:rsidRPr="00117A8E" w:rsidRDefault="00402330" w:rsidP="00B31306">
          <w:pPr>
            <w:tabs>
              <w:tab w:val="left" w:pos="2055"/>
            </w:tabs>
            <w:suppressAutoHyphens/>
            <w:snapToGrid w:val="0"/>
            <w:spacing w:line="240" w:lineRule="auto"/>
            <w:jc w:val="center"/>
            <w:textAlignment w:val="baseline"/>
            <w:rPr>
              <w:rFonts w:ascii="Liberation Serif" w:eastAsia="Noto Sans CJK SC Regular" w:hAnsi="Liberation Serif" w:cs="Mangal"/>
              <w:kern w:val="1"/>
              <w:szCs w:val="21"/>
              <w:lang w:eastAsia="hi-IN" w:bidi="hi-IN"/>
            </w:rPr>
          </w:pPr>
          <w:r w:rsidRPr="00117A8E">
            <w:rPr>
              <w:rFonts w:ascii="Liberation Serif" w:eastAsia="Noto Sans CJK SC Regular" w:hAnsi="Liberation Serif" w:cs="Mangal"/>
              <w:noProof/>
              <w:kern w:val="1"/>
              <w:szCs w:val="21"/>
              <w:lang w:val="pl-PL"/>
            </w:rPr>
            <w:drawing>
              <wp:inline distT="0" distB="0" distL="0" distR="0" wp14:anchorId="64C4DA7E" wp14:editId="6EFF092F">
                <wp:extent cx="1167130" cy="552450"/>
                <wp:effectExtent l="1905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7130" cy="552450"/>
                        </a:xfrm>
                        <a:prstGeom prst="rect">
                          <a:avLst/>
                        </a:prstGeom>
                        <a:solidFill>
                          <a:srgbClr val="FFFFFF"/>
                        </a:solidFill>
                        <a:ln w="9525">
                          <a:noFill/>
                          <a:miter lim="800000"/>
                          <a:headEnd/>
                          <a:tailEnd/>
                        </a:ln>
                      </pic:spPr>
                    </pic:pic>
                  </a:graphicData>
                </a:graphic>
              </wp:inline>
            </w:drawing>
          </w:r>
        </w:p>
      </w:tc>
      <w:tc>
        <w:tcPr>
          <w:tcW w:w="2269" w:type="dxa"/>
          <w:vAlign w:val="center"/>
        </w:tcPr>
        <w:p w:rsidR="00402330" w:rsidRPr="00117A8E" w:rsidRDefault="00402330" w:rsidP="00B31306">
          <w:pPr>
            <w:tabs>
              <w:tab w:val="left" w:pos="2055"/>
            </w:tabs>
            <w:suppressAutoHyphens/>
            <w:snapToGrid w:val="0"/>
            <w:spacing w:line="240" w:lineRule="auto"/>
            <w:jc w:val="center"/>
            <w:textAlignment w:val="baseline"/>
            <w:rPr>
              <w:rFonts w:ascii="Liberation Serif" w:eastAsia="Noto Sans CJK SC Regular" w:hAnsi="Liberation Serif" w:cs="Mangal"/>
              <w:kern w:val="1"/>
              <w:szCs w:val="21"/>
              <w:lang w:eastAsia="hi-IN" w:bidi="hi-IN"/>
            </w:rPr>
          </w:pPr>
          <w:r w:rsidRPr="00117A8E">
            <w:rPr>
              <w:rFonts w:ascii="Liberation Serif" w:eastAsia="Noto Sans CJK SC Regular" w:hAnsi="Liberation Serif" w:cs="Mangal"/>
              <w:noProof/>
              <w:kern w:val="1"/>
              <w:szCs w:val="21"/>
              <w:lang w:val="pl-PL"/>
            </w:rPr>
            <w:drawing>
              <wp:inline distT="0" distB="0" distL="0" distR="0" wp14:anchorId="4910421D" wp14:editId="0FC53E0F">
                <wp:extent cx="1515110" cy="546100"/>
                <wp:effectExtent l="0" t="0" r="0" b="0"/>
                <wp:docPr id="45" name="Obraz 1"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a:srcRect/>
                        <a:stretch>
                          <a:fillRect/>
                        </a:stretch>
                      </pic:blipFill>
                      <pic:spPr bwMode="auto">
                        <a:xfrm>
                          <a:off x="0" y="0"/>
                          <a:ext cx="1515110" cy="546100"/>
                        </a:xfrm>
                        <a:prstGeom prst="rect">
                          <a:avLst/>
                        </a:prstGeom>
                        <a:noFill/>
                        <a:ln w="9525">
                          <a:noFill/>
                          <a:miter lim="800000"/>
                          <a:headEnd/>
                          <a:tailEnd/>
                        </a:ln>
                      </pic:spPr>
                    </pic:pic>
                  </a:graphicData>
                </a:graphic>
              </wp:inline>
            </w:drawing>
          </w:r>
        </w:p>
      </w:tc>
      <w:tc>
        <w:tcPr>
          <w:tcW w:w="2049" w:type="dxa"/>
          <w:vAlign w:val="center"/>
        </w:tcPr>
        <w:p w:rsidR="00402330" w:rsidRPr="00117A8E" w:rsidRDefault="00402330" w:rsidP="00B31306">
          <w:pPr>
            <w:tabs>
              <w:tab w:val="left" w:pos="2055"/>
            </w:tabs>
            <w:suppressAutoHyphens/>
            <w:snapToGrid w:val="0"/>
            <w:spacing w:line="240" w:lineRule="auto"/>
            <w:jc w:val="center"/>
            <w:textAlignment w:val="baseline"/>
            <w:rPr>
              <w:rFonts w:ascii="Liberation Serif" w:eastAsia="Noto Sans CJK SC Regular" w:hAnsi="Liberation Serif" w:cs="Mangal"/>
              <w:kern w:val="1"/>
              <w:szCs w:val="21"/>
              <w:lang w:eastAsia="hi-IN" w:bidi="hi-IN"/>
            </w:rPr>
          </w:pPr>
          <w:r>
            <w:rPr>
              <w:rFonts w:ascii="Verdana" w:hAnsi="Verdana"/>
              <w:noProof/>
              <w:lang w:val="pl-PL"/>
            </w:rPr>
            <w:drawing>
              <wp:inline distT="0" distB="0" distL="0" distR="0" wp14:anchorId="1CEA9207" wp14:editId="6DF0E271">
                <wp:extent cx="755373" cy="243988"/>
                <wp:effectExtent l="0" t="0" r="6985" b="3810"/>
                <wp:docPr id="46" name="Obraz 46" descr="\\serwer\public\! PAPIER ROPS i LOGA_2017\LOGA\ROPS\!dla LAIKA\logo_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public\! PAPIER ROPS i LOGA_2017\LOGA\ROPS\!dla LAIKA\logo_GRAYSCAL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75" cy="244893"/>
                        </a:xfrm>
                        <a:prstGeom prst="rect">
                          <a:avLst/>
                        </a:prstGeom>
                        <a:noFill/>
                        <a:ln>
                          <a:noFill/>
                        </a:ln>
                      </pic:spPr>
                    </pic:pic>
                  </a:graphicData>
                </a:graphic>
              </wp:inline>
            </w:drawing>
          </w:r>
        </w:p>
      </w:tc>
      <w:tc>
        <w:tcPr>
          <w:tcW w:w="2734" w:type="dxa"/>
          <w:vAlign w:val="center"/>
        </w:tcPr>
        <w:p w:rsidR="00402330" w:rsidRPr="00117A8E" w:rsidRDefault="00402330" w:rsidP="00B31306">
          <w:pPr>
            <w:tabs>
              <w:tab w:val="left" w:pos="2055"/>
            </w:tabs>
            <w:suppressAutoHyphens/>
            <w:snapToGrid w:val="0"/>
            <w:spacing w:line="240" w:lineRule="auto"/>
            <w:jc w:val="center"/>
            <w:textAlignment w:val="baseline"/>
            <w:rPr>
              <w:rFonts w:ascii="Liberation Serif" w:eastAsia="Noto Sans CJK SC Regular" w:hAnsi="Liberation Serif" w:cs="Mangal"/>
              <w:kern w:val="1"/>
              <w:szCs w:val="21"/>
              <w:lang w:eastAsia="hi-IN" w:bidi="hi-IN"/>
            </w:rPr>
          </w:pPr>
          <w:r w:rsidRPr="00117A8E">
            <w:rPr>
              <w:rFonts w:ascii="Liberation Serif" w:eastAsia="Noto Sans CJK SC Regular" w:hAnsi="Liberation Serif" w:cs="Mangal"/>
              <w:b/>
              <w:noProof/>
              <w:kern w:val="1"/>
              <w:szCs w:val="21"/>
              <w:lang w:val="pl-PL"/>
            </w:rPr>
            <w:drawing>
              <wp:inline distT="0" distB="0" distL="0" distR="0" wp14:anchorId="4D2C0954" wp14:editId="2D6EB428">
                <wp:extent cx="1597025" cy="477520"/>
                <wp:effectExtent l="19050" t="0" r="317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597025" cy="477520"/>
                        </a:xfrm>
                        <a:prstGeom prst="rect">
                          <a:avLst/>
                        </a:prstGeom>
                        <a:solidFill>
                          <a:srgbClr val="FFFFFF"/>
                        </a:solidFill>
                        <a:ln w="9525">
                          <a:noFill/>
                          <a:miter lim="800000"/>
                          <a:headEnd/>
                          <a:tailEnd/>
                        </a:ln>
                      </pic:spPr>
                    </pic:pic>
                  </a:graphicData>
                </a:graphic>
              </wp:inline>
            </w:drawing>
          </w:r>
        </w:p>
      </w:tc>
    </w:tr>
  </w:tbl>
  <w:p w:rsidR="00402330" w:rsidRDefault="004023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330" w:rsidRDefault="00402330">
    <w:pPr>
      <w:pBdr>
        <w:top w:val="nil"/>
        <w:left w:val="nil"/>
        <w:bottom w:val="nil"/>
        <w:right w:val="nil"/>
        <w:between w:val="nil"/>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BCF" w:rsidRDefault="00345BCF">
      <w:pPr>
        <w:spacing w:before="0" w:line="240" w:lineRule="auto"/>
      </w:pPr>
      <w:r>
        <w:separator/>
      </w:r>
    </w:p>
  </w:footnote>
  <w:footnote w:type="continuationSeparator" w:id="0">
    <w:p w:rsidR="00345BCF" w:rsidRDefault="00345BCF">
      <w:pPr>
        <w:spacing w:before="0" w:line="240" w:lineRule="auto"/>
      </w:pPr>
      <w:r>
        <w:continuationSeparator/>
      </w:r>
    </w:p>
  </w:footnote>
  <w:footnote w:id="1">
    <w:p w:rsidR="00402330" w:rsidRDefault="00402330">
      <w:pPr>
        <w:spacing w:before="0" w:line="240" w:lineRule="auto"/>
        <w:rPr>
          <w:sz w:val="20"/>
          <w:szCs w:val="20"/>
        </w:rPr>
      </w:pPr>
      <w:r>
        <w:rPr>
          <w:vertAlign w:val="superscript"/>
        </w:rPr>
        <w:footnoteRef/>
      </w:r>
      <w:r>
        <w:rPr>
          <w:sz w:val="20"/>
          <w:szCs w:val="20"/>
        </w:rPr>
        <w:t xml:space="preserve"> Kulik, T. B., Janiszewska, M., Piróg, E., </w:t>
      </w:r>
      <w:proofErr w:type="spellStart"/>
      <w:r>
        <w:rPr>
          <w:sz w:val="20"/>
          <w:szCs w:val="20"/>
        </w:rPr>
        <w:t>Pacian</w:t>
      </w:r>
      <w:proofErr w:type="spellEnd"/>
      <w:r>
        <w:rPr>
          <w:sz w:val="20"/>
          <w:szCs w:val="20"/>
        </w:rPr>
        <w:t xml:space="preserve">, A., Stefanowicz, A., </w:t>
      </w:r>
      <w:proofErr w:type="spellStart"/>
      <w:r>
        <w:rPr>
          <w:sz w:val="20"/>
          <w:szCs w:val="20"/>
        </w:rPr>
        <w:t>Zonierczuk</w:t>
      </w:r>
      <w:proofErr w:type="spellEnd"/>
      <w:r>
        <w:rPr>
          <w:sz w:val="20"/>
          <w:szCs w:val="20"/>
        </w:rPr>
        <w:t xml:space="preserve">-Kieliszek, D., &amp; </w:t>
      </w:r>
      <w:proofErr w:type="spellStart"/>
      <w:r>
        <w:rPr>
          <w:sz w:val="20"/>
          <w:szCs w:val="20"/>
        </w:rPr>
        <w:t>Pacian</w:t>
      </w:r>
      <w:proofErr w:type="spellEnd"/>
      <w:r>
        <w:rPr>
          <w:sz w:val="20"/>
          <w:szCs w:val="20"/>
        </w:rPr>
        <w:t>, J. (2011). Sytuacja zdrowotna osób starszych w Polsce i innych krajach europejskich. Medycyna ogólna i nauki o Zdrowiu, 17(2).</w:t>
      </w:r>
    </w:p>
  </w:footnote>
  <w:footnote w:id="2">
    <w:p w:rsidR="00402330" w:rsidRDefault="00402330">
      <w:pPr>
        <w:spacing w:before="0" w:line="240" w:lineRule="auto"/>
        <w:rPr>
          <w:sz w:val="20"/>
          <w:szCs w:val="20"/>
        </w:rPr>
      </w:pPr>
      <w:r>
        <w:rPr>
          <w:vertAlign w:val="superscript"/>
        </w:rPr>
        <w:footnoteRef/>
      </w:r>
      <w:r>
        <w:rPr>
          <w:sz w:val="20"/>
          <w:szCs w:val="20"/>
        </w:rPr>
        <w:t xml:space="preserve"> Kowalik, W., Adamowicz, M., Analiza produktów  i usług związanych z pamięcią przeznaczonych dla seniorów. Analiza realizowana w ramach projektu „MEMO – Multimedialne narzędzie wspomagające pamięć i aktywizujące osoby starsze</w:t>
      </w:r>
    </w:p>
  </w:footnote>
  <w:footnote w:id="3">
    <w:p w:rsidR="00402330" w:rsidRPr="00391299" w:rsidRDefault="00402330">
      <w:pPr>
        <w:spacing w:before="0" w:line="240" w:lineRule="auto"/>
        <w:rPr>
          <w:sz w:val="20"/>
          <w:szCs w:val="20"/>
          <w:lang w:val="en-US"/>
        </w:rPr>
      </w:pPr>
      <w:r>
        <w:rPr>
          <w:vertAlign w:val="superscript"/>
        </w:rPr>
        <w:footnoteRef/>
      </w:r>
      <w:r w:rsidRPr="00391299">
        <w:rPr>
          <w:sz w:val="20"/>
          <w:szCs w:val="20"/>
          <w:lang w:val="en-US"/>
        </w:rPr>
        <w:t xml:space="preserve"> Kirwan, M., </w:t>
      </w:r>
      <w:proofErr w:type="spellStart"/>
      <w:r w:rsidRPr="00391299">
        <w:rPr>
          <w:sz w:val="20"/>
          <w:szCs w:val="20"/>
          <w:lang w:val="en-US"/>
        </w:rPr>
        <w:t>Vandelanotte</w:t>
      </w:r>
      <w:proofErr w:type="spellEnd"/>
      <w:r w:rsidRPr="00391299">
        <w:rPr>
          <w:sz w:val="20"/>
          <w:szCs w:val="20"/>
          <w:lang w:val="en-US"/>
        </w:rPr>
        <w:t xml:space="preserve">, C., </w:t>
      </w:r>
      <w:proofErr w:type="spellStart"/>
      <w:r w:rsidRPr="00391299">
        <w:rPr>
          <w:sz w:val="20"/>
          <w:szCs w:val="20"/>
          <w:lang w:val="en-US"/>
        </w:rPr>
        <w:t>Fenning</w:t>
      </w:r>
      <w:proofErr w:type="spellEnd"/>
      <w:r w:rsidRPr="00391299">
        <w:rPr>
          <w:sz w:val="20"/>
          <w:szCs w:val="20"/>
          <w:lang w:val="en-US"/>
        </w:rPr>
        <w:t>, A., &amp; Duncan, M. J. (2013). Diabetes self-management smartphone application for adults with type 1 diabetes: randomized controlled trial. Journal of medical Internet research, 15(11).</w:t>
      </w:r>
    </w:p>
  </w:footnote>
  <w:footnote w:id="4">
    <w:p w:rsidR="00402330" w:rsidRPr="00391299" w:rsidRDefault="00402330">
      <w:pPr>
        <w:spacing w:before="0" w:line="240" w:lineRule="auto"/>
        <w:rPr>
          <w:sz w:val="20"/>
          <w:szCs w:val="20"/>
          <w:lang w:val="en-US"/>
        </w:rPr>
      </w:pPr>
      <w:r>
        <w:rPr>
          <w:vertAlign w:val="superscript"/>
        </w:rPr>
        <w:footnoteRef/>
      </w:r>
      <w:r w:rsidRPr="00391299">
        <w:rPr>
          <w:sz w:val="20"/>
          <w:szCs w:val="20"/>
          <w:lang w:val="en-US"/>
        </w:rPr>
        <w:t xml:space="preserve"> </w:t>
      </w:r>
      <w:proofErr w:type="spellStart"/>
      <w:r w:rsidRPr="00391299">
        <w:rPr>
          <w:sz w:val="20"/>
          <w:szCs w:val="20"/>
          <w:lang w:val="en-US"/>
        </w:rPr>
        <w:t>Widmer</w:t>
      </w:r>
      <w:proofErr w:type="spellEnd"/>
      <w:r w:rsidRPr="00391299">
        <w:rPr>
          <w:sz w:val="20"/>
          <w:szCs w:val="20"/>
          <w:lang w:val="en-US"/>
        </w:rPr>
        <w:t xml:space="preserve">, R. J., Allison, T. G., </w:t>
      </w:r>
      <w:proofErr w:type="spellStart"/>
      <w:r w:rsidRPr="00391299">
        <w:rPr>
          <w:sz w:val="20"/>
          <w:szCs w:val="20"/>
          <w:lang w:val="en-US"/>
        </w:rPr>
        <w:t>Lerman</w:t>
      </w:r>
      <w:proofErr w:type="spellEnd"/>
      <w:r w:rsidRPr="00391299">
        <w:rPr>
          <w:sz w:val="20"/>
          <w:szCs w:val="20"/>
          <w:lang w:val="en-US"/>
        </w:rPr>
        <w:t xml:space="preserve">, L. O., &amp; </w:t>
      </w:r>
      <w:proofErr w:type="spellStart"/>
      <w:r w:rsidRPr="00391299">
        <w:rPr>
          <w:sz w:val="20"/>
          <w:szCs w:val="20"/>
          <w:lang w:val="en-US"/>
        </w:rPr>
        <w:t>Lerman</w:t>
      </w:r>
      <w:proofErr w:type="spellEnd"/>
      <w:r w:rsidRPr="00391299">
        <w:rPr>
          <w:sz w:val="20"/>
          <w:szCs w:val="20"/>
          <w:lang w:val="en-US"/>
        </w:rPr>
        <w:t xml:space="preserve">, A. (2015). Digital Health Intervention as an Adjunct to Cardiac Rehabilitation Reduces Cardiovascular Risk Factors and </w:t>
      </w:r>
      <w:proofErr w:type="spellStart"/>
      <w:r w:rsidRPr="00391299">
        <w:rPr>
          <w:sz w:val="20"/>
          <w:szCs w:val="20"/>
          <w:lang w:val="en-US"/>
        </w:rPr>
        <w:t>Rehospitalizations</w:t>
      </w:r>
      <w:proofErr w:type="spellEnd"/>
      <w:r w:rsidRPr="00391299">
        <w:rPr>
          <w:sz w:val="20"/>
          <w:szCs w:val="20"/>
          <w:lang w:val="en-US"/>
        </w:rPr>
        <w:t>. Journal of cardiovascular translational research, 8(5), 283-92.</w:t>
      </w:r>
    </w:p>
  </w:footnote>
  <w:footnote w:id="5">
    <w:p w:rsidR="00402330" w:rsidRDefault="00402330">
      <w:pPr>
        <w:spacing w:before="0" w:line="240" w:lineRule="auto"/>
        <w:rPr>
          <w:sz w:val="20"/>
          <w:szCs w:val="20"/>
        </w:rPr>
      </w:pPr>
      <w:r>
        <w:rPr>
          <w:vertAlign w:val="superscript"/>
        </w:rPr>
        <w:footnoteRef/>
      </w:r>
      <w:r w:rsidRPr="00391299">
        <w:rPr>
          <w:sz w:val="20"/>
          <w:szCs w:val="20"/>
          <w:lang w:val="en-US"/>
        </w:rPr>
        <w:t xml:space="preserve">  Irvine, A. B., Russell, H., </w:t>
      </w:r>
      <w:proofErr w:type="spellStart"/>
      <w:r w:rsidRPr="00391299">
        <w:rPr>
          <w:sz w:val="20"/>
          <w:szCs w:val="20"/>
          <w:lang w:val="en-US"/>
        </w:rPr>
        <w:t>Manocchia</w:t>
      </w:r>
      <w:proofErr w:type="spellEnd"/>
      <w:r w:rsidRPr="00391299">
        <w:rPr>
          <w:sz w:val="20"/>
          <w:szCs w:val="20"/>
          <w:lang w:val="en-US"/>
        </w:rPr>
        <w:t xml:space="preserve">, M., Mino, D. E., </w:t>
      </w:r>
      <w:proofErr w:type="spellStart"/>
      <w:r w:rsidRPr="00391299">
        <w:rPr>
          <w:sz w:val="20"/>
          <w:szCs w:val="20"/>
          <w:lang w:val="en-US"/>
        </w:rPr>
        <w:t>Glassen</w:t>
      </w:r>
      <w:proofErr w:type="spellEnd"/>
      <w:r w:rsidRPr="00391299">
        <w:rPr>
          <w:sz w:val="20"/>
          <w:szCs w:val="20"/>
          <w:lang w:val="en-US"/>
        </w:rPr>
        <w:t xml:space="preserve">, T. C., Morgan, R., ... &amp; </w:t>
      </w:r>
      <w:proofErr w:type="spellStart"/>
      <w:r w:rsidRPr="00391299">
        <w:rPr>
          <w:sz w:val="20"/>
          <w:szCs w:val="20"/>
          <w:lang w:val="en-US"/>
        </w:rPr>
        <w:t>Ary</w:t>
      </w:r>
      <w:proofErr w:type="spellEnd"/>
      <w:r w:rsidRPr="00391299">
        <w:rPr>
          <w:sz w:val="20"/>
          <w:szCs w:val="20"/>
          <w:lang w:val="en-US"/>
        </w:rPr>
        <w:t xml:space="preserve">, D. V. (2015). Mobile-Web app to self-manage low back pain: randomized controlled trial. </w:t>
      </w:r>
      <w:proofErr w:type="spellStart"/>
      <w:r>
        <w:rPr>
          <w:sz w:val="20"/>
          <w:szCs w:val="20"/>
        </w:rPr>
        <w:t>Journal</w:t>
      </w:r>
      <w:proofErr w:type="spellEnd"/>
      <w:r>
        <w:rPr>
          <w:sz w:val="20"/>
          <w:szCs w:val="20"/>
        </w:rPr>
        <w:t xml:space="preserve"> of </w:t>
      </w:r>
      <w:proofErr w:type="spellStart"/>
      <w:r>
        <w:rPr>
          <w:sz w:val="20"/>
          <w:szCs w:val="20"/>
        </w:rPr>
        <w:t>medical</w:t>
      </w:r>
      <w:proofErr w:type="spellEnd"/>
      <w:r>
        <w:rPr>
          <w:sz w:val="20"/>
          <w:szCs w:val="20"/>
        </w:rPr>
        <w:t xml:space="preserve"> Internet </w:t>
      </w:r>
      <w:proofErr w:type="spellStart"/>
      <w:r>
        <w:rPr>
          <w:sz w:val="20"/>
          <w:szCs w:val="20"/>
        </w:rPr>
        <w:t>research</w:t>
      </w:r>
      <w:proofErr w:type="spellEnd"/>
      <w:r>
        <w:rPr>
          <w:sz w:val="20"/>
          <w:szCs w:val="20"/>
        </w:rPr>
        <w:t>, 17(1).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330" w:rsidRDefault="00402330">
    <w:pPr>
      <w:pStyle w:val="Podtytu"/>
      <w:pBdr>
        <w:top w:val="nil"/>
        <w:left w:val="nil"/>
        <w:bottom w:val="nil"/>
        <w:right w:val="nil"/>
        <w:between w:val="nil"/>
      </w:pBdr>
      <w:spacing w:before="600"/>
      <w:jc w:val="right"/>
    </w:pPr>
    <w:bookmarkStart w:id="53" w:name="_9nvcibv3gama" w:colFirst="0" w:colLast="0"/>
    <w:bookmarkEnd w:id="53"/>
    <w:r>
      <w:rPr>
        <w:color w:val="000000"/>
      </w:rPr>
      <w:t xml:space="preserve">  </w:t>
    </w:r>
    <w:r>
      <w:rPr>
        <w:color w:val="000000"/>
      </w:rPr>
      <w:fldChar w:fldCharType="begin"/>
    </w:r>
    <w:r>
      <w:rPr>
        <w:color w:val="000000"/>
      </w:rPr>
      <w:instrText>PAGE</w:instrText>
    </w:r>
    <w:r>
      <w:rPr>
        <w:color w:val="000000"/>
      </w:rPr>
      <w:fldChar w:fldCharType="separate"/>
    </w:r>
    <w:r w:rsidR="0093204F">
      <w:rPr>
        <w:noProof/>
        <w:color w:val="000000"/>
      </w:rPr>
      <w:t>40</w:t>
    </w:r>
    <w:r>
      <w:rPr>
        <w:color w:val="000000"/>
      </w:rPr>
      <w:fldChar w:fldCharType="end"/>
    </w:r>
  </w:p>
  <w:p w:rsidR="00402330" w:rsidRDefault="00402330">
    <w:pPr>
      <w:pBdr>
        <w:top w:val="nil"/>
        <w:left w:val="nil"/>
        <w:bottom w:val="nil"/>
        <w:right w:val="nil"/>
        <w:between w:val="nil"/>
      </w:pBdr>
      <w:spacing w:after="200"/>
    </w:pPr>
    <w:r>
      <w:rPr>
        <w:noProof/>
        <w:lang w:val="pl-PL"/>
      </w:rPr>
      <w:drawing>
        <wp:inline distT="114300" distB="114300" distL="114300" distR="114300">
          <wp:extent cx="5916349" cy="104775"/>
          <wp:effectExtent l="0" t="0" r="0" b="0"/>
          <wp:docPr id="20" name="image17.png" descr="linia pozioma"/>
          <wp:cNvGraphicFramePr/>
          <a:graphic xmlns:a="http://schemas.openxmlformats.org/drawingml/2006/main">
            <a:graphicData uri="http://schemas.openxmlformats.org/drawingml/2006/picture">
              <pic:pic xmlns:pic="http://schemas.openxmlformats.org/drawingml/2006/picture">
                <pic:nvPicPr>
                  <pic:cNvPr id="0" name="image17.png" descr="linia pozioma"/>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330" w:rsidRDefault="00402330">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DBF"/>
    <w:multiLevelType w:val="multilevel"/>
    <w:tmpl w:val="6E1ED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D526C5"/>
    <w:multiLevelType w:val="multilevel"/>
    <w:tmpl w:val="290E4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AC24E3"/>
    <w:multiLevelType w:val="multilevel"/>
    <w:tmpl w:val="8946D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26E57DE"/>
    <w:multiLevelType w:val="multilevel"/>
    <w:tmpl w:val="2A64B7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1286C3A"/>
    <w:multiLevelType w:val="multilevel"/>
    <w:tmpl w:val="979CA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F4C5404"/>
    <w:multiLevelType w:val="multilevel"/>
    <w:tmpl w:val="DC66E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6596DF9"/>
    <w:multiLevelType w:val="multilevel"/>
    <w:tmpl w:val="4E1E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70346E6"/>
    <w:multiLevelType w:val="multilevel"/>
    <w:tmpl w:val="52BA2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BE0637A"/>
    <w:multiLevelType w:val="multilevel"/>
    <w:tmpl w:val="1452F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F473576"/>
    <w:multiLevelType w:val="multilevel"/>
    <w:tmpl w:val="8294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6BD1170"/>
    <w:multiLevelType w:val="multilevel"/>
    <w:tmpl w:val="6D802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0"/>
  </w:num>
  <w:num w:numId="3">
    <w:abstractNumId w:val="2"/>
  </w:num>
  <w:num w:numId="4">
    <w:abstractNumId w:val="5"/>
  </w:num>
  <w:num w:numId="5">
    <w:abstractNumId w:val="4"/>
  </w:num>
  <w:num w:numId="6">
    <w:abstractNumId w:val="9"/>
  </w:num>
  <w:num w:numId="7">
    <w:abstractNumId w:val="10"/>
  </w:num>
  <w:num w:numId="8">
    <w:abstractNumId w:val="7"/>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841522"/>
    <w:rsid w:val="000A1AFB"/>
    <w:rsid w:val="002D61A6"/>
    <w:rsid w:val="00345BCF"/>
    <w:rsid w:val="00391299"/>
    <w:rsid w:val="00402330"/>
    <w:rsid w:val="0045436A"/>
    <w:rsid w:val="006B48A8"/>
    <w:rsid w:val="007243F7"/>
    <w:rsid w:val="00841522"/>
    <w:rsid w:val="008C6E2B"/>
    <w:rsid w:val="0093204F"/>
    <w:rsid w:val="00AE05BF"/>
    <w:rsid w:val="00B31306"/>
    <w:rsid w:val="00B81420"/>
    <w:rsid w:val="00C54913"/>
    <w:rsid w:val="00D4146C"/>
    <w:rsid w:val="00EB3371"/>
    <w:rsid w:val="00FD13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695D46"/>
        <w:sz w:val="24"/>
        <w:szCs w:val="24"/>
        <w:lang w:val="pl" w:eastAsia="pl-PL" w:bidi="ar-SA"/>
      </w:rPr>
    </w:rPrDefault>
    <w:pPrDefault>
      <w:pPr>
        <w:spacing w:before="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Nagwek2">
    <w:name w:val="heading 2"/>
    <w:basedOn w:val="Normalny"/>
    <w:next w:val="Normalny"/>
    <w:pPr>
      <w:spacing w:before="320" w:line="240" w:lineRule="auto"/>
      <w:outlineLvl w:val="1"/>
    </w:pPr>
    <w:rPr>
      <w:rFonts w:ascii="PT Sans Narrow" w:eastAsia="PT Sans Narrow" w:hAnsi="PT Sans Narrow" w:cs="PT Sans Narrow"/>
      <w:color w:val="008575"/>
      <w:sz w:val="32"/>
      <w:szCs w:val="32"/>
    </w:rPr>
  </w:style>
  <w:style w:type="paragraph" w:styleId="Nagwek3">
    <w:name w:val="heading 3"/>
    <w:basedOn w:val="Normalny"/>
    <w:next w:val="Normalny"/>
    <w:pPr>
      <w:spacing w:before="200" w:line="240" w:lineRule="auto"/>
      <w:outlineLvl w:val="2"/>
    </w:pPr>
    <w:rPr>
      <w:rFonts w:ascii="PT Sans Narrow" w:eastAsia="PT Sans Narrow" w:hAnsi="PT Sans Narrow" w:cs="PT Sans Narrow"/>
      <w:sz w:val="28"/>
      <w:szCs w:val="28"/>
    </w:rPr>
  </w:style>
  <w:style w:type="paragraph" w:styleId="Nagwek4">
    <w:name w:val="heading 4"/>
    <w:basedOn w:val="Normalny"/>
    <w:next w:val="Normalny"/>
    <w:pPr>
      <w:keepNext/>
      <w:keepLines/>
      <w:spacing w:before="160"/>
      <w:outlineLvl w:val="3"/>
    </w:pPr>
    <w:rPr>
      <w:rFonts w:ascii="Trebuchet MS" w:eastAsia="Trebuchet MS" w:hAnsi="Trebuchet MS" w:cs="Trebuchet MS"/>
      <w:color w:val="666666"/>
      <w:sz w:val="22"/>
      <w:szCs w:val="22"/>
      <w:u w:val="single"/>
    </w:rPr>
  </w:style>
  <w:style w:type="paragraph" w:styleId="Nagwek5">
    <w:name w:val="heading 5"/>
    <w:basedOn w:val="Normalny"/>
    <w:next w:val="Normalny"/>
    <w:pPr>
      <w:keepNext/>
      <w:keepLines/>
      <w:spacing w:before="160"/>
      <w:outlineLvl w:val="4"/>
    </w:pPr>
    <w:rPr>
      <w:rFonts w:ascii="Trebuchet MS" w:eastAsia="Trebuchet MS" w:hAnsi="Trebuchet MS" w:cs="Trebuchet MS"/>
      <w:color w:val="666666"/>
      <w:sz w:val="22"/>
      <w:szCs w:val="22"/>
    </w:rPr>
  </w:style>
  <w:style w:type="paragraph" w:styleId="Nagwek6">
    <w:name w:val="heading 6"/>
    <w:basedOn w:val="Normalny"/>
    <w:next w:val="Normalny"/>
    <w:pPr>
      <w:keepNext/>
      <w:keepLines/>
      <w:spacing w:before="160"/>
      <w:outlineLvl w:val="5"/>
    </w:pPr>
    <w:rPr>
      <w:rFonts w:ascii="Trebuchet MS" w:eastAsia="Trebuchet MS" w:hAnsi="Trebuchet MS" w:cs="Trebuchet MS"/>
      <w:i/>
      <w:color w:val="666666"/>
      <w:sz w:val="22"/>
      <w:szCs w:val="22"/>
    </w:rPr>
  </w:style>
  <w:style w:type="paragraph" w:styleId="Nagwek7">
    <w:name w:val="heading 7"/>
    <w:basedOn w:val="Normalny"/>
    <w:next w:val="Normalny"/>
    <w:link w:val="Nagwek7Znak"/>
    <w:uiPriority w:val="9"/>
    <w:unhideWhenUsed/>
    <w:qFormat/>
    <w:rsid w:val="003912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spacing w:before="320" w:line="240" w:lineRule="auto"/>
    </w:pPr>
    <w:rPr>
      <w:rFonts w:ascii="PT Sans Narrow" w:eastAsia="PT Sans Narrow" w:hAnsi="PT Sans Narrow" w:cs="PT Sans Narrow"/>
      <w:b/>
      <w:sz w:val="84"/>
      <w:szCs w:val="84"/>
    </w:rPr>
  </w:style>
  <w:style w:type="paragraph" w:styleId="Podtytu">
    <w:name w:val="Subtitle"/>
    <w:basedOn w:val="Normalny"/>
    <w:next w:val="Normalny"/>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dymka">
    <w:name w:val="Balloon Text"/>
    <w:basedOn w:val="Normalny"/>
    <w:link w:val="TekstdymkaZnak"/>
    <w:uiPriority w:val="99"/>
    <w:semiHidden/>
    <w:unhideWhenUsed/>
    <w:rsid w:val="002D61A6"/>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61A6"/>
    <w:rPr>
      <w:rFonts w:ascii="Tahoma" w:hAnsi="Tahoma" w:cs="Tahoma"/>
      <w:sz w:val="16"/>
      <w:szCs w:val="16"/>
    </w:rPr>
  </w:style>
  <w:style w:type="character" w:customStyle="1" w:styleId="Nagwek7Znak">
    <w:name w:val="Nagłówek 7 Znak"/>
    <w:basedOn w:val="Domylnaczcionkaakapitu"/>
    <w:link w:val="Nagwek7"/>
    <w:uiPriority w:val="9"/>
    <w:rsid w:val="00391299"/>
    <w:rPr>
      <w:rFonts w:asciiTheme="majorHAnsi" w:eastAsiaTheme="majorEastAsia" w:hAnsiTheme="majorHAnsi" w:cstheme="majorBidi"/>
      <w:i/>
      <w:iCs/>
      <w:color w:val="404040" w:themeColor="text1" w:themeTint="BF"/>
    </w:rPr>
  </w:style>
  <w:style w:type="paragraph" w:styleId="Nagwek">
    <w:name w:val="header"/>
    <w:basedOn w:val="Normalny"/>
    <w:link w:val="NagwekZnak"/>
    <w:uiPriority w:val="99"/>
    <w:unhideWhenUsed/>
    <w:rsid w:val="00B3130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B31306"/>
  </w:style>
  <w:style w:type="paragraph" w:styleId="Stopka">
    <w:name w:val="footer"/>
    <w:basedOn w:val="Normalny"/>
    <w:link w:val="StopkaZnak"/>
    <w:uiPriority w:val="99"/>
    <w:unhideWhenUsed/>
    <w:rsid w:val="00B31306"/>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B31306"/>
  </w:style>
  <w:style w:type="paragraph" w:styleId="Spistreci2">
    <w:name w:val="toc 2"/>
    <w:basedOn w:val="Normalny"/>
    <w:next w:val="Normalny"/>
    <w:autoRedefine/>
    <w:uiPriority w:val="39"/>
    <w:unhideWhenUsed/>
    <w:rsid w:val="00402330"/>
    <w:pPr>
      <w:spacing w:after="100"/>
      <w:ind w:left="240"/>
    </w:pPr>
  </w:style>
  <w:style w:type="paragraph" w:styleId="Spistreci1">
    <w:name w:val="toc 1"/>
    <w:basedOn w:val="Normalny"/>
    <w:next w:val="Normalny"/>
    <w:autoRedefine/>
    <w:uiPriority w:val="39"/>
    <w:unhideWhenUsed/>
    <w:rsid w:val="00402330"/>
    <w:pPr>
      <w:spacing w:after="100"/>
    </w:pPr>
  </w:style>
  <w:style w:type="paragraph" w:styleId="Spistreci3">
    <w:name w:val="toc 3"/>
    <w:basedOn w:val="Normalny"/>
    <w:next w:val="Normalny"/>
    <w:autoRedefine/>
    <w:uiPriority w:val="39"/>
    <w:unhideWhenUsed/>
    <w:rsid w:val="00402330"/>
    <w:pPr>
      <w:spacing w:after="100"/>
      <w:ind w:left="480"/>
    </w:pPr>
  </w:style>
  <w:style w:type="character" w:styleId="Hipercze">
    <w:name w:val="Hyperlink"/>
    <w:basedOn w:val="Domylnaczcionkaakapitu"/>
    <w:uiPriority w:val="99"/>
    <w:unhideWhenUsed/>
    <w:rsid w:val="004023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695D46"/>
        <w:sz w:val="24"/>
        <w:szCs w:val="24"/>
        <w:lang w:val="pl" w:eastAsia="pl-PL" w:bidi="ar-SA"/>
      </w:rPr>
    </w:rPrDefault>
    <w:pPrDefault>
      <w:pPr>
        <w:spacing w:before="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Nagwek2">
    <w:name w:val="heading 2"/>
    <w:basedOn w:val="Normalny"/>
    <w:next w:val="Normalny"/>
    <w:pPr>
      <w:spacing w:before="320" w:line="240" w:lineRule="auto"/>
      <w:outlineLvl w:val="1"/>
    </w:pPr>
    <w:rPr>
      <w:rFonts w:ascii="PT Sans Narrow" w:eastAsia="PT Sans Narrow" w:hAnsi="PT Sans Narrow" w:cs="PT Sans Narrow"/>
      <w:color w:val="008575"/>
      <w:sz w:val="32"/>
      <w:szCs w:val="32"/>
    </w:rPr>
  </w:style>
  <w:style w:type="paragraph" w:styleId="Nagwek3">
    <w:name w:val="heading 3"/>
    <w:basedOn w:val="Normalny"/>
    <w:next w:val="Normalny"/>
    <w:pPr>
      <w:spacing w:before="200" w:line="240" w:lineRule="auto"/>
      <w:outlineLvl w:val="2"/>
    </w:pPr>
    <w:rPr>
      <w:rFonts w:ascii="PT Sans Narrow" w:eastAsia="PT Sans Narrow" w:hAnsi="PT Sans Narrow" w:cs="PT Sans Narrow"/>
      <w:sz w:val="28"/>
      <w:szCs w:val="28"/>
    </w:rPr>
  </w:style>
  <w:style w:type="paragraph" w:styleId="Nagwek4">
    <w:name w:val="heading 4"/>
    <w:basedOn w:val="Normalny"/>
    <w:next w:val="Normalny"/>
    <w:pPr>
      <w:keepNext/>
      <w:keepLines/>
      <w:spacing w:before="160"/>
      <w:outlineLvl w:val="3"/>
    </w:pPr>
    <w:rPr>
      <w:rFonts w:ascii="Trebuchet MS" w:eastAsia="Trebuchet MS" w:hAnsi="Trebuchet MS" w:cs="Trebuchet MS"/>
      <w:color w:val="666666"/>
      <w:sz w:val="22"/>
      <w:szCs w:val="22"/>
      <w:u w:val="single"/>
    </w:rPr>
  </w:style>
  <w:style w:type="paragraph" w:styleId="Nagwek5">
    <w:name w:val="heading 5"/>
    <w:basedOn w:val="Normalny"/>
    <w:next w:val="Normalny"/>
    <w:pPr>
      <w:keepNext/>
      <w:keepLines/>
      <w:spacing w:before="160"/>
      <w:outlineLvl w:val="4"/>
    </w:pPr>
    <w:rPr>
      <w:rFonts w:ascii="Trebuchet MS" w:eastAsia="Trebuchet MS" w:hAnsi="Trebuchet MS" w:cs="Trebuchet MS"/>
      <w:color w:val="666666"/>
      <w:sz w:val="22"/>
      <w:szCs w:val="22"/>
    </w:rPr>
  </w:style>
  <w:style w:type="paragraph" w:styleId="Nagwek6">
    <w:name w:val="heading 6"/>
    <w:basedOn w:val="Normalny"/>
    <w:next w:val="Normalny"/>
    <w:pPr>
      <w:keepNext/>
      <w:keepLines/>
      <w:spacing w:before="160"/>
      <w:outlineLvl w:val="5"/>
    </w:pPr>
    <w:rPr>
      <w:rFonts w:ascii="Trebuchet MS" w:eastAsia="Trebuchet MS" w:hAnsi="Trebuchet MS" w:cs="Trebuchet MS"/>
      <w:i/>
      <w:color w:val="666666"/>
      <w:sz w:val="22"/>
      <w:szCs w:val="22"/>
    </w:rPr>
  </w:style>
  <w:style w:type="paragraph" w:styleId="Nagwek7">
    <w:name w:val="heading 7"/>
    <w:basedOn w:val="Normalny"/>
    <w:next w:val="Normalny"/>
    <w:link w:val="Nagwek7Znak"/>
    <w:uiPriority w:val="9"/>
    <w:unhideWhenUsed/>
    <w:qFormat/>
    <w:rsid w:val="003912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spacing w:before="320" w:line="240" w:lineRule="auto"/>
    </w:pPr>
    <w:rPr>
      <w:rFonts w:ascii="PT Sans Narrow" w:eastAsia="PT Sans Narrow" w:hAnsi="PT Sans Narrow" w:cs="PT Sans Narrow"/>
      <w:b/>
      <w:sz w:val="84"/>
      <w:szCs w:val="84"/>
    </w:rPr>
  </w:style>
  <w:style w:type="paragraph" w:styleId="Podtytu">
    <w:name w:val="Subtitle"/>
    <w:basedOn w:val="Normalny"/>
    <w:next w:val="Normalny"/>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dymka">
    <w:name w:val="Balloon Text"/>
    <w:basedOn w:val="Normalny"/>
    <w:link w:val="TekstdymkaZnak"/>
    <w:uiPriority w:val="99"/>
    <w:semiHidden/>
    <w:unhideWhenUsed/>
    <w:rsid w:val="002D61A6"/>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61A6"/>
    <w:rPr>
      <w:rFonts w:ascii="Tahoma" w:hAnsi="Tahoma" w:cs="Tahoma"/>
      <w:sz w:val="16"/>
      <w:szCs w:val="16"/>
    </w:rPr>
  </w:style>
  <w:style w:type="character" w:customStyle="1" w:styleId="Nagwek7Znak">
    <w:name w:val="Nagłówek 7 Znak"/>
    <w:basedOn w:val="Domylnaczcionkaakapitu"/>
    <w:link w:val="Nagwek7"/>
    <w:uiPriority w:val="9"/>
    <w:rsid w:val="00391299"/>
    <w:rPr>
      <w:rFonts w:asciiTheme="majorHAnsi" w:eastAsiaTheme="majorEastAsia" w:hAnsiTheme="majorHAnsi" w:cstheme="majorBidi"/>
      <w:i/>
      <w:iCs/>
      <w:color w:val="404040" w:themeColor="text1" w:themeTint="BF"/>
    </w:rPr>
  </w:style>
  <w:style w:type="paragraph" w:styleId="Nagwek">
    <w:name w:val="header"/>
    <w:basedOn w:val="Normalny"/>
    <w:link w:val="NagwekZnak"/>
    <w:uiPriority w:val="99"/>
    <w:unhideWhenUsed/>
    <w:rsid w:val="00B3130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B31306"/>
  </w:style>
  <w:style w:type="paragraph" w:styleId="Stopka">
    <w:name w:val="footer"/>
    <w:basedOn w:val="Normalny"/>
    <w:link w:val="StopkaZnak"/>
    <w:uiPriority w:val="99"/>
    <w:unhideWhenUsed/>
    <w:rsid w:val="00B31306"/>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B31306"/>
  </w:style>
  <w:style w:type="paragraph" w:styleId="Spistreci2">
    <w:name w:val="toc 2"/>
    <w:basedOn w:val="Normalny"/>
    <w:next w:val="Normalny"/>
    <w:autoRedefine/>
    <w:uiPriority w:val="39"/>
    <w:unhideWhenUsed/>
    <w:rsid w:val="00402330"/>
    <w:pPr>
      <w:spacing w:after="100"/>
      <w:ind w:left="240"/>
    </w:pPr>
  </w:style>
  <w:style w:type="paragraph" w:styleId="Spistreci1">
    <w:name w:val="toc 1"/>
    <w:basedOn w:val="Normalny"/>
    <w:next w:val="Normalny"/>
    <w:autoRedefine/>
    <w:uiPriority w:val="39"/>
    <w:unhideWhenUsed/>
    <w:rsid w:val="00402330"/>
    <w:pPr>
      <w:spacing w:after="100"/>
    </w:pPr>
  </w:style>
  <w:style w:type="paragraph" w:styleId="Spistreci3">
    <w:name w:val="toc 3"/>
    <w:basedOn w:val="Normalny"/>
    <w:next w:val="Normalny"/>
    <w:autoRedefine/>
    <w:uiPriority w:val="39"/>
    <w:unhideWhenUsed/>
    <w:rsid w:val="00402330"/>
    <w:pPr>
      <w:spacing w:after="100"/>
      <w:ind w:left="480"/>
    </w:pPr>
  </w:style>
  <w:style w:type="character" w:styleId="Hipercze">
    <w:name w:val="Hyperlink"/>
    <w:basedOn w:val="Domylnaczcionkaakapitu"/>
    <w:uiPriority w:val="99"/>
    <w:unhideWhenUsed/>
    <w:rsid w:val="004023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tunes.apple.com/pl/app/expo-client/id982107779?l=pl&amp;mt=8" TargetMode="External"/><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jpeg"/><Relationship Id="rId4"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63</Pages>
  <Words>6212</Words>
  <Characters>37276</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akaminska</dc:creator>
  <cp:lastModifiedBy>akaminska</cp:lastModifiedBy>
  <cp:revision>4</cp:revision>
  <cp:lastPrinted>2019-07-25T10:28:00Z</cp:lastPrinted>
  <dcterms:created xsi:type="dcterms:W3CDTF">2019-07-25T10:22:00Z</dcterms:created>
  <dcterms:modified xsi:type="dcterms:W3CDTF">2019-07-25T10:30:00Z</dcterms:modified>
</cp:coreProperties>
</file>