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393BBB" w14:textId="77777777" w:rsidR="0041657A" w:rsidRDefault="0041657A">
      <w:pPr>
        <w:pStyle w:val="Bezodstpw"/>
        <w:rPr>
          <w:sz w:val="2"/>
          <w:szCs w:val="2"/>
        </w:rPr>
      </w:pPr>
    </w:p>
    <w:p w14:paraId="73B5202A" w14:textId="77777777" w:rsidR="0041657A" w:rsidRDefault="003931F6">
      <w:r>
        <w:rPr>
          <w:noProof/>
        </w:rPr>
        <mc:AlternateContent>
          <mc:Choice Requires="wps">
            <w:drawing>
              <wp:anchor distT="57150" distB="57150" distL="57150" distR="57150" simplePos="0" relativeHeight="251659776" behindDoc="0" locked="0" layoutInCell="1" allowOverlap="1" wp14:anchorId="6DE6976F" wp14:editId="424C61CE">
                <wp:simplePos x="0" y="0"/>
                <wp:positionH relativeFrom="page">
                  <wp:posOffset>807720</wp:posOffset>
                </wp:positionH>
                <wp:positionV relativeFrom="page">
                  <wp:posOffset>899160</wp:posOffset>
                </wp:positionV>
                <wp:extent cx="5943600" cy="914400"/>
                <wp:effectExtent l="0" t="3810" r="1905" b="0"/>
                <wp:wrapNone/>
                <wp:docPr id="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wps:spPr>
                      <wps:txbx>
                        <w:txbxContent>
                          <w:p w14:paraId="50A96D05" w14:textId="77777777" w:rsidR="00B00394" w:rsidRDefault="00B00394">
                            <w:pPr>
                              <w:pStyle w:val="Bezodstpw"/>
                              <w:rPr>
                                <w:rFonts w:ascii="Calibri Light" w:eastAsia="Calibri Light" w:hAnsi="Calibri Light" w:cs="Calibri Light"/>
                                <w:caps/>
                                <w:color w:val="8496B0"/>
                                <w:sz w:val="56"/>
                                <w:szCs w:val="56"/>
                                <w:u w:color="8496B0"/>
                              </w:rPr>
                            </w:pPr>
                            <w:r>
                              <w:rPr>
                                <w:rFonts w:ascii="Calibri Light" w:eastAsia="Calibri Light" w:hAnsi="Calibri Light" w:cs="Calibri Light"/>
                                <w:caps/>
                                <w:color w:val="8496B0"/>
                                <w:sz w:val="56"/>
                                <w:szCs w:val="56"/>
                                <w:u w:color="8496B0"/>
                              </w:rPr>
                              <w:t>„</w:t>
                            </w:r>
                            <w:r>
                              <w:rPr>
                                <w:rFonts w:ascii="Calibri Light" w:eastAsia="Calibri Light" w:hAnsi="Calibri Light" w:cs="Calibri Light"/>
                                <w:caps/>
                                <w:color w:val="8496B0"/>
                                <w:sz w:val="56"/>
                                <w:szCs w:val="56"/>
                                <w:u w:color="8496B0"/>
                                <w:lang w:val="de-DE"/>
                              </w:rPr>
                              <w:t xml:space="preserve">ACS </w:t>
                            </w:r>
                            <w:r>
                              <w:rPr>
                                <w:rFonts w:ascii="Calibri Light" w:eastAsia="Calibri Light" w:hAnsi="Calibri Light" w:cs="Calibri Light"/>
                                <w:caps/>
                                <w:color w:val="8496B0"/>
                                <w:sz w:val="56"/>
                                <w:szCs w:val="56"/>
                                <w:u w:color="8496B0"/>
                              </w:rPr>
                              <w:t>–Aplikacja Cicely Saunders”</w:t>
                            </w:r>
                          </w:p>
                          <w:p w14:paraId="0EC8453E" w14:textId="77777777" w:rsidR="00B00394" w:rsidRDefault="00B00394">
                            <w:pPr>
                              <w:pStyle w:val="Bezodstpw"/>
                              <w:spacing w:before="120"/>
                              <w:jc w:val="center"/>
                              <w:rPr>
                                <w:color w:val="4472C4"/>
                                <w:sz w:val="36"/>
                                <w:szCs w:val="36"/>
                                <w:u w:color="4472C4"/>
                              </w:rPr>
                            </w:pPr>
                            <w:r>
                              <w:rPr>
                                <w:color w:val="4472C4"/>
                                <w:sz w:val="36"/>
                                <w:szCs w:val="36"/>
                                <w:u w:color="4472C4"/>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63.6pt;margin-top:70.8pt;width:468pt;height:1in;z-index:251659776;visibility:visible;mso-wrap-style:square;mso-width-percent:0;mso-height-percent:0;mso-wrap-distance-left:4.5pt;mso-wrap-distance-top:4.5pt;mso-wrap-distance-right:4.5pt;mso-wrap-distance-bottom:4.5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" filled="f" stroked="f" strokeweight="1pt">
                <v:stroke miterlimit="4"/>
                <v:textbox>
                  <w:txbxContent>
                    <w:p w14:paraId="50A96D05" w14:textId="77777777" w:rsidR="00B00394" w:rsidRDefault="00B00394">
                      <w:pPr>
                        <w:pStyle w:val="Bezodstpw"/>
                        <w:rPr>
                          <w:rFonts w:ascii="Calibri Light" w:eastAsia="Calibri Light" w:hAnsi="Calibri Light" w:cs="Calibri Light"/>
                          <w:caps/>
                          <w:color w:val="8496B0"/>
                          <w:sz w:val="56"/>
                          <w:szCs w:val="56"/>
                          <w:u w:color="8496B0"/>
                        </w:rPr>
                      </w:pPr>
                      <w:r>
                        <w:rPr>
                          <w:rFonts w:ascii="Calibri Light" w:eastAsia="Calibri Light" w:hAnsi="Calibri Light" w:cs="Calibri Light"/>
                          <w:caps/>
                          <w:color w:val="8496B0"/>
                          <w:sz w:val="56"/>
                          <w:szCs w:val="56"/>
                          <w:u w:color="8496B0"/>
                        </w:rPr>
                        <w:t>„</w:t>
                      </w:r>
                      <w:r>
                        <w:rPr>
                          <w:rFonts w:ascii="Calibri Light" w:eastAsia="Calibri Light" w:hAnsi="Calibri Light" w:cs="Calibri Light"/>
                          <w:caps/>
                          <w:color w:val="8496B0"/>
                          <w:sz w:val="56"/>
                          <w:szCs w:val="56"/>
                          <w:u w:color="8496B0"/>
                          <w:lang w:val="de-DE"/>
                        </w:rPr>
                        <w:t xml:space="preserve">ACS </w:t>
                      </w:r>
                      <w:r>
                        <w:rPr>
                          <w:rFonts w:ascii="Calibri Light" w:eastAsia="Calibri Light" w:hAnsi="Calibri Light" w:cs="Calibri Light"/>
                          <w:caps/>
                          <w:color w:val="8496B0"/>
                          <w:sz w:val="56"/>
                          <w:szCs w:val="56"/>
                          <w:u w:color="8496B0"/>
                        </w:rPr>
                        <w:t>–Aplikacja Cicely Saunders”</w:t>
                      </w:r>
                    </w:p>
                    <w:p w14:paraId="0EC8453E" w14:textId="77777777" w:rsidR="00B00394" w:rsidRDefault="00B00394">
                      <w:pPr>
                        <w:pStyle w:val="Bezodstpw"/>
                        <w:spacing w:before="120"/>
                        <w:jc w:val="center"/>
                        <w:rPr>
                          <w:color w:val="4472C4"/>
                          <w:sz w:val="36"/>
                          <w:szCs w:val="36"/>
                          <w:u w:color="4472C4"/>
                        </w:rPr>
                      </w:pPr>
                      <w:r>
                        <w:rPr>
                          <w:color w:val="4472C4"/>
                          <w:sz w:val="36"/>
                          <w:szCs w:val="36"/>
                          <w:u w:color="4472C4"/>
                          <w:lang w:val="de-DE"/>
                        </w:rPr>
                        <w:t xml:space="preserve">     </w:t>
                      </w:r>
                    </w:p>
                  </w:txbxContent>
                </v:textbox>
                <w10:wrap anchorx="page" anchory="page"/>
              </v:rect>
            </w:pict>
          </mc:Fallback>
        </mc:AlternateContent>
      </w:r>
      <w:r>
        <w:rPr>
          <w:noProof/>
          <w:color w:val="4472C4"/>
          <w:sz w:val="36"/>
          <w:szCs w:val="36"/>
          <w:u w:color="4472C4"/>
        </w:rPr>
        <mc:AlternateContent>
          <mc:Choice Requires="wpg">
            <w:drawing>
              <wp:anchor distT="57150" distB="57150" distL="57150" distR="57150" simplePos="0" relativeHeight="251656704" behindDoc="1" locked="0" layoutInCell="1" allowOverlap="1" wp14:anchorId="0750E5A5" wp14:editId="45869B32">
                <wp:simplePos x="0" y="0"/>
                <wp:positionH relativeFrom="page">
                  <wp:posOffset>1662430</wp:posOffset>
                </wp:positionH>
                <wp:positionV relativeFrom="page">
                  <wp:posOffset>3208020</wp:posOffset>
                </wp:positionV>
                <wp:extent cx="5494020" cy="5697220"/>
                <wp:effectExtent l="5080" t="7620" r="6350" b="635"/>
                <wp:wrapNone/>
                <wp:docPr id="2"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4020" cy="5697220"/>
                          <a:chOff x="0" y="0"/>
                          <a:chExt cx="5494369" cy="5696712"/>
                        </a:xfrm>
                      </wpg:grpSpPr>
                      <wps:wsp>
                        <wps:cNvPr id="3" name="Freeform 4"/>
                        <wps:cNvSpPr>
                          <a:spLocks noChangeArrowheads="1"/>
                        </wps:cNvSpPr>
                        <wps:spPr bwMode="auto">
                          <a:xfrm>
                            <a:off x="1906004" y="0"/>
                            <a:ext cx="3588365" cy="3596439"/>
                          </a:xfrm>
                          <a:custGeom>
                            <a:avLst/>
                            <a:gdLst>
                              <a:gd name="T0" fmla="*/ 49 w 21600"/>
                              <a:gd name="T1" fmla="*/ 21600 h 21600"/>
                              <a:gd name="T2" fmla="*/ 0 w 21600"/>
                              <a:gd name="T3" fmla="*/ 21552 h 21600"/>
                              <a:gd name="T4" fmla="*/ 21539 w 21600"/>
                              <a:gd name="T5" fmla="*/ 0 h 21600"/>
                              <a:gd name="T6" fmla="*/ 21600 w 21600"/>
                              <a:gd name="T7" fmla="*/ 60 h 21600"/>
                              <a:gd name="T8" fmla="*/ 49 w 21600"/>
                              <a:gd name="T9" fmla="*/ 21600 h 21600"/>
                            </a:gdLst>
                            <a:ahLst/>
                            <a:cxnLst>
                              <a:cxn ang="0">
                                <a:pos x="T0" y="T1"/>
                              </a:cxn>
                              <a:cxn ang="0">
                                <a:pos x="T2" y="T3"/>
                              </a:cxn>
                              <a:cxn ang="0">
                                <a:pos x="T4" y="T5"/>
                              </a:cxn>
                              <a:cxn ang="0">
                                <a:pos x="T6" y="T7"/>
                              </a:cxn>
                              <a:cxn ang="0">
                                <a:pos x="T8" y="T9"/>
                              </a:cxn>
                            </a:cxnLst>
                            <a:rect l="0" t="0" r="r" b="b"/>
                            <a:pathLst>
                              <a:path w="21600" h="21600">
                                <a:moveTo>
                                  <a:pt x="49" y="21600"/>
                                </a:moveTo>
                                <a:lnTo>
                                  <a:pt x="0" y="21552"/>
                                </a:lnTo>
                                <a:lnTo>
                                  <a:pt x="21539" y="0"/>
                                </a:lnTo>
                                <a:lnTo>
                                  <a:pt x="21600" y="60"/>
                                </a:lnTo>
                                <a:lnTo>
                                  <a:pt x="49" y="21600"/>
                                </a:lnTo>
                                <a:close/>
                              </a:path>
                            </a:pathLst>
                          </a:custGeom>
                          <a:solidFill>
                            <a:srgbClr val="8497B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wps:wsp>
                        <wps:cNvPr id="4" name="Freeform 5"/>
                        <wps:cNvSpPr>
                          <a:spLocks noChangeArrowheads="1"/>
                        </wps:cNvSpPr>
                        <wps:spPr bwMode="auto">
                          <a:xfrm>
                            <a:off x="993297" y="287958"/>
                            <a:ext cx="4501070" cy="4498569"/>
                          </a:xfrm>
                          <a:custGeom>
                            <a:avLst/>
                            <a:gdLst>
                              <a:gd name="T0" fmla="*/ 48 w 21600"/>
                              <a:gd name="T1" fmla="*/ 21600 h 21600"/>
                              <a:gd name="T2" fmla="*/ 0 w 21600"/>
                              <a:gd name="T3" fmla="*/ 21552 h 21600"/>
                              <a:gd name="T4" fmla="*/ 21552 w 21600"/>
                              <a:gd name="T5" fmla="*/ 0 h 21600"/>
                              <a:gd name="T6" fmla="*/ 21600 w 21600"/>
                              <a:gd name="T7" fmla="*/ 48 h 21600"/>
                              <a:gd name="T8" fmla="*/ 48 w 21600"/>
                              <a:gd name="T9" fmla="*/ 21600 h 21600"/>
                            </a:gdLst>
                            <a:ahLst/>
                            <a:cxnLst>
                              <a:cxn ang="0">
                                <a:pos x="T0" y="T1"/>
                              </a:cxn>
                              <a:cxn ang="0">
                                <a:pos x="T2" y="T3"/>
                              </a:cxn>
                              <a:cxn ang="0">
                                <a:pos x="T4" y="T5"/>
                              </a:cxn>
                              <a:cxn ang="0">
                                <a:pos x="T6" y="T7"/>
                              </a:cxn>
                              <a:cxn ang="0">
                                <a:pos x="T8" y="T9"/>
                              </a:cxn>
                            </a:cxnLst>
                            <a:rect l="0" t="0" r="r" b="b"/>
                            <a:pathLst>
                              <a:path w="21600" h="21600">
                                <a:moveTo>
                                  <a:pt x="48" y="21600"/>
                                </a:moveTo>
                                <a:lnTo>
                                  <a:pt x="0" y="21552"/>
                                </a:lnTo>
                                <a:lnTo>
                                  <a:pt x="21552" y="0"/>
                                </a:lnTo>
                                <a:lnTo>
                                  <a:pt x="21600" y="48"/>
                                </a:lnTo>
                                <a:lnTo>
                                  <a:pt x="48" y="21600"/>
                                </a:lnTo>
                                <a:close/>
                              </a:path>
                            </a:pathLst>
                          </a:custGeom>
                          <a:solidFill>
                            <a:srgbClr val="8497B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wps:wsp>
                        <wps:cNvPr id="5" name="Freeform 6"/>
                        <wps:cNvSpPr>
                          <a:spLocks noChangeArrowheads="1"/>
                        </wps:cNvSpPr>
                        <wps:spPr bwMode="auto">
                          <a:xfrm>
                            <a:off x="1067846" y="138945"/>
                            <a:ext cx="4426523" cy="4424064"/>
                          </a:xfrm>
                          <a:custGeom>
                            <a:avLst/>
                            <a:gdLst>
                              <a:gd name="T0" fmla="*/ 88 w 21600"/>
                              <a:gd name="T1" fmla="*/ 21600 h 21600"/>
                              <a:gd name="T2" fmla="*/ 0 w 21600"/>
                              <a:gd name="T3" fmla="*/ 21561 h 21600"/>
                              <a:gd name="T4" fmla="*/ 21512 w 21600"/>
                              <a:gd name="T5" fmla="*/ 0 h 21600"/>
                              <a:gd name="T6" fmla="*/ 21600 w 21600"/>
                              <a:gd name="T7" fmla="*/ 98 h 21600"/>
                              <a:gd name="T8" fmla="*/ 88 w 21600"/>
                              <a:gd name="T9" fmla="*/ 21600 h 21600"/>
                            </a:gdLst>
                            <a:ahLst/>
                            <a:cxnLst>
                              <a:cxn ang="0">
                                <a:pos x="T0" y="T1"/>
                              </a:cxn>
                              <a:cxn ang="0">
                                <a:pos x="T2" y="T3"/>
                              </a:cxn>
                              <a:cxn ang="0">
                                <a:pos x="T4" y="T5"/>
                              </a:cxn>
                              <a:cxn ang="0">
                                <a:pos x="T6" y="T7"/>
                              </a:cxn>
                              <a:cxn ang="0">
                                <a:pos x="T8" y="T9"/>
                              </a:cxn>
                            </a:cxnLst>
                            <a:rect l="0" t="0" r="r" b="b"/>
                            <a:pathLst>
                              <a:path w="21600" h="21600">
                                <a:moveTo>
                                  <a:pt x="88" y="21600"/>
                                </a:moveTo>
                                <a:lnTo>
                                  <a:pt x="0" y="21561"/>
                                </a:lnTo>
                                <a:lnTo>
                                  <a:pt x="21512" y="0"/>
                                </a:lnTo>
                                <a:lnTo>
                                  <a:pt x="21600" y="98"/>
                                </a:lnTo>
                                <a:lnTo>
                                  <a:pt x="88" y="21600"/>
                                </a:lnTo>
                                <a:close/>
                              </a:path>
                            </a:pathLst>
                          </a:custGeom>
                          <a:solidFill>
                            <a:srgbClr val="8497B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wps:wsp>
                        <wps:cNvPr id="6" name="Freeform 7"/>
                        <wps:cNvSpPr>
                          <a:spLocks noChangeArrowheads="1"/>
                        </wps:cNvSpPr>
                        <wps:spPr bwMode="auto">
                          <a:xfrm>
                            <a:off x="1543339" y="632297"/>
                            <a:ext cx="3951029" cy="3958902"/>
                          </a:xfrm>
                          <a:custGeom>
                            <a:avLst/>
                            <a:gdLst>
                              <a:gd name="T0" fmla="*/ 99 w 21600"/>
                              <a:gd name="T1" fmla="*/ 21600 h 21600"/>
                              <a:gd name="T2" fmla="*/ 0 w 21600"/>
                              <a:gd name="T3" fmla="*/ 21501 h 21600"/>
                              <a:gd name="T4" fmla="*/ 21501 w 21600"/>
                              <a:gd name="T5" fmla="*/ 0 h 21600"/>
                              <a:gd name="T6" fmla="*/ 21600 w 21600"/>
                              <a:gd name="T7" fmla="*/ 99 h 21600"/>
                              <a:gd name="T8" fmla="*/ 99 w 21600"/>
                              <a:gd name="T9" fmla="*/ 21600 h 21600"/>
                            </a:gdLst>
                            <a:ahLst/>
                            <a:cxnLst>
                              <a:cxn ang="0">
                                <a:pos x="T0" y="T1"/>
                              </a:cxn>
                              <a:cxn ang="0">
                                <a:pos x="T2" y="T3"/>
                              </a:cxn>
                              <a:cxn ang="0">
                                <a:pos x="T4" y="T5"/>
                              </a:cxn>
                              <a:cxn ang="0">
                                <a:pos x="T6" y="T7"/>
                              </a:cxn>
                              <a:cxn ang="0">
                                <a:pos x="T8" y="T9"/>
                              </a:cxn>
                            </a:cxnLst>
                            <a:rect l="0" t="0" r="r" b="b"/>
                            <a:pathLst>
                              <a:path w="21600" h="21600">
                                <a:moveTo>
                                  <a:pt x="99" y="21600"/>
                                </a:moveTo>
                                <a:lnTo>
                                  <a:pt x="0" y="21501"/>
                                </a:lnTo>
                                <a:lnTo>
                                  <a:pt x="21501" y="0"/>
                                </a:lnTo>
                                <a:lnTo>
                                  <a:pt x="21600" y="99"/>
                                </a:lnTo>
                                <a:lnTo>
                                  <a:pt x="99" y="21600"/>
                                </a:lnTo>
                                <a:close/>
                              </a:path>
                            </a:pathLst>
                          </a:custGeom>
                          <a:solidFill>
                            <a:srgbClr val="8497B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wps:wsp>
                        <wps:cNvPr id="7" name="Freeform 8"/>
                        <wps:cNvSpPr>
                          <a:spLocks noChangeArrowheads="1"/>
                        </wps:cNvSpPr>
                        <wps:spPr bwMode="auto">
                          <a:xfrm>
                            <a:off x="0" y="195328"/>
                            <a:ext cx="5494368" cy="5501384"/>
                          </a:xfrm>
                          <a:custGeom>
                            <a:avLst/>
                            <a:gdLst>
                              <a:gd name="T0" fmla="*/ 0 w 21600"/>
                              <a:gd name="T1" fmla="*/ 21600 h 21600"/>
                              <a:gd name="T2" fmla="*/ 0 w 21600"/>
                              <a:gd name="T3" fmla="*/ 21568 h 21600"/>
                              <a:gd name="T4" fmla="*/ 21560 w 21600"/>
                              <a:gd name="T5" fmla="*/ 0 h 21600"/>
                              <a:gd name="T6" fmla="*/ 21600 w 21600"/>
                              <a:gd name="T7" fmla="*/ 40 h 21600"/>
                              <a:gd name="T8" fmla="*/ 0 w 21600"/>
                              <a:gd name="T9" fmla="*/ 21600 h 21600"/>
                            </a:gdLst>
                            <a:ahLst/>
                            <a:cxnLst>
                              <a:cxn ang="0">
                                <a:pos x="T0" y="T1"/>
                              </a:cxn>
                              <a:cxn ang="0">
                                <a:pos x="T2" y="T3"/>
                              </a:cxn>
                              <a:cxn ang="0">
                                <a:pos x="T4" y="T5"/>
                              </a:cxn>
                              <a:cxn ang="0">
                                <a:pos x="T6" y="T7"/>
                              </a:cxn>
                              <a:cxn ang="0">
                                <a:pos x="T8" y="T9"/>
                              </a:cxn>
                            </a:cxnLst>
                            <a:rect l="0" t="0" r="r" b="b"/>
                            <a:pathLst>
                              <a:path w="21600" h="21600">
                                <a:moveTo>
                                  <a:pt x="0" y="21600"/>
                                </a:moveTo>
                                <a:lnTo>
                                  <a:pt x="0" y="21568"/>
                                </a:lnTo>
                                <a:lnTo>
                                  <a:pt x="21560" y="0"/>
                                </a:lnTo>
                                <a:lnTo>
                                  <a:pt x="21600" y="40"/>
                                </a:lnTo>
                                <a:lnTo>
                                  <a:pt x="0" y="21600"/>
                                </a:lnTo>
                                <a:close/>
                              </a:path>
                            </a:pathLst>
                          </a:custGeom>
                          <a:solidFill>
                            <a:srgbClr val="8497B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81B0B5" id="Group 3" o:spid="_x0000_s1026" style="position:absolute;margin-left:130.9pt;margin-top:252.6pt;width:432.6pt;height:448.6pt;z-index:-251659264;mso-wrap-distance-left:4.5pt;mso-wrap-distance-top:4.5pt;mso-wrap-distance-right:4.5pt;mso-wrap-distance-bottom:4.5pt;mso-position-horizontal-relative:page;mso-position-vertical-relative:page" coordsize="54943,569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">
                <v:shape id="Freeform 4" o:spid="_x0000_s1027" style="position:absolute;left:19060;width:35883;height:35964;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" path="m49,21600l,21552,21539,r61,60l49,21600xe" fillcolor="#8497b0" stroked="f" strokeweight="1pt">
                  <v:stroke miterlimit="4" joinstyle="miter"/>
                  <v:path o:connecttype="custom" o:connectlocs="8140,3596439;0,3588447;3578231,0;3588365,9990;8140,3596439" o:connectangles="0,0,0,0,0"/>
                </v:shape>
                <v:shape id="Freeform 5" o:spid="_x0000_s1028" style="position:absolute;left:9932;top:2879;width:45011;height:44986;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" path="m48,21600l,21552,21552,r48,48l48,21600xe" fillcolor="#8497b0" stroked="f" strokeweight="1pt">
                  <v:stroke miterlimit="4" joinstyle="miter"/>
                  <v:path o:connecttype="custom" o:connectlocs="10002,4498569;0,4488572;4491068,0;4501070,9997;10002,4498569" o:connectangles="0,0,0,0,0"/>
                </v:shape>
                <v:shape id="Freeform 6" o:spid="_x0000_s1029" style="position:absolute;left:10678;top:1389;width:44265;height:4424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" path="m88,21600l,21561,21512,r88,98l88,21600xe" fillcolor="#8497b0" stroked="f" strokeweight="1pt">
                  <v:stroke miterlimit="4" joinstyle="miter"/>
                  <v:path o:connecttype="custom" o:connectlocs="18034,4424064;0,4416076;4408489,0;4426523,20072;18034,4424064" o:connectangles="0,0,0,0,0"/>
                </v:shape>
                <v:shape id="Freeform 7" o:spid="_x0000_s1030" style="position:absolute;left:15433;top:6322;width:39510;height:39589;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" path="m99,21600l,21501,21501,r99,99l99,21600xe" fillcolor="#8497b0" stroked="f" strokeweight="1pt">
                  <v:stroke miterlimit="4" joinstyle="miter"/>
                  <v:path o:connecttype="custom" o:connectlocs="18109,3958902;0,3940757;3932920,0;3951029,18145;18109,3958902" o:connectangles="0,0,0,0,0"/>
                </v:shape>
                <v:shape id="Freeform 8" o:spid="_x0000_s1031" style="position:absolute;top:1953;width:54943;height:55014;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" path="m,21600r,-32l21560,r40,40l,21600xe" fillcolor="#8497b0" stroked="f" strokeweight="1pt">
                  <v:stroke miterlimit="4" joinstyle="miter"/>
                  <v:path o:connecttype="custom" o:connectlocs="0,5501384;0,5493234;5484193,0;5494368,10188;0,5501384" o:connectangles="0,0,0,0,0"/>
                </v:shape>
                <w10:wrap anchorx="page" anchory="page"/>
              </v:group>
            </w:pict>
          </mc:Fallback>
        </mc:AlternateContent>
      </w:r>
      <w:r>
        <w:rPr>
          <w:noProof/>
        </w:rPr>
        <mc:AlternateContent>
          <mc:Choice Requires="wps">
            <w:drawing>
              <wp:anchor distT="57150" distB="57150" distL="57150" distR="57150" simplePos="0" relativeHeight="251657728" behindDoc="0" locked="0" layoutInCell="1" allowOverlap="1" wp14:anchorId="57FCA61A" wp14:editId="127D2497">
                <wp:simplePos x="0" y="0"/>
                <wp:positionH relativeFrom="page">
                  <wp:posOffset>807720</wp:posOffset>
                </wp:positionH>
                <wp:positionV relativeFrom="page">
                  <wp:posOffset>9417050</wp:posOffset>
                </wp:positionV>
                <wp:extent cx="5943600" cy="374650"/>
                <wp:effectExtent l="0" t="0" r="1905" b="0"/>
                <wp:wrapNone/>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374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400000"/>
                              <a:headEnd/>
                              <a:tailEnd/>
                            </a14:hiddenLine>
                          </a:ext>
                        </a:extLst>
                      </wps:spPr>
                      <wps:txbx>
                        <w:txbxContent>
                          <w:p w14:paraId="25F8EFAB" w14:textId="77777777" w:rsidR="00B00394" w:rsidRDefault="00B00394">
                            <w:pPr>
                              <w:pStyle w:val="Bezodstpw"/>
                              <w:jc w:val="right"/>
                              <w:rPr>
                                <w:color w:val="4472C4"/>
                                <w:sz w:val="36"/>
                                <w:szCs w:val="36"/>
                                <w:u w:color="4472C4"/>
                              </w:rPr>
                            </w:pPr>
                            <w:r>
                              <w:rPr>
                                <w:color w:val="4472C4"/>
                                <w:sz w:val="36"/>
                                <w:szCs w:val="36"/>
                                <w:u w:color="4472C4"/>
                                <w:lang w:val="de-DE"/>
                              </w:rPr>
                              <w:t xml:space="preserve">     </w:t>
                            </w:r>
                          </w:p>
                          <w:p w14:paraId="5A0F2B2B" w14:textId="77777777" w:rsidR="00B00394" w:rsidRDefault="00B00394">
                            <w:pPr>
                              <w:pStyle w:val="Bezodstpw"/>
                              <w:jc w:val="right"/>
                            </w:pPr>
                            <w:r>
                              <w:rPr>
                                <w:color w:val="4472C4"/>
                                <w:sz w:val="36"/>
                                <w:szCs w:val="36"/>
                                <w:u w:color="4472C4"/>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7" style="position:absolute;margin-left:63.6pt;margin-top:741.5pt;width:468pt;height:29.5pt;z-index:251657728;visibility:visible;mso-wrap-style:square;mso-width-percent:0;mso-height-percent:0;mso-wrap-distance-left:4.5pt;mso-wrap-distance-top:4.5pt;mso-wrap-distance-right:4.5pt;mso-wrap-distance-bottom:4.5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" filled="f" stroked="f" strokeweight="1pt">
                <v:stroke miterlimit="4"/>
                <v:textbox>
                  <w:txbxContent>
                    <w:p w14:paraId="25F8EFAB" w14:textId="77777777" w:rsidR="00B00394" w:rsidRDefault="00B00394">
                      <w:pPr>
                        <w:pStyle w:val="Bezodstpw"/>
                        <w:jc w:val="right"/>
                        <w:rPr>
                          <w:color w:val="4472C4"/>
                          <w:sz w:val="36"/>
                          <w:szCs w:val="36"/>
                          <w:u w:color="4472C4"/>
                        </w:rPr>
                      </w:pPr>
                      <w:r>
                        <w:rPr>
                          <w:color w:val="4472C4"/>
                          <w:sz w:val="36"/>
                          <w:szCs w:val="36"/>
                          <w:u w:color="4472C4"/>
                          <w:lang w:val="de-DE"/>
                        </w:rPr>
                        <w:t xml:space="preserve">     </w:t>
                      </w:r>
                    </w:p>
                    <w:p w14:paraId="5A0F2B2B" w14:textId="77777777" w:rsidR="00B00394" w:rsidRDefault="00B00394">
                      <w:pPr>
                        <w:pStyle w:val="Bezodstpw"/>
                        <w:jc w:val="right"/>
                      </w:pPr>
                      <w:r>
                        <w:rPr>
                          <w:color w:val="4472C4"/>
                          <w:sz w:val="36"/>
                          <w:szCs w:val="36"/>
                          <w:u w:color="4472C4"/>
                          <w:lang w:val="de-DE"/>
                        </w:rPr>
                        <w:t xml:space="preserve">     </w:t>
                      </w:r>
                    </w:p>
                  </w:txbxContent>
                </v:textbox>
                <w10:wrap anchorx="page" anchory="page"/>
              </v:rect>
            </w:pict>
          </mc:Fallback>
        </mc:AlternateContent>
      </w:r>
    </w:p>
    <w:p w14:paraId="069FE40C" w14:textId="77777777" w:rsidR="0041657A" w:rsidRDefault="00225F6A">
      <w:r>
        <w:rPr>
          <w:color w:val="FFFFFF"/>
          <w:sz w:val="24"/>
          <w:szCs w:val="24"/>
          <w:u w:color="FFFFFF"/>
        </w:rPr>
        <w:br w:type="page"/>
      </w:r>
    </w:p>
    <w:sdt>
      <w:sdtPr>
        <w:rPr>
          <w:rFonts w:ascii="Calibri" w:eastAsia="Calibri" w:hAnsi="Calibri" w:cs="Calibri"/>
          <w:color w:val="000000"/>
          <w:sz w:val="22"/>
          <w:szCs w:val="22"/>
          <w:u w:color="000000"/>
          <w:lang w:val="pl-PL"/>
        </w:rPr>
        <w:id w:val="44191250"/>
        <w:docPartObj>
          <w:docPartGallery w:val="Table of Contents"/>
          <w:docPartUnique/>
        </w:docPartObj>
      </w:sdtPr>
      <w:sdtEndPr>
        <w:rPr>
          <w:b/>
          <w:bCs/>
        </w:rPr>
      </w:sdtEndPr>
      <w:sdtContent>
        <w:p w14:paraId="3EFC4C58" w14:textId="77777777" w:rsidR="003931F6" w:rsidRDefault="003931F6">
          <w:pPr>
            <w:pStyle w:val="Nagwekspisutreci"/>
          </w:pPr>
          <w:r>
            <w:rPr>
              <w:lang w:val="pl-PL"/>
            </w:rPr>
            <w:t>Spis treści</w:t>
          </w:r>
        </w:p>
        <w:p w14:paraId="4E7D8715" w14:textId="77777777" w:rsidR="00006ED8" w:rsidRDefault="003931F6">
          <w:pPr>
            <w:pStyle w:val="Spistreci1"/>
            <w:tabs>
              <w:tab w:val="right" w:leader="dot" w:pos="9056"/>
            </w:tabs>
            <w:rPr>
              <w:rFonts w:asciiTheme="minorHAnsi" w:eastAsiaTheme="minorEastAsia" w:hAnsiTheme="minorHAnsi" w:cstheme="minorBidi"/>
              <w:noProof/>
              <w:color w:val="auto"/>
              <w:bdr w:val="none" w:sz="0" w:space="0" w:color="auto"/>
            </w:rPr>
          </w:pPr>
          <w:r>
            <w:fldChar w:fldCharType="begin"/>
          </w:r>
          <w:r>
            <w:instrText xml:space="preserve"> TOC \o "1-3" \h \z \u </w:instrText>
          </w:r>
          <w:r>
            <w:fldChar w:fldCharType="separate"/>
          </w:r>
          <w:bookmarkStart w:id="0" w:name="_GoBack"/>
          <w:bookmarkEnd w:id="0"/>
          <w:r w:rsidR="00006ED8" w:rsidRPr="000E278F">
            <w:rPr>
              <w:rStyle w:val="Hipercze"/>
              <w:noProof/>
            </w:rPr>
            <w:fldChar w:fldCharType="begin"/>
          </w:r>
          <w:r w:rsidR="00006ED8" w:rsidRPr="000E278F">
            <w:rPr>
              <w:rStyle w:val="Hipercze"/>
              <w:noProof/>
            </w:rPr>
            <w:instrText xml:space="preserve"> </w:instrText>
          </w:r>
          <w:r w:rsidR="00006ED8">
            <w:rPr>
              <w:noProof/>
            </w:rPr>
            <w:instrText>HYPERLINK \l "_Toc15019382"</w:instrText>
          </w:r>
          <w:r w:rsidR="00006ED8" w:rsidRPr="000E278F">
            <w:rPr>
              <w:rStyle w:val="Hipercze"/>
              <w:noProof/>
            </w:rPr>
            <w:instrText xml:space="preserve"> </w:instrText>
          </w:r>
          <w:r w:rsidR="00006ED8" w:rsidRPr="000E278F">
            <w:rPr>
              <w:rStyle w:val="Hipercze"/>
              <w:noProof/>
            </w:rPr>
          </w:r>
          <w:r w:rsidR="00006ED8" w:rsidRPr="000E278F">
            <w:rPr>
              <w:rStyle w:val="Hipercze"/>
              <w:noProof/>
            </w:rPr>
            <w:fldChar w:fldCharType="separate"/>
          </w:r>
          <w:r w:rsidR="00006ED8" w:rsidRPr="000E278F">
            <w:rPr>
              <w:rStyle w:val="Hipercze"/>
              <w:noProof/>
            </w:rPr>
            <w:t>WPROWADZENIE</w:t>
          </w:r>
          <w:r w:rsidR="00006ED8">
            <w:rPr>
              <w:noProof/>
              <w:webHidden/>
            </w:rPr>
            <w:tab/>
          </w:r>
          <w:r w:rsidR="00006ED8">
            <w:rPr>
              <w:noProof/>
              <w:webHidden/>
            </w:rPr>
            <w:fldChar w:fldCharType="begin"/>
          </w:r>
          <w:r w:rsidR="00006ED8">
            <w:rPr>
              <w:noProof/>
              <w:webHidden/>
            </w:rPr>
            <w:instrText xml:space="preserve"> PAGEREF _Toc15019382 \h </w:instrText>
          </w:r>
          <w:r w:rsidR="00006ED8">
            <w:rPr>
              <w:noProof/>
              <w:webHidden/>
            </w:rPr>
          </w:r>
          <w:r w:rsidR="00006ED8">
            <w:rPr>
              <w:noProof/>
              <w:webHidden/>
            </w:rPr>
            <w:fldChar w:fldCharType="separate"/>
          </w:r>
          <w:r w:rsidR="00006ED8">
            <w:rPr>
              <w:noProof/>
              <w:webHidden/>
            </w:rPr>
            <w:t>2</w:t>
          </w:r>
          <w:r w:rsidR="00006ED8">
            <w:rPr>
              <w:noProof/>
              <w:webHidden/>
            </w:rPr>
            <w:fldChar w:fldCharType="end"/>
          </w:r>
          <w:r w:rsidR="00006ED8" w:rsidRPr="000E278F">
            <w:rPr>
              <w:rStyle w:val="Hipercze"/>
              <w:noProof/>
            </w:rPr>
            <w:fldChar w:fldCharType="end"/>
          </w:r>
        </w:p>
        <w:p w14:paraId="40B4181B"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83" w:history="1">
            <w:r w:rsidRPr="000E278F">
              <w:rPr>
                <w:rStyle w:val="Hipercze"/>
                <w:noProof/>
              </w:rPr>
              <w:t>BÓ</w:t>
            </w:r>
            <w:r w:rsidRPr="000E278F">
              <w:rPr>
                <w:rStyle w:val="Hipercze"/>
                <w:noProof/>
                <w:lang w:val="de-DE"/>
              </w:rPr>
              <w:t>L PRZEWLEK</w:t>
            </w:r>
            <w:r w:rsidRPr="000E278F">
              <w:rPr>
                <w:rStyle w:val="Hipercze"/>
                <w:noProof/>
              </w:rPr>
              <w:t>ŁY</w:t>
            </w:r>
            <w:r>
              <w:rPr>
                <w:noProof/>
                <w:webHidden/>
              </w:rPr>
              <w:tab/>
            </w:r>
            <w:r>
              <w:rPr>
                <w:noProof/>
                <w:webHidden/>
              </w:rPr>
              <w:fldChar w:fldCharType="begin"/>
            </w:r>
            <w:r>
              <w:rPr>
                <w:noProof/>
                <w:webHidden/>
              </w:rPr>
              <w:instrText xml:space="preserve"> PAGEREF _Toc15019383 \h </w:instrText>
            </w:r>
            <w:r>
              <w:rPr>
                <w:noProof/>
                <w:webHidden/>
              </w:rPr>
            </w:r>
            <w:r>
              <w:rPr>
                <w:noProof/>
                <w:webHidden/>
              </w:rPr>
              <w:fldChar w:fldCharType="separate"/>
            </w:r>
            <w:r>
              <w:rPr>
                <w:noProof/>
                <w:webHidden/>
              </w:rPr>
              <w:t>4</w:t>
            </w:r>
            <w:r>
              <w:rPr>
                <w:noProof/>
                <w:webHidden/>
              </w:rPr>
              <w:fldChar w:fldCharType="end"/>
            </w:r>
          </w:hyperlink>
        </w:p>
        <w:p w14:paraId="580D97BA"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84" w:history="1">
            <w:r w:rsidRPr="000E278F">
              <w:rPr>
                <w:rStyle w:val="Hipercze"/>
                <w:noProof/>
                <w:lang w:val="es-ES_tradnl"/>
              </w:rPr>
              <w:t>METODY OCENY B</w:t>
            </w:r>
            <w:r w:rsidRPr="000E278F">
              <w:rPr>
                <w:rStyle w:val="Hipercze"/>
                <w:noProof/>
              </w:rPr>
              <w:t>ÓLU</w:t>
            </w:r>
            <w:r>
              <w:rPr>
                <w:noProof/>
                <w:webHidden/>
              </w:rPr>
              <w:tab/>
            </w:r>
            <w:r>
              <w:rPr>
                <w:noProof/>
                <w:webHidden/>
              </w:rPr>
              <w:fldChar w:fldCharType="begin"/>
            </w:r>
            <w:r>
              <w:rPr>
                <w:noProof/>
                <w:webHidden/>
              </w:rPr>
              <w:instrText xml:space="preserve"> PAGEREF _Toc15019384 \h </w:instrText>
            </w:r>
            <w:r>
              <w:rPr>
                <w:noProof/>
                <w:webHidden/>
              </w:rPr>
            </w:r>
            <w:r>
              <w:rPr>
                <w:noProof/>
                <w:webHidden/>
              </w:rPr>
              <w:fldChar w:fldCharType="separate"/>
            </w:r>
            <w:r>
              <w:rPr>
                <w:noProof/>
                <w:webHidden/>
              </w:rPr>
              <w:t>5</w:t>
            </w:r>
            <w:r>
              <w:rPr>
                <w:noProof/>
                <w:webHidden/>
              </w:rPr>
              <w:fldChar w:fldCharType="end"/>
            </w:r>
          </w:hyperlink>
        </w:p>
        <w:p w14:paraId="1C82A532"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85" w:history="1">
            <w:r w:rsidRPr="000E278F">
              <w:rPr>
                <w:rStyle w:val="Hipercze"/>
                <w:noProof/>
              </w:rPr>
              <w:t>METODA SAMOOPISU</w:t>
            </w:r>
            <w:r>
              <w:rPr>
                <w:noProof/>
                <w:webHidden/>
              </w:rPr>
              <w:tab/>
            </w:r>
            <w:r>
              <w:rPr>
                <w:noProof/>
                <w:webHidden/>
              </w:rPr>
              <w:fldChar w:fldCharType="begin"/>
            </w:r>
            <w:r>
              <w:rPr>
                <w:noProof/>
                <w:webHidden/>
              </w:rPr>
              <w:instrText xml:space="preserve"> PAGEREF _Toc15019385 \h </w:instrText>
            </w:r>
            <w:r>
              <w:rPr>
                <w:noProof/>
                <w:webHidden/>
              </w:rPr>
            </w:r>
            <w:r>
              <w:rPr>
                <w:noProof/>
                <w:webHidden/>
              </w:rPr>
              <w:fldChar w:fldCharType="separate"/>
            </w:r>
            <w:r>
              <w:rPr>
                <w:noProof/>
                <w:webHidden/>
              </w:rPr>
              <w:t>7</w:t>
            </w:r>
            <w:r>
              <w:rPr>
                <w:noProof/>
                <w:webHidden/>
              </w:rPr>
              <w:fldChar w:fldCharType="end"/>
            </w:r>
          </w:hyperlink>
        </w:p>
        <w:p w14:paraId="5B0834D9"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86" w:history="1">
            <w:r w:rsidRPr="000E278F">
              <w:rPr>
                <w:rStyle w:val="Hipercze"/>
                <w:noProof/>
                <w:lang w:val="en-US"/>
              </w:rPr>
              <w:t>METODA OBSERWACJI</w:t>
            </w:r>
            <w:r>
              <w:rPr>
                <w:noProof/>
                <w:webHidden/>
              </w:rPr>
              <w:tab/>
            </w:r>
            <w:r>
              <w:rPr>
                <w:noProof/>
                <w:webHidden/>
              </w:rPr>
              <w:fldChar w:fldCharType="begin"/>
            </w:r>
            <w:r>
              <w:rPr>
                <w:noProof/>
                <w:webHidden/>
              </w:rPr>
              <w:instrText xml:space="preserve"> PAGEREF _Toc15019386 \h </w:instrText>
            </w:r>
            <w:r>
              <w:rPr>
                <w:noProof/>
                <w:webHidden/>
              </w:rPr>
            </w:r>
            <w:r>
              <w:rPr>
                <w:noProof/>
                <w:webHidden/>
              </w:rPr>
              <w:fldChar w:fldCharType="separate"/>
            </w:r>
            <w:r>
              <w:rPr>
                <w:noProof/>
                <w:webHidden/>
              </w:rPr>
              <w:t>13</w:t>
            </w:r>
            <w:r>
              <w:rPr>
                <w:noProof/>
                <w:webHidden/>
              </w:rPr>
              <w:fldChar w:fldCharType="end"/>
            </w:r>
          </w:hyperlink>
        </w:p>
        <w:p w14:paraId="64E03FD2"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87" w:history="1">
            <w:r w:rsidRPr="000E278F">
              <w:rPr>
                <w:rStyle w:val="Hipercze"/>
                <w:noProof/>
                <w:lang w:val="es-ES_tradnl"/>
              </w:rPr>
              <w:t>METODA OCENY PARAMETR</w:t>
            </w:r>
            <w:r w:rsidRPr="000E278F">
              <w:rPr>
                <w:rStyle w:val="Hipercze"/>
                <w:noProof/>
              </w:rPr>
              <w:t>ÓW FIZJOLOGICZNYCH</w:t>
            </w:r>
            <w:r>
              <w:rPr>
                <w:noProof/>
                <w:webHidden/>
              </w:rPr>
              <w:tab/>
            </w:r>
            <w:r>
              <w:rPr>
                <w:noProof/>
                <w:webHidden/>
              </w:rPr>
              <w:fldChar w:fldCharType="begin"/>
            </w:r>
            <w:r>
              <w:rPr>
                <w:noProof/>
                <w:webHidden/>
              </w:rPr>
              <w:instrText xml:space="preserve"> PAGEREF _Toc15019387 \h </w:instrText>
            </w:r>
            <w:r>
              <w:rPr>
                <w:noProof/>
                <w:webHidden/>
              </w:rPr>
            </w:r>
            <w:r>
              <w:rPr>
                <w:noProof/>
                <w:webHidden/>
              </w:rPr>
              <w:fldChar w:fldCharType="separate"/>
            </w:r>
            <w:r>
              <w:rPr>
                <w:noProof/>
                <w:webHidden/>
              </w:rPr>
              <w:t>13</w:t>
            </w:r>
            <w:r>
              <w:rPr>
                <w:noProof/>
                <w:webHidden/>
              </w:rPr>
              <w:fldChar w:fldCharType="end"/>
            </w:r>
          </w:hyperlink>
        </w:p>
        <w:p w14:paraId="09FD5713"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88" w:history="1">
            <w:r w:rsidRPr="000E278F">
              <w:rPr>
                <w:rStyle w:val="Hipercze"/>
                <w:noProof/>
              </w:rPr>
              <w:t>OPIS PROBLEMU, NA KTÓRY ODPOWIADA INNOWACJA</w:t>
            </w:r>
            <w:r>
              <w:rPr>
                <w:noProof/>
                <w:webHidden/>
              </w:rPr>
              <w:tab/>
            </w:r>
            <w:r>
              <w:rPr>
                <w:noProof/>
                <w:webHidden/>
              </w:rPr>
              <w:fldChar w:fldCharType="begin"/>
            </w:r>
            <w:r>
              <w:rPr>
                <w:noProof/>
                <w:webHidden/>
              </w:rPr>
              <w:instrText xml:space="preserve"> PAGEREF _Toc15019388 \h </w:instrText>
            </w:r>
            <w:r>
              <w:rPr>
                <w:noProof/>
                <w:webHidden/>
              </w:rPr>
            </w:r>
            <w:r>
              <w:rPr>
                <w:noProof/>
                <w:webHidden/>
              </w:rPr>
              <w:fldChar w:fldCharType="separate"/>
            </w:r>
            <w:r>
              <w:rPr>
                <w:noProof/>
                <w:webHidden/>
              </w:rPr>
              <w:t>14</w:t>
            </w:r>
            <w:r>
              <w:rPr>
                <w:noProof/>
                <w:webHidden/>
              </w:rPr>
              <w:fldChar w:fldCharType="end"/>
            </w:r>
          </w:hyperlink>
        </w:p>
        <w:p w14:paraId="57022A13"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89" w:history="1">
            <w:r w:rsidRPr="000E278F">
              <w:rPr>
                <w:rStyle w:val="Hipercze"/>
                <w:noProof/>
              </w:rPr>
              <w:t>WYKORZYSTANIE TECHNOLOGII DO POMIARU NATĘŻENIA BÓLU</w:t>
            </w:r>
            <w:r>
              <w:rPr>
                <w:noProof/>
                <w:webHidden/>
              </w:rPr>
              <w:tab/>
            </w:r>
            <w:r>
              <w:rPr>
                <w:noProof/>
                <w:webHidden/>
              </w:rPr>
              <w:fldChar w:fldCharType="begin"/>
            </w:r>
            <w:r>
              <w:rPr>
                <w:noProof/>
                <w:webHidden/>
              </w:rPr>
              <w:instrText xml:space="preserve"> PAGEREF _Toc15019389 \h </w:instrText>
            </w:r>
            <w:r>
              <w:rPr>
                <w:noProof/>
                <w:webHidden/>
              </w:rPr>
            </w:r>
            <w:r>
              <w:rPr>
                <w:noProof/>
                <w:webHidden/>
              </w:rPr>
              <w:fldChar w:fldCharType="separate"/>
            </w:r>
            <w:r>
              <w:rPr>
                <w:noProof/>
                <w:webHidden/>
              </w:rPr>
              <w:t>17</w:t>
            </w:r>
            <w:r>
              <w:rPr>
                <w:noProof/>
                <w:webHidden/>
              </w:rPr>
              <w:fldChar w:fldCharType="end"/>
            </w:r>
          </w:hyperlink>
        </w:p>
        <w:p w14:paraId="09150142"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90" w:history="1">
            <w:r w:rsidRPr="000E278F">
              <w:rPr>
                <w:rStyle w:val="Hipercze"/>
                <w:noProof/>
                <w:lang w:val="de-DE"/>
              </w:rPr>
              <w:t xml:space="preserve">IVR </w:t>
            </w:r>
            <w:r w:rsidRPr="000E278F">
              <w:rPr>
                <w:rStyle w:val="Hipercze"/>
                <w:noProof/>
              </w:rPr>
              <w:t xml:space="preserve">– </w:t>
            </w:r>
            <w:r w:rsidRPr="000E278F">
              <w:rPr>
                <w:rStyle w:val="Hipercze"/>
                <w:noProof/>
                <w:lang w:val="en-US"/>
              </w:rPr>
              <w:t>Interactive Voice Response</w:t>
            </w:r>
            <w:r>
              <w:rPr>
                <w:noProof/>
                <w:webHidden/>
              </w:rPr>
              <w:tab/>
            </w:r>
            <w:r>
              <w:rPr>
                <w:noProof/>
                <w:webHidden/>
              </w:rPr>
              <w:fldChar w:fldCharType="begin"/>
            </w:r>
            <w:r>
              <w:rPr>
                <w:noProof/>
                <w:webHidden/>
              </w:rPr>
              <w:instrText xml:space="preserve"> PAGEREF _Toc15019390 \h </w:instrText>
            </w:r>
            <w:r>
              <w:rPr>
                <w:noProof/>
                <w:webHidden/>
              </w:rPr>
            </w:r>
            <w:r>
              <w:rPr>
                <w:noProof/>
                <w:webHidden/>
              </w:rPr>
              <w:fldChar w:fldCharType="separate"/>
            </w:r>
            <w:r>
              <w:rPr>
                <w:noProof/>
                <w:webHidden/>
              </w:rPr>
              <w:t>17</w:t>
            </w:r>
            <w:r>
              <w:rPr>
                <w:noProof/>
                <w:webHidden/>
              </w:rPr>
              <w:fldChar w:fldCharType="end"/>
            </w:r>
          </w:hyperlink>
        </w:p>
        <w:p w14:paraId="05DDF91A"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91" w:history="1">
            <w:r w:rsidRPr="000E278F">
              <w:rPr>
                <w:rStyle w:val="Hipercze"/>
                <w:noProof/>
              </w:rPr>
              <w:t>"PAS" (z ang. pain assessment system)</w:t>
            </w:r>
            <w:r>
              <w:rPr>
                <w:noProof/>
                <w:webHidden/>
              </w:rPr>
              <w:tab/>
            </w:r>
            <w:r>
              <w:rPr>
                <w:noProof/>
                <w:webHidden/>
              </w:rPr>
              <w:fldChar w:fldCharType="begin"/>
            </w:r>
            <w:r>
              <w:rPr>
                <w:noProof/>
                <w:webHidden/>
              </w:rPr>
              <w:instrText xml:space="preserve"> PAGEREF _Toc15019391 \h </w:instrText>
            </w:r>
            <w:r>
              <w:rPr>
                <w:noProof/>
                <w:webHidden/>
              </w:rPr>
            </w:r>
            <w:r>
              <w:rPr>
                <w:noProof/>
                <w:webHidden/>
              </w:rPr>
              <w:fldChar w:fldCharType="separate"/>
            </w:r>
            <w:r>
              <w:rPr>
                <w:noProof/>
                <w:webHidden/>
              </w:rPr>
              <w:t>18</w:t>
            </w:r>
            <w:r>
              <w:rPr>
                <w:noProof/>
                <w:webHidden/>
              </w:rPr>
              <w:fldChar w:fldCharType="end"/>
            </w:r>
          </w:hyperlink>
        </w:p>
        <w:p w14:paraId="2FAA0FCC"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92" w:history="1">
            <w:r w:rsidRPr="000E278F">
              <w:rPr>
                <w:rStyle w:val="Hipercze"/>
                <w:noProof/>
                <w:lang w:val="de-DE"/>
              </w:rPr>
              <w:t>APLIKACJA B</w:t>
            </w:r>
            <w:r w:rsidRPr="000E278F">
              <w:rPr>
                <w:rStyle w:val="Hipercze"/>
                <w:noProof/>
              </w:rPr>
              <w:t>Ó</w:t>
            </w:r>
            <w:r w:rsidRPr="000E278F">
              <w:rPr>
                <w:rStyle w:val="Hipercze"/>
                <w:noProof/>
                <w:lang w:val="de-DE"/>
              </w:rPr>
              <w:t>LOMIERZ JAKO SKUTECZNA METODA OCENY NAT</w:t>
            </w:r>
            <w:r w:rsidRPr="000E278F">
              <w:rPr>
                <w:rStyle w:val="Hipercze"/>
                <w:noProof/>
              </w:rPr>
              <w:t>ĘŻENIA BÓLU, PLANOWANIA I DAWKOWANIA FARMAKOTERAPII – OPIS APLIKACJI W KONTEKŚCIE JEJ FUNKCJI</w:t>
            </w:r>
            <w:r>
              <w:rPr>
                <w:noProof/>
                <w:webHidden/>
              </w:rPr>
              <w:tab/>
            </w:r>
            <w:r>
              <w:rPr>
                <w:noProof/>
                <w:webHidden/>
              </w:rPr>
              <w:fldChar w:fldCharType="begin"/>
            </w:r>
            <w:r>
              <w:rPr>
                <w:noProof/>
                <w:webHidden/>
              </w:rPr>
              <w:instrText xml:space="preserve"> PAGEREF _Toc15019392 \h </w:instrText>
            </w:r>
            <w:r>
              <w:rPr>
                <w:noProof/>
                <w:webHidden/>
              </w:rPr>
            </w:r>
            <w:r>
              <w:rPr>
                <w:noProof/>
                <w:webHidden/>
              </w:rPr>
              <w:fldChar w:fldCharType="separate"/>
            </w:r>
            <w:r>
              <w:rPr>
                <w:noProof/>
                <w:webHidden/>
              </w:rPr>
              <w:t>20</w:t>
            </w:r>
            <w:r>
              <w:rPr>
                <w:noProof/>
                <w:webHidden/>
              </w:rPr>
              <w:fldChar w:fldCharType="end"/>
            </w:r>
          </w:hyperlink>
        </w:p>
        <w:p w14:paraId="2A2CC52D"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93" w:history="1">
            <w:r w:rsidRPr="000E278F">
              <w:rPr>
                <w:rStyle w:val="Hipercze"/>
                <w:noProof/>
                <w:lang w:val="pt-PT"/>
              </w:rPr>
              <w:t xml:space="preserve">OPIS ZREALIZOWANYCH DZIAŁAŃ. BADANIA OCZEKIWAŃ </w:t>
            </w:r>
            <w:r w:rsidRPr="000E278F">
              <w:rPr>
                <w:rStyle w:val="Hipercze"/>
                <w:noProof/>
                <w:lang w:val="da-DK"/>
              </w:rPr>
              <w:t>ODBIORC</w:t>
            </w:r>
            <w:r w:rsidRPr="000E278F">
              <w:rPr>
                <w:rStyle w:val="Hipercze"/>
                <w:noProof/>
                <w:lang w:val="pt-PT"/>
              </w:rPr>
              <w:t>Ó</w:t>
            </w:r>
            <w:r w:rsidRPr="000E278F">
              <w:rPr>
                <w:rStyle w:val="Hipercze"/>
                <w:noProof/>
              </w:rPr>
              <w:t>W. PROFIL PACJENTÓW</w:t>
            </w:r>
            <w:r>
              <w:rPr>
                <w:noProof/>
                <w:webHidden/>
              </w:rPr>
              <w:tab/>
            </w:r>
            <w:r>
              <w:rPr>
                <w:noProof/>
                <w:webHidden/>
              </w:rPr>
              <w:fldChar w:fldCharType="begin"/>
            </w:r>
            <w:r>
              <w:rPr>
                <w:noProof/>
                <w:webHidden/>
              </w:rPr>
              <w:instrText xml:space="preserve"> PAGEREF _Toc15019393 \h </w:instrText>
            </w:r>
            <w:r>
              <w:rPr>
                <w:noProof/>
                <w:webHidden/>
              </w:rPr>
            </w:r>
            <w:r>
              <w:rPr>
                <w:noProof/>
                <w:webHidden/>
              </w:rPr>
              <w:fldChar w:fldCharType="separate"/>
            </w:r>
            <w:r>
              <w:rPr>
                <w:noProof/>
                <w:webHidden/>
              </w:rPr>
              <w:t>21</w:t>
            </w:r>
            <w:r>
              <w:rPr>
                <w:noProof/>
                <w:webHidden/>
              </w:rPr>
              <w:fldChar w:fldCharType="end"/>
            </w:r>
          </w:hyperlink>
        </w:p>
        <w:p w14:paraId="12950E71"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94" w:history="1">
            <w:r w:rsidRPr="000E278F">
              <w:rPr>
                <w:rStyle w:val="Hipercze"/>
                <w:noProof/>
                <w:lang w:val="de-DE"/>
              </w:rPr>
              <w:t>BADANIE FOCUSOWE</w:t>
            </w:r>
            <w:r>
              <w:rPr>
                <w:noProof/>
                <w:webHidden/>
              </w:rPr>
              <w:tab/>
            </w:r>
            <w:r>
              <w:rPr>
                <w:noProof/>
                <w:webHidden/>
              </w:rPr>
              <w:fldChar w:fldCharType="begin"/>
            </w:r>
            <w:r>
              <w:rPr>
                <w:noProof/>
                <w:webHidden/>
              </w:rPr>
              <w:instrText xml:space="preserve"> PAGEREF _Toc15019394 \h </w:instrText>
            </w:r>
            <w:r>
              <w:rPr>
                <w:noProof/>
                <w:webHidden/>
              </w:rPr>
            </w:r>
            <w:r>
              <w:rPr>
                <w:noProof/>
                <w:webHidden/>
              </w:rPr>
              <w:fldChar w:fldCharType="separate"/>
            </w:r>
            <w:r>
              <w:rPr>
                <w:noProof/>
                <w:webHidden/>
              </w:rPr>
              <w:t>21</w:t>
            </w:r>
            <w:r>
              <w:rPr>
                <w:noProof/>
                <w:webHidden/>
              </w:rPr>
              <w:fldChar w:fldCharType="end"/>
            </w:r>
          </w:hyperlink>
        </w:p>
        <w:p w14:paraId="7B57B646"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95" w:history="1">
            <w:r w:rsidRPr="000E278F">
              <w:rPr>
                <w:rStyle w:val="Hipercze"/>
                <w:noProof/>
              </w:rPr>
              <w:t>GRUPA BADANYCH</w:t>
            </w:r>
            <w:r>
              <w:rPr>
                <w:noProof/>
                <w:webHidden/>
              </w:rPr>
              <w:tab/>
            </w:r>
            <w:r>
              <w:rPr>
                <w:noProof/>
                <w:webHidden/>
              </w:rPr>
              <w:fldChar w:fldCharType="begin"/>
            </w:r>
            <w:r>
              <w:rPr>
                <w:noProof/>
                <w:webHidden/>
              </w:rPr>
              <w:instrText xml:space="preserve"> PAGEREF _Toc15019395 \h </w:instrText>
            </w:r>
            <w:r>
              <w:rPr>
                <w:noProof/>
                <w:webHidden/>
              </w:rPr>
            </w:r>
            <w:r>
              <w:rPr>
                <w:noProof/>
                <w:webHidden/>
              </w:rPr>
              <w:fldChar w:fldCharType="separate"/>
            </w:r>
            <w:r>
              <w:rPr>
                <w:noProof/>
                <w:webHidden/>
              </w:rPr>
              <w:t>25</w:t>
            </w:r>
            <w:r>
              <w:rPr>
                <w:noProof/>
                <w:webHidden/>
              </w:rPr>
              <w:fldChar w:fldCharType="end"/>
            </w:r>
          </w:hyperlink>
        </w:p>
        <w:p w14:paraId="6EF8A898"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96" w:history="1">
            <w:r w:rsidRPr="000E278F">
              <w:rPr>
                <w:rStyle w:val="Hipercze"/>
                <w:noProof/>
                <w:lang w:val="de-DE"/>
              </w:rPr>
              <w:t>SZKOLENIE UCZESTNIK</w:t>
            </w:r>
            <w:r w:rsidRPr="000E278F">
              <w:rPr>
                <w:rStyle w:val="Hipercze"/>
                <w:noProof/>
              </w:rPr>
              <w:t>ÓW BADANIA</w:t>
            </w:r>
            <w:r>
              <w:rPr>
                <w:noProof/>
                <w:webHidden/>
              </w:rPr>
              <w:tab/>
            </w:r>
            <w:r>
              <w:rPr>
                <w:noProof/>
                <w:webHidden/>
              </w:rPr>
              <w:fldChar w:fldCharType="begin"/>
            </w:r>
            <w:r>
              <w:rPr>
                <w:noProof/>
                <w:webHidden/>
              </w:rPr>
              <w:instrText xml:space="preserve"> PAGEREF _Toc15019396 \h </w:instrText>
            </w:r>
            <w:r>
              <w:rPr>
                <w:noProof/>
                <w:webHidden/>
              </w:rPr>
            </w:r>
            <w:r>
              <w:rPr>
                <w:noProof/>
                <w:webHidden/>
              </w:rPr>
              <w:fldChar w:fldCharType="separate"/>
            </w:r>
            <w:r>
              <w:rPr>
                <w:noProof/>
                <w:webHidden/>
              </w:rPr>
              <w:t>26</w:t>
            </w:r>
            <w:r>
              <w:rPr>
                <w:noProof/>
                <w:webHidden/>
              </w:rPr>
              <w:fldChar w:fldCharType="end"/>
            </w:r>
          </w:hyperlink>
        </w:p>
        <w:p w14:paraId="5468B126"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397" w:history="1">
            <w:r w:rsidRPr="000E278F">
              <w:rPr>
                <w:rStyle w:val="Hipercze"/>
                <w:noProof/>
                <w:lang w:val="de-DE"/>
              </w:rPr>
              <w:t>TEST FUNKCJONALNO</w:t>
            </w:r>
            <w:r w:rsidRPr="000E278F">
              <w:rPr>
                <w:rStyle w:val="Hipercze"/>
                <w:noProof/>
              </w:rPr>
              <w:t>ŚCI I UŻ</w:t>
            </w:r>
            <w:r w:rsidRPr="000E278F">
              <w:rPr>
                <w:rStyle w:val="Hipercze"/>
                <w:noProof/>
                <w:lang w:val="de-DE"/>
              </w:rPr>
              <w:t>YTECZNO</w:t>
            </w:r>
            <w:r w:rsidRPr="000E278F">
              <w:rPr>
                <w:rStyle w:val="Hipercze"/>
                <w:noProof/>
              </w:rPr>
              <w:t>ŚCI</w:t>
            </w:r>
            <w:r>
              <w:rPr>
                <w:noProof/>
                <w:webHidden/>
              </w:rPr>
              <w:tab/>
            </w:r>
            <w:r>
              <w:rPr>
                <w:noProof/>
                <w:webHidden/>
              </w:rPr>
              <w:fldChar w:fldCharType="begin"/>
            </w:r>
            <w:r>
              <w:rPr>
                <w:noProof/>
                <w:webHidden/>
              </w:rPr>
              <w:instrText xml:space="preserve"> PAGEREF _Toc15019397 \h </w:instrText>
            </w:r>
            <w:r>
              <w:rPr>
                <w:noProof/>
                <w:webHidden/>
              </w:rPr>
            </w:r>
            <w:r>
              <w:rPr>
                <w:noProof/>
                <w:webHidden/>
              </w:rPr>
              <w:fldChar w:fldCharType="separate"/>
            </w:r>
            <w:r>
              <w:rPr>
                <w:noProof/>
                <w:webHidden/>
              </w:rPr>
              <w:t>27</w:t>
            </w:r>
            <w:r>
              <w:rPr>
                <w:noProof/>
                <w:webHidden/>
              </w:rPr>
              <w:fldChar w:fldCharType="end"/>
            </w:r>
          </w:hyperlink>
        </w:p>
        <w:p w14:paraId="4F60E83A"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98" w:history="1">
            <w:r w:rsidRPr="000E278F">
              <w:rPr>
                <w:rStyle w:val="Hipercze"/>
                <w:noProof/>
              </w:rPr>
              <w:t>ANALIZA RYZYKA</w:t>
            </w:r>
            <w:r>
              <w:rPr>
                <w:noProof/>
                <w:webHidden/>
              </w:rPr>
              <w:tab/>
            </w:r>
            <w:r>
              <w:rPr>
                <w:noProof/>
                <w:webHidden/>
              </w:rPr>
              <w:fldChar w:fldCharType="begin"/>
            </w:r>
            <w:r>
              <w:rPr>
                <w:noProof/>
                <w:webHidden/>
              </w:rPr>
              <w:instrText xml:space="preserve"> PAGEREF _Toc15019398 \h </w:instrText>
            </w:r>
            <w:r>
              <w:rPr>
                <w:noProof/>
                <w:webHidden/>
              </w:rPr>
            </w:r>
            <w:r>
              <w:rPr>
                <w:noProof/>
                <w:webHidden/>
              </w:rPr>
              <w:fldChar w:fldCharType="separate"/>
            </w:r>
            <w:r>
              <w:rPr>
                <w:noProof/>
                <w:webHidden/>
              </w:rPr>
              <w:t>28</w:t>
            </w:r>
            <w:r>
              <w:rPr>
                <w:noProof/>
                <w:webHidden/>
              </w:rPr>
              <w:fldChar w:fldCharType="end"/>
            </w:r>
          </w:hyperlink>
        </w:p>
        <w:p w14:paraId="53B9E8B6"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399" w:history="1">
            <w:r w:rsidRPr="000E278F">
              <w:rPr>
                <w:rStyle w:val="Hipercze"/>
                <w:noProof/>
              </w:rPr>
              <w:t>ANALIZA  PRZEPROWADZONEGO BADANIA:</w:t>
            </w:r>
            <w:r>
              <w:rPr>
                <w:noProof/>
                <w:webHidden/>
              </w:rPr>
              <w:tab/>
            </w:r>
            <w:r>
              <w:rPr>
                <w:noProof/>
                <w:webHidden/>
              </w:rPr>
              <w:fldChar w:fldCharType="begin"/>
            </w:r>
            <w:r>
              <w:rPr>
                <w:noProof/>
                <w:webHidden/>
              </w:rPr>
              <w:instrText xml:space="preserve"> PAGEREF _Toc15019399 \h </w:instrText>
            </w:r>
            <w:r>
              <w:rPr>
                <w:noProof/>
                <w:webHidden/>
              </w:rPr>
            </w:r>
            <w:r>
              <w:rPr>
                <w:noProof/>
                <w:webHidden/>
              </w:rPr>
              <w:fldChar w:fldCharType="separate"/>
            </w:r>
            <w:r>
              <w:rPr>
                <w:noProof/>
                <w:webHidden/>
              </w:rPr>
              <w:t>30</w:t>
            </w:r>
            <w:r>
              <w:rPr>
                <w:noProof/>
                <w:webHidden/>
              </w:rPr>
              <w:fldChar w:fldCharType="end"/>
            </w:r>
          </w:hyperlink>
        </w:p>
        <w:p w14:paraId="1E2180AF"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400" w:history="1">
            <w:r w:rsidRPr="000E278F">
              <w:rPr>
                <w:rStyle w:val="Hipercze"/>
                <w:rFonts w:ascii="Helvetica" w:hAnsi="Helvetica"/>
                <w:b/>
                <w:bCs/>
                <w:noProof/>
              </w:rPr>
              <w:t>KOŃCOWA WERSJA ACS – APLIKACJA CICELY SAUNDERS - Raport ze zrealizowanego testu funkcjonalności i użyteczności aplikacji „</w:t>
            </w:r>
            <w:r w:rsidRPr="000E278F">
              <w:rPr>
                <w:rStyle w:val="Hipercze"/>
                <w:rFonts w:ascii="Helvetica" w:hAnsi="Helvetica"/>
                <w:b/>
                <w:bCs/>
                <w:noProof/>
                <w:lang w:val="de-DE"/>
              </w:rPr>
              <w:t>ACS (B</w:t>
            </w:r>
            <w:r w:rsidRPr="000E278F">
              <w:rPr>
                <w:rStyle w:val="Hipercze"/>
                <w:rFonts w:ascii="Helvetica" w:hAnsi="Helvetica"/>
                <w:b/>
                <w:bCs/>
                <w:noProof/>
                <w:lang w:val="es-ES_tradnl"/>
              </w:rPr>
              <w:t>ó</w:t>
            </w:r>
            <w:r w:rsidRPr="000E278F">
              <w:rPr>
                <w:rStyle w:val="Hipercze"/>
                <w:rFonts w:ascii="Helvetica" w:hAnsi="Helvetica"/>
                <w:b/>
                <w:bCs/>
                <w:noProof/>
              </w:rPr>
              <w:t>lomierz)”</w:t>
            </w:r>
            <w:r>
              <w:rPr>
                <w:noProof/>
                <w:webHidden/>
              </w:rPr>
              <w:tab/>
            </w:r>
            <w:r>
              <w:rPr>
                <w:noProof/>
                <w:webHidden/>
              </w:rPr>
              <w:fldChar w:fldCharType="begin"/>
            </w:r>
            <w:r>
              <w:rPr>
                <w:noProof/>
                <w:webHidden/>
              </w:rPr>
              <w:instrText xml:space="preserve"> PAGEREF _Toc15019400 \h </w:instrText>
            </w:r>
            <w:r>
              <w:rPr>
                <w:noProof/>
                <w:webHidden/>
              </w:rPr>
            </w:r>
            <w:r>
              <w:rPr>
                <w:noProof/>
                <w:webHidden/>
              </w:rPr>
              <w:fldChar w:fldCharType="separate"/>
            </w:r>
            <w:r>
              <w:rPr>
                <w:noProof/>
                <w:webHidden/>
              </w:rPr>
              <w:t>36</w:t>
            </w:r>
            <w:r>
              <w:rPr>
                <w:noProof/>
                <w:webHidden/>
              </w:rPr>
              <w:fldChar w:fldCharType="end"/>
            </w:r>
          </w:hyperlink>
        </w:p>
        <w:p w14:paraId="06528901"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401" w:history="1">
            <w:r w:rsidRPr="000E278F">
              <w:rPr>
                <w:rStyle w:val="Hipercze"/>
                <w:noProof/>
              </w:rPr>
              <w:t>Nowoczesne urządzenia w życiu starszych osób</w:t>
            </w:r>
            <w:r>
              <w:rPr>
                <w:noProof/>
                <w:webHidden/>
              </w:rPr>
              <w:tab/>
            </w:r>
            <w:r>
              <w:rPr>
                <w:noProof/>
                <w:webHidden/>
              </w:rPr>
              <w:fldChar w:fldCharType="begin"/>
            </w:r>
            <w:r>
              <w:rPr>
                <w:noProof/>
                <w:webHidden/>
              </w:rPr>
              <w:instrText xml:space="preserve"> PAGEREF _Toc15019401 \h </w:instrText>
            </w:r>
            <w:r>
              <w:rPr>
                <w:noProof/>
                <w:webHidden/>
              </w:rPr>
            </w:r>
            <w:r>
              <w:rPr>
                <w:noProof/>
                <w:webHidden/>
              </w:rPr>
              <w:fldChar w:fldCharType="separate"/>
            </w:r>
            <w:r>
              <w:rPr>
                <w:noProof/>
                <w:webHidden/>
              </w:rPr>
              <w:t>36</w:t>
            </w:r>
            <w:r>
              <w:rPr>
                <w:noProof/>
                <w:webHidden/>
              </w:rPr>
              <w:fldChar w:fldCharType="end"/>
            </w:r>
          </w:hyperlink>
        </w:p>
        <w:p w14:paraId="275E8D28"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402" w:history="1">
            <w:r w:rsidRPr="000E278F">
              <w:rPr>
                <w:rStyle w:val="Hipercze"/>
                <w:noProof/>
              </w:rPr>
              <w:t>Prototyp a wersja końcowa „</w:t>
            </w:r>
            <w:r w:rsidRPr="000E278F">
              <w:rPr>
                <w:rStyle w:val="Hipercze"/>
                <w:noProof/>
                <w:lang w:val="de-DE"/>
              </w:rPr>
              <w:t xml:space="preserve">ACS </w:t>
            </w:r>
            <w:r w:rsidRPr="000E278F">
              <w:rPr>
                <w:rStyle w:val="Hipercze"/>
                <w:noProof/>
              </w:rPr>
              <w:t>–Aplikacji Cicely Saunders”</w:t>
            </w:r>
            <w:r w:rsidRPr="000E278F">
              <w:rPr>
                <w:rStyle w:val="Hipercze"/>
                <w:noProof/>
                <w:lang w:val="de-DE"/>
              </w:rPr>
              <w:t>(B</w:t>
            </w:r>
            <w:r w:rsidRPr="000E278F">
              <w:rPr>
                <w:rStyle w:val="Hipercze"/>
                <w:noProof/>
                <w:lang w:val="es-ES_tradnl"/>
              </w:rPr>
              <w:t>ó</w:t>
            </w:r>
            <w:r w:rsidRPr="000E278F">
              <w:rPr>
                <w:rStyle w:val="Hipercze"/>
                <w:noProof/>
              </w:rPr>
              <w:t>lomierz) – opis aplikacji uwzględniający posiadane funkcje i możliwości zastosowania</w:t>
            </w:r>
            <w:r>
              <w:rPr>
                <w:noProof/>
                <w:webHidden/>
              </w:rPr>
              <w:tab/>
            </w:r>
            <w:r>
              <w:rPr>
                <w:noProof/>
                <w:webHidden/>
              </w:rPr>
              <w:fldChar w:fldCharType="begin"/>
            </w:r>
            <w:r>
              <w:rPr>
                <w:noProof/>
                <w:webHidden/>
              </w:rPr>
              <w:instrText xml:space="preserve"> PAGEREF _Toc15019402 \h </w:instrText>
            </w:r>
            <w:r>
              <w:rPr>
                <w:noProof/>
                <w:webHidden/>
              </w:rPr>
            </w:r>
            <w:r>
              <w:rPr>
                <w:noProof/>
                <w:webHidden/>
              </w:rPr>
              <w:fldChar w:fldCharType="separate"/>
            </w:r>
            <w:r>
              <w:rPr>
                <w:noProof/>
                <w:webHidden/>
              </w:rPr>
              <w:t>39</w:t>
            </w:r>
            <w:r>
              <w:rPr>
                <w:noProof/>
                <w:webHidden/>
              </w:rPr>
              <w:fldChar w:fldCharType="end"/>
            </w:r>
          </w:hyperlink>
        </w:p>
        <w:p w14:paraId="715A0E4C"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403" w:history="1">
            <w:r w:rsidRPr="000E278F">
              <w:rPr>
                <w:rStyle w:val="Hipercze"/>
                <w:noProof/>
              </w:rPr>
              <w:t>ANALIZA WYNIKÓW I WSKAZANIA DLA INSTYTUCJI, LEKARZY, OPIEKUNÓW FORMALNYCH I NIEFORMALNYCH</w:t>
            </w:r>
            <w:r>
              <w:rPr>
                <w:noProof/>
                <w:webHidden/>
              </w:rPr>
              <w:tab/>
            </w:r>
            <w:r>
              <w:rPr>
                <w:noProof/>
                <w:webHidden/>
              </w:rPr>
              <w:fldChar w:fldCharType="begin"/>
            </w:r>
            <w:r>
              <w:rPr>
                <w:noProof/>
                <w:webHidden/>
              </w:rPr>
              <w:instrText xml:space="preserve"> PAGEREF _Toc15019403 \h </w:instrText>
            </w:r>
            <w:r>
              <w:rPr>
                <w:noProof/>
                <w:webHidden/>
              </w:rPr>
            </w:r>
            <w:r>
              <w:rPr>
                <w:noProof/>
                <w:webHidden/>
              </w:rPr>
              <w:fldChar w:fldCharType="separate"/>
            </w:r>
            <w:r>
              <w:rPr>
                <w:noProof/>
                <w:webHidden/>
              </w:rPr>
              <w:t>48</w:t>
            </w:r>
            <w:r>
              <w:rPr>
                <w:noProof/>
                <w:webHidden/>
              </w:rPr>
              <w:fldChar w:fldCharType="end"/>
            </w:r>
          </w:hyperlink>
        </w:p>
        <w:p w14:paraId="26E3607D"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04" w:history="1">
            <w:r w:rsidRPr="000E278F">
              <w:rPr>
                <w:rStyle w:val="Hipercze"/>
                <w:noProof/>
              </w:rPr>
              <w:t>Analiza wynik</w:t>
            </w:r>
            <w:r w:rsidRPr="000E278F">
              <w:rPr>
                <w:rStyle w:val="Hipercze"/>
                <w:noProof/>
                <w:lang w:val="es-ES_tradnl"/>
              </w:rPr>
              <w:t>ó</w:t>
            </w:r>
            <w:r w:rsidRPr="000E278F">
              <w:rPr>
                <w:rStyle w:val="Hipercze"/>
                <w:noProof/>
              </w:rPr>
              <w:t>w przez lekarza przypadek 1</w:t>
            </w:r>
            <w:r>
              <w:rPr>
                <w:noProof/>
                <w:webHidden/>
              </w:rPr>
              <w:tab/>
            </w:r>
            <w:r>
              <w:rPr>
                <w:noProof/>
                <w:webHidden/>
              </w:rPr>
              <w:fldChar w:fldCharType="begin"/>
            </w:r>
            <w:r>
              <w:rPr>
                <w:noProof/>
                <w:webHidden/>
              </w:rPr>
              <w:instrText xml:space="preserve"> PAGEREF _Toc15019404 \h </w:instrText>
            </w:r>
            <w:r>
              <w:rPr>
                <w:noProof/>
                <w:webHidden/>
              </w:rPr>
            </w:r>
            <w:r>
              <w:rPr>
                <w:noProof/>
                <w:webHidden/>
              </w:rPr>
              <w:fldChar w:fldCharType="separate"/>
            </w:r>
            <w:r>
              <w:rPr>
                <w:noProof/>
                <w:webHidden/>
              </w:rPr>
              <w:t>48</w:t>
            </w:r>
            <w:r>
              <w:rPr>
                <w:noProof/>
                <w:webHidden/>
              </w:rPr>
              <w:fldChar w:fldCharType="end"/>
            </w:r>
          </w:hyperlink>
        </w:p>
        <w:p w14:paraId="7BF95E05"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05" w:history="1">
            <w:r w:rsidRPr="000E278F">
              <w:rPr>
                <w:rStyle w:val="Hipercze"/>
                <w:noProof/>
              </w:rPr>
              <w:t>Analiza wynik</w:t>
            </w:r>
            <w:r w:rsidRPr="000E278F">
              <w:rPr>
                <w:rStyle w:val="Hipercze"/>
                <w:noProof/>
                <w:lang w:val="es-ES_tradnl"/>
              </w:rPr>
              <w:t>ó</w:t>
            </w:r>
            <w:r w:rsidRPr="000E278F">
              <w:rPr>
                <w:rStyle w:val="Hipercze"/>
                <w:noProof/>
              </w:rPr>
              <w:t>w przez lekarza przypadek 2</w:t>
            </w:r>
            <w:r>
              <w:rPr>
                <w:noProof/>
                <w:webHidden/>
              </w:rPr>
              <w:tab/>
            </w:r>
            <w:r>
              <w:rPr>
                <w:noProof/>
                <w:webHidden/>
              </w:rPr>
              <w:fldChar w:fldCharType="begin"/>
            </w:r>
            <w:r>
              <w:rPr>
                <w:noProof/>
                <w:webHidden/>
              </w:rPr>
              <w:instrText xml:space="preserve"> PAGEREF _Toc15019405 \h </w:instrText>
            </w:r>
            <w:r>
              <w:rPr>
                <w:noProof/>
                <w:webHidden/>
              </w:rPr>
            </w:r>
            <w:r>
              <w:rPr>
                <w:noProof/>
                <w:webHidden/>
              </w:rPr>
              <w:fldChar w:fldCharType="separate"/>
            </w:r>
            <w:r>
              <w:rPr>
                <w:noProof/>
                <w:webHidden/>
              </w:rPr>
              <w:t>49</w:t>
            </w:r>
            <w:r>
              <w:rPr>
                <w:noProof/>
                <w:webHidden/>
              </w:rPr>
              <w:fldChar w:fldCharType="end"/>
            </w:r>
          </w:hyperlink>
        </w:p>
        <w:p w14:paraId="2898D204"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06" w:history="1">
            <w:r w:rsidRPr="000E278F">
              <w:rPr>
                <w:rStyle w:val="Hipercze"/>
                <w:noProof/>
              </w:rPr>
              <w:t>Analiza wynik</w:t>
            </w:r>
            <w:r w:rsidRPr="000E278F">
              <w:rPr>
                <w:rStyle w:val="Hipercze"/>
                <w:noProof/>
                <w:lang w:val="es-ES_tradnl"/>
              </w:rPr>
              <w:t>ó</w:t>
            </w:r>
            <w:r w:rsidRPr="000E278F">
              <w:rPr>
                <w:rStyle w:val="Hipercze"/>
                <w:noProof/>
              </w:rPr>
              <w:t>w przez lekarza przypadek 3</w:t>
            </w:r>
            <w:r>
              <w:rPr>
                <w:noProof/>
                <w:webHidden/>
              </w:rPr>
              <w:tab/>
            </w:r>
            <w:r>
              <w:rPr>
                <w:noProof/>
                <w:webHidden/>
              </w:rPr>
              <w:fldChar w:fldCharType="begin"/>
            </w:r>
            <w:r>
              <w:rPr>
                <w:noProof/>
                <w:webHidden/>
              </w:rPr>
              <w:instrText xml:space="preserve"> PAGEREF _Toc15019406 \h </w:instrText>
            </w:r>
            <w:r>
              <w:rPr>
                <w:noProof/>
                <w:webHidden/>
              </w:rPr>
            </w:r>
            <w:r>
              <w:rPr>
                <w:noProof/>
                <w:webHidden/>
              </w:rPr>
              <w:fldChar w:fldCharType="separate"/>
            </w:r>
            <w:r>
              <w:rPr>
                <w:noProof/>
                <w:webHidden/>
              </w:rPr>
              <w:t>50</w:t>
            </w:r>
            <w:r>
              <w:rPr>
                <w:noProof/>
                <w:webHidden/>
              </w:rPr>
              <w:fldChar w:fldCharType="end"/>
            </w:r>
          </w:hyperlink>
        </w:p>
        <w:p w14:paraId="09BDA206"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07" w:history="1">
            <w:r w:rsidRPr="000E278F">
              <w:rPr>
                <w:rStyle w:val="Hipercze"/>
                <w:noProof/>
              </w:rPr>
              <w:t>Analiza wynik</w:t>
            </w:r>
            <w:r w:rsidRPr="000E278F">
              <w:rPr>
                <w:rStyle w:val="Hipercze"/>
                <w:noProof/>
                <w:lang w:val="es-ES_tradnl"/>
              </w:rPr>
              <w:t>ó</w:t>
            </w:r>
            <w:r w:rsidRPr="000E278F">
              <w:rPr>
                <w:rStyle w:val="Hipercze"/>
                <w:noProof/>
              </w:rPr>
              <w:t>w przez lekarza przypadek 4</w:t>
            </w:r>
            <w:r>
              <w:rPr>
                <w:noProof/>
                <w:webHidden/>
              </w:rPr>
              <w:tab/>
            </w:r>
            <w:r>
              <w:rPr>
                <w:noProof/>
                <w:webHidden/>
              </w:rPr>
              <w:fldChar w:fldCharType="begin"/>
            </w:r>
            <w:r>
              <w:rPr>
                <w:noProof/>
                <w:webHidden/>
              </w:rPr>
              <w:instrText xml:space="preserve"> PAGEREF _Toc15019407 \h </w:instrText>
            </w:r>
            <w:r>
              <w:rPr>
                <w:noProof/>
                <w:webHidden/>
              </w:rPr>
            </w:r>
            <w:r>
              <w:rPr>
                <w:noProof/>
                <w:webHidden/>
              </w:rPr>
              <w:fldChar w:fldCharType="separate"/>
            </w:r>
            <w:r>
              <w:rPr>
                <w:noProof/>
                <w:webHidden/>
              </w:rPr>
              <w:t>51</w:t>
            </w:r>
            <w:r>
              <w:rPr>
                <w:noProof/>
                <w:webHidden/>
              </w:rPr>
              <w:fldChar w:fldCharType="end"/>
            </w:r>
          </w:hyperlink>
        </w:p>
        <w:p w14:paraId="4AFD66FE"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08" w:history="1">
            <w:r w:rsidRPr="000E278F">
              <w:rPr>
                <w:rStyle w:val="Hipercze"/>
                <w:noProof/>
              </w:rPr>
              <w:t>Analiza wynik</w:t>
            </w:r>
            <w:r w:rsidRPr="000E278F">
              <w:rPr>
                <w:rStyle w:val="Hipercze"/>
                <w:noProof/>
                <w:lang w:val="es-ES_tradnl"/>
              </w:rPr>
              <w:t>ó</w:t>
            </w:r>
            <w:r w:rsidRPr="000E278F">
              <w:rPr>
                <w:rStyle w:val="Hipercze"/>
                <w:noProof/>
              </w:rPr>
              <w:t>w przez lekarza przypadek 5</w:t>
            </w:r>
            <w:r>
              <w:rPr>
                <w:noProof/>
                <w:webHidden/>
              </w:rPr>
              <w:tab/>
            </w:r>
            <w:r>
              <w:rPr>
                <w:noProof/>
                <w:webHidden/>
              </w:rPr>
              <w:fldChar w:fldCharType="begin"/>
            </w:r>
            <w:r>
              <w:rPr>
                <w:noProof/>
                <w:webHidden/>
              </w:rPr>
              <w:instrText xml:space="preserve"> PAGEREF _Toc15019408 \h </w:instrText>
            </w:r>
            <w:r>
              <w:rPr>
                <w:noProof/>
                <w:webHidden/>
              </w:rPr>
            </w:r>
            <w:r>
              <w:rPr>
                <w:noProof/>
                <w:webHidden/>
              </w:rPr>
              <w:fldChar w:fldCharType="separate"/>
            </w:r>
            <w:r>
              <w:rPr>
                <w:noProof/>
                <w:webHidden/>
              </w:rPr>
              <w:t>52</w:t>
            </w:r>
            <w:r>
              <w:rPr>
                <w:noProof/>
                <w:webHidden/>
              </w:rPr>
              <w:fldChar w:fldCharType="end"/>
            </w:r>
          </w:hyperlink>
        </w:p>
        <w:p w14:paraId="7664FB8E"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09" w:history="1">
            <w:r w:rsidRPr="000E278F">
              <w:rPr>
                <w:rStyle w:val="Hipercze"/>
                <w:noProof/>
              </w:rPr>
              <w:t>Analiza wynik</w:t>
            </w:r>
            <w:r w:rsidRPr="000E278F">
              <w:rPr>
                <w:rStyle w:val="Hipercze"/>
                <w:noProof/>
                <w:lang w:val="es-ES_tradnl"/>
              </w:rPr>
              <w:t>ó</w:t>
            </w:r>
            <w:r w:rsidRPr="000E278F">
              <w:rPr>
                <w:rStyle w:val="Hipercze"/>
                <w:noProof/>
              </w:rPr>
              <w:t>w przez lekarza przypadek 6</w:t>
            </w:r>
            <w:r>
              <w:rPr>
                <w:noProof/>
                <w:webHidden/>
              </w:rPr>
              <w:tab/>
            </w:r>
            <w:r>
              <w:rPr>
                <w:noProof/>
                <w:webHidden/>
              </w:rPr>
              <w:fldChar w:fldCharType="begin"/>
            </w:r>
            <w:r>
              <w:rPr>
                <w:noProof/>
                <w:webHidden/>
              </w:rPr>
              <w:instrText xml:space="preserve"> PAGEREF _Toc15019409 \h </w:instrText>
            </w:r>
            <w:r>
              <w:rPr>
                <w:noProof/>
                <w:webHidden/>
              </w:rPr>
            </w:r>
            <w:r>
              <w:rPr>
                <w:noProof/>
                <w:webHidden/>
              </w:rPr>
              <w:fldChar w:fldCharType="separate"/>
            </w:r>
            <w:r>
              <w:rPr>
                <w:noProof/>
                <w:webHidden/>
              </w:rPr>
              <w:t>52</w:t>
            </w:r>
            <w:r>
              <w:rPr>
                <w:noProof/>
                <w:webHidden/>
              </w:rPr>
              <w:fldChar w:fldCharType="end"/>
            </w:r>
          </w:hyperlink>
        </w:p>
        <w:p w14:paraId="1B137C43"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410" w:history="1">
            <w:r w:rsidRPr="000E278F">
              <w:rPr>
                <w:rStyle w:val="Hipercze"/>
                <w:noProof/>
              </w:rPr>
              <w:t>WNIOSKI</w:t>
            </w:r>
            <w:r>
              <w:rPr>
                <w:noProof/>
                <w:webHidden/>
              </w:rPr>
              <w:tab/>
            </w:r>
            <w:r>
              <w:rPr>
                <w:noProof/>
                <w:webHidden/>
              </w:rPr>
              <w:fldChar w:fldCharType="begin"/>
            </w:r>
            <w:r>
              <w:rPr>
                <w:noProof/>
                <w:webHidden/>
              </w:rPr>
              <w:instrText xml:space="preserve"> PAGEREF _Toc15019410 \h </w:instrText>
            </w:r>
            <w:r>
              <w:rPr>
                <w:noProof/>
                <w:webHidden/>
              </w:rPr>
            </w:r>
            <w:r>
              <w:rPr>
                <w:noProof/>
                <w:webHidden/>
              </w:rPr>
              <w:fldChar w:fldCharType="separate"/>
            </w:r>
            <w:r>
              <w:rPr>
                <w:noProof/>
                <w:webHidden/>
              </w:rPr>
              <w:t>53</w:t>
            </w:r>
            <w:r>
              <w:rPr>
                <w:noProof/>
                <w:webHidden/>
              </w:rPr>
              <w:fldChar w:fldCharType="end"/>
            </w:r>
          </w:hyperlink>
        </w:p>
        <w:p w14:paraId="5592CB9D" w14:textId="77777777" w:rsidR="00006ED8" w:rsidRDefault="00006ED8">
          <w:pPr>
            <w:pStyle w:val="Spistreci2"/>
            <w:tabs>
              <w:tab w:val="right" w:leader="dot" w:pos="9056"/>
            </w:tabs>
            <w:rPr>
              <w:rFonts w:asciiTheme="minorHAnsi" w:eastAsiaTheme="minorEastAsia" w:hAnsiTheme="minorHAnsi" w:cstheme="minorBidi"/>
              <w:noProof/>
              <w:color w:val="auto"/>
              <w:bdr w:val="none" w:sz="0" w:space="0" w:color="auto"/>
            </w:rPr>
          </w:pPr>
          <w:hyperlink w:anchor="_Toc15019411" w:history="1">
            <w:r w:rsidRPr="000E278F">
              <w:rPr>
                <w:rStyle w:val="Hipercze"/>
                <w:noProof/>
              </w:rPr>
              <w:t>MOŻLIWOŚCI WYKORZYSTANIA APLIKACJI ACS „BÓLOMIERZ”</w:t>
            </w:r>
            <w:r>
              <w:rPr>
                <w:noProof/>
                <w:webHidden/>
              </w:rPr>
              <w:tab/>
            </w:r>
            <w:r>
              <w:rPr>
                <w:noProof/>
                <w:webHidden/>
              </w:rPr>
              <w:fldChar w:fldCharType="begin"/>
            </w:r>
            <w:r>
              <w:rPr>
                <w:noProof/>
                <w:webHidden/>
              </w:rPr>
              <w:instrText xml:space="preserve"> PAGEREF _Toc15019411 \h </w:instrText>
            </w:r>
            <w:r>
              <w:rPr>
                <w:noProof/>
                <w:webHidden/>
              </w:rPr>
            </w:r>
            <w:r>
              <w:rPr>
                <w:noProof/>
                <w:webHidden/>
              </w:rPr>
              <w:fldChar w:fldCharType="separate"/>
            </w:r>
            <w:r>
              <w:rPr>
                <w:noProof/>
                <w:webHidden/>
              </w:rPr>
              <w:t>57</w:t>
            </w:r>
            <w:r>
              <w:rPr>
                <w:noProof/>
                <w:webHidden/>
              </w:rPr>
              <w:fldChar w:fldCharType="end"/>
            </w:r>
          </w:hyperlink>
        </w:p>
        <w:p w14:paraId="7B9A257E" w14:textId="77777777" w:rsidR="00006ED8" w:rsidRDefault="00006ED8">
          <w:pPr>
            <w:pStyle w:val="Spistreci1"/>
            <w:tabs>
              <w:tab w:val="right" w:leader="dot" w:pos="9056"/>
            </w:tabs>
            <w:rPr>
              <w:rFonts w:asciiTheme="minorHAnsi" w:eastAsiaTheme="minorEastAsia" w:hAnsiTheme="minorHAnsi" w:cstheme="minorBidi"/>
              <w:noProof/>
              <w:color w:val="auto"/>
              <w:bdr w:val="none" w:sz="0" w:space="0" w:color="auto"/>
            </w:rPr>
          </w:pPr>
          <w:hyperlink w:anchor="_Toc15019412" w:history="1">
            <w:r w:rsidRPr="000E278F">
              <w:rPr>
                <w:rStyle w:val="Hipercze"/>
                <w:noProof/>
              </w:rPr>
              <w:t>PODSUMOWANIE</w:t>
            </w:r>
            <w:r>
              <w:rPr>
                <w:noProof/>
                <w:webHidden/>
              </w:rPr>
              <w:tab/>
            </w:r>
            <w:r>
              <w:rPr>
                <w:noProof/>
                <w:webHidden/>
              </w:rPr>
              <w:fldChar w:fldCharType="begin"/>
            </w:r>
            <w:r>
              <w:rPr>
                <w:noProof/>
                <w:webHidden/>
              </w:rPr>
              <w:instrText xml:space="preserve"> PAGEREF _Toc15019412 \h </w:instrText>
            </w:r>
            <w:r>
              <w:rPr>
                <w:noProof/>
                <w:webHidden/>
              </w:rPr>
            </w:r>
            <w:r>
              <w:rPr>
                <w:noProof/>
                <w:webHidden/>
              </w:rPr>
              <w:fldChar w:fldCharType="separate"/>
            </w:r>
            <w:r>
              <w:rPr>
                <w:noProof/>
                <w:webHidden/>
              </w:rPr>
              <w:t>58</w:t>
            </w:r>
            <w:r>
              <w:rPr>
                <w:noProof/>
                <w:webHidden/>
              </w:rPr>
              <w:fldChar w:fldCharType="end"/>
            </w:r>
          </w:hyperlink>
        </w:p>
        <w:p w14:paraId="011DDF50" w14:textId="22D83CB6" w:rsidR="003931F6" w:rsidRDefault="003931F6">
          <w:r>
            <w:rPr>
              <w:b/>
              <w:bCs/>
            </w:rPr>
            <w:fldChar w:fldCharType="end"/>
          </w:r>
        </w:p>
      </w:sdtContent>
    </w:sdt>
    <w:p w14:paraId="720CA60C" w14:textId="77777777" w:rsidR="0041657A" w:rsidRDefault="00225F6A">
      <w:pPr>
        <w:pStyle w:val="Nagwek1"/>
      </w:pPr>
      <w:bookmarkStart w:id="1" w:name="_Toc15019382"/>
      <w:r>
        <w:t>WPROWADZENIE</w:t>
      </w:r>
      <w:bookmarkEnd w:id="1"/>
    </w:p>
    <w:p w14:paraId="6A4B1E15"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B</w:t>
      </w:r>
      <w:r>
        <w:rPr>
          <w:rFonts w:ascii="Times New Roman" w:hAnsi="Times New Roman"/>
          <w:lang w:val="es-ES_tradnl"/>
        </w:rPr>
        <w:t>ó</w:t>
      </w:r>
      <w:r>
        <w:rPr>
          <w:rFonts w:ascii="Times New Roman" w:hAnsi="Times New Roman"/>
          <w:lang w:val="nl-NL"/>
        </w:rPr>
        <w:t>l spe</w:t>
      </w:r>
      <w:r>
        <w:rPr>
          <w:rFonts w:ascii="Times New Roman" w:hAnsi="Times New Roman"/>
        </w:rPr>
        <w:t>łnia w życiu każdej  jednostki  rolę ostrzegawczo-obronną,  jest  sygnałem  potencjalnego zagrożenia, wyzwala odruchową i behawioralną odpowiedź organizmu w celu ograniczenia do minimum skutk</w:t>
      </w:r>
      <w:r>
        <w:rPr>
          <w:rFonts w:ascii="Times New Roman" w:hAnsi="Times New Roman"/>
          <w:lang w:val="es-ES_tradnl"/>
        </w:rPr>
        <w:t>ó</w:t>
      </w:r>
      <w:r>
        <w:rPr>
          <w:rFonts w:ascii="Times New Roman" w:hAnsi="Times New Roman"/>
        </w:rPr>
        <w:t>w uszkodzenia. Jest zar</w:t>
      </w:r>
      <w:r>
        <w:rPr>
          <w:rFonts w:ascii="Times New Roman" w:hAnsi="Times New Roman"/>
          <w:lang w:val="es-ES_tradnl"/>
        </w:rPr>
        <w:t>ó</w:t>
      </w:r>
      <w:r>
        <w:rPr>
          <w:rFonts w:ascii="Times New Roman" w:hAnsi="Times New Roman"/>
        </w:rPr>
        <w:t>wno skutkiem uraz</w:t>
      </w:r>
      <w:r>
        <w:rPr>
          <w:rFonts w:ascii="Times New Roman" w:hAnsi="Times New Roman"/>
          <w:lang w:val="es-ES_tradnl"/>
        </w:rPr>
        <w:t>ó</w:t>
      </w:r>
      <w:r>
        <w:rPr>
          <w:rFonts w:ascii="Times New Roman" w:hAnsi="Times New Roman"/>
        </w:rPr>
        <w:t>w, jak i objawem towarzyszącym wielu schorzeniom. B</w:t>
      </w:r>
      <w:r>
        <w:rPr>
          <w:rFonts w:ascii="Times New Roman" w:hAnsi="Times New Roman"/>
          <w:lang w:val="es-ES_tradnl"/>
        </w:rPr>
        <w:t>ó</w:t>
      </w:r>
      <w:r>
        <w:rPr>
          <w:rFonts w:ascii="Times New Roman" w:hAnsi="Times New Roman"/>
        </w:rPr>
        <w:t>l jest najczęstszym objawem występującym w medycynie. Będąc oznaką choroby lub urazu, sygnalizuje potrzebę poszukiwania pomocy medycznej, tym samym, mimo swego nieprzyjemnego charakteru, stanowi o przeżyciu jednostki. Są jednak i takie sytuacje, gdy b</w:t>
      </w:r>
      <w:r>
        <w:rPr>
          <w:rFonts w:ascii="Times New Roman" w:hAnsi="Times New Roman"/>
          <w:lang w:val="es-ES_tradnl"/>
        </w:rPr>
        <w:t>ó</w:t>
      </w:r>
      <w:r>
        <w:rPr>
          <w:rFonts w:ascii="Times New Roman" w:hAnsi="Times New Roman"/>
        </w:rPr>
        <w:t>l przestaje być sygnałem  ostrzegawczym, a staje się źr</w:t>
      </w:r>
      <w:r>
        <w:rPr>
          <w:rFonts w:ascii="Times New Roman" w:hAnsi="Times New Roman"/>
          <w:lang w:val="es-ES_tradnl"/>
        </w:rPr>
        <w:t>ó</w:t>
      </w:r>
      <w:r>
        <w:rPr>
          <w:rFonts w:ascii="Times New Roman" w:hAnsi="Times New Roman"/>
        </w:rPr>
        <w:t>dłem cierpienia i jednocześnie czynnikiem obniżającym znacząco jakość życia człowieka. W rzeczywistości jest złożonym zjawiskiem fizjologicznym – ma ogromny wpływ na codzienne funkcjonowania pacjenta i jest wyzwaniem dla lekarzy, zajmujących się leczeniem b</w:t>
      </w:r>
      <w:r>
        <w:rPr>
          <w:rFonts w:ascii="Times New Roman" w:hAnsi="Times New Roman"/>
          <w:lang w:val="es-ES_tradnl"/>
        </w:rPr>
        <w:t>ó</w:t>
      </w:r>
      <w:r>
        <w:rPr>
          <w:rFonts w:ascii="Times New Roman" w:hAnsi="Times New Roman"/>
        </w:rPr>
        <w:t>lu. Monitorowanie natężenia b</w:t>
      </w:r>
      <w:r>
        <w:rPr>
          <w:rFonts w:ascii="Times New Roman" w:hAnsi="Times New Roman"/>
          <w:lang w:val="es-ES_tradnl"/>
        </w:rPr>
        <w:t>ó</w:t>
      </w:r>
      <w:r>
        <w:rPr>
          <w:rFonts w:ascii="Times New Roman" w:hAnsi="Times New Roman"/>
        </w:rPr>
        <w:t>lu jest niezbędne do skutecznego leczenia i poprawy jakoś</w:t>
      </w:r>
      <w:r>
        <w:rPr>
          <w:rFonts w:ascii="Times New Roman" w:hAnsi="Times New Roman"/>
          <w:lang w:val="it-IT"/>
        </w:rPr>
        <w:t xml:space="preserve">ci </w:t>
      </w:r>
      <w:r>
        <w:rPr>
          <w:rFonts w:ascii="Times New Roman" w:hAnsi="Times New Roman"/>
        </w:rPr>
        <w:t>życia pacjenta.</w:t>
      </w:r>
    </w:p>
    <w:p w14:paraId="5ECDFD72"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648DEC9" wp14:editId="34977EA4">
            <wp:extent cx="1752600" cy="3458149"/>
            <wp:effectExtent l="0" t="0" r="0" b="0"/>
            <wp:docPr id="1073741835" name="officeArt object" descr="Related image"/>
            <wp:cNvGraphicFramePr/>
            <a:graphic xmlns:a="http://schemas.openxmlformats.org/drawingml/2006/main">
              <a:graphicData uri="http://schemas.openxmlformats.org/drawingml/2006/picture">
                <pic:pic xmlns:pic="http://schemas.openxmlformats.org/drawingml/2006/picture">
                  <pic:nvPicPr>
                    <pic:cNvPr id="1073741835" name="image1.png" descr="Related image"/>
                    <pic:cNvPicPr>
                      <a:picLocks noChangeAspect="1"/>
                    </pic:cNvPicPr>
                  </pic:nvPicPr>
                  <pic:blipFill>
                    <a:blip r:embed="rId9" cstate="print">
                      <a:extLst/>
                    </a:blip>
                    <a:stretch>
                      <a:fillRect/>
                    </a:stretch>
                  </pic:blipFill>
                  <pic:spPr>
                    <a:xfrm>
                      <a:off x="0" y="0"/>
                      <a:ext cx="1752600" cy="3458149"/>
                    </a:xfrm>
                    <a:prstGeom prst="rect">
                      <a:avLst/>
                    </a:prstGeom>
                    <a:ln w="12700" cap="flat">
                      <a:noFill/>
                      <a:miter lim="400000"/>
                    </a:ln>
                    <a:effectLst/>
                  </pic:spPr>
                </pic:pic>
              </a:graphicData>
            </a:graphic>
          </wp:inline>
        </w:drawing>
      </w:r>
    </w:p>
    <w:p w14:paraId="1F80D4E2"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Problemem, kt</w:t>
      </w:r>
      <w:r>
        <w:rPr>
          <w:rFonts w:ascii="Times New Roman" w:hAnsi="Times New Roman"/>
          <w:lang w:val="es-ES_tradnl"/>
        </w:rPr>
        <w:t>ó</w:t>
      </w:r>
      <w:r>
        <w:rPr>
          <w:rFonts w:ascii="Times New Roman" w:hAnsi="Times New Roman"/>
        </w:rPr>
        <w:t>ry spowodował konieczność szukania innowacyjnego rozwiązania jest długotrwałe, przewlekłe odczuwanie b</w:t>
      </w:r>
      <w:r>
        <w:rPr>
          <w:rFonts w:ascii="Times New Roman" w:hAnsi="Times New Roman"/>
          <w:lang w:val="es-ES_tradnl"/>
        </w:rPr>
        <w:t>ó</w:t>
      </w:r>
      <w:r>
        <w:rPr>
          <w:rFonts w:ascii="Times New Roman" w:hAnsi="Times New Roman"/>
        </w:rPr>
        <w:t>lu przez pacjent</w:t>
      </w:r>
      <w:r>
        <w:rPr>
          <w:rFonts w:ascii="Times New Roman" w:hAnsi="Times New Roman"/>
          <w:lang w:val="es-ES_tradnl"/>
        </w:rPr>
        <w:t>ó</w:t>
      </w:r>
      <w:r>
        <w:rPr>
          <w:rFonts w:ascii="Times New Roman" w:hAnsi="Times New Roman"/>
        </w:rPr>
        <w:t>w onkologicznych i cierpiących z powodu innych schorzeń, oraz możliwości dostępne w zakresie stosowania leczenia przeciwb</w:t>
      </w:r>
      <w:r>
        <w:rPr>
          <w:rFonts w:ascii="Times New Roman" w:hAnsi="Times New Roman"/>
          <w:lang w:val="es-ES_tradnl"/>
        </w:rPr>
        <w:t>ó</w:t>
      </w:r>
      <w:r>
        <w:rPr>
          <w:rFonts w:ascii="Times New Roman" w:hAnsi="Times New Roman"/>
        </w:rPr>
        <w:t>lowego i monitorowania jego skuteczności w odniesieniu do poszczeg</w:t>
      </w:r>
      <w:r>
        <w:rPr>
          <w:rFonts w:ascii="Times New Roman" w:hAnsi="Times New Roman"/>
          <w:lang w:val="es-ES_tradnl"/>
        </w:rPr>
        <w:t>ó</w:t>
      </w:r>
      <w:r>
        <w:rPr>
          <w:rFonts w:ascii="Times New Roman" w:hAnsi="Times New Roman"/>
        </w:rPr>
        <w:t>lnych pacjent</w:t>
      </w:r>
      <w:r>
        <w:rPr>
          <w:rFonts w:ascii="Times New Roman" w:hAnsi="Times New Roman"/>
          <w:lang w:val="es-ES_tradnl"/>
        </w:rPr>
        <w:t>ó</w:t>
      </w:r>
      <w:r>
        <w:rPr>
          <w:rFonts w:ascii="Times New Roman" w:hAnsi="Times New Roman"/>
        </w:rPr>
        <w:t>w. W dobie rozwijających się technologii informatycznych niezwykle obiecujące wydaje się zastosowanie interaktywnych telefonicznych lub komputerowych system</w:t>
      </w:r>
      <w:r>
        <w:rPr>
          <w:rFonts w:ascii="Times New Roman" w:hAnsi="Times New Roman"/>
          <w:lang w:val="es-ES_tradnl"/>
        </w:rPr>
        <w:t>ó</w:t>
      </w:r>
      <w:r>
        <w:rPr>
          <w:rFonts w:ascii="Times New Roman" w:hAnsi="Times New Roman"/>
        </w:rPr>
        <w:t>w oceny b</w:t>
      </w:r>
      <w:r>
        <w:rPr>
          <w:rFonts w:ascii="Times New Roman" w:hAnsi="Times New Roman"/>
          <w:lang w:val="es-ES_tradnl"/>
        </w:rPr>
        <w:t>ó</w:t>
      </w:r>
      <w:r>
        <w:rPr>
          <w:rFonts w:ascii="Times New Roman" w:hAnsi="Times New Roman"/>
        </w:rPr>
        <w:t>lu.</w:t>
      </w:r>
    </w:p>
    <w:p w14:paraId="2C73AD1B"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Aplikacja „</w:t>
      </w:r>
      <w:r w:rsidRPr="00225F6A">
        <w:rPr>
          <w:rFonts w:ascii="Times New Roman" w:hAnsi="Times New Roman"/>
        </w:rPr>
        <w:t>Cicely Saunders</w:t>
      </w:r>
      <w:r>
        <w:rPr>
          <w:rFonts w:ascii="Times New Roman" w:hAnsi="Times New Roman"/>
        </w:rPr>
        <w:t xml:space="preserve">” </w:t>
      </w:r>
      <w:r>
        <w:rPr>
          <w:rFonts w:ascii="Times New Roman" w:hAnsi="Times New Roman"/>
          <w:lang w:val="de-DE"/>
        </w:rPr>
        <w:t>(B</w:t>
      </w:r>
      <w:r>
        <w:rPr>
          <w:rFonts w:ascii="Times New Roman" w:hAnsi="Times New Roman"/>
          <w:lang w:val="es-ES_tradnl"/>
        </w:rPr>
        <w:t>ó</w:t>
      </w:r>
      <w:r>
        <w:rPr>
          <w:rFonts w:ascii="Times New Roman" w:hAnsi="Times New Roman"/>
        </w:rPr>
        <w:t>lomierz) w założeniu Grantobiorcy, miałaby zastąpić dotychczas stosowane dzienniczki – zeszyty z notatkami prowadzone przez pacjent</w:t>
      </w:r>
      <w:r>
        <w:rPr>
          <w:rFonts w:ascii="Times New Roman" w:hAnsi="Times New Roman"/>
          <w:lang w:val="es-ES_tradnl"/>
        </w:rPr>
        <w:t>ó</w:t>
      </w:r>
      <w:r>
        <w:rPr>
          <w:rFonts w:ascii="Times New Roman" w:hAnsi="Times New Roman"/>
        </w:rPr>
        <w:t>w/ich opiekun</w:t>
      </w:r>
      <w:r>
        <w:rPr>
          <w:rFonts w:ascii="Times New Roman" w:hAnsi="Times New Roman"/>
          <w:lang w:val="es-ES_tradnl"/>
        </w:rPr>
        <w:t>ó</w:t>
      </w:r>
      <w:r>
        <w:rPr>
          <w:rFonts w:ascii="Times New Roman" w:hAnsi="Times New Roman"/>
        </w:rPr>
        <w:t>w, znacznie usprawniając proces monitorowania b</w:t>
      </w:r>
      <w:r>
        <w:rPr>
          <w:rFonts w:ascii="Times New Roman" w:hAnsi="Times New Roman"/>
          <w:lang w:val="es-ES_tradnl"/>
        </w:rPr>
        <w:t>ó</w:t>
      </w:r>
      <w:r>
        <w:rPr>
          <w:rFonts w:ascii="Times New Roman" w:hAnsi="Times New Roman"/>
        </w:rPr>
        <w:t>lu oraz leczenia. Przyczyni się to bardzo do wzrostu komfortu os</w:t>
      </w:r>
      <w:r>
        <w:rPr>
          <w:rFonts w:ascii="Times New Roman" w:hAnsi="Times New Roman"/>
          <w:lang w:val="es-ES_tradnl"/>
        </w:rPr>
        <w:t>ó</w:t>
      </w:r>
      <w:r>
        <w:rPr>
          <w:rFonts w:ascii="Times New Roman" w:hAnsi="Times New Roman"/>
        </w:rPr>
        <w:t>b cierpiących na schorzenia związane z b</w:t>
      </w:r>
      <w:r>
        <w:rPr>
          <w:rFonts w:ascii="Times New Roman" w:hAnsi="Times New Roman"/>
          <w:lang w:val="es-ES_tradnl"/>
        </w:rPr>
        <w:t>ó</w:t>
      </w:r>
      <w:r>
        <w:rPr>
          <w:rFonts w:ascii="Times New Roman" w:hAnsi="Times New Roman"/>
        </w:rPr>
        <w:t>lem. Pozwoli też proponować nowe sposoby leczenia np.: łączenie lek</w:t>
      </w:r>
      <w:r>
        <w:rPr>
          <w:rFonts w:ascii="Times New Roman" w:hAnsi="Times New Roman"/>
          <w:lang w:val="es-ES_tradnl"/>
        </w:rPr>
        <w:t>ó</w:t>
      </w:r>
      <w:r>
        <w:rPr>
          <w:rFonts w:ascii="Times New Roman" w:hAnsi="Times New Roman"/>
        </w:rPr>
        <w:t>w o różnych mechanizmach działania (synergizm) – osiąganie skuteczniejszego efektu  poprzez podawanie mniejszych dawek każdego z nich łącznie.</w:t>
      </w:r>
    </w:p>
    <w:p w14:paraId="6CC4B7D4"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Idea tej aplikacji opiera się na wykorzystaniu skali natężenia b</w:t>
      </w:r>
      <w:r>
        <w:rPr>
          <w:rFonts w:ascii="Times New Roman" w:hAnsi="Times New Roman"/>
          <w:lang w:val="es-ES_tradnl"/>
        </w:rPr>
        <w:t>ó</w:t>
      </w:r>
      <w:r>
        <w:rPr>
          <w:rFonts w:ascii="Times New Roman" w:hAnsi="Times New Roman"/>
        </w:rPr>
        <w:t>lu, dzięki kt</w:t>
      </w:r>
      <w:r>
        <w:rPr>
          <w:rFonts w:ascii="Times New Roman" w:hAnsi="Times New Roman"/>
          <w:lang w:val="es-ES_tradnl"/>
        </w:rPr>
        <w:t>ó</w:t>
      </w:r>
      <w:r>
        <w:rPr>
          <w:rFonts w:ascii="Times New Roman" w:hAnsi="Times New Roman"/>
        </w:rPr>
        <w:t>rej pacjent ma możliwość określenia natężenia b</w:t>
      </w:r>
      <w:r>
        <w:rPr>
          <w:rFonts w:ascii="Times New Roman" w:hAnsi="Times New Roman"/>
          <w:lang w:val="es-ES_tradnl"/>
        </w:rPr>
        <w:t>ó</w:t>
      </w:r>
      <w:r>
        <w:rPr>
          <w:rFonts w:ascii="Times New Roman" w:hAnsi="Times New Roman"/>
        </w:rPr>
        <w:t>lu. Aplikacja ma umożliwiać określenie poziomu b</w:t>
      </w:r>
      <w:r>
        <w:rPr>
          <w:rFonts w:ascii="Times New Roman" w:hAnsi="Times New Roman"/>
          <w:lang w:val="es-ES_tradnl"/>
        </w:rPr>
        <w:t>ó</w:t>
      </w:r>
      <w:r>
        <w:rPr>
          <w:rFonts w:ascii="Times New Roman" w:hAnsi="Times New Roman"/>
        </w:rPr>
        <w:t>lu tak często jak będzie tego potrzebował użytkownik, ma na celu r</w:t>
      </w:r>
      <w:r>
        <w:rPr>
          <w:rFonts w:ascii="Times New Roman" w:hAnsi="Times New Roman"/>
          <w:lang w:val="es-ES_tradnl"/>
        </w:rPr>
        <w:t>ó</w:t>
      </w:r>
      <w:r>
        <w:rPr>
          <w:rFonts w:ascii="Times New Roman" w:hAnsi="Times New Roman"/>
        </w:rPr>
        <w:t>wnież kontrolowanie przyjmowanych przez użytkownika lek</w:t>
      </w:r>
      <w:r>
        <w:rPr>
          <w:rFonts w:ascii="Times New Roman" w:hAnsi="Times New Roman"/>
          <w:lang w:val="es-ES_tradnl"/>
        </w:rPr>
        <w:t>ó</w:t>
      </w:r>
      <w:r>
        <w:rPr>
          <w:rFonts w:ascii="Times New Roman" w:hAnsi="Times New Roman"/>
        </w:rPr>
        <w:t>w. Wprowadzane systematycznie dane, pozwolą lekarzowi w prosty, szybki spos</w:t>
      </w:r>
      <w:r>
        <w:rPr>
          <w:rFonts w:ascii="Times New Roman" w:hAnsi="Times New Roman"/>
          <w:lang w:val="es-ES_tradnl"/>
        </w:rPr>
        <w:t>ó</w:t>
      </w:r>
      <w:r>
        <w:rPr>
          <w:rFonts w:ascii="Times New Roman" w:hAnsi="Times New Roman"/>
        </w:rPr>
        <w:t>b przeprowadzić analizę i optymalizować leczenie.</w:t>
      </w:r>
      <w:bookmarkStart w:id="2" w:name="_j0zll"/>
    </w:p>
    <w:p w14:paraId="51CD23B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Poniższy raport ma na celu przybliżyć aspekty istotne dla tworzenia aplikacji ACS, zawiera informacje dotyczące: zjawiska b</w:t>
      </w:r>
      <w:r>
        <w:rPr>
          <w:rFonts w:ascii="Times New Roman" w:hAnsi="Times New Roman"/>
          <w:lang w:val="es-ES_tradnl"/>
        </w:rPr>
        <w:t>ó</w:t>
      </w:r>
      <w:r>
        <w:rPr>
          <w:rFonts w:ascii="Times New Roman" w:hAnsi="Times New Roman"/>
        </w:rPr>
        <w:t>lu przewlekłego, dostępnych metodach oceny natężenia b</w:t>
      </w:r>
      <w:r>
        <w:rPr>
          <w:rFonts w:ascii="Times New Roman" w:hAnsi="Times New Roman"/>
          <w:lang w:val="es-ES_tradnl"/>
        </w:rPr>
        <w:t>ó</w:t>
      </w:r>
      <w:r>
        <w:rPr>
          <w:rFonts w:ascii="Times New Roman" w:hAnsi="Times New Roman"/>
        </w:rPr>
        <w:t xml:space="preserve">lu. </w:t>
      </w:r>
    </w:p>
    <w:p w14:paraId="45E1273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Zakładanym rezultatem końcowym przetestowanego narzędzia będzie skuteczniejsza forma doboru leczenia i terapii b</w:t>
      </w:r>
      <w:r>
        <w:rPr>
          <w:rFonts w:ascii="Times New Roman" w:hAnsi="Times New Roman"/>
          <w:lang w:val="es-ES_tradnl"/>
        </w:rPr>
        <w:t>ó</w:t>
      </w:r>
      <w:r>
        <w:rPr>
          <w:rFonts w:ascii="Times New Roman" w:hAnsi="Times New Roman"/>
        </w:rPr>
        <w:t>lu, kt</w:t>
      </w:r>
      <w:r>
        <w:rPr>
          <w:rFonts w:ascii="Times New Roman" w:hAnsi="Times New Roman"/>
          <w:lang w:val="es-ES_tradnl"/>
        </w:rPr>
        <w:t>ó</w:t>
      </w:r>
      <w:r>
        <w:rPr>
          <w:rFonts w:ascii="Times New Roman" w:hAnsi="Times New Roman"/>
        </w:rPr>
        <w:t>ra obecnie jest bardzo ograniczona i nieprecyzyjna. Cyfryzacja w usługach medycznych, w formie opisanej Aplikacji Cicely Saunders (B</w:t>
      </w:r>
      <w:r>
        <w:rPr>
          <w:rFonts w:ascii="Times New Roman" w:hAnsi="Times New Roman"/>
          <w:lang w:val="es-ES_tradnl"/>
        </w:rPr>
        <w:t>ó</w:t>
      </w:r>
      <w:r>
        <w:rPr>
          <w:rFonts w:ascii="Times New Roman" w:hAnsi="Times New Roman"/>
        </w:rPr>
        <w:t xml:space="preserve">lomierz), może zapewnić osobom zależnym wzrost jakości usług opiekuńczych w wielu aspektach funkcjonowania i leczenia. Zastosowanie nowatorskich technologii może poprawić dokładną, przeprowadzaną </w:t>
      </w:r>
      <w:r w:rsidRPr="00225F6A">
        <w:rPr>
          <w:rFonts w:ascii="Times New Roman" w:hAnsi="Times New Roman"/>
        </w:rPr>
        <w:t>we w</w:t>
      </w:r>
      <w:r>
        <w:rPr>
          <w:rFonts w:ascii="Times New Roman" w:hAnsi="Times New Roman"/>
        </w:rPr>
        <w:t>łaściwym czasie ocenę dolegliwości b</w:t>
      </w:r>
      <w:r>
        <w:rPr>
          <w:rFonts w:ascii="Times New Roman" w:hAnsi="Times New Roman"/>
          <w:lang w:val="es-ES_tradnl"/>
        </w:rPr>
        <w:t>ó</w:t>
      </w:r>
      <w:r>
        <w:rPr>
          <w:rFonts w:ascii="Times New Roman" w:hAnsi="Times New Roman"/>
        </w:rPr>
        <w:t xml:space="preserve">lowych. </w:t>
      </w:r>
    </w:p>
    <w:p w14:paraId="69AB0242"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Dodatkowo ACS, w przyszłości może przyczynić się do rozwoju polskich badań nad leczeniem b</w:t>
      </w:r>
      <w:r>
        <w:rPr>
          <w:rFonts w:ascii="Times New Roman" w:hAnsi="Times New Roman"/>
          <w:lang w:val="es-ES_tradnl"/>
        </w:rPr>
        <w:t>ó</w:t>
      </w:r>
      <w:r>
        <w:rPr>
          <w:rFonts w:ascii="Times New Roman" w:hAnsi="Times New Roman"/>
        </w:rPr>
        <w:t>lu, dzięki temu, że drugoplanowo  pozwoli lekarzom prowadzić scyfryzowany nadz</w:t>
      </w:r>
      <w:r>
        <w:rPr>
          <w:rFonts w:ascii="Times New Roman" w:hAnsi="Times New Roman"/>
          <w:lang w:val="es-ES_tradnl"/>
        </w:rPr>
        <w:t>ó</w:t>
      </w:r>
      <w:r>
        <w:rPr>
          <w:rFonts w:ascii="Times New Roman" w:hAnsi="Times New Roman"/>
        </w:rPr>
        <w:t>r, umożliwiający łatwą analizę por</w:t>
      </w:r>
      <w:r>
        <w:rPr>
          <w:rFonts w:ascii="Times New Roman" w:hAnsi="Times New Roman"/>
          <w:lang w:val="es-ES_tradnl"/>
        </w:rPr>
        <w:t>ó</w:t>
      </w:r>
      <w:r>
        <w:rPr>
          <w:rFonts w:ascii="Times New Roman" w:hAnsi="Times New Roman"/>
        </w:rPr>
        <w:t>wnawczą i wyciąganie wniosk</w:t>
      </w:r>
      <w:r>
        <w:rPr>
          <w:rFonts w:ascii="Times New Roman" w:hAnsi="Times New Roman"/>
          <w:lang w:val="es-ES_tradnl"/>
        </w:rPr>
        <w:t>ó</w:t>
      </w:r>
      <w:r>
        <w:rPr>
          <w:rFonts w:ascii="Times New Roman" w:hAnsi="Times New Roman"/>
        </w:rPr>
        <w:t>w z danych odczuwania b</w:t>
      </w:r>
      <w:r>
        <w:rPr>
          <w:rFonts w:ascii="Times New Roman" w:hAnsi="Times New Roman"/>
          <w:lang w:val="es-ES_tradnl"/>
        </w:rPr>
        <w:t>ó</w:t>
      </w:r>
      <w:r>
        <w:rPr>
          <w:rFonts w:ascii="Times New Roman" w:hAnsi="Times New Roman"/>
        </w:rPr>
        <w:t>lu/ skuteczności lek</w:t>
      </w:r>
      <w:r>
        <w:rPr>
          <w:rFonts w:ascii="Times New Roman" w:hAnsi="Times New Roman"/>
          <w:lang w:val="es-ES_tradnl"/>
        </w:rPr>
        <w:t>ó</w:t>
      </w:r>
      <w:r>
        <w:rPr>
          <w:rFonts w:ascii="Times New Roman" w:hAnsi="Times New Roman"/>
        </w:rPr>
        <w:t>w na wielu pacjentach.</w:t>
      </w:r>
    </w:p>
    <w:p w14:paraId="60829988" w14:textId="77777777" w:rsidR="0041657A" w:rsidRDefault="0041657A">
      <w:pPr>
        <w:spacing w:line="360" w:lineRule="auto"/>
        <w:jc w:val="both"/>
        <w:rPr>
          <w:rFonts w:ascii="Times New Roman" w:eastAsia="Times New Roman" w:hAnsi="Times New Roman" w:cs="Times New Roman"/>
        </w:rPr>
      </w:pPr>
    </w:p>
    <w:p w14:paraId="0D48E468" w14:textId="77777777" w:rsidR="0041657A" w:rsidRDefault="0041657A">
      <w:pPr>
        <w:spacing w:line="360" w:lineRule="auto"/>
        <w:jc w:val="both"/>
        <w:rPr>
          <w:rFonts w:ascii="Times New Roman" w:eastAsia="Times New Roman" w:hAnsi="Times New Roman" w:cs="Times New Roman"/>
        </w:rPr>
      </w:pPr>
    </w:p>
    <w:p w14:paraId="406F0FC5" w14:textId="77777777" w:rsidR="0041657A" w:rsidRDefault="0041657A">
      <w:pPr>
        <w:spacing w:line="360" w:lineRule="auto"/>
        <w:jc w:val="both"/>
        <w:rPr>
          <w:rFonts w:ascii="Times New Roman" w:eastAsia="Times New Roman" w:hAnsi="Times New Roman" w:cs="Times New Roman"/>
        </w:rPr>
      </w:pPr>
    </w:p>
    <w:p w14:paraId="7FBCD5EC" w14:textId="77777777" w:rsidR="0041657A" w:rsidRDefault="0041657A">
      <w:pPr>
        <w:spacing w:line="360" w:lineRule="auto"/>
        <w:jc w:val="both"/>
        <w:rPr>
          <w:rFonts w:ascii="Times New Roman" w:eastAsia="Times New Roman" w:hAnsi="Times New Roman" w:cs="Times New Roman"/>
        </w:rPr>
      </w:pPr>
    </w:p>
    <w:p w14:paraId="0A67CB61" w14:textId="77777777" w:rsidR="0041657A" w:rsidRDefault="0041657A">
      <w:pPr>
        <w:spacing w:line="360" w:lineRule="auto"/>
        <w:jc w:val="both"/>
        <w:rPr>
          <w:rFonts w:ascii="Times New Roman" w:eastAsia="Times New Roman" w:hAnsi="Times New Roman" w:cs="Times New Roman"/>
        </w:rPr>
      </w:pPr>
    </w:p>
    <w:p w14:paraId="4AF1F977" w14:textId="77777777" w:rsidR="00225F6A" w:rsidRDefault="00225F6A">
      <w:pPr>
        <w:spacing w:line="360" w:lineRule="auto"/>
        <w:jc w:val="both"/>
        <w:rPr>
          <w:rFonts w:ascii="Times New Roman" w:eastAsia="Times New Roman" w:hAnsi="Times New Roman" w:cs="Times New Roman"/>
        </w:rPr>
      </w:pPr>
    </w:p>
    <w:p w14:paraId="3FFC3108" w14:textId="77777777" w:rsidR="0041657A" w:rsidRDefault="00225F6A">
      <w:pPr>
        <w:pStyle w:val="Nagwek1"/>
      </w:pPr>
      <w:bookmarkStart w:id="3" w:name="_Toc15019383"/>
      <w:r>
        <w:t>BÓ</w:t>
      </w:r>
      <w:r>
        <w:rPr>
          <w:lang w:val="de-DE"/>
        </w:rPr>
        <w:t>L PRZEWLEK</w:t>
      </w:r>
      <w:r>
        <w:t>ŁY</w:t>
      </w:r>
      <w:bookmarkEnd w:id="3"/>
    </w:p>
    <w:p w14:paraId="48F1E1D6" w14:textId="77777777" w:rsidR="0041657A" w:rsidRDefault="0041657A"/>
    <w:p w14:paraId="0271B818"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Podział b</w:t>
      </w:r>
      <w:r>
        <w:rPr>
          <w:rFonts w:ascii="Times New Roman" w:hAnsi="Times New Roman"/>
          <w:lang w:val="es-ES_tradnl"/>
        </w:rPr>
        <w:t>ó</w:t>
      </w:r>
      <w:r>
        <w:rPr>
          <w:rFonts w:ascii="Times New Roman" w:hAnsi="Times New Roman"/>
        </w:rPr>
        <w:t>lu najczęściej wynika z mechanizm</w:t>
      </w:r>
      <w:r>
        <w:rPr>
          <w:rFonts w:ascii="Times New Roman" w:hAnsi="Times New Roman"/>
          <w:lang w:val="es-ES_tradnl"/>
        </w:rPr>
        <w:t>ó</w:t>
      </w:r>
      <w:r>
        <w:rPr>
          <w:rFonts w:ascii="Times New Roman" w:hAnsi="Times New Roman"/>
        </w:rPr>
        <w:t xml:space="preserve">w jego powstania oraz długości trwania. </w:t>
      </w:r>
      <w:r>
        <w:rPr>
          <w:rFonts w:ascii="Times New Roman" w:hAnsi="Times New Roman"/>
          <w:kern w:val="1"/>
        </w:rPr>
        <w:t>Z uwagi na specyfikę grupy użytkownik</w:t>
      </w:r>
      <w:r>
        <w:rPr>
          <w:rFonts w:ascii="Times New Roman" w:hAnsi="Times New Roman"/>
          <w:kern w:val="1"/>
          <w:lang w:val="es-ES_tradnl"/>
        </w:rPr>
        <w:t>ó</w:t>
      </w:r>
      <w:r>
        <w:rPr>
          <w:rFonts w:ascii="Times New Roman" w:hAnsi="Times New Roman"/>
          <w:kern w:val="1"/>
        </w:rPr>
        <w:t>w objętych testami aplikacji, najczęściej występującym b</w:t>
      </w:r>
      <w:r>
        <w:rPr>
          <w:rFonts w:ascii="Times New Roman" w:hAnsi="Times New Roman"/>
          <w:kern w:val="1"/>
          <w:lang w:val="es-ES_tradnl"/>
        </w:rPr>
        <w:t>ó</w:t>
      </w:r>
      <w:r>
        <w:rPr>
          <w:rFonts w:ascii="Times New Roman" w:hAnsi="Times New Roman"/>
          <w:kern w:val="1"/>
        </w:rPr>
        <w:t>lem u os</w:t>
      </w:r>
      <w:r>
        <w:rPr>
          <w:rFonts w:ascii="Times New Roman" w:hAnsi="Times New Roman"/>
          <w:kern w:val="1"/>
          <w:lang w:val="es-ES_tradnl"/>
        </w:rPr>
        <w:t>ó</w:t>
      </w:r>
      <w:r>
        <w:rPr>
          <w:rFonts w:ascii="Times New Roman" w:hAnsi="Times New Roman"/>
          <w:kern w:val="1"/>
        </w:rPr>
        <w:t xml:space="preserve">b badanych jest </w:t>
      </w:r>
      <w:r>
        <w:rPr>
          <w:rFonts w:ascii="Times New Roman" w:hAnsi="Times New Roman"/>
          <w:b/>
          <w:bCs/>
          <w:kern w:val="1"/>
        </w:rPr>
        <w:t>b</w:t>
      </w:r>
      <w:r>
        <w:rPr>
          <w:rFonts w:ascii="Times New Roman" w:hAnsi="Times New Roman"/>
          <w:b/>
          <w:bCs/>
          <w:kern w:val="1"/>
          <w:lang w:val="es-ES_tradnl"/>
        </w:rPr>
        <w:t>ó</w:t>
      </w:r>
      <w:r>
        <w:rPr>
          <w:rFonts w:ascii="Times New Roman" w:hAnsi="Times New Roman"/>
          <w:b/>
          <w:bCs/>
          <w:kern w:val="1"/>
        </w:rPr>
        <w:t>l przewlekły</w:t>
      </w:r>
      <w:r>
        <w:rPr>
          <w:rFonts w:ascii="Times New Roman" w:hAnsi="Times New Roman"/>
          <w:kern w:val="1"/>
        </w:rPr>
        <w:t xml:space="preserve">. </w:t>
      </w:r>
      <w:r>
        <w:rPr>
          <w:rFonts w:ascii="Times New Roman" w:hAnsi="Times New Roman"/>
        </w:rPr>
        <w:t>B</w:t>
      </w:r>
      <w:r>
        <w:rPr>
          <w:rFonts w:ascii="Times New Roman" w:hAnsi="Times New Roman"/>
          <w:lang w:val="es-ES_tradnl"/>
        </w:rPr>
        <w:t>ó</w:t>
      </w:r>
      <w:r>
        <w:rPr>
          <w:rFonts w:ascii="Times New Roman" w:hAnsi="Times New Roman"/>
        </w:rPr>
        <w:t>l przewlekły, czyli trwający ponad trzy miesiące dotyczy 20 proc. społeczeństwa, a u części (ponad 5 proc.) jest b</w:t>
      </w:r>
      <w:r>
        <w:rPr>
          <w:rFonts w:ascii="Times New Roman" w:hAnsi="Times New Roman"/>
          <w:lang w:val="es-ES_tradnl"/>
        </w:rPr>
        <w:t>ó</w:t>
      </w:r>
      <w:r>
        <w:rPr>
          <w:rFonts w:ascii="Times New Roman" w:hAnsi="Times New Roman"/>
        </w:rPr>
        <w:t>lem o bardzo dużym nasileniu. B</w:t>
      </w:r>
      <w:r>
        <w:rPr>
          <w:rFonts w:ascii="Times New Roman" w:hAnsi="Times New Roman"/>
          <w:lang w:val="es-ES_tradnl"/>
        </w:rPr>
        <w:t>ó</w:t>
      </w:r>
      <w:r>
        <w:rPr>
          <w:rFonts w:ascii="Times New Roman" w:hAnsi="Times New Roman"/>
        </w:rPr>
        <w:t>l przewlekły trwa mimo wygojenia tkanek po urazie czy zabiegu operacyjnym, towarzyszy chorobie przewlekłej, jak np. choroba nowotworowa czy choroba zwyrodnieniowa staw</w:t>
      </w:r>
      <w:r>
        <w:rPr>
          <w:rFonts w:ascii="Times New Roman" w:hAnsi="Times New Roman"/>
          <w:lang w:val="es-ES_tradnl"/>
        </w:rPr>
        <w:t>ó</w:t>
      </w:r>
      <w:r>
        <w:rPr>
          <w:rFonts w:ascii="Times New Roman" w:hAnsi="Times New Roman"/>
        </w:rPr>
        <w:t>w, bywa uznawany za chorobę samą w sobie, ponieważ prowadzi do obniżenia jakoś</w:t>
      </w:r>
      <w:r>
        <w:rPr>
          <w:rFonts w:ascii="Times New Roman" w:hAnsi="Times New Roman"/>
          <w:lang w:val="it-IT"/>
        </w:rPr>
        <w:t xml:space="preserve">ci </w:t>
      </w:r>
      <w:r>
        <w:rPr>
          <w:rFonts w:ascii="Times New Roman" w:hAnsi="Times New Roman"/>
        </w:rPr>
        <w:t>życia oraz zaburzeń fizjologicznych, psychologicznych i społecznych. U chorych z b</w:t>
      </w:r>
      <w:r>
        <w:rPr>
          <w:rFonts w:ascii="Times New Roman" w:hAnsi="Times New Roman"/>
          <w:lang w:val="es-ES_tradnl"/>
        </w:rPr>
        <w:t>ó</w:t>
      </w:r>
      <w:r>
        <w:rPr>
          <w:rFonts w:ascii="Times New Roman" w:hAnsi="Times New Roman"/>
        </w:rPr>
        <w:t>lem przewlekłym zamiast pobudzenia psychicznego i niepokoju pojawia się obniżenie nastroju i depresja, kt</w:t>
      </w:r>
      <w:r>
        <w:rPr>
          <w:rFonts w:ascii="Times New Roman" w:hAnsi="Times New Roman"/>
          <w:lang w:val="es-ES_tradnl"/>
        </w:rPr>
        <w:t>ó</w:t>
      </w:r>
      <w:r>
        <w:rPr>
          <w:rFonts w:ascii="Times New Roman" w:hAnsi="Times New Roman"/>
        </w:rPr>
        <w:t>re mogą przejawiać się drażliwością, zdenerwowaniem, problemami ze snem, brakiem apetytu, zmniejszeniem libido, a nawet obniżeniem progu b</w:t>
      </w:r>
      <w:r>
        <w:rPr>
          <w:rFonts w:ascii="Times New Roman" w:hAnsi="Times New Roman"/>
          <w:lang w:val="es-ES_tradnl"/>
        </w:rPr>
        <w:t>ó</w:t>
      </w:r>
      <w:r>
        <w:rPr>
          <w:rFonts w:ascii="Times New Roman" w:hAnsi="Times New Roman"/>
        </w:rPr>
        <w:t>lu. Większość chorych nie jest w stanie pracować zawodowo, zmniejszają się ich dochody i obniż</w:t>
      </w:r>
      <w:r>
        <w:rPr>
          <w:rFonts w:ascii="Times New Roman" w:hAnsi="Times New Roman"/>
          <w:lang w:val="it-IT"/>
        </w:rPr>
        <w:t xml:space="preserve">a standard </w:t>
      </w:r>
      <w:r>
        <w:rPr>
          <w:rFonts w:ascii="Times New Roman" w:hAnsi="Times New Roman"/>
        </w:rPr>
        <w:t>życia. Kolejne problemy to obniżenie aktywności fizycznej i nadużywanie lek</w:t>
      </w:r>
      <w:r>
        <w:rPr>
          <w:rFonts w:ascii="Times New Roman" w:hAnsi="Times New Roman"/>
          <w:lang w:val="es-ES_tradnl"/>
        </w:rPr>
        <w:t>ó</w:t>
      </w:r>
      <w:r>
        <w:rPr>
          <w:rFonts w:ascii="Times New Roman" w:hAnsi="Times New Roman"/>
        </w:rPr>
        <w:t>w przeciwb</w:t>
      </w:r>
      <w:r>
        <w:rPr>
          <w:rFonts w:ascii="Times New Roman" w:hAnsi="Times New Roman"/>
          <w:lang w:val="es-ES_tradnl"/>
        </w:rPr>
        <w:t>ó</w:t>
      </w:r>
      <w:r>
        <w:rPr>
          <w:rFonts w:ascii="Times New Roman" w:hAnsi="Times New Roman"/>
        </w:rPr>
        <w:t xml:space="preserve">lowych. </w:t>
      </w:r>
    </w:p>
    <w:p w14:paraId="5FB03307"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2E22734" wp14:editId="2906D6A0">
            <wp:extent cx="4315665" cy="3371850"/>
            <wp:effectExtent l="0" t="0" r="0" b="0"/>
            <wp:docPr id="1073741836" name="officeArt object" descr="https://screenshotscdn.firefoxusercontent.com/images/53a91d46-7152-4771-a920-f3a33b2aaedf.png"/>
            <wp:cNvGraphicFramePr/>
            <a:graphic xmlns:a="http://schemas.openxmlformats.org/drawingml/2006/main">
              <a:graphicData uri="http://schemas.openxmlformats.org/drawingml/2006/picture">
                <pic:pic xmlns:pic="http://schemas.openxmlformats.org/drawingml/2006/picture">
                  <pic:nvPicPr>
                    <pic:cNvPr id="1073741836" name="image2.png" descr="https://screenshotscdn.firefoxusercontent.com/images/53a91d46-7152-4771-a920-f3a33b2aaedf.png"/>
                    <pic:cNvPicPr>
                      <a:picLocks noChangeAspect="1"/>
                    </pic:cNvPicPr>
                  </pic:nvPicPr>
                  <pic:blipFill>
                    <a:blip r:embed="rId10" cstate="print">
                      <a:extLst/>
                    </a:blip>
                    <a:stretch>
                      <a:fillRect/>
                    </a:stretch>
                  </pic:blipFill>
                  <pic:spPr>
                    <a:xfrm>
                      <a:off x="0" y="0"/>
                      <a:ext cx="4315665" cy="3371850"/>
                    </a:xfrm>
                    <a:prstGeom prst="rect">
                      <a:avLst/>
                    </a:prstGeom>
                    <a:ln w="12700" cap="flat">
                      <a:noFill/>
                      <a:miter lim="400000"/>
                    </a:ln>
                    <a:effectLst/>
                  </pic:spPr>
                </pic:pic>
              </a:graphicData>
            </a:graphic>
          </wp:inline>
        </w:drawing>
      </w:r>
    </w:p>
    <w:p w14:paraId="05A28A3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Brak nadzoru i brak prostych narzędzi pomagających monitorować osoby zależne – pacjent</w:t>
      </w:r>
      <w:r>
        <w:rPr>
          <w:rFonts w:ascii="Times New Roman" w:hAnsi="Times New Roman"/>
          <w:lang w:val="es-ES_tradnl"/>
        </w:rPr>
        <w:t>ó</w:t>
      </w:r>
      <w:r>
        <w:rPr>
          <w:rFonts w:ascii="Times New Roman" w:hAnsi="Times New Roman"/>
        </w:rPr>
        <w:t>w „b</w:t>
      </w:r>
      <w:r>
        <w:rPr>
          <w:rFonts w:ascii="Times New Roman" w:hAnsi="Times New Roman"/>
          <w:lang w:val="es-ES_tradnl"/>
        </w:rPr>
        <w:t>ó</w:t>
      </w:r>
      <w:r>
        <w:rPr>
          <w:rFonts w:ascii="Times New Roman" w:hAnsi="Times New Roman"/>
        </w:rPr>
        <w:t>lowych” – powoduje, że cierpią one znacznie dłużej i znacznie bardziej, ponieważ nie dostają odpowiedniej pomocy pomimo, że skuteczne leczenie jest dostępne. Pomiar b</w:t>
      </w:r>
      <w:r>
        <w:rPr>
          <w:rFonts w:ascii="Times New Roman" w:hAnsi="Times New Roman"/>
          <w:lang w:val="es-ES_tradnl"/>
        </w:rPr>
        <w:t>ó</w:t>
      </w:r>
      <w:r>
        <w:rPr>
          <w:rFonts w:ascii="Times New Roman" w:hAnsi="Times New Roman"/>
        </w:rPr>
        <w:t>lu, podobnie jak pomiar ciśnienia tętniczego, temperatury ciała, tętna i częstotliwości oddech</w:t>
      </w:r>
      <w:r>
        <w:rPr>
          <w:rFonts w:ascii="Times New Roman" w:hAnsi="Times New Roman"/>
          <w:lang w:val="es-ES_tradnl"/>
        </w:rPr>
        <w:t>ó</w:t>
      </w:r>
      <w:r>
        <w:rPr>
          <w:rFonts w:ascii="Times New Roman" w:hAnsi="Times New Roman"/>
        </w:rPr>
        <w:t>w stanowi ważną informacją o stanie zdrowia pacjenta.</w:t>
      </w:r>
    </w:p>
    <w:p w14:paraId="479DDF7C" w14:textId="77777777" w:rsidR="0041657A" w:rsidRDefault="00225F6A">
      <w:pPr>
        <w:pStyle w:val="Nagwek1"/>
      </w:pPr>
      <w:bookmarkStart w:id="4" w:name="_Toc15019384"/>
      <w:r>
        <w:rPr>
          <w:lang w:val="es-ES_tradnl"/>
        </w:rPr>
        <w:t>METODY OCENY B</w:t>
      </w:r>
      <w:r>
        <w:t>ÓLU</w:t>
      </w:r>
      <w:bookmarkEnd w:id="4"/>
    </w:p>
    <w:p w14:paraId="0E938106" w14:textId="77777777" w:rsidR="0041657A" w:rsidRDefault="0041657A"/>
    <w:p w14:paraId="4BC98903"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B</w:t>
      </w:r>
      <w:r>
        <w:rPr>
          <w:rFonts w:ascii="Times New Roman" w:hAnsi="Times New Roman"/>
          <w:lang w:val="es-ES_tradnl"/>
        </w:rPr>
        <w:t>ó</w:t>
      </w:r>
      <w:r>
        <w:rPr>
          <w:rFonts w:ascii="Times New Roman" w:hAnsi="Times New Roman"/>
        </w:rPr>
        <w:t>l jest doznaniem bardzo subiektywnym, zgodnie z definicją b</w:t>
      </w:r>
      <w:r>
        <w:rPr>
          <w:rFonts w:ascii="Times New Roman" w:hAnsi="Times New Roman"/>
          <w:lang w:val="es-ES_tradnl"/>
        </w:rPr>
        <w:t>ó</w:t>
      </w:r>
      <w:r>
        <w:rPr>
          <w:rFonts w:ascii="Times New Roman" w:hAnsi="Times New Roman"/>
        </w:rPr>
        <w:t>lem jest wszystko to, co możemy tak określić. Ocena nasilenia i charakteru dolegliwości b</w:t>
      </w:r>
      <w:r>
        <w:rPr>
          <w:rFonts w:ascii="Times New Roman" w:hAnsi="Times New Roman"/>
          <w:lang w:val="es-ES_tradnl"/>
        </w:rPr>
        <w:t>ó</w:t>
      </w:r>
      <w:r>
        <w:rPr>
          <w:rFonts w:ascii="Times New Roman" w:hAnsi="Times New Roman"/>
        </w:rPr>
        <w:t>lowych także pozostaje kwestią subiektywną i stanowi dość duże wyzwanie dla lekarzy. Jednocześnie pomiar b</w:t>
      </w:r>
      <w:r>
        <w:rPr>
          <w:rFonts w:ascii="Times New Roman" w:hAnsi="Times New Roman"/>
          <w:lang w:val="es-ES_tradnl"/>
        </w:rPr>
        <w:t>ó</w:t>
      </w:r>
      <w:r>
        <w:rPr>
          <w:rFonts w:ascii="Times New Roman" w:hAnsi="Times New Roman"/>
        </w:rPr>
        <w:t>lu ma kluczowe znaczenie dla jego leczenia – pozwala na wyb</w:t>
      </w:r>
      <w:r>
        <w:rPr>
          <w:rFonts w:ascii="Times New Roman" w:hAnsi="Times New Roman"/>
          <w:lang w:val="es-ES_tradnl"/>
        </w:rPr>
        <w:t>ó</w:t>
      </w:r>
      <w:r>
        <w:rPr>
          <w:rFonts w:ascii="Times New Roman" w:hAnsi="Times New Roman"/>
        </w:rPr>
        <w:t>r odpowiednio silnego leku oraz umożliwia monitorowanie skuteczności prowadzonej terapii. Na ten moment raportowanie epizod</w:t>
      </w:r>
      <w:r>
        <w:rPr>
          <w:rFonts w:ascii="Times New Roman" w:hAnsi="Times New Roman"/>
          <w:lang w:val="es-ES_tradnl"/>
        </w:rPr>
        <w:t>ó</w:t>
      </w:r>
      <w:r>
        <w:rPr>
          <w:rFonts w:ascii="Times New Roman" w:hAnsi="Times New Roman"/>
        </w:rPr>
        <w:t>w b</w:t>
      </w:r>
      <w:r>
        <w:rPr>
          <w:rFonts w:ascii="Times New Roman" w:hAnsi="Times New Roman"/>
          <w:lang w:val="es-ES_tradnl"/>
        </w:rPr>
        <w:t>ó</w:t>
      </w:r>
      <w:r>
        <w:rPr>
          <w:rFonts w:ascii="Times New Roman" w:hAnsi="Times New Roman"/>
        </w:rPr>
        <w:t>lowych możliwe jest tylko podczas wizyt lekarskich, kt</w:t>
      </w:r>
      <w:r>
        <w:rPr>
          <w:rFonts w:ascii="Times New Roman" w:hAnsi="Times New Roman"/>
          <w:lang w:val="es-ES_tradnl"/>
        </w:rPr>
        <w:t>ó</w:t>
      </w:r>
      <w:r>
        <w:rPr>
          <w:rFonts w:ascii="Times New Roman" w:hAnsi="Times New Roman"/>
        </w:rPr>
        <w:t>re w realiach polskiej opieki hospicyjnej/paliatywnej odbywają się nie częściej niż raz w tygodniu, a bardzo często rzadziej.</w:t>
      </w:r>
    </w:p>
    <w:p w14:paraId="0D9A1D06"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Optymalne leczenie b</w:t>
      </w:r>
      <w:r>
        <w:rPr>
          <w:rFonts w:ascii="Times New Roman" w:hAnsi="Times New Roman"/>
          <w:lang w:val="es-ES_tradnl"/>
        </w:rPr>
        <w:t>ó</w:t>
      </w:r>
      <w:r>
        <w:rPr>
          <w:rFonts w:ascii="Times New Roman" w:hAnsi="Times New Roman"/>
        </w:rPr>
        <w:t>lu jest podstawowym celem opieki nad pacjentem z chorobą nowotworową. Ponad 50% os</w:t>
      </w:r>
      <w:r>
        <w:rPr>
          <w:rFonts w:ascii="Times New Roman" w:hAnsi="Times New Roman"/>
          <w:lang w:val="es-ES_tradnl"/>
        </w:rPr>
        <w:t>ó</w:t>
      </w:r>
      <w:r>
        <w:rPr>
          <w:rFonts w:ascii="Times New Roman" w:hAnsi="Times New Roman"/>
        </w:rPr>
        <w:t>b z zaawansowaną chorobą wymaga terapii przeciwb</w:t>
      </w:r>
      <w:r>
        <w:rPr>
          <w:rFonts w:ascii="Times New Roman" w:hAnsi="Times New Roman"/>
          <w:lang w:val="es-ES_tradnl"/>
        </w:rPr>
        <w:t>ó</w:t>
      </w:r>
      <w:r>
        <w:rPr>
          <w:rFonts w:ascii="Times New Roman" w:hAnsi="Times New Roman"/>
        </w:rPr>
        <w:t xml:space="preserve">lowej. </w:t>
      </w:r>
    </w:p>
    <w:p w14:paraId="6C5815FD"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Aby skutecznie leczyć b</w:t>
      </w:r>
      <w:r>
        <w:rPr>
          <w:rFonts w:ascii="Times New Roman" w:hAnsi="Times New Roman"/>
          <w:lang w:val="es-ES_tradnl"/>
        </w:rPr>
        <w:t>ó</w:t>
      </w:r>
      <w:r>
        <w:rPr>
          <w:rFonts w:ascii="Times New Roman" w:hAnsi="Times New Roman"/>
        </w:rPr>
        <w:t>l, konieczne jest prowadzenie dokładnej i regularnej oceny związanych z nim dolegliwości. </w:t>
      </w:r>
      <w:r w:rsidRPr="00225F6A">
        <w:rPr>
          <w:rFonts w:ascii="Times New Roman" w:hAnsi="Times New Roman"/>
        </w:rPr>
        <w:t>W</w:t>
      </w:r>
      <w:r>
        <w:rPr>
          <w:rFonts w:ascii="Times New Roman" w:hAnsi="Times New Roman"/>
        </w:rPr>
        <w:t> wytycznych oceny b</w:t>
      </w:r>
      <w:r>
        <w:rPr>
          <w:rFonts w:ascii="Times New Roman" w:hAnsi="Times New Roman"/>
          <w:lang w:val="es-ES_tradnl"/>
        </w:rPr>
        <w:t>ó</w:t>
      </w:r>
      <w:r>
        <w:rPr>
          <w:rFonts w:ascii="Times New Roman" w:hAnsi="Times New Roman"/>
        </w:rPr>
        <w:t>lu przedstawionych przez World Health Organization (WHO), Agency for Health Care Policy and Research, American Pain Society i </w:t>
      </w:r>
      <w:r w:rsidRPr="00225F6A">
        <w:rPr>
          <w:rFonts w:ascii="Times New Roman" w:hAnsi="Times New Roman"/>
        </w:rPr>
        <w:t>National Comprehensive Cancer Network stopie</w:t>
      </w:r>
      <w:r>
        <w:rPr>
          <w:rFonts w:ascii="Times New Roman" w:hAnsi="Times New Roman"/>
        </w:rPr>
        <w:t>ń ciężkości dolegliwości b</w:t>
      </w:r>
      <w:r>
        <w:rPr>
          <w:rFonts w:ascii="Times New Roman" w:hAnsi="Times New Roman"/>
          <w:lang w:val="es-ES_tradnl"/>
        </w:rPr>
        <w:t>ó</w:t>
      </w:r>
      <w:r>
        <w:rPr>
          <w:rFonts w:ascii="Times New Roman" w:hAnsi="Times New Roman"/>
        </w:rPr>
        <w:t>lowych jest głównym parametrem, na podstawie kt</w:t>
      </w:r>
      <w:r>
        <w:rPr>
          <w:rFonts w:ascii="Times New Roman" w:hAnsi="Times New Roman"/>
          <w:lang w:val="es-ES_tradnl"/>
        </w:rPr>
        <w:t>ó</w:t>
      </w:r>
      <w:r>
        <w:rPr>
          <w:rFonts w:ascii="Times New Roman" w:hAnsi="Times New Roman"/>
        </w:rPr>
        <w:t>rego dokonuje się wyboru sposobu leczenia. </w:t>
      </w:r>
      <w:r w:rsidRPr="00225F6A">
        <w:rPr>
          <w:rFonts w:ascii="Times New Roman" w:hAnsi="Times New Roman"/>
        </w:rPr>
        <w:t>W</w:t>
      </w:r>
      <w:r>
        <w:rPr>
          <w:rFonts w:ascii="Times New Roman" w:hAnsi="Times New Roman"/>
        </w:rPr>
        <w:t> związku z tym bardzo ważne jest, aby dokładnie oceniać stopień nasilenia b</w:t>
      </w:r>
      <w:r>
        <w:rPr>
          <w:rFonts w:ascii="Times New Roman" w:hAnsi="Times New Roman"/>
          <w:lang w:val="es-ES_tradnl"/>
        </w:rPr>
        <w:t>ó</w:t>
      </w:r>
      <w:r>
        <w:rPr>
          <w:rFonts w:ascii="Times New Roman" w:hAnsi="Times New Roman"/>
        </w:rPr>
        <w:t>lu odczuwanego przez pacjenta.</w:t>
      </w:r>
    </w:p>
    <w:p w14:paraId="0A508E90"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U większości chorych można uzyskać zadowalające złagodzenie dolegliwości b</w:t>
      </w:r>
      <w:r>
        <w:rPr>
          <w:rFonts w:ascii="Times New Roman" w:hAnsi="Times New Roman"/>
          <w:lang w:val="es-ES_tradnl"/>
        </w:rPr>
        <w:t>ó</w:t>
      </w:r>
      <w:r>
        <w:rPr>
          <w:rFonts w:ascii="Times New Roman" w:hAnsi="Times New Roman"/>
        </w:rPr>
        <w:t xml:space="preserve">lowych, pod warunkiem że przeprowadzi się </w:t>
      </w:r>
      <w:r>
        <w:rPr>
          <w:rFonts w:ascii="Times New Roman" w:hAnsi="Times New Roman"/>
          <w:lang w:val="de-DE"/>
        </w:rPr>
        <w:t>ich w</w:t>
      </w:r>
      <w:r>
        <w:rPr>
          <w:rFonts w:ascii="Times New Roman" w:hAnsi="Times New Roman"/>
        </w:rPr>
        <w:t xml:space="preserve">łaściwą ocenę i wdroży odpowiednie leczenie. </w:t>
      </w:r>
    </w:p>
    <w:p w14:paraId="4F79E355"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Na przykład wyniki badania oceniającego wytyczne WHO wskazują, że dzięki wykorzystaniu prostego protokołu stosowania doustnych lek</w:t>
      </w:r>
      <w:r>
        <w:rPr>
          <w:rFonts w:ascii="Times New Roman" w:hAnsi="Times New Roman"/>
          <w:lang w:val="es-ES_tradnl"/>
        </w:rPr>
        <w:t>ó</w:t>
      </w:r>
      <w:r>
        <w:rPr>
          <w:rFonts w:ascii="Times New Roman" w:hAnsi="Times New Roman"/>
        </w:rPr>
        <w:t>w przeciwb</w:t>
      </w:r>
      <w:r>
        <w:rPr>
          <w:rFonts w:ascii="Times New Roman" w:hAnsi="Times New Roman"/>
          <w:lang w:val="es-ES_tradnl"/>
        </w:rPr>
        <w:t>ó</w:t>
      </w:r>
      <w:r>
        <w:rPr>
          <w:rFonts w:ascii="Times New Roman" w:hAnsi="Times New Roman"/>
        </w:rPr>
        <w:t>lowych u 70-90% pacjent</w:t>
      </w:r>
      <w:r>
        <w:rPr>
          <w:rFonts w:ascii="Times New Roman" w:hAnsi="Times New Roman"/>
          <w:lang w:val="es-ES_tradnl"/>
        </w:rPr>
        <w:t>ó</w:t>
      </w:r>
      <w:r>
        <w:rPr>
          <w:rFonts w:ascii="Times New Roman" w:hAnsi="Times New Roman"/>
        </w:rPr>
        <w:t>w udaje się złagodzić b</w:t>
      </w:r>
      <w:r>
        <w:rPr>
          <w:rFonts w:ascii="Times New Roman" w:hAnsi="Times New Roman"/>
          <w:lang w:val="es-ES_tradnl"/>
        </w:rPr>
        <w:t>ó</w:t>
      </w:r>
      <w:r>
        <w:rPr>
          <w:rFonts w:ascii="Times New Roman" w:hAnsi="Times New Roman"/>
          <w:lang w:val="pt-PT"/>
        </w:rPr>
        <w:t>l.</w:t>
      </w:r>
      <w:r>
        <w:rPr>
          <w:rFonts w:ascii="Times New Roman" w:hAnsi="Times New Roman"/>
          <w:vertAlign w:val="superscript"/>
        </w:rPr>
        <w:t xml:space="preserve"> </w:t>
      </w:r>
      <w:r>
        <w:rPr>
          <w:rFonts w:ascii="Times New Roman" w:hAnsi="Times New Roman"/>
        </w:rPr>
        <w:t>Jeżeli doustne leki przeciwb</w:t>
      </w:r>
      <w:r>
        <w:rPr>
          <w:rFonts w:ascii="Times New Roman" w:hAnsi="Times New Roman"/>
          <w:lang w:val="es-ES_tradnl"/>
        </w:rPr>
        <w:t>ó</w:t>
      </w:r>
      <w:r>
        <w:rPr>
          <w:rFonts w:ascii="Times New Roman" w:hAnsi="Times New Roman"/>
        </w:rPr>
        <w:t>lowe są nieskuteczne, poprawę kontroli b</w:t>
      </w:r>
      <w:r>
        <w:rPr>
          <w:rFonts w:ascii="Times New Roman" w:hAnsi="Times New Roman"/>
          <w:lang w:val="es-ES_tradnl"/>
        </w:rPr>
        <w:t>ó</w:t>
      </w:r>
      <w:r>
        <w:rPr>
          <w:rFonts w:ascii="Times New Roman" w:hAnsi="Times New Roman"/>
        </w:rPr>
        <w:t>lu można uzyskać za pomocą innych metod terapii.</w:t>
      </w:r>
      <w:r>
        <w:rPr>
          <w:rFonts w:ascii="Times New Roman" w:hAnsi="Times New Roman"/>
          <w:vertAlign w:val="superscript"/>
        </w:rPr>
        <w:t>1,2</w:t>
      </w:r>
    </w:p>
    <w:p w14:paraId="1213167D" w14:textId="77777777" w:rsidR="0041657A" w:rsidRDefault="00225F6A" w:rsidP="00225F6A">
      <w:pPr>
        <w:spacing w:line="360" w:lineRule="auto"/>
        <w:ind w:firstLine="708"/>
        <w:jc w:val="both"/>
        <w:rPr>
          <w:rFonts w:ascii="Times New Roman" w:eastAsia="Times New Roman" w:hAnsi="Times New Roman" w:cs="Times New Roman"/>
        </w:rPr>
      </w:pPr>
      <w:r>
        <w:rPr>
          <w:rFonts w:ascii="Times New Roman" w:hAnsi="Times New Roman"/>
        </w:rPr>
        <w:t>Mimo dostępności skutecznych metod terapii b</w:t>
      </w:r>
      <w:r>
        <w:rPr>
          <w:rFonts w:ascii="Times New Roman" w:hAnsi="Times New Roman"/>
          <w:lang w:val="es-ES_tradnl"/>
        </w:rPr>
        <w:t>ó</w:t>
      </w:r>
      <w:r>
        <w:rPr>
          <w:rFonts w:ascii="Times New Roman" w:hAnsi="Times New Roman"/>
        </w:rPr>
        <w:t>lu, wyniki licznych badań wykazują, że jest on leczony w stopniu niedostatecznym. Badanie ankietowe przeprowadzone przez Eastern Cooperative Oncology Group (ECOG) objęło ponad 1300 pacjent</w:t>
      </w:r>
      <w:r>
        <w:rPr>
          <w:rFonts w:ascii="Times New Roman" w:hAnsi="Times New Roman"/>
          <w:lang w:val="es-ES_tradnl"/>
        </w:rPr>
        <w:t>ó</w:t>
      </w:r>
      <w:r>
        <w:rPr>
          <w:rFonts w:ascii="Times New Roman" w:hAnsi="Times New Roman"/>
        </w:rPr>
        <w:t>w leczonych w warunkach ambulatoryjnych z powodu nawrotu choroby nowotworowej lub przerzut</w:t>
      </w:r>
      <w:r>
        <w:rPr>
          <w:rFonts w:ascii="Times New Roman" w:hAnsi="Times New Roman"/>
          <w:lang w:val="es-ES_tradnl"/>
        </w:rPr>
        <w:t>ó</w:t>
      </w:r>
      <w:r>
        <w:rPr>
          <w:rFonts w:ascii="Times New Roman" w:hAnsi="Times New Roman"/>
        </w:rPr>
        <w:t>w.</w:t>
      </w:r>
      <w:r>
        <w:rPr>
          <w:rFonts w:ascii="Times New Roman" w:hAnsi="Times New Roman"/>
          <w:vertAlign w:val="superscript"/>
        </w:rPr>
        <w:t>3</w:t>
      </w:r>
      <w:r>
        <w:t xml:space="preserve"> </w:t>
      </w:r>
      <w:r>
        <w:rPr>
          <w:rFonts w:ascii="Times New Roman" w:hAnsi="Times New Roman"/>
          <w:lang w:val="pt-PT"/>
        </w:rPr>
        <w:t>67% os</w:t>
      </w:r>
      <w:r>
        <w:rPr>
          <w:rFonts w:ascii="Times New Roman" w:hAnsi="Times New Roman"/>
          <w:lang w:val="es-ES_tradnl"/>
        </w:rPr>
        <w:t>ó</w:t>
      </w:r>
      <w:r>
        <w:rPr>
          <w:rFonts w:ascii="Times New Roman" w:hAnsi="Times New Roman"/>
        </w:rPr>
        <w:t>b zgłaszało dolegliwości b</w:t>
      </w:r>
      <w:r>
        <w:rPr>
          <w:rFonts w:ascii="Times New Roman" w:hAnsi="Times New Roman"/>
          <w:lang w:val="es-ES_tradnl"/>
        </w:rPr>
        <w:t>ó</w:t>
      </w:r>
      <w:r>
        <w:rPr>
          <w:rFonts w:ascii="Times New Roman" w:hAnsi="Times New Roman"/>
        </w:rPr>
        <w:t>lowe lub otrzymywało leczenie przeciwb</w:t>
      </w:r>
      <w:r>
        <w:rPr>
          <w:rFonts w:ascii="Times New Roman" w:hAnsi="Times New Roman"/>
          <w:lang w:val="es-ES_tradnl"/>
        </w:rPr>
        <w:t>ó</w:t>
      </w:r>
      <w:r>
        <w:rPr>
          <w:rFonts w:ascii="Times New Roman" w:hAnsi="Times New Roman"/>
        </w:rPr>
        <w:t>lowe w postaci jednorazowej dawki dziennej leku. Wśr</w:t>
      </w:r>
      <w:r>
        <w:rPr>
          <w:rFonts w:ascii="Times New Roman" w:hAnsi="Times New Roman"/>
          <w:lang w:val="es-ES_tradnl"/>
        </w:rPr>
        <w:t>ó</w:t>
      </w:r>
      <w:r>
        <w:rPr>
          <w:rFonts w:ascii="Times New Roman" w:hAnsi="Times New Roman"/>
        </w:rPr>
        <w:t>d pacjent</w:t>
      </w:r>
      <w:r>
        <w:rPr>
          <w:rFonts w:ascii="Times New Roman" w:hAnsi="Times New Roman"/>
          <w:lang w:val="es-ES_tradnl"/>
        </w:rPr>
        <w:t>ó</w:t>
      </w:r>
      <w:r>
        <w:rPr>
          <w:rFonts w:ascii="Times New Roman" w:hAnsi="Times New Roman"/>
        </w:rPr>
        <w:t>w odczuwających b</w:t>
      </w:r>
      <w:r>
        <w:rPr>
          <w:rFonts w:ascii="Times New Roman" w:hAnsi="Times New Roman"/>
          <w:lang w:val="es-ES_tradnl"/>
        </w:rPr>
        <w:t>ó</w:t>
      </w:r>
      <w:r>
        <w:rPr>
          <w:rFonts w:ascii="Times New Roman" w:hAnsi="Times New Roman"/>
          <w:lang w:val="it-IT"/>
        </w:rPr>
        <w:t>l 42% os</w:t>
      </w:r>
      <w:r>
        <w:rPr>
          <w:rFonts w:ascii="Times New Roman" w:hAnsi="Times New Roman"/>
          <w:lang w:val="es-ES_tradnl"/>
        </w:rPr>
        <w:t>ó</w:t>
      </w:r>
      <w:r>
        <w:rPr>
          <w:rFonts w:ascii="Times New Roman" w:hAnsi="Times New Roman"/>
        </w:rPr>
        <w:t>b miało przepisywane leki przeciwb</w:t>
      </w:r>
      <w:r>
        <w:rPr>
          <w:rFonts w:ascii="Times New Roman" w:hAnsi="Times New Roman"/>
          <w:lang w:val="es-ES_tradnl"/>
        </w:rPr>
        <w:t>ó</w:t>
      </w:r>
      <w:r>
        <w:rPr>
          <w:rFonts w:ascii="Times New Roman" w:hAnsi="Times New Roman"/>
        </w:rPr>
        <w:t>lowe słabsze od zalecanych w wytycznych WHO. Jednym z najistotniejszych wskaźnik</w:t>
      </w:r>
      <w:r>
        <w:rPr>
          <w:rFonts w:ascii="Times New Roman" w:hAnsi="Times New Roman"/>
          <w:lang w:val="es-ES_tradnl"/>
        </w:rPr>
        <w:t>ó</w:t>
      </w:r>
      <w:r>
        <w:rPr>
          <w:rFonts w:ascii="Times New Roman" w:hAnsi="Times New Roman"/>
        </w:rPr>
        <w:t>w niedostatecznego leczenia b</w:t>
      </w:r>
      <w:r>
        <w:rPr>
          <w:rFonts w:ascii="Times New Roman" w:hAnsi="Times New Roman"/>
          <w:lang w:val="es-ES_tradnl"/>
        </w:rPr>
        <w:t>ó</w:t>
      </w:r>
      <w:r>
        <w:rPr>
          <w:rFonts w:ascii="Times New Roman" w:hAnsi="Times New Roman"/>
        </w:rPr>
        <w:t>lu była rozbieżność między oceną jego intensywności dokonywaną przez pacjenta i lekarza.</w:t>
      </w:r>
    </w:p>
    <w:p w14:paraId="01526E63" w14:textId="77777777" w:rsidR="0041657A" w:rsidRDefault="00225F6A" w:rsidP="00225F6A">
      <w:pPr>
        <w:spacing w:line="360" w:lineRule="auto"/>
        <w:ind w:firstLine="708"/>
        <w:jc w:val="both"/>
        <w:rPr>
          <w:rFonts w:ascii="Times New Roman" w:eastAsia="Times New Roman" w:hAnsi="Times New Roman" w:cs="Times New Roman"/>
        </w:rPr>
      </w:pPr>
      <w:r>
        <w:rPr>
          <w:rFonts w:ascii="Times New Roman" w:hAnsi="Times New Roman"/>
        </w:rPr>
        <w:t>Niewłaściwa ocena dolegliwości b</w:t>
      </w:r>
      <w:r>
        <w:rPr>
          <w:rFonts w:ascii="Times New Roman" w:hAnsi="Times New Roman"/>
          <w:lang w:val="es-ES_tradnl"/>
        </w:rPr>
        <w:t>ó</w:t>
      </w:r>
      <w:r>
        <w:rPr>
          <w:rFonts w:ascii="Times New Roman" w:hAnsi="Times New Roman"/>
        </w:rPr>
        <w:t xml:space="preserve">lowych jest główną przeszkodą </w:t>
      </w:r>
      <w:r w:rsidRPr="00225F6A">
        <w:rPr>
          <w:rFonts w:ascii="Times New Roman" w:hAnsi="Times New Roman"/>
        </w:rPr>
        <w:t>w</w:t>
      </w:r>
      <w:r>
        <w:rPr>
          <w:rFonts w:ascii="Times New Roman" w:hAnsi="Times New Roman"/>
        </w:rPr>
        <w:t> uzyskaniu dobrej kontroli b</w:t>
      </w:r>
      <w:r>
        <w:rPr>
          <w:rFonts w:ascii="Times New Roman" w:hAnsi="Times New Roman"/>
          <w:lang w:val="es-ES_tradnl"/>
        </w:rPr>
        <w:t>ó</w:t>
      </w:r>
      <w:r>
        <w:rPr>
          <w:rFonts w:ascii="Times New Roman" w:hAnsi="Times New Roman"/>
        </w:rPr>
        <w:t>lu u pacjent</w:t>
      </w:r>
      <w:r>
        <w:rPr>
          <w:rFonts w:ascii="Times New Roman" w:hAnsi="Times New Roman"/>
          <w:lang w:val="es-ES_tradnl"/>
        </w:rPr>
        <w:t>ó</w:t>
      </w:r>
      <w:r>
        <w:rPr>
          <w:rFonts w:ascii="Times New Roman" w:hAnsi="Times New Roman"/>
        </w:rPr>
        <w:t>w. Zaniżenie oceny stopnia nasilenia dolegliwości b</w:t>
      </w:r>
      <w:r>
        <w:rPr>
          <w:rFonts w:ascii="Times New Roman" w:hAnsi="Times New Roman"/>
          <w:lang w:val="es-ES_tradnl"/>
        </w:rPr>
        <w:t>ó</w:t>
      </w:r>
      <w:r>
        <w:rPr>
          <w:rFonts w:ascii="Times New Roman" w:hAnsi="Times New Roman"/>
        </w:rPr>
        <w:t>lowych powoduje, że terapia nie przynosi dostatecznej poprawy. Ponad 800 lekarzy stowarzyszonych w ECOG wypełniło ankiety, w kt</w:t>
      </w:r>
      <w:r>
        <w:rPr>
          <w:rFonts w:ascii="Times New Roman" w:hAnsi="Times New Roman"/>
          <w:lang w:val="es-ES_tradnl"/>
        </w:rPr>
        <w:t>ó</w:t>
      </w:r>
      <w:r>
        <w:rPr>
          <w:rFonts w:ascii="Times New Roman" w:hAnsi="Times New Roman"/>
        </w:rPr>
        <w:t>rych oceniano ich wiedzę i doświadczenie kliniczne w zakresie leczenia dolegliwości b</w:t>
      </w:r>
      <w:r>
        <w:rPr>
          <w:rFonts w:ascii="Times New Roman" w:hAnsi="Times New Roman"/>
          <w:lang w:val="es-ES_tradnl"/>
        </w:rPr>
        <w:t>ó</w:t>
      </w:r>
      <w:r>
        <w:rPr>
          <w:rFonts w:ascii="Times New Roman" w:hAnsi="Times New Roman"/>
        </w:rPr>
        <w:t>lowych w przebiegu chor</w:t>
      </w:r>
      <w:r>
        <w:rPr>
          <w:rFonts w:ascii="Times New Roman" w:hAnsi="Times New Roman"/>
          <w:lang w:val="es-ES_tradnl"/>
        </w:rPr>
        <w:t>ó</w:t>
      </w:r>
      <w:r>
        <w:rPr>
          <w:rFonts w:ascii="Times New Roman" w:hAnsi="Times New Roman"/>
        </w:rPr>
        <w:t>b nowotworowych. Poproszono ich o wskazanie możliwych przeszk</w:t>
      </w:r>
      <w:r>
        <w:rPr>
          <w:rFonts w:ascii="Times New Roman" w:hAnsi="Times New Roman"/>
          <w:lang w:val="es-ES_tradnl"/>
        </w:rPr>
        <w:t>ó</w:t>
      </w:r>
      <w:r>
        <w:rPr>
          <w:rFonts w:ascii="Times New Roman" w:hAnsi="Times New Roman"/>
        </w:rPr>
        <w:t>d utrudniających terapię b</w:t>
      </w:r>
      <w:r>
        <w:rPr>
          <w:rFonts w:ascii="Times New Roman" w:hAnsi="Times New Roman"/>
          <w:lang w:val="es-ES_tradnl"/>
        </w:rPr>
        <w:t>ó</w:t>
      </w:r>
      <w:r>
        <w:rPr>
          <w:rFonts w:ascii="Times New Roman" w:hAnsi="Times New Roman"/>
        </w:rPr>
        <w:t>lu. 76% lekarzy zaznaczył</w:t>
      </w:r>
      <w:r>
        <w:rPr>
          <w:rFonts w:ascii="Times New Roman" w:hAnsi="Times New Roman"/>
          <w:lang w:val="it-IT"/>
        </w:rPr>
        <w:t xml:space="preserve">o, </w:t>
      </w:r>
      <w:r>
        <w:rPr>
          <w:rFonts w:ascii="Times New Roman" w:hAnsi="Times New Roman"/>
        </w:rPr>
        <w:t>że niedokładna ocena dolegliwości b</w:t>
      </w:r>
      <w:r>
        <w:rPr>
          <w:rFonts w:ascii="Times New Roman" w:hAnsi="Times New Roman"/>
          <w:lang w:val="es-ES_tradnl"/>
        </w:rPr>
        <w:t>ó</w:t>
      </w:r>
      <w:r>
        <w:rPr>
          <w:rFonts w:ascii="Times New Roman" w:hAnsi="Times New Roman"/>
        </w:rPr>
        <w:t>lowych jest jedną z czterech głównych barier utrudniających prawidłowe leczenie. Kolejną najczęściej wymienianą przeszkodą była niechęć pacjent</w:t>
      </w:r>
      <w:r>
        <w:rPr>
          <w:rFonts w:ascii="Times New Roman" w:hAnsi="Times New Roman"/>
          <w:lang w:val="es-ES_tradnl"/>
        </w:rPr>
        <w:t>ó</w:t>
      </w:r>
      <w:r>
        <w:rPr>
          <w:rFonts w:ascii="Times New Roman" w:hAnsi="Times New Roman"/>
        </w:rPr>
        <w:t>w do słownego wyrażania dolegliwości b</w:t>
      </w:r>
      <w:r>
        <w:rPr>
          <w:rFonts w:ascii="Times New Roman" w:hAnsi="Times New Roman"/>
          <w:lang w:val="es-ES_tradnl"/>
        </w:rPr>
        <w:t>ó</w:t>
      </w:r>
      <w:r>
        <w:rPr>
          <w:rFonts w:ascii="Times New Roman" w:hAnsi="Times New Roman"/>
        </w:rPr>
        <w:t>lowych, co wpływa na niewłaściwą ich ocenę.</w:t>
      </w:r>
      <w:r>
        <w:rPr>
          <w:rFonts w:ascii="Times New Roman" w:hAnsi="Times New Roman"/>
          <w:vertAlign w:val="superscript"/>
        </w:rPr>
        <w:t>4</w:t>
      </w:r>
    </w:p>
    <w:p w14:paraId="52618F8D" w14:textId="77777777" w:rsidR="0041657A" w:rsidRDefault="00225F6A">
      <w:pPr>
        <w:pStyle w:val="mpd-pi-miennictwo"/>
        <w:spacing w:line="360" w:lineRule="auto"/>
        <w:ind w:firstLine="708"/>
        <w:jc w:val="both"/>
        <w:rPr>
          <w:sz w:val="22"/>
          <w:szCs w:val="22"/>
        </w:rPr>
      </w:pPr>
      <w:r>
        <w:rPr>
          <w:sz w:val="22"/>
          <w:szCs w:val="22"/>
        </w:rPr>
        <w:t>Podobne wyniki uzyskano w przeprowadzonych ostatnio badaniach ankietowych z udziałem lekarzy z </w:t>
      </w:r>
      <w:r w:rsidRPr="00225F6A">
        <w:rPr>
          <w:sz w:val="22"/>
          <w:szCs w:val="22"/>
        </w:rPr>
        <w:t>Radiation Therapy Oncology Group i</w:t>
      </w:r>
      <w:r>
        <w:rPr>
          <w:sz w:val="22"/>
          <w:szCs w:val="22"/>
        </w:rPr>
        <w:t> os</w:t>
      </w:r>
      <w:r>
        <w:rPr>
          <w:sz w:val="22"/>
          <w:szCs w:val="22"/>
          <w:lang w:val="es-ES_tradnl"/>
        </w:rPr>
        <w:t>ó</w:t>
      </w:r>
      <w:r>
        <w:rPr>
          <w:sz w:val="22"/>
          <w:szCs w:val="22"/>
        </w:rPr>
        <w:t>b z personelu medycznego leczących pacjent</w:t>
      </w:r>
      <w:r>
        <w:rPr>
          <w:sz w:val="22"/>
          <w:szCs w:val="22"/>
          <w:lang w:val="es-ES_tradnl"/>
        </w:rPr>
        <w:t>ó</w:t>
      </w:r>
      <w:r>
        <w:rPr>
          <w:sz w:val="22"/>
          <w:szCs w:val="22"/>
        </w:rPr>
        <w:t>w z chorobami nowotworowymi. Jako najważniejsze utrudnienia w prowadzeniu optymalnego leczenia b</w:t>
      </w:r>
      <w:r>
        <w:rPr>
          <w:sz w:val="22"/>
          <w:szCs w:val="22"/>
          <w:lang w:val="es-ES_tradnl"/>
        </w:rPr>
        <w:t>ó</w:t>
      </w:r>
      <w:r>
        <w:rPr>
          <w:sz w:val="22"/>
          <w:szCs w:val="22"/>
        </w:rPr>
        <w:t>lu wymieniano niewłaściwą ocenę związanych z nim dolegliwoś</w:t>
      </w:r>
      <w:r>
        <w:rPr>
          <w:sz w:val="22"/>
          <w:szCs w:val="22"/>
          <w:lang w:val="it-IT"/>
        </w:rPr>
        <w:t>ci i</w:t>
      </w:r>
      <w:r>
        <w:rPr>
          <w:sz w:val="22"/>
          <w:szCs w:val="22"/>
        </w:rPr>
        <w:t> niechętne zgłaszanie ich przez pacjent</w:t>
      </w:r>
      <w:r>
        <w:rPr>
          <w:sz w:val="22"/>
          <w:szCs w:val="22"/>
          <w:lang w:val="es-ES_tradnl"/>
        </w:rPr>
        <w:t>ó</w:t>
      </w:r>
      <w:r>
        <w:rPr>
          <w:sz w:val="22"/>
          <w:szCs w:val="22"/>
        </w:rPr>
        <w:t>w.</w:t>
      </w:r>
      <w:r>
        <w:rPr>
          <w:sz w:val="22"/>
          <w:szCs w:val="22"/>
          <w:vertAlign w:val="superscript"/>
        </w:rPr>
        <w:t>5,6</w:t>
      </w:r>
    </w:p>
    <w:p w14:paraId="03CCE7E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Dlaczego tak często w wielu ośrodkach medycznych nie przeprowadza się regularnej i dokładnej oceny dolegliwości b</w:t>
      </w:r>
      <w:r>
        <w:rPr>
          <w:rFonts w:ascii="Times New Roman" w:hAnsi="Times New Roman"/>
          <w:lang w:val="es-ES_tradnl"/>
        </w:rPr>
        <w:t>ó</w:t>
      </w:r>
      <w:r>
        <w:rPr>
          <w:rFonts w:ascii="Times New Roman" w:hAnsi="Times New Roman"/>
        </w:rPr>
        <w:t>lowych? Większość pracownik</w:t>
      </w:r>
      <w:r>
        <w:rPr>
          <w:rFonts w:ascii="Times New Roman" w:hAnsi="Times New Roman"/>
          <w:lang w:val="es-ES_tradnl"/>
        </w:rPr>
        <w:t>ó</w:t>
      </w:r>
      <w:r>
        <w:rPr>
          <w:rFonts w:ascii="Times New Roman" w:hAnsi="Times New Roman"/>
        </w:rPr>
        <w:t>w służby zdrowia nie ma wiedzy i umiejętności metodologicznych niezbędnych do oceny b</w:t>
      </w:r>
      <w:r>
        <w:rPr>
          <w:rFonts w:ascii="Times New Roman" w:hAnsi="Times New Roman"/>
          <w:lang w:val="es-ES_tradnl"/>
        </w:rPr>
        <w:t>ó</w:t>
      </w:r>
      <w:r>
        <w:rPr>
          <w:rFonts w:ascii="Times New Roman" w:hAnsi="Times New Roman"/>
        </w:rPr>
        <w:t>lu i jego oddziaływania. Co więcej, ocena dolegliwości b</w:t>
      </w:r>
      <w:r>
        <w:rPr>
          <w:rFonts w:ascii="Times New Roman" w:hAnsi="Times New Roman"/>
          <w:lang w:val="es-ES_tradnl"/>
        </w:rPr>
        <w:t>ó</w:t>
      </w:r>
      <w:r>
        <w:rPr>
          <w:rFonts w:ascii="Times New Roman" w:hAnsi="Times New Roman"/>
        </w:rPr>
        <w:t>lowych nie jest przeprowadzana standardowo podczas każdej wizyty pacjenta, a wielu chorych może wahać się, czy powinni je zgłaszać lub m</w:t>
      </w:r>
      <w:r>
        <w:rPr>
          <w:rFonts w:ascii="Times New Roman" w:hAnsi="Times New Roman"/>
          <w:lang w:val="es-ES_tradnl"/>
        </w:rPr>
        <w:t>ó</w:t>
      </w:r>
      <w:r>
        <w:rPr>
          <w:rFonts w:ascii="Times New Roman" w:hAnsi="Times New Roman"/>
        </w:rPr>
        <w:t>wić, że prowadzone leczenie przeciwb</w:t>
      </w:r>
      <w:r>
        <w:rPr>
          <w:rFonts w:ascii="Times New Roman" w:hAnsi="Times New Roman"/>
          <w:lang w:val="es-ES_tradnl"/>
        </w:rPr>
        <w:t>ó</w:t>
      </w:r>
      <w:r>
        <w:rPr>
          <w:rFonts w:ascii="Times New Roman" w:hAnsi="Times New Roman"/>
        </w:rPr>
        <w:t>lowe jest nieskuteczne. Kiedy lekarze lub pielęgniarki zadają pytania o dolegliwości b</w:t>
      </w:r>
      <w:r>
        <w:rPr>
          <w:rFonts w:ascii="Times New Roman" w:hAnsi="Times New Roman"/>
          <w:lang w:val="es-ES_tradnl"/>
        </w:rPr>
        <w:t>ó</w:t>
      </w:r>
      <w:r>
        <w:rPr>
          <w:rFonts w:ascii="Times New Roman" w:hAnsi="Times New Roman"/>
        </w:rPr>
        <w:t xml:space="preserve">lowe, często nie odnotowują ich stopnia nasilenia. </w:t>
      </w:r>
    </w:p>
    <w:p w14:paraId="66EA038D" w14:textId="77777777" w:rsidR="0041657A" w:rsidRPr="00225F6A" w:rsidRDefault="00225F6A">
      <w:pPr>
        <w:spacing w:line="360" w:lineRule="auto"/>
        <w:ind w:firstLine="708"/>
        <w:jc w:val="both"/>
        <w:rPr>
          <w:rFonts w:ascii="Times New Roman" w:eastAsia="Times New Roman" w:hAnsi="Times New Roman" w:cs="Times New Roman"/>
          <w:lang w:val="en-GB"/>
        </w:rPr>
      </w:pPr>
      <w:r>
        <w:rPr>
          <w:rFonts w:ascii="Times New Roman" w:hAnsi="Times New Roman"/>
        </w:rPr>
        <w:t>Jednym z podstawowych sposob</w:t>
      </w:r>
      <w:r>
        <w:rPr>
          <w:rFonts w:ascii="Times New Roman" w:hAnsi="Times New Roman"/>
          <w:lang w:val="es-ES_tradnl"/>
        </w:rPr>
        <w:t>ó</w:t>
      </w:r>
      <w:r>
        <w:rPr>
          <w:rFonts w:ascii="Times New Roman" w:hAnsi="Times New Roman"/>
        </w:rPr>
        <w:t>w jest metoda samoopisu, oparta na indywidualnej percepcji zjawiska b</w:t>
      </w:r>
      <w:r>
        <w:rPr>
          <w:rFonts w:ascii="Times New Roman" w:hAnsi="Times New Roman"/>
          <w:lang w:val="es-ES_tradnl"/>
        </w:rPr>
        <w:t>ó</w:t>
      </w:r>
      <w:r>
        <w:rPr>
          <w:rFonts w:ascii="Times New Roman" w:hAnsi="Times New Roman"/>
        </w:rPr>
        <w:t>lu przez pacjenta. Metoda obserwacji z kolei polega na rejestrowaniu wybranego aspektu b</w:t>
      </w:r>
      <w:r>
        <w:rPr>
          <w:rFonts w:ascii="Times New Roman" w:hAnsi="Times New Roman"/>
          <w:lang w:val="es-ES_tradnl"/>
        </w:rPr>
        <w:t>ó</w:t>
      </w:r>
      <w:r>
        <w:rPr>
          <w:rFonts w:ascii="Times New Roman" w:hAnsi="Times New Roman"/>
        </w:rPr>
        <w:t xml:space="preserve">lu, np. określone zachowanie albo ograniczenie aktywności fizycznej, przez terapeutę lub osobę znaną pacjentowi. </w:t>
      </w:r>
      <w:r w:rsidRPr="00225F6A">
        <w:rPr>
          <w:rFonts w:ascii="Times New Roman" w:hAnsi="Times New Roman"/>
          <w:lang w:val="en-GB"/>
        </w:rPr>
        <w:t xml:space="preserve">Trzecią </w:t>
      </w:r>
      <w:r>
        <w:rPr>
          <w:rFonts w:ascii="Times New Roman" w:hAnsi="Times New Roman"/>
          <w:lang w:val="es-ES_tradnl"/>
        </w:rPr>
        <w:t>metod</w:t>
      </w:r>
      <w:r w:rsidRPr="00225F6A">
        <w:rPr>
          <w:rFonts w:ascii="Times New Roman" w:hAnsi="Times New Roman"/>
          <w:lang w:val="en-GB"/>
        </w:rPr>
        <w:t>ą pomiaru b</w:t>
      </w:r>
      <w:r>
        <w:rPr>
          <w:rFonts w:ascii="Times New Roman" w:hAnsi="Times New Roman"/>
          <w:lang w:val="es-ES_tradnl"/>
        </w:rPr>
        <w:t>ó</w:t>
      </w:r>
      <w:r w:rsidRPr="00225F6A">
        <w:rPr>
          <w:rFonts w:ascii="Times New Roman" w:hAnsi="Times New Roman"/>
          <w:lang w:val="en-GB"/>
        </w:rPr>
        <w:t>lu jest ocena parametr</w:t>
      </w:r>
      <w:r>
        <w:rPr>
          <w:rFonts w:ascii="Times New Roman" w:hAnsi="Times New Roman"/>
          <w:lang w:val="es-ES_tradnl"/>
        </w:rPr>
        <w:t>ó</w:t>
      </w:r>
      <w:r w:rsidRPr="00225F6A">
        <w:rPr>
          <w:rFonts w:ascii="Times New Roman" w:hAnsi="Times New Roman"/>
          <w:lang w:val="en-GB"/>
        </w:rPr>
        <w:t>w fizjologicznych.</w:t>
      </w:r>
    </w:p>
    <w:p w14:paraId="3A97289E" w14:textId="77777777" w:rsidR="0041657A" w:rsidRPr="00225F6A" w:rsidRDefault="00225F6A">
      <w:pPr>
        <w:pStyle w:val="Bezodstpw"/>
        <w:jc w:val="both"/>
        <w:rPr>
          <w:color w:val="404040"/>
          <w:sz w:val="20"/>
          <w:szCs w:val="20"/>
          <w:u w:color="404040"/>
          <w:lang w:val="en-GB"/>
        </w:rPr>
      </w:pPr>
      <w:r>
        <w:rPr>
          <w:color w:val="404040"/>
          <w:sz w:val="20"/>
          <w:szCs w:val="20"/>
          <w:u w:color="404040"/>
          <w:vertAlign w:val="superscript"/>
          <w:lang w:val="ru-RU"/>
        </w:rPr>
        <w:t xml:space="preserve">1 </w:t>
      </w:r>
      <w:r>
        <w:rPr>
          <w:color w:val="404040"/>
          <w:sz w:val="20"/>
          <w:szCs w:val="20"/>
          <w:u w:color="404040"/>
          <w:lang w:val="nl-NL"/>
        </w:rPr>
        <w:t>Grond S, Zech D, Lynch J, i</w:t>
      </w:r>
      <w:r w:rsidRPr="00225F6A">
        <w:rPr>
          <w:color w:val="404040"/>
          <w:sz w:val="20"/>
          <w:szCs w:val="20"/>
          <w:u w:color="404040"/>
          <w:lang w:val="en-GB"/>
        </w:rPr>
        <w:t> </w:t>
      </w:r>
      <w:r>
        <w:rPr>
          <w:color w:val="404040"/>
          <w:sz w:val="20"/>
          <w:szCs w:val="20"/>
          <w:u w:color="404040"/>
          <w:lang w:val="en-US"/>
        </w:rPr>
        <w:t>wsp.: Validation of World Health Organization guidelines for pain relief in head and neck cancer. A</w:t>
      </w:r>
      <w:r w:rsidRPr="00225F6A">
        <w:rPr>
          <w:color w:val="404040"/>
          <w:sz w:val="20"/>
          <w:szCs w:val="20"/>
          <w:u w:color="404040"/>
          <w:lang w:val="en-GB"/>
        </w:rPr>
        <w:t> </w:t>
      </w:r>
      <w:r>
        <w:rPr>
          <w:color w:val="404040"/>
          <w:sz w:val="20"/>
          <w:szCs w:val="20"/>
          <w:u w:color="404040"/>
          <w:lang w:val="en-US"/>
        </w:rPr>
        <w:t>prospective study. Ann Otol Rhinol Laryngol 1993, 102:342-348.</w:t>
      </w:r>
    </w:p>
    <w:p w14:paraId="53FDFA8E" w14:textId="77777777" w:rsidR="0041657A" w:rsidRPr="00225F6A" w:rsidRDefault="00225F6A">
      <w:pPr>
        <w:pStyle w:val="Bezodstpw"/>
        <w:jc w:val="both"/>
        <w:rPr>
          <w:color w:val="404040"/>
          <w:sz w:val="20"/>
          <w:szCs w:val="20"/>
          <w:u w:color="404040"/>
          <w:lang w:val="en-GB"/>
        </w:rPr>
      </w:pPr>
      <w:r w:rsidRPr="00225F6A">
        <w:rPr>
          <w:color w:val="404040"/>
          <w:sz w:val="20"/>
          <w:szCs w:val="20"/>
          <w:u w:color="404040"/>
          <w:vertAlign w:val="superscript"/>
          <w:lang w:val="en-GB"/>
        </w:rPr>
        <w:t xml:space="preserve"> 2</w:t>
      </w:r>
      <w:r>
        <w:rPr>
          <w:color w:val="404040"/>
          <w:sz w:val="20"/>
          <w:szCs w:val="20"/>
          <w:u w:color="404040"/>
          <w:lang w:val="nl-NL"/>
        </w:rPr>
        <w:t>Zech DF, Grond S, Lynch J, i</w:t>
      </w:r>
      <w:r w:rsidRPr="00225F6A">
        <w:rPr>
          <w:color w:val="404040"/>
          <w:sz w:val="20"/>
          <w:szCs w:val="20"/>
          <w:u w:color="404040"/>
          <w:lang w:val="en-GB"/>
        </w:rPr>
        <w:t> </w:t>
      </w:r>
      <w:r>
        <w:rPr>
          <w:color w:val="404040"/>
          <w:sz w:val="20"/>
          <w:szCs w:val="20"/>
          <w:u w:color="404040"/>
          <w:lang w:val="en-US"/>
        </w:rPr>
        <w:t>wsp.: Validation of World Health Organization Guidelines for cancer pain relief: a</w:t>
      </w:r>
      <w:r w:rsidRPr="00225F6A">
        <w:rPr>
          <w:color w:val="404040"/>
          <w:sz w:val="20"/>
          <w:szCs w:val="20"/>
          <w:u w:color="404040"/>
          <w:lang w:val="en-GB"/>
        </w:rPr>
        <w:t> </w:t>
      </w:r>
      <w:r>
        <w:rPr>
          <w:color w:val="404040"/>
          <w:sz w:val="20"/>
          <w:szCs w:val="20"/>
          <w:u w:color="404040"/>
          <w:lang w:val="en-US"/>
        </w:rPr>
        <w:t>10-year prospective study. Pain 1995, 63:65-76</w:t>
      </w:r>
    </w:p>
    <w:p w14:paraId="51820C86" w14:textId="77777777" w:rsidR="0041657A" w:rsidRPr="00225F6A" w:rsidRDefault="00225F6A">
      <w:pPr>
        <w:pStyle w:val="Bezodstpw"/>
        <w:jc w:val="both"/>
        <w:rPr>
          <w:color w:val="404040"/>
          <w:sz w:val="20"/>
          <w:szCs w:val="20"/>
          <w:u w:color="404040"/>
          <w:lang w:val="en-GB"/>
        </w:rPr>
      </w:pPr>
      <w:r w:rsidRPr="00225F6A">
        <w:rPr>
          <w:color w:val="404040"/>
          <w:sz w:val="20"/>
          <w:szCs w:val="20"/>
          <w:u w:color="404040"/>
          <w:vertAlign w:val="superscript"/>
          <w:lang w:val="en-GB"/>
        </w:rPr>
        <w:t xml:space="preserve">3 </w:t>
      </w:r>
      <w:r>
        <w:rPr>
          <w:color w:val="404040"/>
          <w:sz w:val="20"/>
          <w:szCs w:val="20"/>
          <w:u w:color="404040"/>
          <w:lang w:val="en-US"/>
        </w:rPr>
        <w:t>Cleeland CS, Gonin R, Hatfield AK, i wsp.: Pain and its treatment in outpatients with metastatic cancer. N Engl J Med 1994, 330:592-596</w:t>
      </w:r>
    </w:p>
    <w:p w14:paraId="052762F3" w14:textId="77777777" w:rsidR="0041657A" w:rsidRPr="00225F6A" w:rsidRDefault="00225F6A">
      <w:pPr>
        <w:pStyle w:val="Bezodstpw"/>
        <w:jc w:val="both"/>
        <w:rPr>
          <w:color w:val="404040"/>
          <w:sz w:val="20"/>
          <w:szCs w:val="20"/>
          <w:u w:color="404040"/>
          <w:lang w:val="en-GB"/>
        </w:rPr>
      </w:pPr>
      <w:r w:rsidRPr="00225F6A">
        <w:rPr>
          <w:color w:val="404040"/>
          <w:sz w:val="20"/>
          <w:szCs w:val="20"/>
          <w:u w:color="404040"/>
          <w:vertAlign w:val="superscript"/>
          <w:lang w:val="en-GB"/>
        </w:rPr>
        <w:t>4</w:t>
      </w:r>
      <w:r>
        <w:rPr>
          <w:color w:val="404040"/>
          <w:sz w:val="20"/>
          <w:szCs w:val="20"/>
          <w:u w:color="404040"/>
          <w:lang w:val="en-US"/>
        </w:rPr>
        <w:t>von Roenn JH, Cleeland CS, Gonin R, i wsp.: Physician attitudes and practice in cancer pain management. A survey from the Eastern Cooperative Oncology Group. Ann Intern Med 1993, 119:121-126.</w:t>
      </w:r>
    </w:p>
    <w:p w14:paraId="530BB7D4" w14:textId="77777777" w:rsidR="0041657A" w:rsidRPr="00225F6A" w:rsidRDefault="00225F6A">
      <w:pPr>
        <w:pStyle w:val="Bezodstpw"/>
        <w:jc w:val="both"/>
        <w:rPr>
          <w:color w:val="404040"/>
          <w:sz w:val="20"/>
          <w:szCs w:val="20"/>
          <w:u w:color="404040"/>
          <w:lang w:val="en-GB"/>
        </w:rPr>
      </w:pPr>
      <w:r w:rsidRPr="00225F6A">
        <w:rPr>
          <w:color w:val="404040"/>
          <w:sz w:val="20"/>
          <w:szCs w:val="20"/>
          <w:u w:color="404040"/>
          <w:vertAlign w:val="superscript"/>
          <w:lang w:val="en-GB"/>
        </w:rPr>
        <w:t>5</w:t>
      </w:r>
      <w:r>
        <w:rPr>
          <w:color w:val="404040"/>
          <w:sz w:val="20"/>
          <w:szCs w:val="20"/>
          <w:u w:color="404040"/>
          <w:lang w:val="de-DE"/>
        </w:rPr>
        <w:t>Anderson KO, Mendoza TR, Valero V, i</w:t>
      </w:r>
      <w:r w:rsidRPr="00225F6A">
        <w:rPr>
          <w:color w:val="404040"/>
          <w:sz w:val="20"/>
          <w:szCs w:val="20"/>
          <w:u w:color="404040"/>
          <w:lang w:val="en-GB"/>
        </w:rPr>
        <w:t> </w:t>
      </w:r>
      <w:r>
        <w:rPr>
          <w:color w:val="404040"/>
          <w:sz w:val="20"/>
          <w:szCs w:val="20"/>
          <w:u w:color="404040"/>
          <w:lang w:val="en-US"/>
        </w:rPr>
        <w:t>wsp.: Minority cancer patients and their providers: pain management attitudes and practice. Cancer 2000, 88:1929-1938.</w:t>
      </w:r>
    </w:p>
    <w:p w14:paraId="039818A9" w14:textId="77777777" w:rsidR="0041657A" w:rsidRDefault="00225F6A">
      <w:pPr>
        <w:pStyle w:val="Bezodstpw"/>
        <w:jc w:val="both"/>
        <w:rPr>
          <w:color w:val="404040"/>
          <w:sz w:val="20"/>
          <w:szCs w:val="20"/>
          <w:u w:color="404040"/>
        </w:rPr>
      </w:pPr>
      <w:r w:rsidRPr="00225F6A">
        <w:rPr>
          <w:color w:val="404040"/>
          <w:sz w:val="20"/>
          <w:szCs w:val="20"/>
          <w:u w:color="404040"/>
          <w:vertAlign w:val="superscript"/>
          <w:lang w:val="en-GB"/>
        </w:rPr>
        <w:t>6</w:t>
      </w:r>
      <w:r w:rsidRPr="00225F6A">
        <w:rPr>
          <w:color w:val="404040"/>
          <w:sz w:val="20"/>
          <w:szCs w:val="20"/>
          <w:u w:color="404040"/>
          <w:lang w:val="en-GB"/>
        </w:rPr>
        <w:t>Cleeland CS, Janjan NA, Scott CB, i </w:t>
      </w:r>
      <w:r>
        <w:rPr>
          <w:color w:val="404040"/>
          <w:sz w:val="20"/>
          <w:szCs w:val="20"/>
          <w:u w:color="404040"/>
          <w:lang w:val="en-US"/>
        </w:rPr>
        <w:t>wsp.: Cancer pain management by radiotherapists: a</w:t>
      </w:r>
      <w:r w:rsidRPr="00225F6A">
        <w:rPr>
          <w:color w:val="404040"/>
          <w:sz w:val="20"/>
          <w:szCs w:val="20"/>
          <w:u w:color="404040"/>
          <w:lang w:val="en-GB"/>
        </w:rPr>
        <w:t> </w:t>
      </w:r>
      <w:r>
        <w:rPr>
          <w:color w:val="404040"/>
          <w:sz w:val="20"/>
          <w:szCs w:val="20"/>
          <w:u w:color="404040"/>
          <w:lang w:val="en-US"/>
        </w:rPr>
        <w:t xml:space="preserve">survey of Radiation Therapy Oncology Group physicians. </w:t>
      </w:r>
      <w:r w:rsidRPr="00225F6A">
        <w:rPr>
          <w:color w:val="404040"/>
          <w:sz w:val="20"/>
          <w:szCs w:val="20"/>
          <w:u w:color="404040"/>
        </w:rPr>
        <w:t>Int J Radiat Oncol Biol Phys 2000, 47:203-208</w:t>
      </w:r>
    </w:p>
    <w:p w14:paraId="7CF6BA4C" w14:textId="77777777" w:rsidR="0041657A" w:rsidRDefault="0041657A">
      <w:pPr>
        <w:pStyle w:val="Bezodstpw"/>
        <w:jc w:val="both"/>
        <w:rPr>
          <w:color w:val="404040"/>
          <w:sz w:val="20"/>
          <w:szCs w:val="20"/>
          <w:u w:color="404040"/>
        </w:rPr>
      </w:pPr>
    </w:p>
    <w:p w14:paraId="2055EA93" w14:textId="77777777" w:rsidR="0041657A" w:rsidRDefault="00225F6A">
      <w:pPr>
        <w:pStyle w:val="Nagwek2"/>
      </w:pPr>
      <w:bookmarkStart w:id="5" w:name="_Toc15019385"/>
      <w:r>
        <w:t>METODA SAMOOPISU</w:t>
      </w:r>
      <w:bookmarkEnd w:id="5"/>
    </w:p>
    <w:p w14:paraId="1B14D1B6" w14:textId="77777777" w:rsidR="0041657A" w:rsidRDefault="0041657A"/>
    <w:p w14:paraId="08BDF176" w14:textId="77777777" w:rsidR="0041657A" w:rsidRDefault="00225F6A">
      <w:pPr>
        <w:spacing w:line="360" w:lineRule="auto"/>
        <w:ind w:firstLine="708"/>
        <w:jc w:val="both"/>
        <w:rPr>
          <w:rFonts w:ascii="Times New Roman" w:eastAsia="Times New Roman" w:hAnsi="Times New Roman" w:cs="Times New Roman"/>
        </w:rPr>
      </w:pP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rPr>
        <w:t>d metod samoopisu wyróżniamy skale jednowymiarowe: słowną, numeryczna, wizualno-analogową (VAS), cyfrową, oraz skale wielowymiarowe. W przeprowadzanych badaniach za pomocą skali by uzyskać prawidłowe wyniki należy upewnić się, że chory rozumie, co oznaczają wartości skrajne. Oceny b</w:t>
      </w:r>
      <w:r>
        <w:rPr>
          <w:rFonts w:ascii="Times New Roman" w:hAnsi="Times New Roman"/>
          <w:lang w:val="es-ES_tradnl"/>
        </w:rPr>
        <w:t>ó</w:t>
      </w:r>
      <w:r>
        <w:rPr>
          <w:rFonts w:ascii="Times New Roman" w:hAnsi="Times New Roman"/>
        </w:rPr>
        <w:t>lu uzyskane za pomocą skali wzrokowo-analogowej, numerycznej lub opisu słownego korelują ze </w:t>
      </w:r>
      <w:r>
        <w:rPr>
          <w:rFonts w:ascii="Times New Roman" w:hAnsi="Times New Roman"/>
          <w:lang w:val="es-ES_tradnl"/>
        </w:rPr>
        <w:t>sob</w:t>
      </w:r>
      <w:r>
        <w:rPr>
          <w:rFonts w:ascii="Times New Roman" w:hAnsi="Times New Roman"/>
        </w:rPr>
        <w:t xml:space="preserve">ą </w:t>
      </w:r>
      <w:r w:rsidRPr="00225F6A">
        <w:rPr>
          <w:rFonts w:ascii="Times New Roman" w:hAnsi="Times New Roman"/>
        </w:rPr>
        <w:t>w</w:t>
      </w:r>
      <w:r>
        <w:rPr>
          <w:rFonts w:ascii="Times New Roman" w:hAnsi="Times New Roman"/>
        </w:rPr>
        <w:t> istotnym stopniu, przy czym najbardziej wiążą się ze </w:t>
      </w:r>
      <w:r>
        <w:rPr>
          <w:rFonts w:ascii="Times New Roman" w:hAnsi="Times New Roman"/>
          <w:lang w:val="es-ES_tradnl"/>
        </w:rPr>
        <w:t>sob</w:t>
      </w:r>
      <w:r>
        <w:rPr>
          <w:rFonts w:ascii="Times New Roman" w:hAnsi="Times New Roman"/>
        </w:rPr>
        <w:t>ą wyniki uzyskane w skali numerycznej i wzrokowo-analogowej. W badaniach klinicznych wyniki uzyskane za pomocą skali numerycznej mogą być wiarygodniejsze od tych otrzymanych w skali wzrokowo-analogowej, zwłaszcza w przypadku pacjent</w:t>
      </w:r>
      <w:r>
        <w:rPr>
          <w:rFonts w:ascii="Times New Roman" w:hAnsi="Times New Roman"/>
          <w:lang w:val="es-ES_tradnl"/>
        </w:rPr>
        <w:t>ó</w:t>
      </w:r>
      <w:r>
        <w:rPr>
          <w:rFonts w:ascii="Times New Roman" w:hAnsi="Times New Roman"/>
        </w:rPr>
        <w:t>w, kt</w:t>
      </w:r>
      <w:r>
        <w:rPr>
          <w:rFonts w:ascii="Times New Roman" w:hAnsi="Times New Roman"/>
          <w:lang w:val="es-ES_tradnl"/>
        </w:rPr>
        <w:t>ó</w:t>
      </w:r>
      <w:r>
        <w:rPr>
          <w:rFonts w:ascii="Times New Roman" w:hAnsi="Times New Roman"/>
        </w:rPr>
        <w:t>rych umiejętność czytania i pisania jest na niskim poziomie. Ustną wersję skali numerycznej z łatwością można zastosować u bardzo ciężko chorych pacjent</w:t>
      </w:r>
      <w:r>
        <w:rPr>
          <w:rFonts w:ascii="Times New Roman" w:hAnsi="Times New Roman"/>
          <w:lang w:val="es-ES_tradnl"/>
        </w:rPr>
        <w:t>ó</w:t>
      </w:r>
      <w:r>
        <w:rPr>
          <w:rFonts w:ascii="Times New Roman" w:hAnsi="Times New Roman"/>
        </w:rPr>
        <w:t>w, kt</w:t>
      </w:r>
      <w:r>
        <w:rPr>
          <w:rFonts w:ascii="Times New Roman" w:hAnsi="Times New Roman"/>
          <w:lang w:val="es-ES_tradnl"/>
        </w:rPr>
        <w:t>ó</w:t>
      </w:r>
      <w:r>
        <w:rPr>
          <w:rFonts w:ascii="Times New Roman" w:hAnsi="Times New Roman"/>
        </w:rPr>
        <w:t xml:space="preserve">rzy nie są </w:t>
      </w:r>
      <w:r w:rsidRPr="00225F6A">
        <w:rPr>
          <w:rFonts w:ascii="Times New Roman" w:hAnsi="Times New Roman"/>
        </w:rPr>
        <w:t>w</w:t>
      </w:r>
      <w:r>
        <w:rPr>
          <w:rFonts w:ascii="Times New Roman" w:hAnsi="Times New Roman"/>
        </w:rPr>
        <w:t> stanie pisać.</w:t>
      </w:r>
    </w:p>
    <w:p w14:paraId="79E4F423" w14:textId="77777777" w:rsidR="0041657A" w:rsidRPr="00225F6A" w:rsidRDefault="00225F6A">
      <w:pPr>
        <w:pStyle w:val="Akapitzlist"/>
        <w:numPr>
          <w:ilvl w:val="0"/>
          <w:numId w:val="2"/>
        </w:numPr>
        <w:spacing w:line="360" w:lineRule="auto"/>
        <w:jc w:val="both"/>
        <w:rPr>
          <w:rFonts w:ascii="Times New Roman" w:eastAsia="Times New Roman" w:hAnsi="Times New Roman" w:cs="Times New Roman"/>
          <w:b/>
          <w:bCs/>
          <w:lang w:val="en-GB"/>
        </w:rPr>
      </w:pPr>
      <w:r w:rsidRPr="00225F6A">
        <w:rPr>
          <w:rFonts w:ascii="Times New Roman" w:hAnsi="Times New Roman"/>
          <w:b/>
          <w:bCs/>
          <w:lang w:val="en-GB"/>
        </w:rPr>
        <w:t>skala słowna –</w:t>
      </w:r>
      <w:r>
        <w:rPr>
          <w:rFonts w:ascii="Times New Roman" w:hAnsi="Times New Roman"/>
          <w:b/>
          <w:bCs/>
          <w:lang w:val="de-DE"/>
        </w:rPr>
        <w:t xml:space="preserve">(VRS </w:t>
      </w:r>
      <w:r w:rsidRPr="00225F6A">
        <w:rPr>
          <w:rFonts w:ascii="Times New Roman" w:hAnsi="Times New Roman"/>
          <w:b/>
          <w:bCs/>
          <w:lang w:val="en-GB"/>
        </w:rPr>
        <w:t>–</w:t>
      </w:r>
      <w:r>
        <w:rPr>
          <w:rFonts w:ascii="Times New Roman" w:hAnsi="Times New Roman"/>
          <w:b/>
          <w:bCs/>
          <w:lang w:val="de-DE"/>
        </w:rPr>
        <w:t>Verbal Rating Scale)</w:t>
      </w:r>
    </w:p>
    <w:p w14:paraId="5F76CC5D"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Jest to najprostsza i zarazem najbardziej wadliwa skala oceny b</w:t>
      </w:r>
      <w:r>
        <w:rPr>
          <w:rFonts w:ascii="Times New Roman" w:hAnsi="Times New Roman"/>
          <w:lang w:val="es-ES_tradnl"/>
        </w:rPr>
        <w:t>ó</w:t>
      </w:r>
      <w:r>
        <w:rPr>
          <w:rFonts w:ascii="Times New Roman" w:hAnsi="Times New Roman"/>
        </w:rPr>
        <w:t>lu – głównie dlatego, że choremu dość trudno opisać słowami swoje odczucia b</w:t>
      </w:r>
      <w:r>
        <w:rPr>
          <w:rFonts w:ascii="Times New Roman" w:hAnsi="Times New Roman"/>
          <w:lang w:val="es-ES_tradnl"/>
        </w:rPr>
        <w:t>ó</w:t>
      </w:r>
      <w:r>
        <w:rPr>
          <w:rFonts w:ascii="Times New Roman" w:hAnsi="Times New Roman"/>
        </w:rPr>
        <w:t>lowe, kt</w:t>
      </w:r>
      <w:r>
        <w:rPr>
          <w:rFonts w:ascii="Times New Roman" w:hAnsi="Times New Roman"/>
          <w:lang w:val="es-ES_tradnl"/>
        </w:rPr>
        <w:t>ó</w:t>
      </w:r>
      <w:r>
        <w:rPr>
          <w:rFonts w:ascii="Times New Roman" w:hAnsi="Times New Roman"/>
        </w:rPr>
        <w:t xml:space="preserve">re dodatkowo mogą być różnie interpretowane. Do oceny stosuje się najczęściej pięciostopniową </w:t>
      </w:r>
      <w:r>
        <w:rPr>
          <w:rFonts w:ascii="Times New Roman" w:hAnsi="Times New Roman"/>
          <w:lang w:val="da-DK"/>
        </w:rPr>
        <w:t>skal</w:t>
      </w:r>
      <w:r>
        <w:rPr>
          <w:rFonts w:ascii="Times New Roman" w:hAnsi="Times New Roman"/>
        </w:rPr>
        <w:t>ę psychometryczną Likerta, w kt</w:t>
      </w:r>
      <w:r>
        <w:rPr>
          <w:rFonts w:ascii="Times New Roman" w:hAnsi="Times New Roman"/>
          <w:lang w:val="es-ES_tradnl"/>
        </w:rPr>
        <w:t>ó</w:t>
      </w:r>
      <w:r>
        <w:rPr>
          <w:rFonts w:ascii="Times New Roman" w:hAnsi="Times New Roman"/>
        </w:rPr>
        <w:t>rej liczby odpowiadają stopniowi nasilenia b</w:t>
      </w:r>
      <w:r>
        <w:rPr>
          <w:rFonts w:ascii="Times New Roman" w:hAnsi="Times New Roman"/>
          <w:lang w:val="es-ES_tradnl"/>
        </w:rPr>
        <w:t>ó</w:t>
      </w:r>
      <w:r>
        <w:rPr>
          <w:rFonts w:ascii="Times New Roman" w:hAnsi="Times New Roman"/>
        </w:rPr>
        <w:t xml:space="preserve">lu, gdzie: </w:t>
      </w:r>
    </w:p>
    <w:p w14:paraId="6B8AEA1E" w14:textId="77777777" w:rsidR="0041657A" w:rsidRPr="003931F6" w:rsidRDefault="00225F6A" w:rsidP="003931F6">
      <w:pPr>
        <w:pStyle w:val="Akapitzlist"/>
        <w:numPr>
          <w:ilvl w:val="0"/>
          <w:numId w:val="34"/>
        </w:numPr>
        <w:spacing w:line="360" w:lineRule="auto"/>
        <w:jc w:val="both"/>
        <w:rPr>
          <w:rFonts w:ascii="Times New Roman" w:eastAsia="Times New Roman" w:hAnsi="Times New Roman" w:cs="Times New Roman"/>
        </w:rPr>
      </w:pPr>
      <w:r w:rsidRPr="003931F6">
        <w:rPr>
          <w:rFonts w:ascii="Times New Roman" w:hAnsi="Times New Roman"/>
        </w:rPr>
        <w:t>0 to brak b</w:t>
      </w:r>
      <w:r w:rsidRPr="003931F6">
        <w:rPr>
          <w:rFonts w:ascii="Times New Roman" w:hAnsi="Times New Roman"/>
          <w:lang w:val="es-ES_tradnl"/>
        </w:rPr>
        <w:t>ó</w:t>
      </w:r>
      <w:r w:rsidRPr="003931F6">
        <w:rPr>
          <w:rFonts w:ascii="Times New Roman" w:hAnsi="Times New Roman"/>
        </w:rPr>
        <w:t xml:space="preserve">lu, </w:t>
      </w:r>
    </w:p>
    <w:p w14:paraId="4B447509" w14:textId="77777777" w:rsidR="0041657A" w:rsidRPr="003931F6" w:rsidRDefault="00225F6A" w:rsidP="003931F6">
      <w:pPr>
        <w:pStyle w:val="Akapitzlist"/>
        <w:numPr>
          <w:ilvl w:val="0"/>
          <w:numId w:val="34"/>
        </w:numPr>
        <w:spacing w:line="360" w:lineRule="auto"/>
        <w:jc w:val="both"/>
        <w:rPr>
          <w:rFonts w:ascii="Times New Roman" w:eastAsia="Times New Roman" w:hAnsi="Times New Roman" w:cs="Times New Roman"/>
        </w:rPr>
      </w:pPr>
      <w:r w:rsidRPr="003931F6">
        <w:rPr>
          <w:rFonts w:ascii="Times New Roman" w:hAnsi="Times New Roman"/>
        </w:rPr>
        <w:t>1 jest b</w:t>
      </w:r>
      <w:r w:rsidRPr="003931F6">
        <w:rPr>
          <w:rFonts w:ascii="Times New Roman" w:hAnsi="Times New Roman"/>
          <w:lang w:val="es-ES_tradnl"/>
        </w:rPr>
        <w:t>ó</w:t>
      </w:r>
      <w:r w:rsidRPr="003931F6">
        <w:rPr>
          <w:rFonts w:ascii="Times New Roman" w:hAnsi="Times New Roman"/>
        </w:rPr>
        <w:t xml:space="preserve">lem łagodnym, </w:t>
      </w:r>
    </w:p>
    <w:p w14:paraId="1C4AC917" w14:textId="77777777" w:rsidR="0041657A" w:rsidRPr="003931F6" w:rsidRDefault="00225F6A" w:rsidP="003931F6">
      <w:pPr>
        <w:pStyle w:val="Akapitzlist"/>
        <w:numPr>
          <w:ilvl w:val="0"/>
          <w:numId w:val="34"/>
        </w:numPr>
        <w:spacing w:line="360" w:lineRule="auto"/>
        <w:jc w:val="both"/>
        <w:rPr>
          <w:rFonts w:ascii="Times New Roman" w:eastAsia="Times New Roman" w:hAnsi="Times New Roman" w:cs="Times New Roman"/>
        </w:rPr>
      </w:pPr>
      <w:r w:rsidRPr="003931F6">
        <w:rPr>
          <w:rFonts w:ascii="Times New Roman" w:hAnsi="Times New Roman"/>
        </w:rPr>
        <w:t>2 jest b</w:t>
      </w:r>
      <w:r w:rsidRPr="003931F6">
        <w:rPr>
          <w:rFonts w:ascii="Times New Roman" w:hAnsi="Times New Roman"/>
          <w:lang w:val="es-ES_tradnl"/>
        </w:rPr>
        <w:t>ó</w:t>
      </w:r>
      <w:r w:rsidRPr="003931F6">
        <w:rPr>
          <w:rFonts w:ascii="Times New Roman" w:hAnsi="Times New Roman"/>
        </w:rPr>
        <w:t xml:space="preserve">lem znośnym, </w:t>
      </w:r>
    </w:p>
    <w:p w14:paraId="7C1143A1" w14:textId="77777777" w:rsidR="0041657A" w:rsidRPr="003931F6" w:rsidRDefault="00225F6A" w:rsidP="003931F6">
      <w:pPr>
        <w:pStyle w:val="Akapitzlist"/>
        <w:numPr>
          <w:ilvl w:val="0"/>
          <w:numId w:val="34"/>
        </w:numPr>
        <w:spacing w:line="360" w:lineRule="auto"/>
        <w:jc w:val="both"/>
        <w:rPr>
          <w:rFonts w:ascii="Times New Roman" w:eastAsia="Times New Roman" w:hAnsi="Times New Roman" w:cs="Times New Roman"/>
          <w:lang w:val="en-US"/>
        </w:rPr>
      </w:pPr>
      <w:r w:rsidRPr="003931F6">
        <w:rPr>
          <w:rFonts w:ascii="Times New Roman" w:hAnsi="Times New Roman"/>
          <w:lang w:val="en-US"/>
        </w:rPr>
        <w:t>3 to b</w:t>
      </w:r>
      <w:r w:rsidRPr="003931F6">
        <w:rPr>
          <w:rFonts w:ascii="Times New Roman" w:hAnsi="Times New Roman"/>
          <w:lang w:val="es-ES_tradnl"/>
        </w:rPr>
        <w:t>ó</w:t>
      </w:r>
      <w:r w:rsidRPr="003931F6">
        <w:rPr>
          <w:rFonts w:ascii="Times New Roman" w:hAnsi="Times New Roman"/>
        </w:rPr>
        <w:t xml:space="preserve">l dotkliwy, </w:t>
      </w:r>
    </w:p>
    <w:p w14:paraId="3D5C743F" w14:textId="77777777" w:rsidR="0041657A" w:rsidRPr="003931F6" w:rsidRDefault="00225F6A" w:rsidP="003931F6">
      <w:pPr>
        <w:pStyle w:val="Akapitzlist"/>
        <w:numPr>
          <w:ilvl w:val="0"/>
          <w:numId w:val="34"/>
        </w:numPr>
        <w:spacing w:line="360" w:lineRule="auto"/>
        <w:jc w:val="both"/>
        <w:rPr>
          <w:rFonts w:ascii="Times New Roman" w:eastAsia="Times New Roman" w:hAnsi="Times New Roman" w:cs="Times New Roman"/>
          <w:lang w:val="en-US"/>
        </w:rPr>
      </w:pPr>
      <w:r w:rsidRPr="003931F6">
        <w:rPr>
          <w:rFonts w:ascii="Times New Roman" w:hAnsi="Times New Roman"/>
          <w:lang w:val="en-US"/>
        </w:rPr>
        <w:t>4 to b</w:t>
      </w:r>
      <w:r w:rsidRPr="003931F6">
        <w:rPr>
          <w:rFonts w:ascii="Times New Roman" w:hAnsi="Times New Roman"/>
          <w:lang w:val="es-ES_tradnl"/>
        </w:rPr>
        <w:t>ó</w:t>
      </w:r>
      <w:r w:rsidRPr="003931F6">
        <w:rPr>
          <w:rFonts w:ascii="Times New Roman" w:hAnsi="Times New Roman"/>
        </w:rPr>
        <w:t xml:space="preserve">l nieznośny, </w:t>
      </w:r>
    </w:p>
    <w:p w14:paraId="1EE45900" w14:textId="77777777" w:rsidR="0041657A" w:rsidRPr="003931F6" w:rsidRDefault="00225F6A" w:rsidP="003931F6">
      <w:pPr>
        <w:pStyle w:val="Akapitzlist"/>
        <w:numPr>
          <w:ilvl w:val="0"/>
          <w:numId w:val="34"/>
        </w:numPr>
        <w:spacing w:line="360" w:lineRule="auto"/>
        <w:jc w:val="both"/>
        <w:rPr>
          <w:rFonts w:ascii="Times New Roman" w:eastAsia="Times New Roman" w:hAnsi="Times New Roman" w:cs="Times New Roman"/>
        </w:rPr>
      </w:pPr>
      <w:r w:rsidRPr="003931F6">
        <w:rPr>
          <w:rFonts w:ascii="Times New Roman" w:hAnsi="Times New Roman"/>
        </w:rPr>
        <w:t>5 to b</w:t>
      </w:r>
      <w:r w:rsidRPr="003931F6">
        <w:rPr>
          <w:rFonts w:ascii="Times New Roman" w:hAnsi="Times New Roman"/>
          <w:lang w:val="es-ES_tradnl"/>
        </w:rPr>
        <w:t>ó</w:t>
      </w:r>
      <w:r w:rsidRPr="003931F6">
        <w:rPr>
          <w:rFonts w:ascii="Times New Roman" w:hAnsi="Times New Roman"/>
        </w:rPr>
        <w:t xml:space="preserve">l nie do wytrzymania. </w:t>
      </w:r>
    </w:p>
    <w:p w14:paraId="39370CBF" w14:textId="77777777" w:rsidR="0041657A" w:rsidRDefault="0041657A">
      <w:pPr>
        <w:spacing w:line="360" w:lineRule="auto"/>
        <w:jc w:val="both"/>
        <w:rPr>
          <w:rFonts w:ascii="Times New Roman" w:eastAsia="Times New Roman" w:hAnsi="Times New Roman" w:cs="Times New Roman"/>
        </w:rPr>
      </w:pPr>
    </w:p>
    <w:p w14:paraId="0FF0DAA0" w14:textId="77777777" w:rsidR="0041657A" w:rsidRDefault="0041657A">
      <w:pPr>
        <w:spacing w:line="360" w:lineRule="auto"/>
        <w:jc w:val="both"/>
        <w:rPr>
          <w:rFonts w:ascii="Times New Roman" w:eastAsia="Times New Roman" w:hAnsi="Times New Roman" w:cs="Times New Roman"/>
        </w:rPr>
      </w:pPr>
    </w:p>
    <w:p w14:paraId="25FFDA6F" w14:textId="77777777" w:rsidR="0041657A" w:rsidRDefault="0041657A">
      <w:pPr>
        <w:spacing w:line="360" w:lineRule="auto"/>
        <w:jc w:val="both"/>
        <w:rPr>
          <w:rFonts w:ascii="Times New Roman" w:eastAsia="Times New Roman" w:hAnsi="Times New Roman" w:cs="Times New Roman"/>
        </w:rPr>
      </w:pPr>
    </w:p>
    <w:p w14:paraId="636B918A" w14:textId="77777777" w:rsidR="0041657A" w:rsidRDefault="0041657A">
      <w:pPr>
        <w:spacing w:line="360" w:lineRule="auto"/>
        <w:jc w:val="both"/>
        <w:rPr>
          <w:rFonts w:ascii="Times New Roman" w:eastAsia="Times New Roman" w:hAnsi="Times New Roman" w:cs="Times New Roman"/>
        </w:rPr>
      </w:pPr>
    </w:p>
    <w:p w14:paraId="30BB4455" w14:textId="77777777" w:rsidR="0041657A" w:rsidRDefault="0041657A">
      <w:pPr>
        <w:spacing w:line="360" w:lineRule="auto"/>
        <w:jc w:val="both"/>
        <w:rPr>
          <w:rFonts w:ascii="Times New Roman" w:eastAsia="Times New Roman" w:hAnsi="Times New Roman" w:cs="Times New Roman"/>
        </w:rPr>
      </w:pPr>
    </w:p>
    <w:p w14:paraId="1B394B9F" w14:textId="77777777" w:rsidR="00225F6A" w:rsidRDefault="00225F6A">
      <w:pPr>
        <w:spacing w:line="360" w:lineRule="auto"/>
        <w:jc w:val="both"/>
        <w:rPr>
          <w:rFonts w:ascii="Times New Roman" w:eastAsia="Times New Roman" w:hAnsi="Times New Roman" w:cs="Times New Roman"/>
        </w:rPr>
      </w:pPr>
    </w:p>
    <w:p w14:paraId="0016C4F8" w14:textId="77777777" w:rsidR="0041657A" w:rsidRDefault="00225F6A">
      <w:pPr>
        <w:pStyle w:val="Akapitzlist"/>
        <w:numPr>
          <w:ilvl w:val="0"/>
          <w:numId w:val="2"/>
        </w:numPr>
        <w:spacing w:line="360" w:lineRule="auto"/>
        <w:jc w:val="both"/>
        <w:rPr>
          <w:rFonts w:ascii="Times New Roman" w:eastAsia="Times New Roman" w:hAnsi="Times New Roman" w:cs="Times New Roman"/>
          <w:b/>
          <w:bCs/>
        </w:rPr>
      </w:pPr>
      <w:r>
        <w:rPr>
          <w:rFonts w:ascii="Times New Roman" w:hAnsi="Times New Roman"/>
          <w:b/>
          <w:bCs/>
        </w:rPr>
        <w:t xml:space="preserve">skala numeryczna (NRS – </w:t>
      </w:r>
      <w:r>
        <w:rPr>
          <w:rFonts w:ascii="Times New Roman" w:hAnsi="Times New Roman"/>
          <w:b/>
          <w:bCs/>
          <w:lang w:val="it-IT"/>
        </w:rPr>
        <w:t>Numeric Rating Scale)</w:t>
      </w:r>
    </w:p>
    <w:p w14:paraId="048F0609"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Narzędziem najczęściej stosowanym w celu diagnozy b</w:t>
      </w:r>
      <w:r>
        <w:rPr>
          <w:rFonts w:ascii="Times New Roman" w:hAnsi="Times New Roman"/>
          <w:lang w:val="es-ES_tradnl"/>
        </w:rPr>
        <w:t>ó</w:t>
      </w:r>
      <w:r>
        <w:rPr>
          <w:rFonts w:ascii="Times New Roman" w:hAnsi="Times New Roman"/>
        </w:rPr>
        <w:t xml:space="preserve">lu występującego w danym momencie u ludzi starszych jest  skala numeryczna (NRS, ang. </w:t>
      </w:r>
      <w:r w:rsidRPr="00225F6A">
        <w:rPr>
          <w:rFonts w:ascii="Times New Roman" w:hAnsi="Times New Roman"/>
          <w:b/>
          <w:bCs/>
        </w:rPr>
        <w:t>Numeric Pain Rating Scale</w:t>
      </w:r>
      <w:r>
        <w:rPr>
          <w:rFonts w:ascii="Times New Roman" w:hAnsi="Times New Roman"/>
        </w:rPr>
        <w:t>). Zadaniem pacjenta jest wskazać, kt</w:t>
      </w:r>
      <w:r>
        <w:rPr>
          <w:rFonts w:ascii="Times New Roman" w:hAnsi="Times New Roman"/>
          <w:lang w:val="es-ES_tradnl"/>
        </w:rPr>
        <w:t>ó</w:t>
      </w:r>
      <w:r>
        <w:rPr>
          <w:rFonts w:ascii="Times New Roman" w:hAnsi="Times New Roman"/>
        </w:rPr>
        <w:t>ra cyfra spośr</w:t>
      </w:r>
      <w:r>
        <w:rPr>
          <w:rFonts w:ascii="Times New Roman" w:hAnsi="Times New Roman"/>
          <w:lang w:val="es-ES_tradnl"/>
        </w:rPr>
        <w:t>ó</w:t>
      </w:r>
      <w:r>
        <w:rPr>
          <w:rFonts w:ascii="Times New Roman" w:hAnsi="Times New Roman"/>
        </w:rPr>
        <w:t>d 10 umieszczonych na poziomej kresce najlepiej opisuje jego samopoczucie. Kreska podzielona jest na 10 r</w:t>
      </w:r>
      <w:r>
        <w:rPr>
          <w:rFonts w:ascii="Times New Roman" w:hAnsi="Times New Roman"/>
          <w:lang w:val="es-ES_tradnl"/>
        </w:rPr>
        <w:t>ó</w:t>
      </w:r>
      <w:r>
        <w:rPr>
          <w:rFonts w:ascii="Times New Roman" w:hAnsi="Times New Roman"/>
        </w:rPr>
        <w:t>wnych odcink</w:t>
      </w:r>
      <w:r>
        <w:rPr>
          <w:rFonts w:ascii="Times New Roman" w:hAnsi="Times New Roman"/>
          <w:lang w:val="es-ES_tradnl"/>
        </w:rPr>
        <w:t>ó</w:t>
      </w:r>
      <w:r>
        <w:rPr>
          <w:rFonts w:ascii="Times New Roman" w:hAnsi="Times New Roman"/>
        </w:rPr>
        <w:t>w, gdzie 0 oznacza brak b</w:t>
      </w:r>
      <w:r>
        <w:rPr>
          <w:rFonts w:ascii="Times New Roman" w:hAnsi="Times New Roman"/>
          <w:lang w:val="es-ES_tradnl"/>
        </w:rPr>
        <w:t>ó</w:t>
      </w:r>
      <w:r>
        <w:rPr>
          <w:rFonts w:ascii="Times New Roman" w:hAnsi="Times New Roman"/>
        </w:rPr>
        <w:t>lu, a 10 najsilniejszy b</w:t>
      </w:r>
      <w:r>
        <w:rPr>
          <w:rFonts w:ascii="Times New Roman" w:hAnsi="Times New Roman"/>
          <w:lang w:val="es-ES_tradnl"/>
        </w:rPr>
        <w:t>ó</w:t>
      </w:r>
      <w:r>
        <w:rPr>
          <w:rFonts w:ascii="Times New Roman" w:hAnsi="Times New Roman"/>
        </w:rPr>
        <w:t xml:space="preserve">l, jaki pacjent jest w stanie sobie wyobrazić. </w:t>
      </w:r>
    </w:p>
    <w:p w14:paraId="7DE733A0"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6647EB6" wp14:editId="585DC3A3">
            <wp:extent cx="5756911" cy="1440497"/>
            <wp:effectExtent l="0" t="0" r="0" b="0"/>
            <wp:docPr id="1073741837" name="officeArt object" descr="Related image"/>
            <wp:cNvGraphicFramePr/>
            <a:graphic xmlns:a="http://schemas.openxmlformats.org/drawingml/2006/main">
              <a:graphicData uri="http://schemas.openxmlformats.org/drawingml/2006/picture">
                <pic:pic xmlns:pic="http://schemas.openxmlformats.org/drawingml/2006/picture">
                  <pic:nvPicPr>
                    <pic:cNvPr id="1073741837" name="image3.png" descr="Related image"/>
                    <pic:cNvPicPr>
                      <a:picLocks noChangeAspect="1"/>
                    </pic:cNvPicPr>
                  </pic:nvPicPr>
                  <pic:blipFill>
                    <a:blip r:embed="rId11" cstate="print">
                      <a:extLst/>
                    </a:blip>
                    <a:stretch>
                      <a:fillRect/>
                    </a:stretch>
                  </pic:blipFill>
                  <pic:spPr>
                    <a:xfrm>
                      <a:off x="0" y="0"/>
                      <a:ext cx="5756911" cy="1440497"/>
                    </a:xfrm>
                    <a:prstGeom prst="rect">
                      <a:avLst/>
                    </a:prstGeom>
                    <a:ln w="12700" cap="flat">
                      <a:noFill/>
                      <a:miter lim="400000"/>
                    </a:ln>
                    <a:effectLst/>
                  </pic:spPr>
                </pic:pic>
              </a:graphicData>
            </a:graphic>
          </wp:inline>
        </w:drawing>
      </w:r>
    </w:p>
    <w:p w14:paraId="29B47D00" w14:textId="77777777" w:rsidR="0041657A" w:rsidRDefault="0041657A">
      <w:pPr>
        <w:spacing w:line="360" w:lineRule="auto"/>
        <w:jc w:val="both"/>
        <w:rPr>
          <w:rFonts w:ascii="Times New Roman" w:eastAsia="Times New Roman" w:hAnsi="Times New Roman" w:cs="Times New Roman"/>
        </w:rPr>
      </w:pPr>
    </w:p>
    <w:p w14:paraId="0C2C44CA" w14:textId="77777777" w:rsidR="0041657A" w:rsidRDefault="0041657A">
      <w:pPr>
        <w:spacing w:line="360" w:lineRule="auto"/>
        <w:jc w:val="both"/>
        <w:rPr>
          <w:rFonts w:ascii="Times New Roman" w:eastAsia="Times New Roman" w:hAnsi="Times New Roman" w:cs="Times New Roman"/>
        </w:rPr>
      </w:pPr>
    </w:p>
    <w:p w14:paraId="1957C06B" w14:textId="77777777" w:rsidR="0041657A" w:rsidRDefault="00225F6A">
      <w:pPr>
        <w:pStyle w:val="Akapitzlist"/>
        <w:numPr>
          <w:ilvl w:val="0"/>
          <w:numId w:val="4"/>
        </w:numPr>
        <w:spacing w:line="360" w:lineRule="auto"/>
        <w:jc w:val="both"/>
        <w:rPr>
          <w:rFonts w:ascii="Times New Roman" w:eastAsia="Times New Roman" w:hAnsi="Times New Roman" w:cs="Times New Roman"/>
          <w:b/>
          <w:bCs/>
        </w:rPr>
      </w:pPr>
      <w:r>
        <w:rPr>
          <w:rFonts w:ascii="Times New Roman" w:hAnsi="Times New Roman"/>
          <w:b/>
          <w:bCs/>
        </w:rPr>
        <w:t xml:space="preserve">skala wzrokowo-analogowa (VAS – </w:t>
      </w:r>
      <w:r w:rsidRPr="00225F6A">
        <w:rPr>
          <w:rFonts w:ascii="Times New Roman" w:hAnsi="Times New Roman"/>
          <w:b/>
          <w:bCs/>
        </w:rPr>
        <w:t>Visual AnalogueScale)</w:t>
      </w:r>
    </w:p>
    <w:p w14:paraId="567D83D7"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 xml:space="preserve">Skala VAS ma charakter graficzny – </w:t>
      </w:r>
      <w:r>
        <w:rPr>
          <w:rFonts w:ascii="Times New Roman" w:hAnsi="Times New Roman"/>
          <w:lang w:val="it-IT"/>
        </w:rPr>
        <w:t>nale</w:t>
      </w:r>
      <w:r>
        <w:rPr>
          <w:rFonts w:ascii="Times New Roman" w:hAnsi="Times New Roman"/>
        </w:rPr>
        <w:t>ży zaznaczyć pionową kreską natężenie b</w:t>
      </w:r>
      <w:r>
        <w:rPr>
          <w:rFonts w:ascii="Times New Roman" w:hAnsi="Times New Roman"/>
          <w:lang w:val="es-ES_tradnl"/>
        </w:rPr>
        <w:t>ó</w:t>
      </w:r>
      <w:r>
        <w:rPr>
          <w:rFonts w:ascii="Times New Roman" w:hAnsi="Times New Roman"/>
        </w:rPr>
        <w:t>lu na odcinku długości 100 mm. Długość odcinka mierzona od strony lewej („0” – brak b</w:t>
      </w:r>
      <w:r>
        <w:rPr>
          <w:rFonts w:ascii="Times New Roman" w:hAnsi="Times New Roman"/>
          <w:lang w:val="es-ES_tradnl"/>
        </w:rPr>
        <w:t>ó</w:t>
      </w:r>
      <w:r>
        <w:rPr>
          <w:rFonts w:ascii="Times New Roman" w:hAnsi="Times New Roman"/>
        </w:rPr>
        <w:t>lu) informuje o sile dolegliwości b</w:t>
      </w:r>
      <w:r>
        <w:rPr>
          <w:rFonts w:ascii="Times New Roman" w:hAnsi="Times New Roman"/>
          <w:lang w:val="es-ES_tradnl"/>
        </w:rPr>
        <w:t>ó</w:t>
      </w:r>
      <w:r>
        <w:rPr>
          <w:rFonts w:ascii="Times New Roman" w:hAnsi="Times New Roman"/>
        </w:rPr>
        <w:t>lowych. Skrajna prawa wartość („100” – b</w:t>
      </w:r>
      <w:r>
        <w:rPr>
          <w:rFonts w:ascii="Times New Roman" w:hAnsi="Times New Roman"/>
          <w:lang w:val="es-ES_tradnl"/>
        </w:rPr>
        <w:t>ó</w:t>
      </w:r>
      <w:r>
        <w:rPr>
          <w:rFonts w:ascii="Times New Roman" w:hAnsi="Times New Roman"/>
        </w:rPr>
        <w:t>l nie do zniesienia) określa przy tym maksymalne nasilenie b</w:t>
      </w:r>
      <w:r>
        <w:rPr>
          <w:rFonts w:ascii="Times New Roman" w:hAnsi="Times New Roman"/>
          <w:lang w:val="es-ES_tradnl"/>
        </w:rPr>
        <w:t>ó</w:t>
      </w:r>
      <w:r>
        <w:rPr>
          <w:rFonts w:ascii="Times New Roman" w:hAnsi="Times New Roman"/>
        </w:rPr>
        <w:t>lu, jakie możemy sobie w og</w:t>
      </w:r>
      <w:r>
        <w:rPr>
          <w:rFonts w:ascii="Times New Roman" w:hAnsi="Times New Roman"/>
          <w:lang w:val="es-ES_tradnl"/>
        </w:rPr>
        <w:t>ó</w:t>
      </w:r>
      <w:r>
        <w:rPr>
          <w:rFonts w:ascii="Times New Roman" w:hAnsi="Times New Roman"/>
        </w:rPr>
        <w:t>le wyobrazić. Zadaniem osoby badanej jest własnoręczne zaznaczenie miejsca na prostej, kt</w:t>
      </w:r>
      <w:r>
        <w:rPr>
          <w:rFonts w:ascii="Times New Roman" w:hAnsi="Times New Roman"/>
          <w:lang w:val="es-ES_tradnl"/>
        </w:rPr>
        <w:t>ó</w:t>
      </w:r>
      <w:r>
        <w:rPr>
          <w:rFonts w:ascii="Times New Roman" w:hAnsi="Times New Roman"/>
        </w:rPr>
        <w:t>re najlepiej oddaje natężenie b</w:t>
      </w:r>
      <w:r>
        <w:rPr>
          <w:rFonts w:ascii="Times New Roman" w:hAnsi="Times New Roman"/>
          <w:lang w:val="es-ES_tradnl"/>
        </w:rPr>
        <w:t>ó</w:t>
      </w:r>
      <w:r>
        <w:rPr>
          <w:rFonts w:ascii="Times New Roman" w:hAnsi="Times New Roman"/>
        </w:rPr>
        <w:t>lu, jaki odczuwa.</w:t>
      </w:r>
    </w:p>
    <w:p w14:paraId="2837A713"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02734E9" wp14:editId="1B258951">
            <wp:extent cx="4171950" cy="1446277"/>
            <wp:effectExtent l="0" t="0" r="0" b="0"/>
            <wp:docPr id="1073741838" name="officeArt object" descr="Image result for • skalę wzrokowo-analogową (VAS – Visual AnalogueScale)"/>
            <wp:cNvGraphicFramePr/>
            <a:graphic xmlns:a="http://schemas.openxmlformats.org/drawingml/2006/main">
              <a:graphicData uri="http://schemas.openxmlformats.org/drawingml/2006/picture">
                <pic:pic xmlns:pic="http://schemas.openxmlformats.org/drawingml/2006/picture">
                  <pic:nvPicPr>
                    <pic:cNvPr id="1073741838" name="image4.jpg" descr="Image result for • skalę wzrokowo-analogową (VAS – Visual AnalogueScale)"/>
                    <pic:cNvPicPr>
                      <a:picLocks noChangeAspect="1"/>
                    </pic:cNvPicPr>
                  </pic:nvPicPr>
                  <pic:blipFill>
                    <a:blip r:embed="rId12" cstate="print">
                      <a:extLst/>
                    </a:blip>
                    <a:stretch>
                      <a:fillRect/>
                    </a:stretch>
                  </pic:blipFill>
                  <pic:spPr>
                    <a:xfrm>
                      <a:off x="0" y="0"/>
                      <a:ext cx="4171950" cy="1446277"/>
                    </a:xfrm>
                    <a:prstGeom prst="rect">
                      <a:avLst/>
                    </a:prstGeom>
                    <a:ln w="12700" cap="flat">
                      <a:noFill/>
                      <a:miter lim="400000"/>
                    </a:ln>
                    <a:effectLst/>
                  </pic:spPr>
                </pic:pic>
              </a:graphicData>
            </a:graphic>
          </wp:inline>
        </w:drawing>
      </w:r>
    </w:p>
    <w:p w14:paraId="7A1140D1"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Stosuje się r</w:t>
      </w:r>
      <w:r>
        <w:rPr>
          <w:rFonts w:ascii="Times New Roman" w:hAnsi="Times New Roman"/>
          <w:lang w:val="es-ES_tradnl"/>
        </w:rPr>
        <w:t>ó</w:t>
      </w:r>
      <w:r>
        <w:rPr>
          <w:rFonts w:ascii="Times New Roman" w:hAnsi="Times New Roman"/>
        </w:rPr>
        <w:t>wnież zmodyfikowane skale zawierające rysunki twarzy - uśmiechniętej (brak b</w:t>
      </w:r>
      <w:r>
        <w:rPr>
          <w:rFonts w:ascii="Times New Roman" w:hAnsi="Times New Roman"/>
          <w:lang w:val="es-ES_tradnl"/>
        </w:rPr>
        <w:t>ó</w:t>
      </w:r>
      <w:r>
        <w:rPr>
          <w:rFonts w:ascii="Times New Roman" w:hAnsi="Times New Roman"/>
        </w:rPr>
        <w:t>lu) i wykrzywionej grymasem b</w:t>
      </w:r>
      <w:r>
        <w:rPr>
          <w:rFonts w:ascii="Times New Roman" w:hAnsi="Times New Roman"/>
          <w:lang w:val="es-ES_tradnl"/>
        </w:rPr>
        <w:t>ó</w:t>
      </w:r>
      <w:r>
        <w:rPr>
          <w:rFonts w:ascii="Times New Roman" w:hAnsi="Times New Roman"/>
        </w:rPr>
        <w:t>lu (najsilniejszy b</w:t>
      </w:r>
      <w:r>
        <w:rPr>
          <w:rFonts w:ascii="Times New Roman" w:hAnsi="Times New Roman"/>
          <w:lang w:val="es-ES_tradnl"/>
        </w:rPr>
        <w:t>ó</w:t>
      </w:r>
      <w:r>
        <w:rPr>
          <w:rFonts w:ascii="Times New Roman" w:hAnsi="Times New Roman"/>
        </w:rPr>
        <w:t>l) lub opatrzone dodatkowo słownymi określeniami b</w:t>
      </w:r>
      <w:r>
        <w:rPr>
          <w:rFonts w:ascii="Times New Roman" w:hAnsi="Times New Roman"/>
          <w:lang w:val="es-ES_tradnl"/>
        </w:rPr>
        <w:t>ó</w:t>
      </w:r>
      <w:r>
        <w:rPr>
          <w:rFonts w:ascii="Times New Roman" w:hAnsi="Times New Roman"/>
        </w:rPr>
        <w:t>lu pod osią graficzną (graficzna skala opisowa).</w:t>
      </w:r>
    </w:p>
    <w:p w14:paraId="02F0859E" w14:textId="77777777" w:rsidR="0041657A" w:rsidRDefault="0041657A">
      <w:pPr>
        <w:spacing w:line="360" w:lineRule="auto"/>
        <w:jc w:val="both"/>
        <w:rPr>
          <w:rFonts w:ascii="Times New Roman" w:eastAsia="Times New Roman" w:hAnsi="Times New Roman" w:cs="Times New Roman"/>
        </w:rPr>
      </w:pPr>
    </w:p>
    <w:p w14:paraId="6042C342" w14:textId="77777777" w:rsidR="0041657A" w:rsidRDefault="00225F6A">
      <w:pPr>
        <w:pStyle w:val="Akapitzlist"/>
        <w:numPr>
          <w:ilvl w:val="0"/>
          <w:numId w:val="4"/>
        </w:numPr>
        <w:spacing w:line="360" w:lineRule="auto"/>
        <w:jc w:val="both"/>
        <w:rPr>
          <w:rFonts w:ascii="Times New Roman" w:eastAsia="Times New Roman" w:hAnsi="Times New Roman" w:cs="Times New Roman"/>
          <w:b/>
          <w:bCs/>
        </w:rPr>
      </w:pPr>
      <w:r>
        <w:rPr>
          <w:rFonts w:ascii="Times New Roman" w:hAnsi="Times New Roman"/>
          <w:b/>
          <w:bCs/>
        </w:rPr>
        <w:t>Skala Laitinena</w:t>
      </w:r>
    </w:p>
    <w:p w14:paraId="7C49920B"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Skala Laitinena jest kolejnym subiektywnym i punktowym narzędziem służącym do oceny poziomu b</w:t>
      </w:r>
      <w:r>
        <w:rPr>
          <w:rFonts w:ascii="Times New Roman" w:hAnsi="Times New Roman"/>
          <w:lang w:val="es-ES_tradnl"/>
        </w:rPr>
        <w:t>ó</w:t>
      </w:r>
      <w:r>
        <w:rPr>
          <w:rFonts w:ascii="Times New Roman" w:hAnsi="Times New Roman"/>
        </w:rPr>
        <w:t>lu. Pacjenci mają możliwość oceny czterech wskaźnik</w:t>
      </w:r>
      <w:r>
        <w:rPr>
          <w:rFonts w:ascii="Times New Roman" w:hAnsi="Times New Roman"/>
          <w:lang w:val="es-ES_tradnl"/>
        </w:rPr>
        <w:t>ó</w:t>
      </w:r>
      <w:r>
        <w:rPr>
          <w:rFonts w:ascii="Times New Roman" w:hAnsi="Times New Roman"/>
          <w:lang w:val="en-US"/>
        </w:rPr>
        <w:t>w:</w:t>
      </w:r>
    </w:p>
    <w:p w14:paraId="2D74A363" w14:textId="77777777" w:rsidR="0041657A" w:rsidRPr="003931F6" w:rsidRDefault="00225F6A" w:rsidP="003931F6">
      <w:pPr>
        <w:pStyle w:val="Akapitzlist"/>
        <w:numPr>
          <w:ilvl w:val="0"/>
          <w:numId w:val="35"/>
        </w:numPr>
        <w:spacing w:line="360" w:lineRule="auto"/>
        <w:jc w:val="both"/>
        <w:rPr>
          <w:rFonts w:ascii="Times New Roman" w:eastAsia="Times New Roman" w:hAnsi="Times New Roman" w:cs="Times New Roman"/>
        </w:rPr>
      </w:pPr>
      <w:r w:rsidRPr="003931F6">
        <w:rPr>
          <w:rFonts w:ascii="Times New Roman" w:hAnsi="Times New Roman"/>
        </w:rPr>
        <w:t>Nasilenia b</w:t>
      </w:r>
      <w:r w:rsidRPr="003931F6">
        <w:rPr>
          <w:rFonts w:ascii="Times New Roman" w:hAnsi="Times New Roman"/>
          <w:lang w:val="es-ES_tradnl"/>
        </w:rPr>
        <w:t>ó</w:t>
      </w:r>
      <w:r w:rsidRPr="003931F6">
        <w:rPr>
          <w:rFonts w:ascii="Times New Roman" w:hAnsi="Times New Roman"/>
        </w:rPr>
        <w:t>lu,</w:t>
      </w:r>
    </w:p>
    <w:p w14:paraId="6EACDC50" w14:textId="77777777" w:rsidR="0041657A" w:rsidRPr="003931F6" w:rsidRDefault="00225F6A" w:rsidP="003931F6">
      <w:pPr>
        <w:pStyle w:val="Akapitzlist"/>
        <w:numPr>
          <w:ilvl w:val="0"/>
          <w:numId w:val="35"/>
        </w:numPr>
        <w:spacing w:line="360" w:lineRule="auto"/>
        <w:jc w:val="both"/>
        <w:rPr>
          <w:rFonts w:ascii="Times New Roman" w:eastAsia="Times New Roman" w:hAnsi="Times New Roman" w:cs="Times New Roman"/>
        </w:rPr>
      </w:pPr>
      <w:r w:rsidRPr="003931F6">
        <w:rPr>
          <w:rFonts w:ascii="Times New Roman" w:hAnsi="Times New Roman"/>
        </w:rPr>
        <w:t>Częstotliwości występowania b</w:t>
      </w:r>
      <w:r w:rsidRPr="003931F6">
        <w:rPr>
          <w:rFonts w:ascii="Times New Roman" w:hAnsi="Times New Roman"/>
          <w:lang w:val="es-ES_tradnl"/>
        </w:rPr>
        <w:t>ó</w:t>
      </w:r>
      <w:r w:rsidRPr="003931F6">
        <w:rPr>
          <w:rFonts w:ascii="Times New Roman" w:hAnsi="Times New Roman"/>
        </w:rPr>
        <w:t>lu,</w:t>
      </w:r>
    </w:p>
    <w:p w14:paraId="788CD09C" w14:textId="77777777" w:rsidR="0041657A" w:rsidRPr="003931F6" w:rsidRDefault="00225F6A" w:rsidP="003931F6">
      <w:pPr>
        <w:pStyle w:val="Akapitzlist"/>
        <w:numPr>
          <w:ilvl w:val="0"/>
          <w:numId w:val="35"/>
        </w:numPr>
        <w:spacing w:line="360" w:lineRule="auto"/>
        <w:jc w:val="both"/>
        <w:rPr>
          <w:rFonts w:ascii="Times New Roman" w:eastAsia="Times New Roman" w:hAnsi="Times New Roman" w:cs="Times New Roman"/>
        </w:rPr>
      </w:pPr>
      <w:r w:rsidRPr="003931F6">
        <w:rPr>
          <w:rFonts w:ascii="Times New Roman" w:hAnsi="Times New Roman"/>
        </w:rPr>
        <w:t>Częstotliwości zażywania środk</w:t>
      </w:r>
      <w:r w:rsidRPr="003931F6">
        <w:rPr>
          <w:rFonts w:ascii="Times New Roman" w:hAnsi="Times New Roman"/>
          <w:lang w:val="es-ES_tradnl"/>
        </w:rPr>
        <w:t>ó</w:t>
      </w:r>
      <w:r w:rsidRPr="003931F6">
        <w:rPr>
          <w:rFonts w:ascii="Times New Roman" w:hAnsi="Times New Roman"/>
        </w:rPr>
        <w:t>w przeciwb</w:t>
      </w:r>
      <w:r w:rsidRPr="003931F6">
        <w:rPr>
          <w:rFonts w:ascii="Times New Roman" w:hAnsi="Times New Roman"/>
          <w:lang w:val="es-ES_tradnl"/>
        </w:rPr>
        <w:t>ó</w:t>
      </w:r>
      <w:r w:rsidRPr="003931F6">
        <w:rPr>
          <w:rFonts w:ascii="Times New Roman" w:hAnsi="Times New Roman"/>
        </w:rPr>
        <w:t>lowych,</w:t>
      </w:r>
    </w:p>
    <w:p w14:paraId="4D2BF213" w14:textId="77777777" w:rsidR="0041657A" w:rsidRPr="003931F6" w:rsidRDefault="00225F6A" w:rsidP="003931F6">
      <w:pPr>
        <w:pStyle w:val="Akapitzlist"/>
        <w:numPr>
          <w:ilvl w:val="0"/>
          <w:numId w:val="35"/>
        </w:numPr>
        <w:spacing w:line="360" w:lineRule="auto"/>
        <w:jc w:val="both"/>
        <w:rPr>
          <w:rFonts w:ascii="Times New Roman" w:eastAsia="Times New Roman" w:hAnsi="Times New Roman" w:cs="Times New Roman"/>
        </w:rPr>
      </w:pPr>
      <w:r w:rsidRPr="003931F6">
        <w:rPr>
          <w:rFonts w:ascii="Times New Roman" w:hAnsi="Times New Roman"/>
        </w:rPr>
        <w:t>Ograniczenia aktywności ruchowej.</w:t>
      </w:r>
    </w:p>
    <w:p w14:paraId="29F2910E"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Każdemu ze wskaźnik</w:t>
      </w:r>
      <w:r>
        <w:rPr>
          <w:rFonts w:ascii="Times New Roman" w:hAnsi="Times New Roman"/>
          <w:lang w:val="es-ES_tradnl"/>
        </w:rPr>
        <w:t>ó</w:t>
      </w:r>
      <w:r>
        <w:rPr>
          <w:rFonts w:ascii="Times New Roman" w:hAnsi="Times New Roman"/>
        </w:rPr>
        <w:t>w przypisuje się punkty od 0 do 4, gdzie 0 oznacza brak problemu, a 4 maksymalny problem.</w:t>
      </w:r>
    </w:p>
    <w:p w14:paraId="59B38ADE"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A11A486" wp14:editId="61E14FB7">
            <wp:extent cx="5756911" cy="2959684"/>
            <wp:effectExtent l="0" t="0" r="0" b="0"/>
            <wp:docPr id="1073741839" name="officeArt object" descr="https://1.bp.blogspot.com/-jc9ewDJw1mo/WdHPV7-p5cI/AAAAAAAAVag/fCMjzTLS56woCDWZE8ikETsOz7L5ae9YQCLcBGAs/s640/skala.PNG"/>
            <wp:cNvGraphicFramePr/>
            <a:graphic xmlns:a="http://schemas.openxmlformats.org/drawingml/2006/main">
              <a:graphicData uri="http://schemas.openxmlformats.org/drawingml/2006/picture">
                <pic:pic xmlns:pic="http://schemas.openxmlformats.org/drawingml/2006/picture">
                  <pic:nvPicPr>
                    <pic:cNvPr id="1073741839" name="image5.png" descr="https://1.bp.blogspot.com/-jc9ewDJw1mo/WdHPV7-p5cI/AAAAAAAAVag/fCMjzTLS56woCDWZE8ikETsOz7L5ae9YQCLcBGAs/s640/skala.PNG"/>
                    <pic:cNvPicPr>
                      <a:picLocks noChangeAspect="1"/>
                    </pic:cNvPicPr>
                  </pic:nvPicPr>
                  <pic:blipFill>
                    <a:blip r:embed="rId13" cstate="print">
                      <a:extLst/>
                    </a:blip>
                    <a:stretch>
                      <a:fillRect/>
                    </a:stretch>
                  </pic:blipFill>
                  <pic:spPr>
                    <a:xfrm>
                      <a:off x="0" y="0"/>
                      <a:ext cx="5756911" cy="2959684"/>
                    </a:xfrm>
                    <a:prstGeom prst="rect">
                      <a:avLst/>
                    </a:prstGeom>
                    <a:ln w="12700" cap="flat">
                      <a:noFill/>
                      <a:miter lim="400000"/>
                    </a:ln>
                    <a:effectLst/>
                  </pic:spPr>
                </pic:pic>
              </a:graphicData>
            </a:graphic>
          </wp:inline>
        </w:drawing>
      </w:r>
    </w:p>
    <w:p w14:paraId="57E35D1C" w14:textId="77777777" w:rsidR="0041657A" w:rsidRDefault="0041657A">
      <w:pPr>
        <w:spacing w:line="360" w:lineRule="auto"/>
        <w:jc w:val="both"/>
        <w:rPr>
          <w:rFonts w:ascii="Times New Roman" w:eastAsia="Times New Roman" w:hAnsi="Times New Roman" w:cs="Times New Roman"/>
        </w:rPr>
      </w:pPr>
    </w:p>
    <w:p w14:paraId="4877DBAE" w14:textId="77777777" w:rsidR="0041657A" w:rsidRDefault="0041657A">
      <w:pPr>
        <w:spacing w:line="360" w:lineRule="auto"/>
        <w:jc w:val="both"/>
        <w:rPr>
          <w:rFonts w:ascii="Times New Roman" w:eastAsia="Times New Roman" w:hAnsi="Times New Roman" w:cs="Times New Roman"/>
        </w:rPr>
      </w:pPr>
    </w:p>
    <w:p w14:paraId="39337A41" w14:textId="77777777" w:rsidR="0041657A" w:rsidRDefault="0041657A">
      <w:pPr>
        <w:spacing w:line="360" w:lineRule="auto"/>
        <w:jc w:val="both"/>
        <w:rPr>
          <w:rFonts w:ascii="Times New Roman" w:eastAsia="Times New Roman" w:hAnsi="Times New Roman" w:cs="Times New Roman"/>
        </w:rPr>
      </w:pPr>
    </w:p>
    <w:p w14:paraId="06E5D381" w14:textId="77777777" w:rsidR="0041657A" w:rsidRDefault="0041657A">
      <w:pPr>
        <w:spacing w:line="360" w:lineRule="auto"/>
        <w:jc w:val="both"/>
        <w:rPr>
          <w:rFonts w:ascii="Times New Roman" w:eastAsia="Times New Roman" w:hAnsi="Times New Roman" w:cs="Times New Roman"/>
        </w:rPr>
      </w:pPr>
    </w:p>
    <w:p w14:paraId="39EF9EB5" w14:textId="77777777" w:rsidR="0041657A" w:rsidRDefault="0041657A">
      <w:pPr>
        <w:spacing w:line="360" w:lineRule="auto"/>
        <w:jc w:val="both"/>
        <w:rPr>
          <w:rFonts w:ascii="Times New Roman" w:eastAsia="Times New Roman" w:hAnsi="Times New Roman" w:cs="Times New Roman"/>
        </w:rPr>
      </w:pPr>
    </w:p>
    <w:p w14:paraId="38A84AFD" w14:textId="77777777" w:rsidR="0041657A" w:rsidRDefault="0041657A">
      <w:pPr>
        <w:spacing w:line="360" w:lineRule="auto"/>
        <w:jc w:val="both"/>
        <w:rPr>
          <w:rFonts w:ascii="Times New Roman" w:eastAsia="Times New Roman" w:hAnsi="Times New Roman" w:cs="Times New Roman"/>
        </w:rPr>
      </w:pPr>
    </w:p>
    <w:p w14:paraId="2B519F75" w14:textId="77777777" w:rsidR="0041657A" w:rsidRDefault="0041657A">
      <w:pPr>
        <w:spacing w:line="360" w:lineRule="auto"/>
        <w:jc w:val="both"/>
        <w:rPr>
          <w:rFonts w:ascii="Times New Roman" w:eastAsia="Times New Roman" w:hAnsi="Times New Roman" w:cs="Times New Roman"/>
        </w:rPr>
      </w:pPr>
    </w:p>
    <w:p w14:paraId="755F1348" w14:textId="77777777" w:rsidR="0041657A" w:rsidRDefault="00225F6A">
      <w:pPr>
        <w:pStyle w:val="Akapitzlist"/>
        <w:numPr>
          <w:ilvl w:val="0"/>
          <w:numId w:val="6"/>
        </w:numPr>
        <w:spacing w:line="360" w:lineRule="auto"/>
        <w:jc w:val="both"/>
        <w:rPr>
          <w:rFonts w:ascii="Times New Roman" w:eastAsia="Times New Roman" w:hAnsi="Times New Roman" w:cs="Times New Roman"/>
          <w:b/>
          <w:bCs/>
        </w:rPr>
      </w:pPr>
      <w:r>
        <w:rPr>
          <w:rFonts w:ascii="Times New Roman" w:hAnsi="Times New Roman"/>
          <w:b/>
          <w:bCs/>
        </w:rPr>
        <w:t>Skale wielowymiarowe</w:t>
      </w:r>
    </w:p>
    <w:p w14:paraId="5B73B1CF"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Opracowano r</w:t>
      </w:r>
      <w:r>
        <w:rPr>
          <w:rFonts w:ascii="Times New Roman" w:hAnsi="Times New Roman"/>
          <w:lang w:val="es-ES_tradnl"/>
        </w:rPr>
        <w:t>ó</w:t>
      </w:r>
      <w:r>
        <w:rPr>
          <w:rFonts w:ascii="Times New Roman" w:hAnsi="Times New Roman"/>
        </w:rPr>
        <w:t>wnież skale wielowymiarowe w postaci kwestionariuszy, służących r</w:t>
      </w:r>
      <w:r>
        <w:rPr>
          <w:rFonts w:ascii="Times New Roman" w:hAnsi="Times New Roman"/>
          <w:lang w:val="es-ES_tradnl"/>
        </w:rPr>
        <w:t>ó</w:t>
      </w:r>
      <w:r>
        <w:rPr>
          <w:rFonts w:ascii="Times New Roman" w:hAnsi="Times New Roman"/>
        </w:rPr>
        <w:t>wnocześnie do oceny stopnia nasilenia b</w:t>
      </w:r>
      <w:r>
        <w:rPr>
          <w:rFonts w:ascii="Times New Roman" w:hAnsi="Times New Roman"/>
          <w:lang w:val="es-ES_tradnl"/>
        </w:rPr>
        <w:t>ó</w:t>
      </w:r>
      <w:r>
        <w:rPr>
          <w:rFonts w:ascii="Times New Roman" w:hAnsi="Times New Roman"/>
        </w:rPr>
        <w:t>lu oraz wpływu b</w:t>
      </w:r>
      <w:r>
        <w:rPr>
          <w:rFonts w:ascii="Times New Roman" w:hAnsi="Times New Roman"/>
          <w:lang w:val="es-ES_tradnl"/>
        </w:rPr>
        <w:t>ó</w:t>
      </w:r>
      <w:r>
        <w:rPr>
          <w:rFonts w:ascii="Times New Roman" w:hAnsi="Times New Roman"/>
        </w:rPr>
        <w:t>lu przewlekłego na różne aspekty funkcjonowania chorego, aktywność fizyczną, samopoczucie i jakość życia zależną od stanu zdrowia. Są to skale bardziej złoż</w:t>
      </w:r>
      <w:r>
        <w:rPr>
          <w:rFonts w:ascii="Times New Roman" w:hAnsi="Times New Roman"/>
          <w:lang w:val="it-IT"/>
        </w:rPr>
        <w:t>one, a</w:t>
      </w:r>
      <w:r>
        <w:rPr>
          <w:rFonts w:ascii="Times New Roman" w:hAnsi="Times New Roman"/>
        </w:rPr>
        <w:t> ich wypełnienie wymaga znacznie więcej czasu, dlatego są stosowane u wybranych pacjent</w:t>
      </w:r>
      <w:r>
        <w:rPr>
          <w:rFonts w:ascii="Times New Roman" w:hAnsi="Times New Roman"/>
          <w:lang w:val="es-ES_tradnl"/>
        </w:rPr>
        <w:t>ó</w:t>
      </w:r>
      <w:r>
        <w:rPr>
          <w:rFonts w:ascii="Times New Roman" w:hAnsi="Times New Roman"/>
        </w:rPr>
        <w:t>w. Zwykle są dostosowane do określonego rodzaju b</w:t>
      </w:r>
      <w:r>
        <w:rPr>
          <w:rFonts w:ascii="Times New Roman" w:hAnsi="Times New Roman"/>
          <w:lang w:val="es-ES_tradnl"/>
        </w:rPr>
        <w:t>ó</w:t>
      </w:r>
      <w:r>
        <w:rPr>
          <w:rFonts w:ascii="Times New Roman" w:hAnsi="Times New Roman"/>
        </w:rPr>
        <w:t>lu (np. b</w:t>
      </w:r>
      <w:r>
        <w:rPr>
          <w:rFonts w:ascii="Times New Roman" w:hAnsi="Times New Roman"/>
          <w:lang w:val="es-ES_tradnl"/>
        </w:rPr>
        <w:t>ó</w:t>
      </w:r>
      <w:r>
        <w:rPr>
          <w:rFonts w:ascii="Times New Roman" w:hAnsi="Times New Roman"/>
        </w:rPr>
        <w:t>lu w zakresie układu ruchu), a </w:t>
      </w:r>
      <w:r w:rsidRPr="00225F6A">
        <w:rPr>
          <w:rFonts w:ascii="Times New Roman" w:hAnsi="Times New Roman"/>
        </w:rPr>
        <w:t>w</w:t>
      </w:r>
      <w:r>
        <w:rPr>
          <w:rFonts w:ascii="Times New Roman" w:hAnsi="Times New Roman"/>
          <w:lang w:val="es-ES_tradnl"/>
        </w:rPr>
        <w:t>ó</w:t>
      </w:r>
      <w:r>
        <w:rPr>
          <w:rFonts w:ascii="Times New Roman" w:hAnsi="Times New Roman"/>
        </w:rPr>
        <w:t>wczas pytania w nich zawarte są ściśle ukierunkowane na wybrany zespół b</w:t>
      </w:r>
      <w:r>
        <w:rPr>
          <w:rFonts w:ascii="Times New Roman" w:hAnsi="Times New Roman"/>
          <w:lang w:val="es-ES_tradnl"/>
        </w:rPr>
        <w:t>ó</w:t>
      </w:r>
      <w:r>
        <w:rPr>
          <w:rFonts w:ascii="Times New Roman" w:hAnsi="Times New Roman"/>
        </w:rPr>
        <w:t>lowy. Ich wielowymiarowość pozwala na dob</w:t>
      </w:r>
      <w:r>
        <w:rPr>
          <w:rFonts w:ascii="Times New Roman" w:hAnsi="Times New Roman"/>
          <w:lang w:val="es-ES_tradnl"/>
        </w:rPr>
        <w:t>ó</w:t>
      </w:r>
      <w:r>
        <w:rPr>
          <w:rFonts w:ascii="Times New Roman" w:hAnsi="Times New Roman"/>
        </w:rPr>
        <w:t>r adekwatnej metody terapeutycznej, zapewnia jednocześnie lepszą ocenę skuteczności leczenia w por</w:t>
      </w:r>
      <w:r>
        <w:rPr>
          <w:rFonts w:ascii="Times New Roman" w:hAnsi="Times New Roman"/>
          <w:lang w:val="es-ES_tradnl"/>
        </w:rPr>
        <w:t>ó</w:t>
      </w:r>
      <w:r>
        <w:rPr>
          <w:rFonts w:ascii="Times New Roman" w:hAnsi="Times New Roman"/>
        </w:rPr>
        <w:t>wnaniu ze skalami jednowymiarowymi. Mierzą one intensywność b</w:t>
      </w:r>
      <w:r>
        <w:rPr>
          <w:rFonts w:ascii="Times New Roman" w:hAnsi="Times New Roman"/>
          <w:lang w:val="es-ES_tradnl"/>
        </w:rPr>
        <w:t>ó</w:t>
      </w:r>
      <w:r>
        <w:rPr>
          <w:rFonts w:ascii="Times New Roman" w:hAnsi="Times New Roman"/>
        </w:rPr>
        <w:t>lu, jej zmianę w czasie oraz wpływ b</w:t>
      </w:r>
      <w:r>
        <w:rPr>
          <w:rFonts w:ascii="Times New Roman" w:hAnsi="Times New Roman"/>
          <w:lang w:val="es-ES_tradnl"/>
        </w:rPr>
        <w:t>ó</w:t>
      </w:r>
      <w:r>
        <w:rPr>
          <w:rFonts w:ascii="Times New Roman" w:hAnsi="Times New Roman"/>
        </w:rPr>
        <w:t>lu na życie codziennie. Zadaniem badanego jest r</w:t>
      </w:r>
      <w:r>
        <w:rPr>
          <w:rFonts w:ascii="Times New Roman" w:hAnsi="Times New Roman"/>
          <w:lang w:val="es-ES_tradnl"/>
        </w:rPr>
        <w:t>ó</w:t>
      </w:r>
      <w:r>
        <w:rPr>
          <w:rFonts w:ascii="Times New Roman" w:hAnsi="Times New Roman"/>
        </w:rPr>
        <w:t>wnież opisanie b</w:t>
      </w:r>
      <w:r>
        <w:rPr>
          <w:rFonts w:ascii="Times New Roman" w:hAnsi="Times New Roman"/>
          <w:lang w:val="es-ES_tradnl"/>
        </w:rPr>
        <w:t>ó</w:t>
      </w:r>
      <w:r>
        <w:rPr>
          <w:rFonts w:ascii="Times New Roman" w:hAnsi="Times New Roman"/>
        </w:rPr>
        <w:t>lu. Przeprowadzają</w:t>
      </w:r>
      <w:r>
        <w:rPr>
          <w:rFonts w:ascii="Times New Roman" w:hAnsi="Times New Roman"/>
          <w:lang w:val="it-IT"/>
        </w:rPr>
        <w:t>c diagnoz</w:t>
      </w:r>
      <w:r>
        <w:rPr>
          <w:rFonts w:ascii="Times New Roman" w:hAnsi="Times New Roman"/>
        </w:rPr>
        <w:t>ę u pacjenta w sędziwym wieku, trzeba przede wszystkim wziąć pod uwagę wszystkie choroby na kt</w:t>
      </w:r>
      <w:r>
        <w:rPr>
          <w:rFonts w:ascii="Times New Roman" w:hAnsi="Times New Roman"/>
          <w:lang w:val="es-ES_tradnl"/>
        </w:rPr>
        <w:t>ó</w:t>
      </w:r>
      <w:r>
        <w:rPr>
          <w:rFonts w:ascii="Times New Roman" w:hAnsi="Times New Roman"/>
        </w:rPr>
        <w:t>re cierpi, a kt</w:t>
      </w:r>
      <w:r>
        <w:rPr>
          <w:rFonts w:ascii="Times New Roman" w:hAnsi="Times New Roman"/>
          <w:lang w:val="es-ES_tradnl"/>
        </w:rPr>
        <w:t>ó</w:t>
      </w:r>
      <w:r>
        <w:rPr>
          <w:rFonts w:ascii="Times New Roman" w:hAnsi="Times New Roman"/>
        </w:rPr>
        <w:t>re mogą powodować b</w:t>
      </w:r>
      <w:r>
        <w:rPr>
          <w:rFonts w:ascii="Times New Roman" w:hAnsi="Times New Roman"/>
          <w:lang w:val="es-ES_tradnl"/>
        </w:rPr>
        <w:t>ó</w:t>
      </w:r>
      <w:r>
        <w:rPr>
          <w:rFonts w:ascii="Times New Roman" w:hAnsi="Times New Roman"/>
        </w:rPr>
        <w:t>l. Lekarz może chcieć przebadać pacjenta w kierunku depresji i zaburzeń lękowych.</w:t>
      </w:r>
    </w:p>
    <w:p w14:paraId="00792766" w14:textId="77777777" w:rsidR="0041657A" w:rsidRPr="00225F6A" w:rsidRDefault="00225F6A" w:rsidP="00225F6A">
      <w:pPr>
        <w:pStyle w:val="Akapitzlist"/>
        <w:numPr>
          <w:ilvl w:val="0"/>
          <w:numId w:val="8"/>
        </w:numPr>
        <w:spacing w:line="360" w:lineRule="auto"/>
        <w:jc w:val="both"/>
        <w:rPr>
          <w:rFonts w:ascii="Times New Roman" w:eastAsia="Times New Roman" w:hAnsi="Times New Roman" w:cs="Times New Roman"/>
        </w:rPr>
      </w:pPr>
      <w:r>
        <w:rPr>
          <w:rFonts w:ascii="Times New Roman" w:hAnsi="Times New Roman"/>
          <w:b/>
          <w:bCs/>
        </w:rPr>
        <w:t>Kwestionariusz ODI (Oswestry Disability Index)</w:t>
      </w:r>
      <w:r>
        <w:rPr>
          <w:rFonts w:ascii="Times New Roman" w:hAnsi="Times New Roman"/>
        </w:rPr>
        <w:t xml:space="preserve"> został opracowany w celu oceny stopnia niepełnosprawności spowodowanej b</w:t>
      </w:r>
      <w:r>
        <w:rPr>
          <w:rFonts w:ascii="Times New Roman" w:hAnsi="Times New Roman"/>
          <w:lang w:val="es-ES_tradnl"/>
        </w:rPr>
        <w:t>ó</w:t>
      </w:r>
      <w:r>
        <w:rPr>
          <w:rFonts w:ascii="Times New Roman" w:hAnsi="Times New Roman"/>
        </w:rPr>
        <w:t>lem krę</w:t>
      </w:r>
      <w:r>
        <w:rPr>
          <w:rFonts w:ascii="Times New Roman" w:hAnsi="Times New Roman"/>
          <w:lang w:val="pt-PT"/>
        </w:rPr>
        <w:t>gos</w:t>
      </w:r>
      <w:r>
        <w:rPr>
          <w:rFonts w:ascii="Times New Roman" w:hAnsi="Times New Roman"/>
        </w:rPr>
        <w:t>łupa w odcinku piersiowo-lędźwiowym. Jest to obecnie standardowy kwestionariusz oceniający wpływ b</w:t>
      </w:r>
      <w:r>
        <w:rPr>
          <w:rFonts w:ascii="Times New Roman" w:hAnsi="Times New Roman"/>
          <w:lang w:val="es-ES_tradnl"/>
        </w:rPr>
        <w:t>ó</w:t>
      </w:r>
      <w:r>
        <w:rPr>
          <w:rFonts w:ascii="Times New Roman" w:hAnsi="Times New Roman"/>
        </w:rPr>
        <w:t>lu krę</w:t>
      </w:r>
      <w:r>
        <w:rPr>
          <w:rFonts w:ascii="Times New Roman" w:hAnsi="Times New Roman"/>
          <w:lang w:val="pt-PT"/>
        </w:rPr>
        <w:t>gos</w:t>
      </w:r>
      <w:r>
        <w:rPr>
          <w:rFonts w:ascii="Times New Roman" w:hAnsi="Times New Roman"/>
        </w:rPr>
        <w:t>łupa na funkcjonowanie pacjenta w codziennych czynnościach; ocenia także efektywność zastosowanego leczenia. Pacjent wypełnia kwestionariusz samodzielnie, udzielając odpowiedzi na 10 pytań dotyczących: nasilenia b</w:t>
      </w:r>
      <w:r>
        <w:rPr>
          <w:rFonts w:ascii="Times New Roman" w:hAnsi="Times New Roman"/>
          <w:lang w:val="es-ES_tradnl"/>
        </w:rPr>
        <w:t>ó</w:t>
      </w:r>
      <w:r>
        <w:rPr>
          <w:rFonts w:ascii="Times New Roman" w:hAnsi="Times New Roman"/>
        </w:rPr>
        <w:t>lu i zmienności w czasie, podnoszenia przedmiot</w:t>
      </w:r>
      <w:r>
        <w:rPr>
          <w:rFonts w:ascii="Times New Roman" w:hAnsi="Times New Roman"/>
          <w:lang w:val="es-ES_tradnl"/>
        </w:rPr>
        <w:t>ó</w:t>
      </w:r>
      <w:r>
        <w:rPr>
          <w:rFonts w:ascii="Times New Roman" w:hAnsi="Times New Roman"/>
        </w:rPr>
        <w:t>w, siedzenia, spania, podróżowania, pielęgnacji, chodzenia, stania, życia towarzyskiego oraz zmiany nasilenia b</w:t>
      </w:r>
      <w:r>
        <w:rPr>
          <w:rFonts w:ascii="Times New Roman" w:hAnsi="Times New Roman"/>
          <w:lang w:val="es-ES_tradnl"/>
        </w:rPr>
        <w:t>ó</w:t>
      </w:r>
      <w:r>
        <w:rPr>
          <w:rFonts w:ascii="Times New Roman" w:hAnsi="Times New Roman"/>
        </w:rPr>
        <w:t xml:space="preserve">lu. W każdej z sekcji kwestionariusza pacjent wybiera tylko jedną, najlepiej opisującą aktualne dolegliwości odpowiedź, punktowaną </w:t>
      </w:r>
      <w:r w:rsidRPr="00225F6A">
        <w:rPr>
          <w:rFonts w:ascii="Times New Roman" w:hAnsi="Times New Roman"/>
        </w:rPr>
        <w:t>w</w:t>
      </w:r>
      <w:r>
        <w:rPr>
          <w:rFonts w:ascii="Times New Roman" w:hAnsi="Times New Roman"/>
        </w:rPr>
        <w:t> zależności od ciężkości w zakresie od 0 do 5 pkt. Maksymalna liczba punkt</w:t>
      </w:r>
      <w:r>
        <w:rPr>
          <w:rFonts w:ascii="Times New Roman" w:hAnsi="Times New Roman"/>
          <w:lang w:val="es-ES_tradnl"/>
        </w:rPr>
        <w:t>ó</w:t>
      </w:r>
      <w:r>
        <w:rPr>
          <w:rFonts w:ascii="Times New Roman" w:hAnsi="Times New Roman"/>
        </w:rPr>
        <w:t xml:space="preserve">w wynosi zatem 50. Dodatkowo, stosując odpowiednią </w:t>
      </w:r>
      <w:r w:rsidRPr="00225F6A">
        <w:rPr>
          <w:rFonts w:ascii="Times New Roman" w:hAnsi="Times New Roman"/>
        </w:rPr>
        <w:t>formu</w:t>
      </w:r>
      <w:r>
        <w:rPr>
          <w:rFonts w:ascii="Times New Roman" w:hAnsi="Times New Roman"/>
        </w:rPr>
        <w:t xml:space="preserve">łę zawartą </w:t>
      </w:r>
      <w:r w:rsidRPr="00225F6A">
        <w:rPr>
          <w:rFonts w:ascii="Times New Roman" w:hAnsi="Times New Roman"/>
        </w:rPr>
        <w:t>w</w:t>
      </w:r>
      <w:r>
        <w:rPr>
          <w:rFonts w:ascii="Times New Roman" w:hAnsi="Times New Roman"/>
        </w:rPr>
        <w:t> opisie kwestionariusza, można określić stopień niepełnosprawności pacjenta w procentach, co pozwala dobrać odpowiednie leczenie.</w:t>
      </w:r>
    </w:p>
    <w:p w14:paraId="42E91553" w14:textId="77777777" w:rsidR="0041657A" w:rsidRPr="00225F6A" w:rsidRDefault="00225F6A" w:rsidP="00225F6A">
      <w:pPr>
        <w:pStyle w:val="Akapitzlist"/>
        <w:numPr>
          <w:ilvl w:val="0"/>
          <w:numId w:val="8"/>
        </w:numPr>
        <w:spacing w:line="360" w:lineRule="auto"/>
        <w:jc w:val="both"/>
        <w:rPr>
          <w:rFonts w:ascii="Times New Roman" w:eastAsia="Times New Roman" w:hAnsi="Times New Roman" w:cs="Times New Roman"/>
        </w:rPr>
      </w:pPr>
      <w:r w:rsidRPr="00225F6A">
        <w:rPr>
          <w:rFonts w:ascii="Times New Roman" w:hAnsi="Times New Roman"/>
          <w:b/>
          <w:bCs/>
        </w:rPr>
        <w:t>Kwestionariusz RMDQ (Roland Morris Disability Questionnaire)</w:t>
      </w:r>
      <w:r>
        <w:rPr>
          <w:rFonts w:ascii="Times New Roman" w:hAnsi="Times New Roman"/>
        </w:rPr>
        <w:t xml:space="preserve"> opracowano w celu oceny wpływu b</w:t>
      </w:r>
      <w:r>
        <w:rPr>
          <w:rFonts w:ascii="Times New Roman" w:hAnsi="Times New Roman"/>
          <w:lang w:val="es-ES_tradnl"/>
        </w:rPr>
        <w:t>ó</w:t>
      </w:r>
      <w:r>
        <w:rPr>
          <w:rFonts w:ascii="Times New Roman" w:hAnsi="Times New Roman"/>
        </w:rPr>
        <w:t>lu dolnego odcinka krę</w:t>
      </w:r>
      <w:r>
        <w:rPr>
          <w:rFonts w:ascii="Times New Roman" w:hAnsi="Times New Roman"/>
          <w:lang w:val="pt-PT"/>
        </w:rPr>
        <w:t>gos</w:t>
      </w:r>
      <w:r>
        <w:rPr>
          <w:rFonts w:ascii="Times New Roman" w:hAnsi="Times New Roman"/>
        </w:rPr>
        <w:t>łupa na funkcjonowanie pacjenta. Kwestionariusz zawiera sformułowania, zwykle używane przez pacjent</w:t>
      </w:r>
      <w:r>
        <w:rPr>
          <w:rFonts w:ascii="Times New Roman" w:hAnsi="Times New Roman"/>
          <w:lang w:val="es-ES_tradnl"/>
        </w:rPr>
        <w:t>ó</w:t>
      </w:r>
      <w:r>
        <w:rPr>
          <w:rFonts w:ascii="Times New Roman" w:hAnsi="Times New Roman"/>
        </w:rPr>
        <w:t>w do opisu swojego codziennego życia z b</w:t>
      </w:r>
      <w:r>
        <w:rPr>
          <w:rFonts w:ascii="Times New Roman" w:hAnsi="Times New Roman"/>
          <w:lang w:val="es-ES_tradnl"/>
        </w:rPr>
        <w:t>ó</w:t>
      </w:r>
      <w:r>
        <w:rPr>
          <w:rFonts w:ascii="Times New Roman" w:hAnsi="Times New Roman"/>
        </w:rPr>
        <w:t>lem dolnego odcinka krę</w:t>
      </w:r>
      <w:r>
        <w:rPr>
          <w:rFonts w:ascii="Times New Roman" w:hAnsi="Times New Roman"/>
          <w:lang w:val="pt-PT"/>
        </w:rPr>
        <w:t>gos</w:t>
      </w:r>
      <w:r>
        <w:rPr>
          <w:rFonts w:ascii="Times New Roman" w:hAnsi="Times New Roman"/>
        </w:rPr>
        <w:t>ł</w:t>
      </w:r>
      <w:r>
        <w:rPr>
          <w:rFonts w:ascii="Times New Roman" w:hAnsi="Times New Roman"/>
          <w:lang w:val="it-IT"/>
        </w:rPr>
        <w:t>upa. Sk</w:t>
      </w:r>
      <w:r>
        <w:rPr>
          <w:rFonts w:ascii="Times New Roman" w:hAnsi="Times New Roman"/>
        </w:rPr>
        <w:t>łada się z 24 zdań, dotyczących czynności dnia codziennego, kt</w:t>
      </w:r>
      <w:r>
        <w:rPr>
          <w:rFonts w:ascii="Times New Roman" w:hAnsi="Times New Roman"/>
          <w:lang w:val="es-ES_tradnl"/>
        </w:rPr>
        <w:t>ó</w:t>
      </w:r>
      <w:r>
        <w:rPr>
          <w:rFonts w:ascii="Times New Roman" w:hAnsi="Times New Roman"/>
        </w:rPr>
        <w:t>rych wykonywanie może zaburzać b</w:t>
      </w:r>
      <w:r>
        <w:rPr>
          <w:rFonts w:ascii="Times New Roman" w:hAnsi="Times New Roman"/>
          <w:lang w:val="es-ES_tradnl"/>
        </w:rPr>
        <w:t>ó</w:t>
      </w:r>
      <w:r>
        <w:rPr>
          <w:rFonts w:ascii="Times New Roman" w:hAnsi="Times New Roman"/>
        </w:rPr>
        <w:t>l. Pacjent wypełnia kwestionariusz samodzielnie (zwykle 5–10 minut) poprzez wybranie zdań najlepiej opisujących jego funkcjonowanie w dniu wypełniania kwestionariusza (maksymalnie może wybrać 24 zdania). Skala ta pozwala r</w:t>
      </w:r>
      <w:r>
        <w:rPr>
          <w:rFonts w:ascii="Times New Roman" w:hAnsi="Times New Roman"/>
          <w:lang w:val="es-ES_tradnl"/>
        </w:rPr>
        <w:t>ó</w:t>
      </w:r>
      <w:r>
        <w:rPr>
          <w:rFonts w:ascii="Times New Roman" w:hAnsi="Times New Roman"/>
        </w:rPr>
        <w:t>wnież oceniać skuteczność zastosowanego leczenia (np. operacyjnego). Kwestionariusz jest łatwiejszy do wypełnienia niż ODI, zwłaszcza dla os</w:t>
      </w:r>
      <w:r>
        <w:rPr>
          <w:rFonts w:ascii="Times New Roman" w:hAnsi="Times New Roman"/>
          <w:lang w:val="es-ES_tradnl"/>
        </w:rPr>
        <w:t>ó</w:t>
      </w:r>
      <w:r>
        <w:rPr>
          <w:rFonts w:ascii="Times New Roman" w:hAnsi="Times New Roman"/>
        </w:rPr>
        <w:t>b starszych.</w:t>
      </w:r>
    </w:p>
    <w:p w14:paraId="02E3DD82" w14:textId="77777777" w:rsidR="0041657A" w:rsidRDefault="00225F6A">
      <w:pPr>
        <w:pStyle w:val="Akapitzlist"/>
        <w:numPr>
          <w:ilvl w:val="0"/>
          <w:numId w:val="8"/>
        </w:numPr>
        <w:spacing w:line="360" w:lineRule="auto"/>
        <w:jc w:val="both"/>
        <w:rPr>
          <w:rFonts w:ascii="Times New Roman" w:eastAsia="Times New Roman" w:hAnsi="Times New Roman" w:cs="Times New Roman"/>
          <w:lang w:val="de-DE"/>
        </w:rPr>
      </w:pPr>
      <w:r>
        <w:rPr>
          <w:rFonts w:ascii="Times New Roman" w:hAnsi="Times New Roman"/>
          <w:b/>
          <w:bCs/>
          <w:lang w:val="de-DE"/>
        </w:rPr>
        <w:t>Skala WOMAC (Western Ontario and McMaster Universities Index of Osteoarthritis)</w:t>
      </w:r>
      <w:r>
        <w:rPr>
          <w:rFonts w:ascii="Times New Roman" w:hAnsi="Times New Roman"/>
        </w:rPr>
        <w:t xml:space="preserve"> służy do oceny b</w:t>
      </w:r>
      <w:r>
        <w:rPr>
          <w:rFonts w:ascii="Times New Roman" w:hAnsi="Times New Roman"/>
          <w:lang w:val="es-ES_tradnl"/>
        </w:rPr>
        <w:t>ó</w:t>
      </w:r>
      <w:r>
        <w:rPr>
          <w:rFonts w:ascii="Times New Roman" w:hAnsi="Times New Roman"/>
        </w:rPr>
        <w:t>lu u pacjent</w:t>
      </w:r>
      <w:r>
        <w:rPr>
          <w:rFonts w:ascii="Times New Roman" w:hAnsi="Times New Roman"/>
          <w:lang w:val="es-ES_tradnl"/>
        </w:rPr>
        <w:t>ó</w:t>
      </w:r>
      <w:r>
        <w:rPr>
          <w:rFonts w:ascii="Times New Roman" w:hAnsi="Times New Roman"/>
        </w:rPr>
        <w:t>w z chorobą zwyrodnieniową staw</w:t>
      </w:r>
      <w:r>
        <w:rPr>
          <w:rFonts w:ascii="Times New Roman" w:hAnsi="Times New Roman"/>
          <w:lang w:val="es-ES_tradnl"/>
        </w:rPr>
        <w:t>ó</w:t>
      </w:r>
      <w:r>
        <w:rPr>
          <w:rFonts w:ascii="Times New Roman" w:hAnsi="Times New Roman"/>
        </w:rPr>
        <w:t>w kolanowych lub biodrowych, ale może być r</w:t>
      </w:r>
      <w:r>
        <w:rPr>
          <w:rFonts w:ascii="Times New Roman" w:hAnsi="Times New Roman"/>
          <w:lang w:val="es-ES_tradnl"/>
        </w:rPr>
        <w:t>ó</w:t>
      </w:r>
      <w:r>
        <w:rPr>
          <w:rFonts w:ascii="Times New Roman" w:hAnsi="Times New Roman"/>
        </w:rPr>
        <w:t>wnież stosowana u pacjent</w:t>
      </w:r>
      <w:r>
        <w:rPr>
          <w:rFonts w:ascii="Times New Roman" w:hAnsi="Times New Roman"/>
          <w:lang w:val="es-ES_tradnl"/>
        </w:rPr>
        <w:t>ó</w:t>
      </w:r>
      <w:r>
        <w:rPr>
          <w:rFonts w:ascii="Times New Roman" w:hAnsi="Times New Roman"/>
        </w:rPr>
        <w:t xml:space="preserve">w z innymi schorzeniami narządu ruchu. Skala służy do oceny postępu choroby zwyrodnieniowej oraz skuteczności leczenia przyczynowego i objawowego. Jest to jeden z najczęściej stosowanych kwestionariuszy w ocenie schorzeń narządu ruchu, a jego wypełnienie zajmuje około 12 minut. Pacjent może wypełniać kwestionariusz samodzielnie, oceniając w 24 pytaniach następujące trzy aspekty: </w:t>
      </w:r>
    </w:p>
    <w:p w14:paraId="7AB586AF" w14:textId="77777777" w:rsidR="0041657A" w:rsidRDefault="00225F6A">
      <w:pPr>
        <w:pStyle w:val="Akapitzlist"/>
        <w:numPr>
          <w:ilvl w:val="0"/>
          <w:numId w:val="8"/>
        </w:numPr>
        <w:spacing w:line="360" w:lineRule="auto"/>
        <w:jc w:val="both"/>
        <w:rPr>
          <w:rFonts w:ascii="Times New Roman" w:eastAsia="Times New Roman" w:hAnsi="Times New Roman" w:cs="Times New Roman"/>
        </w:rPr>
      </w:pPr>
      <w:r>
        <w:rPr>
          <w:rFonts w:ascii="Times New Roman" w:hAnsi="Times New Roman"/>
        </w:rPr>
        <w:t>nasilenie b</w:t>
      </w:r>
      <w:r>
        <w:rPr>
          <w:rFonts w:ascii="Times New Roman" w:hAnsi="Times New Roman"/>
          <w:lang w:val="es-ES_tradnl"/>
        </w:rPr>
        <w:t>ó</w:t>
      </w:r>
      <w:r>
        <w:rPr>
          <w:rFonts w:ascii="Times New Roman" w:hAnsi="Times New Roman"/>
        </w:rPr>
        <w:t>lu (5 pytań) – podczas chodzenia, wchodzenia po schodach, w nocy, podczas odpoczynku, obciążania stawu</w:t>
      </w:r>
    </w:p>
    <w:p w14:paraId="20FCEC34" w14:textId="77777777" w:rsidR="0041657A" w:rsidRDefault="00225F6A">
      <w:pPr>
        <w:pStyle w:val="Akapitzlist"/>
        <w:numPr>
          <w:ilvl w:val="0"/>
          <w:numId w:val="8"/>
        </w:numPr>
        <w:spacing w:line="360" w:lineRule="auto"/>
        <w:jc w:val="both"/>
        <w:rPr>
          <w:rFonts w:ascii="Times New Roman" w:eastAsia="Times New Roman" w:hAnsi="Times New Roman" w:cs="Times New Roman"/>
        </w:rPr>
      </w:pPr>
      <w:r>
        <w:rPr>
          <w:rFonts w:ascii="Times New Roman" w:hAnsi="Times New Roman"/>
        </w:rPr>
        <w:t>sztywność zajętych staw</w:t>
      </w:r>
      <w:r>
        <w:rPr>
          <w:rFonts w:ascii="Times New Roman" w:hAnsi="Times New Roman"/>
          <w:lang w:val="es-ES_tradnl"/>
        </w:rPr>
        <w:t>ó</w:t>
      </w:r>
      <w:r>
        <w:rPr>
          <w:rFonts w:ascii="Times New Roman" w:hAnsi="Times New Roman"/>
        </w:rPr>
        <w:t>w (2 pytania) – sztywność poranna, w ciągu dnia</w:t>
      </w:r>
    </w:p>
    <w:p w14:paraId="21FE3E6A" w14:textId="77777777" w:rsidR="0041657A" w:rsidRDefault="00225F6A">
      <w:pPr>
        <w:pStyle w:val="Akapitzlist"/>
        <w:numPr>
          <w:ilvl w:val="0"/>
          <w:numId w:val="8"/>
        </w:numPr>
        <w:spacing w:line="360" w:lineRule="auto"/>
        <w:jc w:val="both"/>
        <w:rPr>
          <w:rFonts w:ascii="Times New Roman" w:eastAsia="Times New Roman" w:hAnsi="Times New Roman" w:cs="Times New Roman"/>
        </w:rPr>
      </w:pPr>
      <w:r>
        <w:rPr>
          <w:rFonts w:ascii="Times New Roman" w:hAnsi="Times New Roman"/>
        </w:rPr>
        <w:t>funkcjonowanie fizyczne (17 pytań) – czynności codzienne: chodzenie po schodach, wstawanie, pochylanie się, stanie, chodzenie, wsiadanie do samochodu i wysiadanie z samochodu, robienie zakup</w:t>
      </w:r>
      <w:r>
        <w:rPr>
          <w:rFonts w:ascii="Times New Roman" w:hAnsi="Times New Roman"/>
          <w:lang w:val="es-ES_tradnl"/>
        </w:rPr>
        <w:t>ó</w:t>
      </w:r>
      <w:r>
        <w:rPr>
          <w:rFonts w:ascii="Times New Roman" w:hAnsi="Times New Roman"/>
        </w:rPr>
        <w:t>w, ubieranie i zdejmowanie skarpet, wstawanie z łóż</w:t>
      </w:r>
      <w:r>
        <w:rPr>
          <w:rFonts w:ascii="Times New Roman" w:hAnsi="Times New Roman"/>
          <w:lang w:val="fr-FR"/>
        </w:rPr>
        <w:t>ka, le</w:t>
      </w:r>
      <w:r>
        <w:rPr>
          <w:rFonts w:ascii="Times New Roman" w:hAnsi="Times New Roman"/>
        </w:rPr>
        <w:t>żenie w łóżku, wchodzenie do wanny/wychodzenie z wanny, siedzenie, korzystanie z toalety, ciężkie prace domowe, lekkie prace domowe.</w:t>
      </w:r>
    </w:p>
    <w:p w14:paraId="31AD32D6"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Stopień ciężkości b</w:t>
      </w:r>
      <w:r>
        <w:rPr>
          <w:rFonts w:ascii="Times New Roman" w:hAnsi="Times New Roman"/>
          <w:lang w:val="es-ES_tradnl"/>
        </w:rPr>
        <w:t>ó</w:t>
      </w:r>
      <w:r>
        <w:rPr>
          <w:rFonts w:ascii="Times New Roman" w:hAnsi="Times New Roman"/>
        </w:rPr>
        <w:t>lu w każdym z </w:t>
      </w:r>
      <w:r>
        <w:rPr>
          <w:rFonts w:ascii="Times New Roman" w:hAnsi="Times New Roman"/>
          <w:lang w:val="fr-FR"/>
        </w:rPr>
        <w:t>element</w:t>
      </w:r>
      <w:r>
        <w:rPr>
          <w:rFonts w:ascii="Times New Roman" w:hAnsi="Times New Roman"/>
          <w:lang w:val="es-ES_tradnl"/>
        </w:rPr>
        <w:t>ó</w:t>
      </w:r>
      <w:r>
        <w:rPr>
          <w:rFonts w:ascii="Times New Roman" w:hAnsi="Times New Roman"/>
        </w:rPr>
        <w:t>w kwestionariusza może być oceniany w skali 0–4, stąd maksymalna możliwa do uzyskania liczba punkt</w:t>
      </w:r>
      <w:r>
        <w:rPr>
          <w:rFonts w:ascii="Times New Roman" w:hAnsi="Times New Roman"/>
          <w:lang w:val="es-ES_tradnl"/>
        </w:rPr>
        <w:t>ó</w:t>
      </w:r>
      <w:r>
        <w:rPr>
          <w:rFonts w:ascii="Times New Roman" w:hAnsi="Times New Roman"/>
        </w:rPr>
        <w:t>w wynosi 96: nasilenie b</w:t>
      </w:r>
      <w:r>
        <w:rPr>
          <w:rFonts w:ascii="Times New Roman" w:hAnsi="Times New Roman"/>
          <w:lang w:val="es-ES_tradnl"/>
        </w:rPr>
        <w:t>ó</w:t>
      </w:r>
      <w:r>
        <w:rPr>
          <w:rFonts w:ascii="Times New Roman" w:hAnsi="Times New Roman"/>
        </w:rPr>
        <w:t>lu 20, sztywność 8, funkcjonowanie fizyczne 68.</w:t>
      </w:r>
    </w:p>
    <w:p w14:paraId="5C841CC6" w14:textId="77777777" w:rsidR="0041657A" w:rsidRDefault="0041657A">
      <w:pPr>
        <w:spacing w:line="360" w:lineRule="auto"/>
        <w:jc w:val="both"/>
        <w:rPr>
          <w:rFonts w:ascii="Times New Roman" w:eastAsia="Times New Roman" w:hAnsi="Times New Roman" w:cs="Times New Roman"/>
        </w:rPr>
      </w:pPr>
    </w:p>
    <w:p w14:paraId="5350BA62" w14:textId="77777777" w:rsidR="0041657A" w:rsidRDefault="00225F6A">
      <w:pPr>
        <w:pStyle w:val="Akapitzlist"/>
        <w:numPr>
          <w:ilvl w:val="0"/>
          <w:numId w:val="10"/>
        </w:numPr>
        <w:spacing w:line="360" w:lineRule="auto"/>
        <w:jc w:val="both"/>
        <w:rPr>
          <w:rFonts w:ascii="Times New Roman" w:eastAsia="Times New Roman" w:hAnsi="Times New Roman" w:cs="Times New Roman"/>
          <w:lang w:val="fr-FR"/>
        </w:rPr>
      </w:pPr>
      <w:r>
        <w:rPr>
          <w:rFonts w:ascii="Times New Roman" w:hAnsi="Times New Roman"/>
          <w:b/>
          <w:bCs/>
          <w:lang w:val="fr-FR"/>
        </w:rPr>
        <w:t>Kwestionariusz MPQ (McGill Pain Questionnaire)</w:t>
      </w:r>
      <w:r>
        <w:rPr>
          <w:rFonts w:ascii="Times New Roman" w:hAnsi="Times New Roman"/>
        </w:rPr>
        <w:t xml:space="preserve"> opracowano w celu oceny ilościowej i jakościowej doznań b</w:t>
      </w:r>
      <w:r>
        <w:rPr>
          <w:rFonts w:ascii="Times New Roman" w:hAnsi="Times New Roman"/>
          <w:lang w:val="es-ES_tradnl"/>
        </w:rPr>
        <w:t>ó</w:t>
      </w:r>
      <w:r>
        <w:rPr>
          <w:rFonts w:ascii="Times New Roman" w:hAnsi="Times New Roman"/>
        </w:rPr>
        <w:t>lowych. Jest kwestionariuszem wielowymiarowym i pozwala na określenie emocjonalnego aspektu doznań pacjenta, umożliwiając całościową ocenę stanu pacjenta z uwzględnieniem element</w:t>
      </w:r>
      <w:r>
        <w:rPr>
          <w:rFonts w:ascii="Times New Roman" w:hAnsi="Times New Roman"/>
          <w:lang w:val="es-ES_tradnl"/>
        </w:rPr>
        <w:t>ó</w:t>
      </w:r>
      <w:r>
        <w:rPr>
          <w:rFonts w:ascii="Times New Roman" w:hAnsi="Times New Roman"/>
        </w:rPr>
        <w:t>w funkcjonowania psychicznego. Jest to jeden z najczęściej stosowanych kwestionariuszy w specjalistycznych poradniach leczenia b</w:t>
      </w:r>
      <w:r>
        <w:rPr>
          <w:rFonts w:ascii="Times New Roman" w:hAnsi="Times New Roman"/>
          <w:lang w:val="es-ES_tradnl"/>
        </w:rPr>
        <w:t>ó</w:t>
      </w:r>
      <w:r>
        <w:rPr>
          <w:rFonts w:ascii="Times New Roman" w:hAnsi="Times New Roman"/>
        </w:rPr>
        <w:t>lu. Pozwala r</w:t>
      </w:r>
      <w:r>
        <w:rPr>
          <w:rFonts w:ascii="Times New Roman" w:hAnsi="Times New Roman"/>
          <w:lang w:val="es-ES_tradnl"/>
        </w:rPr>
        <w:t>ó</w:t>
      </w:r>
      <w:r>
        <w:rPr>
          <w:rFonts w:ascii="Times New Roman" w:hAnsi="Times New Roman"/>
        </w:rPr>
        <w:t>wnież nadzorować przebieg leczenia pacjenta z b</w:t>
      </w:r>
      <w:r>
        <w:rPr>
          <w:rFonts w:ascii="Times New Roman" w:hAnsi="Times New Roman"/>
          <w:lang w:val="es-ES_tradnl"/>
        </w:rPr>
        <w:t>ó</w:t>
      </w:r>
      <w:r>
        <w:rPr>
          <w:rFonts w:ascii="Times New Roman" w:hAnsi="Times New Roman"/>
        </w:rPr>
        <w:t>lem przewlekłym, włącznie ze zmianami emocjonalnymi. Kwestionariusz składa się z rysunku b</w:t>
      </w:r>
      <w:r>
        <w:rPr>
          <w:rFonts w:ascii="Times New Roman" w:hAnsi="Times New Roman"/>
          <w:lang w:val="es-ES_tradnl"/>
        </w:rPr>
        <w:t>ó</w:t>
      </w:r>
      <w:r>
        <w:rPr>
          <w:rFonts w:ascii="Times New Roman" w:hAnsi="Times New Roman"/>
        </w:rPr>
        <w:t>lu, skali NRS oraz 74 przymiotnik</w:t>
      </w:r>
      <w:r>
        <w:rPr>
          <w:rFonts w:ascii="Times New Roman" w:hAnsi="Times New Roman"/>
          <w:lang w:val="es-ES_tradnl"/>
        </w:rPr>
        <w:t>ó</w:t>
      </w:r>
      <w:r>
        <w:rPr>
          <w:rFonts w:ascii="Times New Roman" w:hAnsi="Times New Roman"/>
        </w:rPr>
        <w:t>w odnoszących się do sensorycznego, emocjonalnego i poznawczego aspektu doznań b</w:t>
      </w:r>
      <w:r>
        <w:rPr>
          <w:rFonts w:ascii="Times New Roman" w:hAnsi="Times New Roman"/>
          <w:lang w:val="es-ES_tradnl"/>
        </w:rPr>
        <w:t>ó</w:t>
      </w:r>
      <w:r>
        <w:rPr>
          <w:rFonts w:ascii="Times New Roman" w:hAnsi="Times New Roman"/>
        </w:rPr>
        <w:t>lowych.</w:t>
      </w:r>
    </w:p>
    <w:p w14:paraId="5B0B355D" w14:textId="77777777" w:rsidR="0041657A" w:rsidRDefault="0041657A">
      <w:pPr>
        <w:spacing w:line="360" w:lineRule="auto"/>
        <w:jc w:val="both"/>
        <w:rPr>
          <w:rFonts w:ascii="Times New Roman" w:eastAsia="Times New Roman" w:hAnsi="Times New Roman" w:cs="Times New Roman"/>
        </w:rPr>
      </w:pPr>
    </w:p>
    <w:p w14:paraId="580B22FA" w14:textId="77777777" w:rsidR="00225F6A" w:rsidRDefault="00225F6A">
      <w:pPr>
        <w:spacing w:line="360" w:lineRule="auto"/>
        <w:jc w:val="both"/>
        <w:rPr>
          <w:rFonts w:ascii="Times New Roman" w:eastAsia="Times New Roman" w:hAnsi="Times New Roman" w:cs="Times New Roman"/>
        </w:rPr>
      </w:pPr>
    </w:p>
    <w:p w14:paraId="3E49A3C4" w14:textId="77777777" w:rsidR="003931F6" w:rsidRDefault="003931F6">
      <w:pPr>
        <w:spacing w:line="360" w:lineRule="auto"/>
        <w:jc w:val="both"/>
        <w:rPr>
          <w:rFonts w:ascii="Times New Roman" w:eastAsia="Times New Roman" w:hAnsi="Times New Roman" w:cs="Times New Roman"/>
        </w:rPr>
      </w:pPr>
    </w:p>
    <w:p w14:paraId="2A1C72F7" w14:textId="77777777" w:rsidR="0041657A" w:rsidRDefault="00225F6A">
      <w:pPr>
        <w:pStyle w:val="Akapitzlist"/>
        <w:numPr>
          <w:ilvl w:val="0"/>
          <w:numId w:val="10"/>
        </w:numPr>
        <w:spacing w:line="360" w:lineRule="auto"/>
        <w:jc w:val="both"/>
        <w:rPr>
          <w:rFonts w:ascii="Times New Roman" w:eastAsia="Times New Roman" w:hAnsi="Times New Roman" w:cs="Times New Roman"/>
        </w:rPr>
      </w:pPr>
      <w:r>
        <w:rPr>
          <w:rFonts w:ascii="Times New Roman" w:hAnsi="Times New Roman"/>
          <w:b/>
          <w:bCs/>
        </w:rPr>
        <w:t>Kwestionariusz SF-36.</w:t>
      </w:r>
      <w:r>
        <w:rPr>
          <w:rFonts w:ascii="Times New Roman" w:hAnsi="Times New Roman"/>
        </w:rPr>
        <w:t xml:space="preserve"> Jest to obecnie najczęściej używany kwestionariusz służący do oceny jakoś</w:t>
      </w:r>
      <w:r>
        <w:rPr>
          <w:rFonts w:ascii="Times New Roman" w:hAnsi="Times New Roman"/>
          <w:lang w:val="it-IT"/>
        </w:rPr>
        <w:t xml:space="preserve">ci </w:t>
      </w:r>
      <w:r>
        <w:rPr>
          <w:rFonts w:ascii="Times New Roman" w:hAnsi="Times New Roman"/>
        </w:rPr>
        <w:t>życia związanej ze zdrowiem. Stosuje się go zwykle do por</w:t>
      </w:r>
      <w:r>
        <w:rPr>
          <w:rFonts w:ascii="Times New Roman" w:hAnsi="Times New Roman"/>
          <w:lang w:val="es-ES_tradnl"/>
        </w:rPr>
        <w:t>ó</w:t>
      </w:r>
      <w:r>
        <w:rPr>
          <w:rFonts w:ascii="Times New Roman" w:hAnsi="Times New Roman"/>
        </w:rPr>
        <w:t>wnywania różnych metod leczenia. Składa się z 36 pytań odnoszących się do sprawności fizycznej, odczuwanego b</w:t>
      </w:r>
      <w:r>
        <w:rPr>
          <w:rFonts w:ascii="Times New Roman" w:hAnsi="Times New Roman"/>
          <w:lang w:val="es-ES_tradnl"/>
        </w:rPr>
        <w:t>ó</w:t>
      </w:r>
      <w:r>
        <w:rPr>
          <w:rFonts w:ascii="Times New Roman" w:hAnsi="Times New Roman"/>
        </w:rPr>
        <w:t>lu, poziomu energii, nastroju oraz wpływu stanu zdrowia na codzienne funkcjonowanie pacjenta. Wypełnienie kwestionariusza zajmuje okoł</w:t>
      </w:r>
      <w:r>
        <w:rPr>
          <w:rFonts w:ascii="Times New Roman" w:hAnsi="Times New Roman"/>
          <w:lang w:val="it-IT"/>
        </w:rPr>
        <w:t>o 5</w:t>
      </w:r>
      <w:r>
        <w:rPr>
          <w:rFonts w:ascii="Times New Roman" w:hAnsi="Times New Roman"/>
        </w:rPr>
        <w:t>–10 minut.</w:t>
      </w:r>
    </w:p>
    <w:p w14:paraId="207342A0" w14:textId="77777777" w:rsidR="0041657A" w:rsidRDefault="0041657A">
      <w:pPr>
        <w:spacing w:line="360" w:lineRule="auto"/>
        <w:jc w:val="both"/>
        <w:rPr>
          <w:rFonts w:ascii="Times New Roman" w:eastAsia="Times New Roman" w:hAnsi="Times New Roman" w:cs="Times New Roman"/>
        </w:rPr>
      </w:pPr>
    </w:p>
    <w:p w14:paraId="00CFC640" w14:textId="77777777" w:rsidR="0041657A" w:rsidRDefault="0041657A">
      <w:pPr>
        <w:spacing w:line="360" w:lineRule="auto"/>
        <w:jc w:val="both"/>
        <w:rPr>
          <w:rFonts w:ascii="Times New Roman" w:eastAsia="Times New Roman" w:hAnsi="Times New Roman" w:cs="Times New Roman"/>
        </w:rPr>
      </w:pPr>
    </w:p>
    <w:p w14:paraId="3DF53BB9" w14:textId="77777777" w:rsidR="0041657A" w:rsidRDefault="0041657A">
      <w:pPr>
        <w:spacing w:line="360" w:lineRule="auto"/>
        <w:jc w:val="both"/>
        <w:rPr>
          <w:rFonts w:ascii="Times New Roman" w:eastAsia="Times New Roman" w:hAnsi="Times New Roman" w:cs="Times New Roman"/>
        </w:rPr>
      </w:pPr>
    </w:p>
    <w:p w14:paraId="04010413" w14:textId="77777777" w:rsidR="0041657A" w:rsidRDefault="0041657A">
      <w:pPr>
        <w:spacing w:line="360" w:lineRule="auto"/>
        <w:jc w:val="both"/>
        <w:rPr>
          <w:rFonts w:ascii="Times New Roman" w:eastAsia="Times New Roman" w:hAnsi="Times New Roman" w:cs="Times New Roman"/>
        </w:rPr>
      </w:pPr>
    </w:p>
    <w:p w14:paraId="36060001" w14:textId="77777777" w:rsidR="0041657A" w:rsidRDefault="0041657A">
      <w:pPr>
        <w:spacing w:line="360" w:lineRule="auto"/>
        <w:jc w:val="both"/>
        <w:rPr>
          <w:rFonts w:ascii="Times New Roman" w:eastAsia="Times New Roman" w:hAnsi="Times New Roman" w:cs="Times New Roman"/>
        </w:rPr>
      </w:pPr>
    </w:p>
    <w:p w14:paraId="1F3AFB8F" w14:textId="77777777" w:rsidR="0041657A" w:rsidRDefault="0041657A">
      <w:pPr>
        <w:spacing w:line="360" w:lineRule="auto"/>
        <w:jc w:val="both"/>
        <w:rPr>
          <w:rFonts w:ascii="Times New Roman" w:eastAsia="Times New Roman" w:hAnsi="Times New Roman" w:cs="Times New Roman"/>
        </w:rPr>
      </w:pPr>
    </w:p>
    <w:p w14:paraId="34D16495" w14:textId="77777777" w:rsidR="0041657A" w:rsidRDefault="0041657A">
      <w:pPr>
        <w:spacing w:line="360" w:lineRule="auto"/>
        <w:jc w:val="both"/>
        <w:rPr>
          <w:rFonts w:ascii="Times New Roman" w:eastAsia="Times New Roman" w:hAnsi="Times New Roman" w:cs="Times New Roman"/>
        </w:rPr>
      </w:pPr>
    </w:p>
    <w:p w14:paraId="600C747B" w14:textId="77777777" w:rsidR="0041657A" w:rsidRDefault="0041657A">
      <w:pPr>
        <w:spacing w:line="360" w:lineRule="auto"/>
        <w:jc w:val="both"/>
        <w:rPr>
          <w:rFonts w:ascii="Times New Roman" w:eastAsia="Times New Roman" w:hAnsi="Times New Roman" w:cs="Times New Roman"/>
        </w:rPr>
      </w:pPr>
    </w:p>
    <w:p w14:paraId="58DD700B" w14:textId="77777777" w:rsidR="0041657A" w:rsidRDefault="0041657A">
      <w:pPr>
        <w:spacing w:line="360" w:lineRule="auto"/>
        <w:jc w:val="both"/>
        <w:rPr>
          <w:rFonts w:ascii="Times New Roman" w:eastAsia="Times New Roman" w:hAnsi="Times New Roman" w:cs="Times New Roman"/>
        </w:rPr>
      </w:pPr>
    </w:p>
    <w:p w14:paraId="42203C46" w14:textId="77777777" w:rsidR="0041657A" w:rsidRDefault="0041657A">
      <w:pPr>
        <w:spacing w:line="360" w:lineRule="auto"/>
        <w:jc w:val="both"/>
        <w:rPr>
          <w:rFonts w:ascii="Times New Roman" w:eastAsia="Times New Roman" w:hAnsi="Times New Roman" w:cs="Times New Roman"/>
        </w:rPr>
      </w:pPr>
    </w:p>
    <w:p w14:paraId="69B520F2" w14:textId="77777777" w:rsidR="0041657A" w:rsidRDefault="0041657A">
      <w:pPr>
        <w:spacing w:line="360" w:lineRule="auto"/>
        <w:jc w:val="both"/>
        <w:rPr>
          <w:rFonts w:ascii="Times New Roman" w:eastAsia="Times New Roman" w:hAnsi="Times New Roman" w:cs="Times New Roman"/>
        </w:rPr>
      </w:pPr>
    </w:p>
    <w:p w14:paraId="64BDC3BF" w14:textId="77777777" w:rsidR="0041657A" w:rsidRDefault="0041657A">
      <w:pPr>
        <w:spacing w:line="360" w:lineRule="auto"/>
        <w:jc w:val="both"/>
        <w:rPr>
          <w:rFonts w:ascii="Times New Roman" w:eastAsia="Times New Roman" w:hAnsi="Times New Roman" w:cs="Times New Roman"/>
        </w:rPr>
      </w:pPr>
    </w:p>
    <w:p w14:paraId="5F0B5C70" w14:textId="77777777" w:rsidR="0041657A" w:rsidRDefault="0041657A">
      <w:pPr>
        <w:spacing w:line="360" w:lineRule="auto"/>
        <w:jc w:val="both"/>
        <w:rPr>
          <w:rFonts w:ascii="Times New Roman" w:eastAsia="Times New Roman" w:hAnsi="Times New Roman" w:cs="Times New Roman"/>
        </w:rPr>
      </w:pPr>
    </w:p>
    <w:p w14:paraId="51E61DA9" w14:textId="77777777" w:rsidR="0041657A" w:rsidRDefault="0041657A">
      <w:pPr>
        <w:spacing w:line="360" w:lineRule="auto"/>
        <w:jc w:val="both"/>
        <w:rPr>
          <w:rFonts w:ascii="Times New Roman" w:eastAsia="Times New Roman" w:hAnsi="Times New Roman" w:cs="Times New Roman"/>
        </w:rPr>
      </w:pPr>
    </w:p>
    <w:p w14:paraId="040CC898" w14:textId="77777777" w:rsidR="0041657A" w:rsidRDefault="0041657A">
      <w:pPr>
        <w:spacing w:line="360" w:lineRule="auto"/>
        <w:jc w:val="both"/>
        <w:rPr>
          <w:rFonts w:ascii="Times New Roman" w:eastAsia="Times New Roman" w:hAnsi="Times New Roman" w:cs="Times New Roman"/>
        </w:rPr>
      </w:pPr>
    </w:p>
    <w:p w14:paraId="79782DC8" w14:textId="77777777" w:rsidR="0041657A" w:rsidRDefault="0041657A">
      <w:pPr>
        <w:spacing w:line="360" w:lineRule="auto"/>
        <w:jc w:val="both"/>
        <w:rPr>
          <w:rFonts w:ascii="Times New Roman" w:eastAsia="Times New Roman" w:hAnsi="Times New Roman" w:cs="Times New Roman"/>
        </w:rPr>
      </w:pPr>
    </w:p>
    <w:p w14:paraId="12814533" w14:textId="77777777" w:rsidR="0041657A" w:rsidRDefault="0041657A">
      <w:pPr>
        <w:spacing w:line="360" w:lineRule="auto"/>
        <w:jc w:val="both"/>
        <w:rPr>
          <w:rFonts w:ascii="Times New Roman" w:eastAsia="Times New Roman" w:hAnsi="Times New Roman" w:cs="Times New Roman"/>
        </w:rPr>
      </w:pPr>
    </w:p>
    <w:p w14:paraId="04486C9B" w14:textId="77777777" w:rsidR="0041657A" w:rsidRDefault="0041657A">
      <w:pPr>
        <w:spacing w:line="360" w:lineRule="auto"/>
        <w:jc w:val="both"/>
        <w:rPr>
          <w:rFonts w:ascii="Times New Roman" w:eastAsia="Times New Roman" w:hAnsi="Times New Roman" w:cs="Times New Roman"/>
        </w:rPr>
      </w:pPr>
    </w:p>
    <w:p w14:paraId="697B16D3" w14:textId="77777777" w:rsidR="0041657A" w:rsidRDefault="0041657A">
      <w:pPr>
        <w:spacing w:line="360" w:lineRule="auto"/>
        <w:jc w:val="both"/>
        <w:rPr>
          <w:rFonts w:ascii="Times New Roman" w:eastAsia="Times New Roman" w:hAnsi="Times New Roman" w:cs="Times New Roman"/>
        </w:rPr>
      </w:pPr>
    </w:p>
    <w:p w14:paraId="32279669" w14:textId="77777777" w:rsidR="0041657A" w:rsidRDefault="0041657A">
      <w:pPr>
        <w:spacing w:line="360" w:lineRule="auto"/>
        <w:jc w:val="both"/>
        <w:rPr>
          <w:rFonts w:ascii="Times New Roman" w:eastAsia="Times New Roman" w:hAnsi="Times New Roman" w:cs="Times New Roman"/>
        </w:rPr>
      </w:pPr>
    </w:p>
    <w:p w14:paraId="33C21A5B" w14:textId="77777777" w:rsidR="0041657A" w:rsidRDefault="00225F6A">
      <w:pPr>
        <w:pStyle w:val="Nagwek2"/>
      </w:pPr>
      <w:bookmarkStart w:id="6" w:name="_Toc15019386"/>
      <w:r>
        <w:rPr>
          <w:lang w:val="en-US"/>
        </w:rPr>
        <w:t>METODA OBSERWACJI</w:t>
      </w:r>
      <w:bookmarkEnd w:id="6"/>
    </w:p>
    <w:p w14:paraId="3879D13A" w14:textId="77777777" w:rsidR="0041657A" w:rsidRDefault="0041657A"/>
    <w:p w14:paraId="345C727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Poza opisanymi skalami niezawodna pozostaje </w:t>
      </w:r>
      <w:r>
        <w:rPr>
          <w:rFonts w:ascii="Times New Roman" w:hAnsi="Times New Roman"/>
          <w:i/>
          <w:iCs/>
        </w:rPr>
        <w:t>obserwacja</w:t>
      </w:r>
      <w:r>
        <w:rPr>
          <w:rFonts w:ascii="Times New Roman" w:hAnsi="Times New Roman"/>
        </w:rPr>
        <w:t>. Można ją stosować samodzielnie lub r</w:t>
      </w:r>
      <w:r>
        <w:rPr>
          <w:rFonts w:ascii="Times New Roman" w:hAnsi="Times New Roman"/>
          <w:lang w:val="es-ES_tradnl"/>
        </w:rPr>
        <w:t>ó</w:t>
      </w:r>
      <w:r>
        <w:rPr>
          <w:rFonts w:ascii="Times New Roman" w:hAnsi="Times New Roman"/>
        </w:rPr>
        <w:t xml:space="preserve">wnolegle z powyższymi skalami. </w:t>
      </w:r>
    </w:p>
    <w:p w14:paraId="599F20C2"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Jeśli chory sam nie może dokonać oceny natężenia b</w:t>
      </w:r>
      <w:r>
        <w:rPr>
          <w:rFonts w:ascii="Times New Roman" w:hAnsi="Times New Roman"/>
          <w:lang w:val="es-ES_tradnl"/>
        </w:rPr>
        <w:t>ó</w:t>
      </w:r>
      <w:r>
        <w:rPr>
          <w:rFonts w:ascii="Times New Roman" w:hAnsi="Times New Roman"/>
        </w:rPr>
        <w:t>lu, ponieważ ma utrudniony kontakt z powodu np. osłabionego słuchu albo wzroku, otępienia lub innych chor</w:t>
      </w:r>
      <w:r>
        <w:rPr>
          <w:rFonts w:ascii="Times New Roman" w:hAnsi="Times New Roman"/>
          <w:lang w:val="es-ES_tradnl"/>
        </w:rPr>
        <w:t>ó</w:t>
      </w:r>
      <w:r>
        <w:rPr>
          <w:rFonts w:ascii="Times New Roman" w:hAnsi="Times New Roman"/>
        </w:rPr>
        <w:t>b, o istnieniu i nasileniu b</w:t>
      </w:r>
      <w:r>
        <w:rPr>
          <w:rFonts w:ascii="Times New Roman" w:hAnsi="Times New Roman"/>
          <w:lang w:val="es-ES_tradnl"/>
        </w:rPr>
        <w:t>ó</w:t>
      </w:r>
      <w:r>
        <w:rPr>
          <w:rFonts w:ascii="Times New Roman" w:hAnsi="Times New Roman"/>
        </w:rPr>
        <w:t>lu informować mogą nas zmiany w jego zachowaniu takie, jak: grymasy twarzy, jęki, płacz, apatia, niepok</w:t>
      </w:r>
      <w:r>
        <w:rPr>
          <w:rFonts w:ascii="Times New Roman" w:hAnsi="Times New Roman"/>
          <w:lang w:val="es-ES_tradnl"/>
        </w:rPr>
        <w:t>ó</w:t>
      </w:r>
      <w:r>
        <w:rPr>
          <w:rFonts w:ascii="Times New Roman" w:hAnsi="Times New Roman"/>
        </w:rPr>
        <w:t>j, a nawet agresja, dotykanie bolesnego miejsca na ciele, wolne chodzenie albo przebywanie w jednej pozycji dłuższy czas, konieczność pomocy innych os</w:t>
      </w:r>
      <w:r>
        <w:rPr>
          <w:rFonts w:ascii="Times New Roman" w:hAnsi="Times New Roman"/>
          <w:lang w:val="es-ES_tradnl"/>
        </w:rPr>
        <w:t>ó</w:t>
      </w:r>
      <w:r>
        <w:rPr>
          <w:rFonts w:ascii="Times New Roman" w:hAnsi="Times New Roman"/>
        </w:rPr>
        <w:t>b.</w:t>
      </w:r>
    </w:p>
    <w:p w14:paraId="48B885CC"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Starsi ludzie często chcą ukryć b</w:t>
      </w:r>
      <w:r>
        <w:rPr>
          <w:rFonts w:ascii="Times New Roman" w:hAnsi="Times New Roman"/>
          <w:lang w:val="es-ES_tradnl"/>
        </w:rPr>
        <w:t>ó</w:t>
      </w:r>
      <w:r w:rsidRPr="00225F6A">
        <w:rPr>
          <w:rFonts w:ascii="Times New Roman" w:hAnsi="Times New Roman"/>
        </w:rPr>
        <w:t>l, wi</w:t>
      </w:r>
      <w:r>
        <w:rPr>
          <w:rFonts w:ascii="Times New Roman" w:hAnsi="Times New Roman"/>
        </w:rPr>
        <w:t>ęc szukamy pewnych niezgodności np. pacjent deklaruje, że nie odczuwa b</w:t>
      </w:r>
      <w:r>
        <w:rPr>
          <w:rFonts w:ascii="Times New Roman" w:hAnsi="Times New Roman"/>
          <w:lang w:val="es-ES_tradnl"/>
        </w:rPr>
        <w:t>ó</w:t>
      </w:r>
      <w:r>
        <w:rPr>
          <w:rFonts w:ascii="Times New Roman" w:hAnsi="Times New Roman"/>
        </w:rPr>
        <w:t>lu w nodze, jednak kiedy pr</w:t>
      </w:r>
      <w:r>
        <w:rPr>
          <w:rFonts w:ascii="Times New Roman" w:hAnsi="Times New Roman"/>
          <w:lang w:val="es-ES_tradnl"/>
        </w:rPr>
        <w:t>ó</w:t>
      </w:r>
      <w:r>
        <w:rPr>
          <w:rFonts w:ascii="Times New Roman" w:hAnsi="Times New Roman"/>
        </w:rPr>
        <w:t>buje wstać podtrzymuje się oparcia krzesła, a na jego twarzy pojawia się charakterystyczny grymas. Może to oznaczać, ż</w:t>
      </w:r>
      <w:r w:rsidRPr="00225F6A">
        <w:rPr>
          <w:rFonts w:ascii="Times New Roman" w:hAnsi="Times New Roman"/>
        </w:rPr>
        <w:t>e w</w:t>
      </w:r>
      <w:r>
        <w:rPr>
          <w:rFonts w:ascii="Times New Roman" w:hAnsi="Times New Roman"/>
        </w:rPr>
        <w:t>łaśnie stara się nie okazywać sł</w:t>
      </w:r>
      <w:r w:rsidRPr="00225F6A">
        <w:rPr>
          <w:rFonts w:ascii="Times New Roman" w:hAnsi="Times New Roman"/>
        </w:rPr>
        <w:t>abo</w:t>
      </w:r>
      <w:r>
        <w:rPr>
          <w:rFonts w:ascii="Times New Roman" w:hAnsi="Times New Roman"/>
        </w:rPr>
        <w:t>ści, ale odczuwa b</w:t>
      </w:r>
      <w:r>
        <w:rPr>
          <w:rFonts w:ascii="Times New Roman" w:hAnsi="Times New Roman"/>
          <w:lang w:val="es-ES_tradnl"/>
        </w:rPr>
        <w:t>ó</w:t>
      </w:r>
      <w:r>
        <w:rPr>
          <w:rFonts w:ascii="Times New Roman" w:hAnsi="Times New Roman"/>
          <w:lang w:val="pt-PT"/>
        </w:rPr>
        <w:t xml:space="preserve">l. </w:t>
      </w:r>
    </w:p>
    <w:p w14:paraId="69F1BC59" w14:textId="77777777" w:rsidR="0041657A" w:rsidRDefault="0041657A">
      <w:pPr>
        <w:spacing w:line="360" w:lineRule="auto"/>
        <w:jc w:val="both"/>
        <w:rPr>
          <w:rFonts w:ascii="Times New Roman" w:eastAsia="Times New Roman" w:hAnsi="Times New Roman" w:cs="Times New Roman"/>
        </w:rPr>
      </w:pPr>
    </w:p>
    <w:p w14:paraId="79D388FB" w14:textId="77777777" w:rsidR="0041657A" w:rsidRDefault="00225F6A">
      <w:pPr>
        <w:pStyle w:val="Nagwek2"/>
      </w:pPr>
      <w:bookmarkStart w:id="7" w:name="_Toc15019387"/>
      <w:r>
        <w:rPr>
          <w:lang w:val="es-ES_tradnl"/>
        </w:rPr>
        <w:t>METODA OCENY PARAMETR</w:t>
      </w:r>
      <w:r>
        <w:t>ÓW FIZJOLOGICZNYCH</w:t>
      </w:r>
      <w:bookmarkEnd w:id="7"/>
    </w:p>
    <w:p w14:paraId="433AFF8B" w14:textId="77777777" w:rsidR="0041657A" w:rsidRDefault="0041657A"/>
    <w:p w14:paraId="496A42C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B</w:t>
      </w:r>
      <w:r>
        <w:rPr>
          <w:rFonts w:ascii="Times New Roman" w:hAnsi="Times New Roman"/>
          <w:lang w:val="es-ES_tradnl"/>
        </w:rPr>
        <w:t>ó</w:t>
      </w:r>
      <w:r>
        <w:rPr>
          <w:rFonts w:ascii="Times New Roman" w:hAnsi="Times New Roman"/>
          <w:lang w:val="it-IT"/>
        </w:rPr>
        <w:t>l mo</w:t>
      </w:r>
      <w:r>
        <w:rPr>
          <w:rFonts w:ascii="Times New Roman" w:hAnsi="Times New Roman"/>
        </w:rPr>
        <w:t>że powodować zmiany w rytmie pracy serca, liczbie oddech</w:t>
      </w:r>
      <w:r>
        <w:rPr>
          <w:rFonts w:ascii="Times New Roman" w:hAnsi="Times New Roman"/>
          <w:lang w:val="es-ES_tradnl"/>
        </w:rPr>
        <w:t>ó</w:t>
      </w:r>
      <w:r>
        <w:rPr>
          <w:rFonts w:ascii="Times New Roman" w:hAnsi="Times New Roman"/>
        </w:rPr>
        <w:t>w na minutę, stopniu pocenia się, wystąpieniu wysokich parametr</w:t>
      </w:r>
      <w:r>
        <w:rPr>
          <w:rFonts w:ascii="Times New Roman" w:hAnsi="Times New Roman"/>
          <w:lang w:val="es-ES_tradnl"/>
        </w:rPr>
        <w:t>ó</w:t>
      </w:r>
      <w:r>
        <w:rPr>
          <w:rFonts w:ascii="Times New Roman" w:hAnsi="Times New Roman"/>
        </w:rPr>
        <w:t>w ciśnienia tętniczego krwi. Zastosowanie narzędzi do oceny dolegliwości b</w:t>
      </w:r>
      <w:r>
        <w:rPr>
          <w:rFonts w:ascii="Times New Roman" w:hAnsi="Times New Roman"/>
          <w:lang w:val="es-ES_tradnl"/>
        </w:rPr>
        <w:t>ó</w:t>
      </w:r>
      <w:r>
        <w:rPr>
          <w:rFonts w:ascii="Times New Roman" w:hAnsi="Times New Roman"/>
        </w:rPr>
        <w:t>lowych minimalizuje subiektywizm oceny pacjenta oraz pomaga lekarzom i </w:t>
      </w:r>
      <w:r>
        <w:rPr>
          <w:rFonts w:ascii="Times New Roman" w:hAnsi="Times New Roman"/>
          <w:lang w:val="de-DE"/>
        </w:rPr>
        <w:t>piel</w:t>
      </w:r>
      <w:r>
        <w:rPr>
          <w:rFonts w:ascii="Times New Roman" w:hAnsi="Times New Roman"/>
        </w:rPr>
        <w:t>ęgniarkom w uzyskaniu informacji niechętnie zgłaszanych przez chorych. Skale oceny b</w:t>
      </w:r>
      <w:r>
        <w:rPr>
          <w:rFonts w:ascii="Times New Roman" w:hAnsi="Times New Roman"/>
          <w:lang w:val="es-ES_tradnl"/>
        </w:rPr>
        <w:t>ó</w:t>
      </w:r>
      <w:r>
        <w:rPr>
          <w:rFonts w:ascii="Times New Roman" w:hAnsi="Times New Roman"/>
        </w:rPr>
        <w:t>lu, w kt</w:t>
      </w:r>
      <w:r>
        <w:rPr>
          <w:rFonts w:ascii="Times New Roman" w:hAnsi="Times New Roman"/>
          <w:lang w:val="es-ES_tradnl"/>
        </w:rPr>
        <w:t>ó</w:t>
      </w:r>
      <w:r>
        <w:rPr>
          <w:rFonts w:ascii="Times New Roman" w:hAnsi="Times New Roman"/>
        </w:rPr>
        <w:t>rych stopień nasilenia dolegliwości b</w:t>
      </w:r>
      <w:r>
        <w:rPr>
          <w:rFonts w:ascii="Times New Roman" w:hAnsi="Times New Roman"/>
          <w:lang w:val="es-ES_tradnl"/>
        </w:rPr>
        <w:t>ó</w:t>
      </w:r>
      <w:r>
        <w:rPr>
          <w:rFonts w:ascii="Times New Roman" w:hAnsi="Times New Roman"/>
        </w:rPr>
        <w:t>lowych ma przypisaną wartość metryczną, umożliwiają „obiektywizację” b</w:t>
      </w:r>
      <w:r>
        <w:rPr>
          <w:rFonts w:ascii="Times New Roman" w:hAnsi="Times New Roman"/>
          <w:lang w:val="es-ES_tradnl"/>
        </w:rPr>
        <w:t>ó</w:t>
      </w:r>
      <w:r>
        <w:rPr>
          <w:rFonts w:ascii="Times New Roman" w:hAnsi="Times New Roman"/>
        </w:rPr>
        <w:t>lu, podobnie jak w przypadku innych oznak i objaw</w:t>
      </w:r>
      <w:r>
        <w:rPr>
          <w:rFonts w:ascii="Times New Roman" w:hAnsi="Times New Roman"/>
          <w:lang w:val="es-ES_tradnl"/>
        </w:rPr>
        <w:t>ó</w:t>
      </w:r>
      <w:r>
        <w:rPr>
          <w:rFonts w:ascii="Times New Roman" w:hAnsi="Times New Roman"/>
        </w:rPr>
        <w:t>w, takich jak ciśnienie tętnicze i częstość akcji serca. Poprzez „obiektywizację” b</w:t>
      </w:r>
      <w:r>
        <w:rPr>
          <w:rFonts w:ascii="Times New Roman" w:hAnsi="Times New Roman"/>
          <w:lang w:val="es-ES_tradnl"/>
        </w:rPr>
        <w:t>ó</w:t>
      </w:r>
      <w:r>
        <w:rPr>
          <w:rFonts w:ascii="Times New Roman" w:hAnsi="Times New Roman"/>
        </w:rPr>
        <w:t>lu standardowe pytania zachęcają pacjent</w:t>
      </w:r>
      <w:r>
        <w:rPr>
          <w:rFonts w:ascii="Times New Roman" w:hAnsi="Times New Roman"/>
          <w:lang w:val="es-ES_tradnl"/>
        </w:rPr>
        <w:t>ó</w:t>
      </w:r>
      <w:r>
        <w:rPr>
          <w:rFonts w:ascii="Times New Roman" w:hAnsi="Times New Roman"/>
        </w:rPr>
        <w:t>w do określania stopnia ciężkości swoich dolegliwoś</w:t>
      </w:r>
      <w:r>
        <w:rPr>
          <w:rFonts w:ascii="Times New Roman" w:hAnsi="Times New Roman"/>
          <w:lang w:val="it-IT"/>
        </w:rPr>
        <w:t>ci i</w:t>
      </w:r>
      <w:r>
        <w:rPr>
          <w:rFonts w:ascii="Times New Roman" w:hAnsi="Times New Roman"/>
        </w:rPr>
        <w:t xml:space="preserve"> skuteczności prowadzonej terapii. </w:t>
      </w:r>
    </w:p>
    <w:p w14:paraId="0C917B02"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Pacjenci czę</w:t>
      </w:r>
      <w:r>
        <w:rPr>
          <w:rFonts w:ascii="Times New Roman" w:hAnsi="Times New Roman"/>
          <w:lang w:val="it-IT"/>
        </w:rPr>
        <w:t>sto ch</w:t>
      </w:r>
      <w:r>
        <w:rPr>
          <w:rFonts w:ascii="Times New Roman" w:hAnsi="Times New Roman"/>
        </w:rPr>
        <w:t>ętniej m</w:t>
      </w:r>
      <w:r>
        <w:rPr>
          <w:rFonts w:ascii="Times New Roman" w:hAnsi="Times New Roman"/>
          <w:lang w:val="es-ES_tradnl"/>
        </w:rPr>
        <w:t>ó</w:t>
      </w:r>
      <w:r>
        <w:rPr>
          <w:rFonts w:ascii="Times New Roman" w:hAnsi="Times New Roman"/>
        </w:rPr>
        <w:t>wią o nieskuteczności leczenia podczas badania z zastosowaniem kwestionariusza, niż bezpośredniego, w kt</w:t>
      </w:r>
      <w:r>
        <w:rPr>
          <w:rFonts w:ascii="Times New Roman" w:hAnsi="Times New Roman"/>
          <w:lang w:val="es-ES_tradnl"/>
        </w:rPr>
        <w:t>ó</w:t>
      </w:r>
      <w:r>
        <w:rPr>
          <w:rFonts w:ascii="Times New Roman" w:hAnsi="Times New Roman"/>
        </w:rPr>
        <w:t>rym odpowiadają na pytanie zadawane im przez osoby prowadzące ich terapię.</w:t>
      </w:r>
    </w:p>
    <w:p w14:paraId="4428A89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Wybierając określoną </w:t>
      </w:r>
      <w:r>
        <w:rPr>
          <w:rFonts w:ascii="Times New Roman" w:hAnsi="Times New Roman"/>
          <w:lang w:val="es-ES_tradnl"/>
        </w:rPr>
        <w:t>metod</w:t>
      </w:r>
      <w:r>
        <w:rPr>
          <w:rFonts w:ascii="Times New Roman" w:hAnsi="Times New Roman"/>
        </w:rPr>
        <w:t>ę, lekarz lub badacz musi zdecydować, kt</w:t>
      </w:r>
      <w:r>
        <w:rPr>
          <w:rFonts w:ascii="Times New Roman" w:hAnsi="Times New Roman"/>
          <w:lang w:val="es-ES_tradnl"/>
        </w:rPr>
        <w:t>ó</w:t>
      </w:r>
      <w:r>
        <w:rPr>
          <w:rFonts w:ascii="Times New Roman" w:hAnsi="Times New Roman"/>
        </w:rPr>
        <w:t>re aspekty b</w:t>
      </w:r>
      <w:r>
        <w:rPr>
          <w:rFonts w:ascii="Times New Roman" w:hAnsi="Times New Roman"/>
          <w:lang w:val="es-ES_tradnl"/>
        </w:rPr>
        <w:t>ó</w:t>
      </w:r>
      <w:r>
        <w:rPr>
          <w:rFonts w:ascii="Times New Roman" w:hAnsi="Times New Roman"/>
        </w:rPr>
        <w:t>lu wymagają oceny. Należ</w:t>
      </w:r>
      <w:r w:rsidRPr="00225F6A">
        <w:rPr>
          <w:rFonts w:ascii="Times New Roman" w:hAnsi="Times New Roman"/>
        </w:rPr>
        <w:t>y r</w:t>
      </w:r>
      <w:r>
        <w:rPr>
          <w:rFonts w:ascii="Times New Roman" w:hAnsi="Times New Roman"/>
          <w:lang w:val="es-ES_tradnl"/>
        </w:rPr>
        <w:t>ó</w:t>
      </w:r>
      <w:r>
        <w:rPr>
          <w:rFonts w:ascii="Times New Roman" w:hAnsi="Times New Roman"/>
        </w:rPr>
        <w:t>wnież uwzględnić charakterystykę populacji pacjent</w:t>
      </w:r>
      <w:r>
        <w:rPr>
          <w:rFonts w:ascii="Times New Roman" w:hAnsi="Times New Roman"/>
          <w:lang w:val="es-ES_tradnl"/>
        </w:rPr>
        <w:t>ó</w:t>
      </w:r>
      <w:r>
        <w:rPr>
          <w:rFonts w:ascii="Times New Roman" w:hAnsi="Times New Roman"/>
        </w:rPr>
        <w:t>w. Na przykład osoby ciężko chore powinny być proszone o wypełnianie tylko kr</w:t>
      </w:r>
      <w:r>
        <w:rPr>
          <w:rFonts w:ascii="Times New Roman" w:hAnsi="Times New Roman"/>
          <w:lang w:val="es-ES_tradnl"/>
        </w:rPr>
        <w:t>ó</w:t>
      </w:r>
      <w:r>
        <w:rPr>
          <w:rFonts w:ascii="Times New Roman" w:hAnsi="Times New Roman"/>
        </w:rPr>
        <w:t>tkich kwestionariuszy, by zbytnio ich nie obciążać. Wszelkie narzędzia powinny być na tyle proste, aby osoby z wykształceniem podstawowym był</w:t>
      </w:r>
      <w:r w:rsidRPr="00225F6A">
        <w:rPr>
          <w:rFonts w:ascii="Times New Roman" w:hAnsi="Times New Roman"/>
        </w:rPr>
        <w:t>y w</w:t>
      </w:r>
      <w:r>
        <w:rPr>
          <w:rFonts w:ascii="Times New Roman" w:hAnsi="Times New Roman"/>
        </w:rPr>
        <w:t> stanie zrozumieć zawarte w nich pytania. Jeżeli pacjenci m</w:t>
      </w:r>
      <w:r>
        <w:rPr>
          <w:rFonts w:ascii="Times New Roman" w:hAnsi="Times New Roman"/>
          <w:lang w:val="es-ES_tradnl"/>
        </w:rPr>
        <w:t>ó</w:t>
      </w:r>
      <w:r>
        <w:rPr>
          <w:rFonts w:ascii="Times New Roman" w:hAnsi="Times New Roman"/>
        </w:rPr>
        <w:t xml:space="preserve">wią </w:t>
      </w:r>
      <w:r w:rsidRPr="00225F6A">
        <w:rPr>
          <w:rFonts w:ascii="Times New Roman" w:hAnsi="Times New Roman"/>
        </w:rPr>
        <w:t>w</w:t>
      </w:r>
      <w:r>
        <w:rPr>
          <w:rFonts w:ascii="Times New Roman" w:hAnsi="Times New Roman"/>
        </w:rPr>
        <w:t> innym języku niż ich lekarz, należy uwzględnić metody, kt</w:t>
      </w:r>
      <w:r>
        <w:rPr>
          <w:rFonts w:ascii="Times New Roman" w:hAnsi="Times New Roman"/>
          <w:lang w:val="es-ES_tradnl"/>
        </w:rPr>
        <w:t>ó</w:t>
      </w:r>
      <w:r>
        <w:rPr>
          <w:rFonts w:ascii="Times New Roman" w:hAnsi="Times New Roman"/>
        </w:rPr>
        <w:t>re zostały zatwierdzone dla danego języka.</w:t>
      </w:r>
    </w:p>
    <w:p w14:paraId="66D93AF1" w14:textId="77777777" w:rsidR="0041657A" w:rsidRDefault="00225F6A">
      <w:pPr>
        <w:pStyle w:val="Nagwek1"/>
      </w:pPr>
      <w:bookmarkStart w:id="8" w:name="_Toc15019388"/>
      <w:r>
        <w:t>OPIS PROBLEMU, NA KTÓ</w:t>
      </w:r>
      <w:r w:rsidRPr="00225F6A">
        <w:t>RY ODPOWIADA INNOWACJA</w:t>
      </w:r>
      <w:bookmarkEnd w:id="8"/>
    </w:p>
    <w:p w14:paraId="36B71A53" w14:textId="77777777" w:rsidR="0041657A" w:rsidRDefault="0041657A"/>
    <w:p w14:paraId="2979B5C6"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Grantobiorca wskazuje, że problematyka skutecznego leczenia b</w:t>
      </w:r>
      <w:r>
        <w:rPr>
          <w:rFonts w:ascii="Times New Roman" w:hAnsi="Times New Roman"/>
          <w:lang w:val="es-ES_tradnl"/>
        </w:rPr>
        <w:t>ó</w:t>
      </w:r>
      <w:r>
        <w:rPr>
          <w:rFonts w:ascii="Times New Roman" w:hAnsi="Times New Roman"/>
        </w:rPr>
        <w:t>lu jest stale przedmiotem wielu wystąpień Rzecznika Praw Obywatelskich, Rzecznika Praw Pacjenta oraz interpelacji poselskich. Problem ten był omawiany we wrześniu 2015, w maju 2016, i w końcu Sejm Rzeczypospolitej Polskiej, 23 marca 2017 r., uchwalił ustawę o zmianie ustawy o prawach pacjenta i Rzeczniku Praw Pacjenta oraz niekt</w:t>
      </w:r>
      <w:r>
        <w:rPr>
          <w:rFonts w:ascii="Times New Roman" w:hAnsi="Times New Roman"/>
          <w:lang w:val="es-ES_tradnl"/>
        </w:rPr>
        <w:t>ó</w:t>
      </w:r>
      <w:r>
        <w:rPr>
          <w:rFonts w:ascii="Times New Roman" w:hAnsi="Times New Roman"/>
        </w:rPr>
        <w:t>rych innych ustaw.</w:t>
      </w:r>
    </w:p>
    <w:p w14:paraId="3D3F3BAE"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11 maja 2017 roku weszła w życie nowelizacja Ustawy o Prawach Pacjenta i Rzeczniku Praw Pacjenta, o kt</w:t>
      </w:r>
      <w:r>
        <w:rPr>
          <w:rFonts w:ascii="Times New Roman" w:hAnsi="Times New Roman"/>
          <w:lang w:val="es-ES_tradnl"/>
        </w:rPr>
        <w:t>ó</w:t>
      </w:r>
      <w:r>
        <w:rPr>
          <w:rFonts w:ascii="Times New Roman" w:hAnsi="Times New Roman"/>
        </w:rPr>
        <w:t>rą od lat zabiegało Polskie Towarzystwo Badania B</w:t>
      </w:r>
      <w:r>
        <w:rPr>
          <w:rFonts w:ascii="Times New Roman" w:hAnsi="Times New Roman"/>
          <w:lang w:val="es-ES_tradnl"/>
        </w:rPr>
        <w:t>ó</w:t>
      </w:r>
      <w:r>
        <w:rPr>
          <w:rFonts w:ascii="Times New Roman" w:hAnsi="Times New Roman"/>
        </w:rPr>
        <w:t>lu. Zgodnie z nią personel medyczny ma obowiązek leczyć nie tylko chorobę podstawową, ale także towarzyszący jej b</w:t>
      </w:r>
      <w:r>
        <w:rPr>
          <w:rFonts w:ascii="Times New Roman" w:hAnsi="Times New Roman"/>
          <w:lang w:val="es-ES_tradnl"/>
        </w:rPr>
        <w:t>ó</w:t>
      </w:r>
      <w:r>
        <w:rPr>
          <w:rFonts w:ascii="Times New Roman" w:hAnsi="Times New Roman"/>
        </w:rPr>
        <w:t>l. Tym samym pacjent zyskuje podstawę prawną, aby domagać się od lekarza i zakładu opieki zdrowotnej wdrożenia leczenia przeciwb</w:t>
      </w:r>
      <w:r>
        <w:rPr>
          <w:rFonts w:ascii="Times New Roman" w:hAnsi="Times New Roman"/>
          <w:lang w:val="es-ES_tradnl"/>
        </w:rPr>
        <w:t>ó</w:t>
      </w:r>
      <w:r>
        <w:rPr>
          <w:rFonts w:ascii="Times New Roman" w:hAnsi="Times New Roman"/>
        </w:rPr>
        <w:t>lowego.</w:t>
      </w:r>
    </w:p>
    <w:p w14:paraId="3DE15861"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Rozdział 6, art.20, p. 13</w:t>
      </w:r>
      <w:bookmarkEnd w:id="2"/>
    </w:p>
    <w:p w14:paraId="090856BC" w14:textId="77777777" w:rsidR="0041657A" w:rsidRDefault="00225F6A">
      <w:pPr>
        <w:pStyle w:val="Akapitzlist"/>
        <w:numPr>
          <w:ilvl w:val="0"/>
          <w:numId w:val="12"/>
        </w:numPr>
        <w:spacing w:line="360" w:lineRule="auto"/>
        <w:jc w:val="both"/>
        <w:rPr>
          <w:rFonts w:ascii="Times New Roman" w:eastAsia="Times New Roman" w:hAnsi="Times New Roman" w:cs="Times New Roman"/>
        </w:rPr>
      </w:pPr>
      <w:bookmarkStart w:id="9" w:name="_Ref2584500"/>
      <w:r>
        <w:rPr>
          <w:rFonts w:ascii="Times New Roman" w:hAnsi="Times New Roman"/>
        </w:rPr>
        <w:t>Pacjent ma prawo do leczenia b</w:t>
      </w:r>
      <w:r>
        <w:rPr>
          <w:rFonts w:ascii="Times New Roman" w:hAnsi="Times New Roman"/>
          <w:lang w:val="es-ES_tradnl"/>
        </w:rPr>
        <w:t>ó</w:t>
      </w:r>
      <w:r>
        <w:rPr>
          <w:rFonts w:ascii="Times New Roman" w:hAnsi="Times New Roman"/>
        </w:rPr>
        <w:t>lu.</w:t>
      </w:r>
      <w:bookmarkEnd w:id="9"/>
    </w:p>
    <w:p w14:paraId="1FF42771" w14:textId="77777777" w:rsidR="0041657A" w:rsidRDefault="00225F6A">
      <w:pPr>
        <w:pStyle w:val="Akapitzlist"/>
        <w:numPr>
          <w:ilvl w:val="0"/>
          <w:numId w:val="12"/>
        </w:numPr>
        <w:spacing w:line="360" w:lineRule="auto"/>
        <w:jc w:val="both"/>
        <w:rPr>
          <w:rFonts w:ascii="Times New Roman" w:eastAsia="Times New Roman" w:hAnsi="Times New Roman" w:cs="Times New Roman"/>
        </w:rPr>
      </w:pPr>
      <w:r>
        <w:rPr>
          <w:rFonts w:ascii="Times New Roman" w:hAnsi="Times New Roman"/>
        </w:rPr>
        <w:t>Podmiot udzielający świadczeń zdrowotnych jest obowiązany podejmować działania, polegające na określeniu stopnia natężenia b</w:t>
      </w:r>
      <w:r>
        <w:rPr>
          <w:rFonts w:ascii="Times New Roman" w:hAnsi="Times New Roman"/>
          <w:lang w:val="es-ES_tradnl"/>
        </w:rPr>
        <w:t>ó</w:t>
      </w:r>
      <w:r>
        <w:rPr>
          <w:rFonts w:ascii="Times New Roman" w:hAnsi="Times New Roman"/>
        </w:rPr>
        <w:t>lu, leczenia b</w:t>
      </w:r>
      <w:r>
        <w:rPr>
          <w:rFonts w:ascii="Times New Roman" w:hAnsi="Times New Roman"/>
          <w:lang w:val="es-ES_tradnl"/>
        </w:rPr>
        <w:t>ó</w:t>
      </w:r>
      <w:r>
        <w:rPr>
          <w:rFonts w:ascii="Times New Roman" w:hAnsi="Times New Roman"/>
        </w:rPr>
        <w:t>lu oraz monitorowania skuteczności tego leczenia</w:t>
      </w:r>
    </w:p>
    <w:p w14:paraId="7499D5EA"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Specjaliści podkreślają, że jednym z element</w:t>
      </w:r>
      <w:r>
        <w:rPr>
          <w:rFonts w:ascii="Times New Roman" w:hAnsi="Times New Roman"/>
          <w:lang w:val="es-ES_tradnl"/>
        </w:rPr>
        <w:t>ó</w:t>
      </w:r>
      <w:r>
        <w:rPr>
          <w:rFonts w:ascii="Times New Roman" w:hAnsi="Times New Roman"/>
        </w:rPr>
        <w:t>w opieki nad chorymi powinno być takż</w:t>
      </w:r>
      <w:r w:rsidRPr="00225F6A">
        <w:rPr>
          <w:rFonts w:ascii="Times New Roman" w:hAnsi="Times New Roman"/>
        </w:rPr>
        <w:t>e w</w:t>
      </w:r>
      <w:r>
        <w:rPr>
          <w:rFonts w:ascii="Times New Roman" w:hAnsi="Times New Roman"/>
        </w:rPr>
        <w:t>łaściwe monitorowanie natężenia b</w:t>
      </w:r>
      <w:r>
        <w:rPr>
          <w:rFonts w:ascii="Times New Roman" w:hAnsi="Times New Roman"/>
          <w:lang w:val="es-ES_tradnl"/>
        </w:rPr>
        <w:t>ó</w:t>
      </w:r>
      <w:r>
        <w:rPr>
          <w:rFonts w:ascii="Times New Roman" w:hAnsi="Times New Roman"/>
        </w:rPr>
        <w:t>lu.</w:t>
      </w:r>
    </w:p>
    <w:p w14:paraId="4CB0773B"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Według specjalist</w:t>
      </w:r>
      <w:r>
        <w:rPr>
          <w:rFonts w:ascii="Times New Roman" w:hAnsi="Times New Roman"/>
          <w:lang w:val="es-ES_tradnl"/>
        </w:rPr>
        <w:t>ó</w:t>
      </w:r>
      <w:r>
        <w:rPr>
          <w:rFonts w:ascii="Times New Roman" w:hAnsi="Times New Roman"/>
        </w:rPr>
        <w:t>w z różnych dziedzin medycyny, systematyczne pomiary natężenia b</w:t>
      </w:r>
      <w:r>
        <w:rPr>
          <w:rFonts w:ascii="Times New Roman" w:hAnsi="Times New Roman"/>
          <w:lang w:val="es-ES_tradnl"/>
        </w:rPr>
        <w:t>ó</w:t>
      </w:r>
      <w:r>
        <w:rPr>
          <w:rFonts w:ascii="Times New Roman" w:hAnsi="Times New Roman"/>
        </w:rPr>
        <w:t>lu i ocena efekt</w:t>
      </w:r>
      <w:r>
        <w:rPr>
          <w:rFonts w:ascii="Times New Roman" w:hAnsi="Times New Roman"/>
          <w:lang w:val="es-ES_tradnl"/>
        </w:rPr>
        <w:t>ó</w:t>
      </w:r>
      <w:r>
        <w:rPr>
          <w:rFonts w:ascii="Times New Roman" w:hAnsi="Times New Roman"/>
        </w:rPr>
        <w:t>w leczenia są niezbędne dla skutecznego procesu uśmierzania b</w:t>
      </w:r>
      <w:r>
        <w:rPr>
          <w:rFonts w:ascii="Times New Roman" w:hAnsi="Times New Roman"/>
          <w:lang w:val="es-ES_tradnl"/>
        </w:rPr>
        <w:t>ó</w:t>
      </w:r>
      <w:r>
        <w:rPr>
          <w:rFonts w:ascii="Times New Roman" w:hAnsi="Times New Roman"/>
        </w:rPr>
        <w:t>lu. Monitorowanie przebiegu i skuteczności leczenia powinno się odbywać od jego rozpoczęcia do zakończenia , bez względu na charakter występującego b</w:t>
      </w:r>
      <w:r>
        <w:rPr>
          <w:rFonts w:ascii="Times New Roman" w:hAnsi="Times New Roman"/>
          <w:lang w:val="es-ES_tradnl"/>
        </w:rPr>
        <w:t>ó</w:t>
      </w:r>
      <w:r>
        <w:rPr>
          <w:rFonts w:ascii="Times New Roman" w:hAnsi="Times New Roman"/>
        </w:rPr>
        <w:t>lu. Kluczowa dla zastosowania odpowiedniego leczenia b</w:t>
      </w:r>
      <w:r>
        <w:rPr>
          <w:rFonts w:ascii="Times New Roman" w:hAnsi="Times New Roman"/>
          <w:lang w:val="es-ES_tradnl"/>
        </w:rPr>
        <w:t>ó</w:t>
      </w:r>
      <w:r>
        <w:rPr>
          <w:rFonts w:ascii="Times New Roman" w:hAnsi="Times New Roman"/>
        </w:rPr>
        <w:t>lu jest odpowiednia komunikacja z pacjentem i jego edukacja”</w:t>
      </w:r>
    </w:p>
    <w:p w14:paraId="28DAEAC7"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(Por. np.: „Zalecenia 2011 postępowania w b</w:t>
      </w:r>
      <w:r>
        <w:rPr>
          <w:rFonts w:ascii="Times New Roman" w:hAnsi="Times New Roman"/>
          <w:lang w:val="es-ES_tradnl"/>
        </w:rPr>
        <w:t>ó</w:t>
      </w:r>
      <w:r>
        <w:rPr>
          <w:rFonts w:ascii="Times New Roman" w:hAnsi="Times New Roman"/>
        </w:rPr>
        <w:t>lu ostrym i pooperacyjnym”).</w:t>
      </w:r>
    </w:p>
    <w:p w14:paraId="716D8DAF" w14:textId="77777777" w:rsidR="0041657A" w:rsidRDefault="0041657A">
      <w:pPr>
        <w:spacing w:line="360" w:lineRule="auto"/>
        <w:jc w:val="both"/>
        <w:rPr>
          <w:rFonts w:ascii="Times New Roman" w:eastAsia="Times New Roman" w:hAnsi="Times New Roman" w:cs="Times New Roman"/>
        </w:rPr>
      </w:pPr>
    </w:p>
    <w:p w14:paraId="12E17806" w14:textId="77777777" w:rsidR="0041657A" w:rsidRDefault="0041657A">
      <w:pPr>
        <w:spacing w:line="360" w:lineRule="auto"/>
        <w:jc w:val="both"/>
        <w:rPr>
          <w:rFonts w:ascii="Times New Roman" w:eastAsia="Times New Roman" w:hAnsi="Times New Roman" w:cs="Times New Roman"/>
        </w:rPr>
      </w:pPr>
    </w:p>
    <w:p w14:paraId="6EC644FC" w14:textId="77777777" w:rsidR="0041657A" w:rsidRDefault="0041657A">
      <w:pPr>
        <w:spacing w:line="360" w:lineRule="auto"/>
        <w:jc w:val="both"/>
        <w:rPr>
          <w:rFonts w:ascii="Times New Roman" w:eastAsia="Times New Roman" w:hAnsi="Times New Roman" w:cs="Times New Roman"/>
        </w:rPr>
      </w:pPr>
    </w:p>
    <w:p w14:paraId="47516A56" w14:textId="77777777" w:rsidR="0041657A" w:rsidRDefault="0041657A">
      <w:pPr>
        <w:spacing w:line="360" w:lineRule="auto"/>
        <w:jc w:val="both"/>
        <w:rPr>
          <w:rFonts w:ascii="Times New Roman" w:eastAsia="Times New Roman" w:hAnsi="Times New Roman" w:cs="Times New Roman"/>
        </w:rPr>
      </w:pPr>
    </w:p>
    <w:p w14:paraId="19694993" w14:textId="77777777" w:rsidR="0041657A" w:rsidRDefault="0041657A">
      <w:pPr>
        <w:spacing w:line="360" w:lineRule="auto"/>
        <w:jc w:val="both"/>
        <w:rPr>
          <w:rFonts w:ascii="Times New Roman" w:eastAsia="Times New Roman" w:hAnsi="Times New Roman" w:cs="Times New Roman"/>
        </w:rPr>
      </w:pPr>
    </w:p>
    <w:p w14:paraId="7738483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Jak wynika z raportu Najwyższej Izby Kontroli, pacjenci wielu polskich szpitali nie mają </w:t>
      </w:r>
      <w:r>
        <w:rPr>
          <w:rFonts w:ascii="Times New Roman" w:hAnsi="Times New Roman"/>
          <w:lang w:val="it-IT"/>
        </w:rPr>
        <w:t>nale</w:t>
      </w:r>
      <w:r>
        <w:rPr>
          <w:rFonts w:ascii="Times New Roman" w:hAnsi="Times New Roman"/>
        </w:rPr>
        <w:t>żytego dostępu do leczenia b</w:t>
      </w:r>
      <w:r>
        <w:rPr>
          <w:rFonts w:ascii="Times New Roman" w:hAnsi="Times New Roman"/>
          <w:lang w:val="es-ES_tradnl"/>
        </w:rPr>
        <w:t>ó</w:t>
      </w:r>
      <w:r>
        <w:rPr>
          <w:rFonts w:ascii="Times New Roman" w:hAnsi="Times New Roman"/>
        </w:rPr>
        <w:t>lu. W większości kontrolowanych plac</w:t>
      </w:r>
      <w:r>
        <w:rPr>
          <w:rFonts w:ascii="Times New Roman" w:hAnsi="Times New Roman"/>
          <w:lang w:val="es-ES_tradnl"/>
        </w:rPr>
        <w:t>ó</w:t>
      </w:r>
      <w:r>
        <w:rPr>
          <w:rFonts w:ascii="Times New Roman" w:hAnsi="Times New Roman"/>
        </w:rPr>
        <w:t>wek nie wdrożono zasad postępowania w takich sytuacjach, nie monitoruje się skuteczności leczenia, kadra nie jest dostatecznie szkolona - informuje NIK.</w:t>
      </w:r>
    </w:p>
    <w:p w14:paraId="45367E0E"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Izba skontrolowała w sumie 32 szpitale z wojew</w:t>
      </w:r>
      <w:r>
        <w:rPr>
          <w:rFonts w:ascii="Times New Roman" w:hAnsi="Times New Roman"/>
          <w:lang w:val="es-ES_tradnl"/>
        </w:rPr>
        <w:t>ó</w:t>
      </w:r>
      <w:r>
        <w:rPr>
          <w:rFonts w:ascii="Times New Roman" w:hAnsi="Times New Roman"/>
        </w:rPr>
        <w:t>dztw: dolnośląskiego, łódzkiego, podlaskiego, pomorskiego, świętokrzyskiego, wielkopolskiego i zachodniopomorskiego. Kontrolą objęto okres od 1 stycznia 2015 r. do 31 sierpnia 2016 r. Stwierdzono m.in., że w 30 szpitalach (94 proc. skontrolowanych) nie ma informacji potwierdzających: systematyczne pomiary natężenia b</w:t>
      </w:r>
      <w:r>
        <w:rPr>
          <w:rFonts w:ascii="Times New Roman" w:hAnsi="Times New Roman"/>
          <w:lang w:val="es-ES_tradnl"/>
        </w:rPr>
        <w:t>ó</w:t>
      </w:r>
      <w:r>
        <w:rPr>
          <w:rFonts w:ascii="Times New Roman" w:hAnsi="Times New Roman"/>
        </w:rPr>
        <w:t>lu oraz regularną ocenę skuteczności leczenia b</w:t>
      </w:r>
      <w:r>
        <w:rPr>
          <w:rFonts w:ascii="Times New Roman" w:hAnsi="Times New Roman"/>
          <w:lang w:val="es-ES_tradnl"/>
        </w:rPr>
        <w:t>ó</w:t>
      </w:r>
      <w:r>
        <w:rPr>
          <w:rFonts w:ascii="Times New Roman" w:hAnsi="Times New Roman"/>
        </w:rPr>
        <w:t>lu.</w:t>
      </w:r>
    </w:p>
    <w:p w14:paraId="568EBB79"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Poniższe dane na rok 2017:</w:t>
      </w:r>
    </w:p>
    <w:p w14:paraId="3CBAE95F"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1BBC11AC" wp14:editId="18FEC66F">
            <wp:extent cx="5756911" cy="4067843"/>
            <wp:effectExtent l="0" t="0" r="0" b="0"/>
            <wp:docPr id="1073741840" name="officeArt object" descr="Liczba mieszkańców i poradni leczenia bólu w województwach"/>
            <wp:cNvGraphicFramePr/>
            <a:graphic xmlns:a="http://schemas.openxmlformats.org/drawingml/2006/main">
              <a:graphicData uri="http://schemas.openxmlformats.org/drawingml/2006/picture">
                <pic:pic xmlns:pic="http://schemas.openxmlformats.org/drawingml/2006/picture">
                  <pic:nvPicPr>
                    <pic:cNvPr id="1073741840" name="image6.jpg" descr="Liczba mieszkańców i poradni leczenia bólu w województwach"/>
                    <pic:cNvPicPr>
                      <a:picLocks noChangeAspect="1"/>
                    </pic:cNvPicPr>
                  </pic:nvPicPr>
                  <pic:blipFill>
                    <a:blip r:embed="rId14" cstate="print">
                      <a:extLst/>
                    </a:blip>
                    <a:stretch>
                      <a:fillRect/>
                    </a:stretch>
                  </pic:blipFill>
                  <pic:spPr>
                    <a:xfrm>
                      <a:off x="0" y="0"/>
                      <a:ext cx="5756911" cy="4067843"/>
                    </a:xfrm>
                    <a:prstGeom prst="rect">
                      <a:avLst/>
                    </a:prstGeom>
                    <a:ln w="12700" cap="flat">
                      <a:noFill/>
                      <a:miter lim="400000"/>
                    </a:ln>
                    <a:effectLst/>
                  </pic:spPr>
                </pic:pic>
              </a:graphicData>
            </a:graphic>
          </wp:inline>
        </w:drawing>
      </w:r>
    </w:p>
    <w:p w14:paraId="6997C83C" w14:textId="77777777" w:rsidR="0041657A" w:rsidRDefault="0041657A">
      <w:pPr>
        <w:spacing w:line="360" w:lineRule="auto"/>
        <w:jc w:val="both"/>
        <w:rPr>
          <w:rFonts w:ascii="Times New Roman" w:eastAsia="Times New Roman" w:hAnsi="Times New Roman" w:cs="Times New Roman"/>
        </w:rPr>
      </w:pPr>
    </w:p>
    <w:p w14:paraId="7EE9A71F" w14:textId="77777777" w:rsidR="0041657A" w:rsidRDefault="0041657A">
      <w:pPr>
        <w:spacing w:line="360" w:lineRule="auto"/>
        <w:jc w:val="both"/>
        <w:rPr>
          <w:rFonts w:ascii="Times New Roman" w:eastAsia="Times New Roman" w:hAnsi="Times New Roman" w:cs="Times New Roman"/>
        </w:rPr>
      </w:pPr>
    </w:p>
    <w:p w14:paraId="64BD3DBB" w14:textId="77777777" w:rsidR="0041657A" w:rsidRDefault="0041657A">
      <w:pPr>
        <w:spacing w:line="360" w:lineRule="auto"/>
        <w:jc w:val="both"/>
        <w:rPr>
          <w:rFonts w:ascii="Times New Roman" w:eastAsia="Times New Roman" w:hAnsi="Times New Roman" w:cs="Times New Roman"/>
        </w:rPr>
      </w:pPr>
    </w:p>
    <w:p w14:paraId="4AF6174F" w14:textId="77777777" w:rsidR="0041657A" w:rsidRDefault="0041657A">
      <w:pPr>
        <w:spacing w:line="360" w:lineRule="auto"/>
        <w:jc w:val="both"/>
        <w:rPr>
          <w:rFonts w:ascii="Times New Roman" w:eastAsia="Times New Roman" w:hAnsi="Times New Roman" w:cs="Times New Roman"/>
        </w:rPr>
      </w:pPr>
    </w:p>
    <w:p w14:paraId="5DE90C83" w14:textId="77777777" w:rsidR="0041657A" w:rsidRDefault="0041657A">
      <w:pPr>
        <w:spacing w:line="360" w:lineRule="auto"/>
        <w:jc w:val="both"/>
        <w:rPr>
          <w:rFonts w:ascii="Times New Roman" w:eastAsia="Times New Roman" w:hAnsi="Times New Roman" w:cs="Times New Roman"/>
        </w:rPr>
      </w:pPr>
    </w:p>
    <w:p w14:paraId="5091DD1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Niedawne odkrycia z zakresu technologii komputerowej i komunikacji stwarzają nowe możliwości oceny dolegliwości b</w:t>
      </w:r>
      <w:r>
        <w:rPr>
          <w:rFonts w:ascii="Times New Roman" w:hAnsi="Times New Roman"/>
          <w:lang w:val="es-ES_tradnl"/>
        </w:rPr>
        <w:t>ó</w:t>
      </w:r>
      <w:r>
        <w:rPr>
          <w:rFonts w:ascii="Times New Roman" w:hAnsi="Times New Roman"/>
        </w:rPr>
        <w:t>lowych oraz innych objaw</w:t>
      </w:r>
      <w:r>
        <w:rPr>
          <w:rFonts w:ascii="Times New Roman" w:hAnsi="Times New Roman"/>
          <w:lang w:val="es-ES_tradnl"/>
        </w:rPr>
        <w:t>ó</w:t>
      </w:r>
      <w:r>
        <w:rPr>
          <w:rFonts w:ascii="Times New Roman" w:hAnsi="Times New Roman"/>
        </w:rPr>
        <w:t>w u pacjent</w:t>
      </w:r>
      <w:r>
        <w:rPr>
          <w:rFonts w:ascii="Times New Roman" w:hAnsi="Times New Roman"/>
          <w:lang w:val="es-ES_tradnl"/>
        </w:rPr>
        <w:t>ó</w:t>
      </w:r>
      <w:r>
        <w:rPr>
          <w:rFonts w:ascii="Times New Roman" w:hAnsi="Times New Roman"/>
        </w:rPr>
        <w:t>w. Rozmaite typy urządzeń elektronicznych (telefony, laptopy, urządzenia typu hand-held, komputery stacjonarne) i inne urządzenia umożliwiające elektroniczne rejestrowanie danych mogą być wykorzystywane do oceny dolegliwości b</w:t>
      </w:r>
      <w:r>
        <w:rPr>
          <w:rFonts w:ascii="Times New Roman" w:hAnsi="Times New Roman"/>
          <w:lang w:val="es-ES_tradnl"/>
        </w:rPr>
        <w:t>ó</w:t>
      </w:r>
      <w:r>
        <w:rPr>
          <w:rFonts w:ascii="Times New Roman" w:hAnsi="Times New Roman"/>
        </w:rPr>
        <w:t>lowych w środowisku domowym i zawodowym pacjent</w:t>
      </w:r>
      <w:r>
        <w:rPr>
          <w:rFonts w:ascii="Times New Roman" w:hAnsi="Times New Roman"/>
          <w:lang w:val="es-ES_tradnl"/>
        </w:rPr>
        <w:t>ó</w:t>
      </w:r>
      <w:r>
        <w:rPr>
          <w:rFonts w:ascii="Times New Roman" w:hAnsi="Times New Roman"/>
        </w:rPr>
        <w:t>w.</w:t>
      </w:r>
      <w:r>
        <w:rPr>
          <w:rFonts w:ascii="Times New Roman" w:hAnsi="Times New Roman"/>
          <w:vertAlign w:val="superscript"/>
        </w:rPr>
        <w:t xml:space="preserve"> </w:t>
      </w:r>
      <w:r>
        <w:rPr>
          <w:rFonts w:ascii="Times New Roman" w:hAnsi="Times New Roman"/>
          <w:lang w:val="it-IT"/>
        </w:rPr>
        <w:t>Bior</w:t>
      </w:r>
      <w:r>
        <w:rPr>
          <w:rFonts w:ascii="Times New Roman" w:hAnsi="Times New Roman"/>
        </w:rPr>
        <w:t>ąc pod uwagę, że pamięć b</w:t>
      </w:r>
      <w:r>
        <w:rPr>
          <w:rFonts w:ascii="Times New Roman" w:hAnsi="Times New Roman"/>
          <w:lang w:val="es-ES_tradnl"/>
        </w:rPr>
        <w:t>ó</w:t>
      </w:r>
      <w:r>
        <w:rPr>
          <w:rFonts w:ascii="Times New Roman" w:hAnsi="Times New Roman"/>
        </w:rPr>
        <w:t>lu i innych objaw</w:t>
      </w:r>
      <w:r>
        <w:rPr>
          <w:rFonts w:ascii="Times New Roman" w:hAnsi="Times New Roman"/>
          <w:lang w:val="es-ES_tradnl"/>
        </w:rPr>
        <w:t>ó</w:t>
      </w:r>
      <w:r>
        <w:rPr>
          <w:rFonts w:ascii="Times New Roman" w:hAnsi="Times New Roman"/>
        </w:rPr>
        <w:t>w często jest słaba, ocena objaw</w:t>
      </w:r>
      <w:r>
        <w:rPr>
          <w:rFonts w:ascii="Times New Roman" w:hAnsi="Times New Roman"/>
          <w:lang w:val="es-ES_tradnl"/>
        </w:rPr>
        <w:t>ó</w:t>
      </w:r>
      <w:r>
        <w:rPr>
          <w:rFonts w:ascii="Times New Roman" w:hAnsi="Times New Roman"/>
        </w:rPr>
        <w:t>w w czasie rzeczywistym może dostarczać dokładnych danych dotyczących przebiegu ich występowania i zmian w czasie. Niekt</w:t>
      </w:r>
      <w:r>
        <w:rPr>
          <w:rFonts w:ascii="Times New Roman" w:hAnsi="Times New Roman"/>
          <w:lang w:val="es-ES_tradnl"/>
        </w:rPr>
        <w:t>ó</w:t>
      </w:r>
      <w:r>
        <w:rPr>
          <w:rFonts w:ascii="Times New Roman" w:hAnsi="Times New Roman"/>
        </w:rPr>
        <w:t>rym pacjentom korzystanie z komputer</w:t>
      </w:r>
      <w:r>
        <w:rPr>
          <w:rFonts w:ascii="Times New Roman" w:hAnsi="Times New Roman"/>
          <w:lang w:val="es-ES_tradnl"/>
        </w:rPr>
        <w:t>ó</w:t>
      </w:r>
      <w:r>
        <w:rPr>
          <w:rFonts w:ascii="Times New Roman" w:hAnsi="Times New Roman"/>
        </w:rPr>
        <w:t>w lub innych małych zautomatyzowanych urządzeń może jednak sprawiać trudności.</w:t>
      </w:r>
    </w:p>
    <w:p w14:paraId="06DCDEC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Specjaliści od wielu lat podkreślają, że jednym z ważnych element</w:t>
      </w:r>
      <w:r>
        <w:rPr>
          <w:rFonts w:ascii="Times New Roman" w:hAnsi="Times New Roman"/>
          <w:lang w:val="es-ES_tradnl"/>
        </w:rPr>
        <w:t>ó</w:t>
      </w:r>
      <w:r>
        <w:rPr>
          <w:rFonts w:ascii="Times New Roman" w:hAnsi="Times New Roman"/>
        </w:rPr>
        <w:t xml:space="preserve">w opieki nad chorymi powinno być </w:t>
      </w:r>
      <w:r w:rsidRPr="00225F6A">
        <w:rPr>
          <w:rFonts w:ascii="Times New Roman" w:hAnsi="Times New Roman"/>
        </w:rPr>
        <w:t>w</w:t>
      </w:r>
      <w:r>
        <w:rPr>
          <w:rFonts w:ascii="Times New Roman" w:hAnsi="Times New Roman"/>
        </w:rPr>
        <w:t>łaściwe monitorowanie natężenia b</w:t>
      </w:r>
      <w:r>
        <w:rPr>
          <w:rFonts w:ascii="Times New Roman" w:hAnsi="Times New Roman"/>
          <w:lang w:val="es-ES_tradnl"/>
        </w:rPr>
        <w:t>ó</w:t>
      </w:r>
      <w:r>
        <w:rPr>
          <w:rFonts w:ascii="Times New Roman" w:hAnsi="Times New Roman"/>
        </w:rPr>
        <w:t>lu. - Dążymy do tego, by u każdego chorego b</w:t>
      </w:r>
      <w:r>
        <w:rPr>
          <w:rFonts w:ascii="Times New Roman" w:hAnsi="Times New Roman"/>
          <w:lang w:val="es-ES_tradnl"/>
        </w:rPr>
        <w:t>ó</w:t>
      </w:r>
      <w:r>
        <w:rPr>
          <w:rFonts w:ascii="Times New Roman" w:hAnsi="Times New Roman"/>
        </w:rPr>
        <w:t>l był traktowany jako piąty parametr życiowy i by odnotowywany był w dokumentacji medycznej podobnie, jak np. pomiary temperatury czy ciśnienia tętniczego - m</w:t>
      </w:r>
      <w:r>
        <w:rPr>
          <w:rFonts w:ascii="Times New Roman" w:hAnsi="Times New Roman"/>
          <w:lang w:val="es-ES_tradnl"/>
        </w:rPr>
        <w:t>ó</w:t>
      </w:r>
      <w:r>
        <w:rPr>
          <w:rFonts w:ascii="Times New Roman" w:hAnsi="Times New Roman"/>
        </w:rPr>
        <w:t>wił w wywiadzie dla Rynku Zdrowia prof. Jan Dobrogowski, prezes Polskiego Towarzystwa Badania B</w:t>
      </w:r>
      <w:r>
        <w:rPr>
          <w:rFonts w:ascii="Times New Roman" w:hAnsi="Times New Roman"/>
          <w:lang w:val="es-ES_tradnl"/>
        </w:rPr>
        <w:t>ó</w:t>
      </w:r>
      <w:r>
        <w:rPr>
          <w:rFonts w:ascii="Times New Roman" w:hAnsi="Times New Roman"/>
        </w:rPr>
        <w:t>lu.</w:t>
      </w:r>
    </w:p>
    <w:p w14:paraId="625C57EE"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Przewagą aplikacji „</w:t>
      </w:r>
      <w:r w:rsidRPr="00225F6A">
        <w:rPr>
          <w:rFonts w:ascii="Times New Roman" w:hAnsi="Times New Roman"/>
        </w:rPr>
        <w:t>Cicely Saunders</w:t>
      </w:r>
      <w:r>
        <w:rPr>
          <w:rFonts w:ascii="Times New Roman" w:hAnsi="Times New Roman"/>
        </w:rPr>
        <w:t xml:space="preserve">” </w:t>
      </w:r>
      <w:r>
        <w:rPr>
          <w:rFonts w:ascii="Times New Roman" w:hAnsi="Times New Roman"/>
          <w:lang w:val="de-DE"/>
        </w:rPr>
        <w:t>(B</w:t>
      </w:r>
      <w:r>
        <w:rPr>
          <w:rFonts w:ascii="Times New Roman" w:hAnsi="Times New Roman"/>
          <w:lang w:val="es-ES_tradnl"/>
        </w:rPr>
        <w:t>ó</w:t>
      </w:r>
      <w:r>
        <w:rPr>
          <w:rFonts w:ascii="Times New Roman" w:hAnsi="Times New Roman"/>
        </w:rPr>
        <w:t>lomierz) nad tradycyjnym systemem monitorowania b</w:t>
      </w:r>
      <w:r>
        <w:rPr>
          <w:rFonts w:ascii="Times New Roman" w:hAnsi="Times New Roman"/>
          <w:lang w:val="es-ES_tradnl"/>
        </w:rPr>
        <w:t>ó</w:t>
      </w:r>
      <w:r>
        <w:rPr>
          <w:rFonts w:ascii="Times New Roman" w:hAnsi="Times New Roman"/>
        </w:rPr>
        <w:t>lu jest to, że pozwala na sygnalizowanie zmian w natężeniu dolegliwości, nawet do kilkunastu razy dziennie, a to z kolei  pozwala dokładnie określić stan pacjenta i optymalnie zmieniać jego leczenie. Ponadto ACS (B</w:t>
      </w:r>
      <w:r>
        <w:rPr>
          <w:rFonts w:ascii="Times New Roman" w:hAnsi="Times New Roman"/>
          <w:lang w:val="es-ES_tradnl"/>
        </w:rPr>
        <w:t>ó</w:t>
      </w:r>
      <w:r>
        <w:rPr>
          <w:rFonts w:ascii="Times New Roman" w:hAnsi="Times New Roman"/>
        </w:rPr>
        <w:t>lomierz) jest prosty w użyciu, „umie” się „przypomnieć”, nie wymaga szukania długopisu, zeszytu etc., lekarzowi umożliwia wgląd w historię leczenia  i prowadzenie analizy w oparciu o rzetelne dane.</w:t>
      </w:r>
    </w:p>
    <w:p w14:paraId="0BA6302A" w14:textId="77777777" w:rsidR="0041657A" w:rsidRDefault="0041657A">
      <w:pPr>
        <w:spacing w:line="360" w:lineRule="auto"/>
        <w:jc w:val="both"/>
        <w:rPr>
          <w:rFonts w:ascii="Times New Roman" w:eastAsia="Times New Roman" w:hAnsi="Times New Roman" w:cs="Times New Roman"/>
        </w:rPr>
      </w:pPr>
    </w:p>
    <w:p w14:paraId="0192618D" w14:textId="77777777" w:rsidR="0041657A" w:rsidRDefault="0041657A">
      <w:pPr>
        <w:spacing w:line="360" w:lineRule="auto"/>
        <w:jc w:val="both"/>
        <w:rPr>
          <w:rFonts w:ascii="Times New Roman" w:eastAsia="Times New Roman" w:hAnsi="Times New Roman" w:cs="Times New Roman"/>
        </w:rPr>
      </w:pPr>
    </w:p>
    <w:p w14:paraId="67B50ABA" w14:textId="77777777" w:rsidR="0041657A" w:rsidRDefault="0041657A">
      <w:pPr>
        <w:spacing w:line="360" w:lineRule="auto"/>
        <w:jc w:val="both"/>
        <w:rPr>
          <w:rFonts w:ascii="Times New Roman" w:eastAsia="Times New Roman" w:hAnsi="Times New Roman" w:cs="Times New Roman"/>
        </w:rPr>
      </w:pPr>
    </w:p>
    <w:p w14:paraId="27697DBB" w14:textId="77777777" w:rsidR="0041657A" w:rsidRDefault="0041657A">
      <w:pPr>
        <w:spacing w:line="360" w:lineRule="auto"/>
        <w:jc w:val="both"/>
        <w:rPr>
          <w:rFonts w:ascii="Times New Roman" w:eastAsia="Times New Roman" w:hAnsi="Times New Roman" w:cs="Times New Roman"/>
        </w:rPr>
      </w:pPr>
    </w:p>
    <w:p w14:paraId="15092D0D" w14:textId="77777777" w:rsidR="0041657A" w:rsidRDefault="0041657A">
      <w:pPr>
        <w:spacing w:line="360" w:lineRule="auto"/>
        <w:jc w:val="both"/>
        <w:rPr>
          <w:rFonts w:ascii="Times New Roman" w:eastAsia="Times New Roman" w:hAnsi="Times New Roman" w:cs="Times New Roman"/>
        </w:rPr>
      </w:pPr>
    </w:p>
    <w:p w14:paraId="1C121574" w14:textId="77777777" w:rsidR="0041657A" w:rsidRDefault="0041657A">
      <w:pPr>
        <w:spacing w:line="360" w:lineRule="auto"/>
        <w:jc w:val="both"/>
        <w:rPr>
          <w:rFonts w:ascii="Times New Roman" w:eastAsia="Times New Roman" w:hAnsi="Times New Roman" w:cs="Times New Roman"/>
        </w:rPr>
      </w:pPr>
    </w:p>
    <w:p w14:paraId="7CCDD2C9" w14:textId="77777777" w:rsidR="0041657A" w:rsidRDefault="0041657A">
      <w:pPr>
        <w:spacing w:line="360" w:lineRule="auto"/>
        <w:jc w:val="both"/>
        <w:rPr>
          <w:rFonts w:ascii="Times New Roman" w:eastAsia="Times New Roman" w:hAnsi="Times New Roman" w:cs="Times New Roman"/>
        </w:rPr>
      </w:pPr>
    </w:p>
    <w:p w14:paraId="7F1C6C71" w14:textId="77777777" w:rsidR="0041657A" w:rsidRDefault="0041657A">
      <w:pPr>
        <w:spacing w:line="360" w:lineRule="auto"/>
        <w:jc w:val="both"/>
        <w:rPr>
          <w:rFonts w:ascii="Times New Roman" w:eastAsia="Times New Roman" w:hAnsi="Times New Roman" w:cs="Times New Roman"/>
        </w:rPr>
      </w:pPr>
    </w:p>
    <w:p w14:paraId="00791BF9" w14:textId="77777777" w:rsidR="0041657A" w:rsidRDefault="0041657A">
      <w:pPr>
        <w:spacing w:line="360" w:lineRule="auto"/>
        <w:jc w:val="both"/>
        <w:rPr>
          <w:rFonts w:ascii="Times New Roman" w:eastAsia="Times New Roman" w:hAnsi="Times New Roman" w:cs="Times New Roman"/>
        </w:rPr>
      </w:pPr>
    </w:p>
    <w:p w14:paraId="4132C8BE" w14:textId="77777777" w:rsidR="0041657A" w:rsidRDefault="0041657A">
      <w:pPr>
        <w:spacing w:line="360" w:lineRule="auto"/>
        <w:jc w:val="both"/>
        <w:rPr>
          <w:rFonts w:ascii="Times New Roman" w:eastAsia="Times New Roman" w:hAnsi="Times New Roman" w:cs="Times New Roman"/>
        </w:rPr>
      </w:pPr>
    </w:p>
    <w:p w14:paraId="544BFE16" w14:textId="77777777" w:rsidR="0041657A" w:rsidRDefault="00225F6A">
      <w:pPr>
        <w:pStyle w:val="Nagwek1"/>
      </w:pPr>
      <w:bookmarkStart w:id="10" w:name="_Toc15019389"/>
      <w:r>
        <w:t>WYKORZYSTANIE TECHNOLOGII DO POMIARU NATĘŻENIA BÓLU</w:t>
      </w:r>
      <w:bookmarkEnd w:id="10"/>
    </w:p>
    <w:p w14:paraId="025F67DD" w14:textId="77777777" w:rsidR="0041657A" w:rsidRDefault="0041657A">
      <w:pPr>
        <w:spacing w:line="360" w:lineRule="auto"/>
        <w:jc w:val="both"/>
        <w:rPr>
          <w:rFonts w:ascii="Times New Roman" w:eastAsia="Times New Roman" w:hAnsi="Times New Roman" w:cs="Times New Roman"/>
        </w:rPr>
      </w:pPr>
    </w:p>
    <w:p w14:paraId="212042E8" w14:textId="77777777" w:rsidR="0041657A" w:rsidRDefault="00225F6A">
      <w:pPr>
        <w:pStyle w:val="Nagwek2"/>
      </w:pPr>
      <w:bookmarkStart w:id="11" w:name="_Toc15019390"/>
      <w:r>
        <w:rPr>
          <w:lang w:val="de-DE"/>
        </w:rPr>
        <w:t xml:space="preserve">IVR </w:t>
      </w:r>
      <w:r>
        <w:t xml:space="preserve">– </w:t>
      </w:r>
      <w:r>
        <w:rPr>
          <w:lang w:val="en-US"/>
        </w:rPr>
        <w:t>Interactive Voice Response</w:t>
      </w:r>
      <w:bookmarkEnd w:id="11"/>
    </w:p>
    <w:p w14:paraId="6DB38BE8" w14:textId="77777777" w:rsidR="0041657A" w:rsidRDefault="0041657A"/>
    <w:p w14:paraId="1C0B3B05"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10F46BA" wp14:editId="4218FC1A">
            <wp:extent cx="3810000" cy="2381250"/>
            <wp:effectExtent l="0" t="0" r="0" b="0"/>
            <wp:docPr id="1073741841" name="officeArt object" descr="Image result for IVR – Interactive Voice Response badanie bólu"/>
            <wp:cNvGraphicFramePr/>
            <a:graphic xmlns:a="http://schemas.openxmlformats.org/drawingml/2006/main">
              <a:graphicData uri="http://schemas.openxmlformats.org/drawingml/2006/picture">
                <pic:pic xmlns:pic="http://schemas.openxmlformats.org/drawingml/2006/picture">
                  <pic:nvPicPr>
                    <pic:cNvPr id="1073741841" name="image7.jpg" descr="Image result for IVR – Interactive Voice Response badanie bólu"/>
                    <pic:cNvPicPr>
                      <a:picLocks noChangeAspect="1"/>
                    </pic:cNvPicPr>
                  </pic:nvPicPr>
                  <pic:blipFill>
                    <a:blip r:embed="rId15" cstate="print">
                      <a:extLst/>
                    </a:blip>
                    <a:stretch>
                      <a:fillRect/>
                    </a:stretch>
                  </pic:blipFill>
                  <pic:spPr>
                    <a:xfrm>
                      <a:off x="0" y="0"/>
                      <a:ext cx="3810000" cy="2381250"/>
                    </a:xfrm>
                    <a:prstGeom prst="rect">
                      <a:avLst/>
                    </a:prstGeom>
                    <a:ln w="12700" cap="flat">
                      <a:noFill/>
                      <a:miter lim="400000"/>
                    </a:ln>
                    <a:effectLst/>
                  </pic:spPr>
                </pic:pic>
              </a:graphicData>
            </a:graphic>
          </wp:inline>
        </w:drawing>
      </w:r>
    </w:p>
    <w:p w14:paraId="75E3EC7B"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Ciekawą </w:t>
      </w:r>
      <w:r w:rsidRPr="00225F6A">
        <w:rPr>
          <w:rFonts w:ascii="Times New Roman" w:hAnsi="Times New Roman"/>
        </w:rPr>
        <w:t>form</w:t>
      </w:r>
      <w:r>
        <w:rPr>
          <w:rFonts w:ascii="Times New Roman" w:hAnsi="Times New Roman"/>
        </w:rPr>
        <w:t>ą dwustronnej komunikacji z lekarzem, kt</w:t>
      </w:r>
      <w:r>
        <w:rPr>
          <w:rFonts w:ascii="Times New Roman" w:hAnsi="Times New Roman"/>
          <w:lang w:val="es-ES_tradnl"/>
        </w:rPr>
        <w:t>ó</w:t>
      </w:r>
      <w:r>
        <w:rPr>
          <w:rFonts w:ascii="Times New Roman" w:hAnsi="Times New Roman"/>
        </w:rPr>
        <w:t>rą akceptuje większość pacjent</w:t>
      </w:r>
      <w:r>
        <w:rPr>
          <w:rFonts w:ascii="Times New Roman" w:hAnsi="Times New Roman"/>
          <w:lang w:val="es-ES_tradnl"/>
        </w:rPr>
        <w:t>ó</w:t>
      </w:r>
      <w:r>
        <w:rPr>
          <w:rFonts w:ascii="Times New Roman" w:hAnsi="Times New Roman"/>
        </w:rPr>
        <w:t>w, jest telefoniczny system automatycznej informacji głosowej (IVR – Interactive Voice Response). Tradycyjna komunikacja telefoniczna jest zbyt czasochłonna dla personelu medycznego i nie nadaje się do wykorzystania w ocenie objaw</w:t>
      </w:r>
      <w:r>
        <w:rPr>
          <w:rFonts w:ascii="Times New Roman" w:hAnsi="Times New Roman"/>
          <w:lang w:val="es-ES_tradnl"/>
        </w:rPr>
        <w:t>ó</w:t>
      </w:r>
      <w:r>
        <w:rPr>
          <w:rFonts w:ascii="Times New Roman" w:hAnsi="Times New Roman"/>
        </w:rPr>
        <w:t>w w regularnych odstępach czasu. Wykorzystanie technologii IVR, kt</w:t>
      </w:r>
      <w:r>
        <w:rPr>
          <w:rFonts w:ascii="Times New Roman" w:hAnsi="Times New Roman"/>
          <w:lang w:val="es-ES_tradnl"/>
        </w:rPr>
        <w:t>ó</w:t>
      </w:r>
      <w:r>
        <w:rPr>
          <w:rFonts w:ascii="Times New Roman" w:hAnsi="Times New Roman"/>
        </w:rPr>
        <w:t>ra łączy zastosowanie aparat</w:t>
      </w:r>
      <w:r>
        <w:rPr>
          <w:rFonts w:ascii="Times New Roman" w:hAnsi="Times New Roman"/>
          <w:lang w:val="es-ES_tradnl"/>
        </w:rPr>
        <w:t>ó</w:t>
      </w:r>
      <w:r>
        <w:rPr>
          <w:rFonts w:ascii="Times New Roman" w:hAnsi="Times New Roman"/>
        </w:rPr>
        <w:t>w telefonicznych z wybieraniem tonowym oraz komputer</w:t>
      </w:r>
      <w:r>
        <w:rPr>
          <w:rFonts w:ascii="Times New Roman" w:hAnsi="Times New Roman"/>
          <w:lang w:val="es-ES_tradnl"/>
        </w:rPr>
        <w:t>ó</w:t>
      </w:r>
      <w:r>
        <w:rPr>
          <w:rFonts w:ascii="Times New Roman" w:hAnsi="Times New Roman"/>
        </w:rPr>
        <w:t xml:space="preserve">w i Internetu, może być skuteczną </w:t>
      </w:r>
      <w:r>
        <w:rPr>
          <w:rFonts w:ascii="Times New Roman" w:hAnsi="Times New Roman"/>
          <w:lang w:val="es-ES_tradnl"/>
        </w:rPr>
        <w:t>metod</w:t>
      </w:r>
      <w:r>
        <w:rPr>
          <w:rFonts w:ascii="Times New Roman" w:hAnsi="Times New Roman"/>
        </w:rPr>
        <w:t>ą kontrolowania pacjent</w:t>
      </w:r>
      <w:r>
        <w:rPr>
          <w:rFonts w:ascii="Times New Roman" w:hAnsi="Times New Roman"/>
          <w:lang w:val="es-ES_tradnl"/>
        </w:rPr>
        <w:t>ó</w:t>
      </w:r>
      <w:r>
        <w:rPr>
          <w:rFonts w:ascii="Times New Roman" w:hAnsi="Times New Roman"/>
        </w:rPr>
        <w:t>w z takimi objawami, jak dolegliwości b</w:t>
      </w:r>
      <w:r>
        <w:rPr>
          <w:rFonts w:ascii="Times New Roman" w:hAnsi="Times New Roman"/>
          <w:lang w:val="es-ES_tradnl"/>
        </w:rPr>
        <w:t>ó</w:t>
      </w:r>
      <w:r>
        <w:rPr>
          <w:rFonts w:ascii="Times New Roman" w:hAnsi="Times New Roman"/>
        </w:rPr>
        <w:t>lowe, kt</w:t>
      </w:r>
      <w:r>
        <w:rPr>
          <w:rFonts w:ascii="Times New Roman" w:hAnsi="Times New Roman"/>
          <w:lang w:val="es-ES_tradnl"/>
        </w:rPr>
        <w:t>ó</w:t>
      </w:r>
      <w:r>
        <w:rPr>
          <w:rFonts w:ascii="Times New Roman" w:hAnsi="Times New Roman"/>
        </w:rPr>
        <w:t>rzy wymagają dokładnego monitorowania w czasie, kiedy przebywają poza ośrodkami medycznymi lub szpitalami. Pacjent może odpowiadać na odczytywane mu instrukcje, korzystając z klawiatury aparatu telefonicznego. Na przykł</w:t>
      </w:r>
      <w:r w:rsidRPr="00225F6A">
        <w:rPr>
          <w:rFonts w:ascii="Times New Roman" w:hAnsi="Times New Roman"/>
        </w:rPr>
        <w:t>ad chory mo</w:t>
      </w:r>
      <w:r>
        <w:rPr>
          <w:rFonts w:ascii="Times New Roman" w:hAnsi="Times New Roman"/>
        </w:rPr>
        <w:t>że zostać poproszony o określenie największego nasilenia dolegliwości b</w:t>
      </w:r>
      <w:r>
        <w:rPr>
          <w:rFonts w:ascii="Times New Roman" w:hAnsi="Times New Roman"/>
          <w:lang w:val="es-ES_tradnl"/>
        </w:rPr>
        <w:t>ó</w:t>
      </w:r>
      <w:r>
        <w:rPr>
          <w:rFonts w:ascii="Times New Roman" w:hAnsi="Times New Roman"/>
        </w:rPr>
        <w:t>lowych w ciągu ostatniego dnia w skali od 0 do 10. </w:t>
      </w:r>
      <w:r w:rsidRPr="00225F6A">
        <w:rPr>
          <w:rFonts w:ascii="Times New Roman" w:hAnsi="Times New Roman"/>
        </w:rPr>
        <w:t>W</w:t>
      </w:r>
      <w:r>
        <w:rPr>
          <w:rFonts w:ascii="Times New Roman" w:hAnsi="Times New Roman"/>
        </w:rPr>
        <w:t> </w:t>
      </w:r>
      <w:r>
        <w:rPr>
          <w:rFonts w:ascii="Times New Roman" w:hAnsi="Times New Roman"/>
          <w:lang w:val="it-IT"/>
        </w:rPr>
        <w:t>pilota</w:t>
      </w:r>
      <w:r>
        <w:rPr>
          <w:rFonts w:ascii="Times New Roman" w:hAnsi="Times New Roman"/>
        </w:rPr>
        <w:t>żowym badaniu prowadzonym w MD Anderson Cancer Center system wywoływał osobę z personelu medycznego, jeśli zgłaszany przez pacjenta największy stopień nasilenia b</w:t>
      </w:r>
      <w:r>
        <w:rPr>
          <w:rFonts w:ascii="Times New Roman" w:hAnsi="Times New Roman"/>
          <w:lang w:val="es-ES_tradnl"/>
        </w:rPr>
        <w:t>ó</w:t>
      </w:r>
      <w:r>
        <w:rPr>
          <w:rFonts w:ascii="Times New Roman" w:hAnsi="Times New Roman"/>
        </w:rPr>
        <w:t>lu w ciągu ostatnich 24 h wynosił przynajmniej 7.</w:t>
      </w:r>
      <w:r>
        <w:rPr>
          <w:rFonts w:ascii="Times New Roman" w:hAnsi="Times New Roman"/>
          <w:vertAlign w:val="superscript"/>
        </w:rPr>
        <w:t>7</w:t>
      </w:r>
    </w:p>
    <w:p w14:paraId="43F41754" w14:textId="77777777" w:rsidR="0041657A" w:rsidRDefault="0041657A">
      <w:pPr>
        <w:spacing w:line="360" w:lineRule="auto"/>
        <w:jc w:val="both"/>
        <w:rPr>
          <w:rFonts w:ascii="Times New Roman" w:eastAsia="Times New Roman" w:hAnsi="Times New Roman" w:cs="Times New Roman"/>
          <w:vertAlign w:val="superscript"/>
        </w:rPr>
      </w:pPr>
    </w:p>
    <w:p w14:paraId="062FDA0B" w14:textId="77777777" w:rsidR="0041657A" w:rsidRDefault="0041657A">
      <w:pPr>
        <w:spacing w:line="360" w:lineRule="auto"/>
        <w:jc w:val="both"/>
        <w:rPr>
          <w:rFonts w:ascii="Times New Roman" w:eastAsia="Times New Roman" w:hAnsi="Times New Roman" w:cs="Times New Roman"/>
          <w:vertAlign w:val="superscript"/>
        </w:rPr>
      </w:pPr>
    </w:p>
    <w:p w14:paraId="74CC9A61" w14:textId="77777777" w:rsidR="0041657A" w:rsidRDefault="00225F6A">
      <w:pPr>
        <w:pStyle w:val="Bezodstpw"/>
        <w:spacing w:line="276" w:lineRule="auto"/>
        <w:jc w:val="both"/>
        <w:rPr>
          <w:sz w:val="20"/>
          <w:szCs w:val="20"/>
        </w:rPr>
      </w:pPr>
      <w:r w:rsidRPr="00225F6A">
        <w:rPr>
          <w:sz w:val="20"/>
          <w:szCs w:val="20"/>
          <w:vertAlign w:val="superscript"/>
          <w:lang w:val="en-GB"/>
        </w:rPr>
        <w:t>7</w:t>
      </w:r>
      <w:r>
        <w:rPr>
          <w:sz w:val="20"/>
          <w:szCs w:val="20"/>
          <w:lang w:val="da-DK"/>
        </w:rPr>
        <w:t>Hjermstad MJ, Gibbins J, Haugen DF, Saraceni A, Loge JH, Kaasa S.</w:t>
      </w:r>
      <w:r w:rsidRPr="00225F6A">
        <w:rPr>
          <w:sz w:val="20"/>
          <w:szCs w:val="20"/>
          <w:lang w:val="en-GB"/>
        </w:rPr>
        <w:t xml:space="preserve"> EPCRC – </w:t>
      </w:r>
      <w:r>
        <w:rPr>
          <w:sz w:val="20"/>
          <w:szCs w:val="20"/>
          <w:lang w:val="en-US"/>
        </w:rPr>
        <w:t xml:space="preserve">European Palliative Care Research Collaborative. Pain assessment tools in palliative care: an urgent need for consensus. </w:t>
      </w:r>
      <w:r w:rsidRPr="00225F6A">
        <w:rPr>
          <w:sz w:val="20"/>
          <w:szCs w:val="20"/>
        </w:rPr>
        <w:t>Palliat Med 2008 Dec;22(8):895-903</w:t>
      </w:r>
    </w:p>
    <w:p w14:paraId="684B78E4" w14:textId="77777777" w:rsidR="0041657A" w:rsidRDefault="0041657A">
      <w:pPr>
        <w:spacing w:line="360" w:lineRule="auto"/>
        <w:jc w:val="both"/>
        <w:rPr>
          <w:rFonts w:ascii="Times New Roman" w:eastAsia="Times New Roman" w:hAnsi="Times New Roman" w:cs="Times New Roman"/>
          <w:vertAlign w:val="superscript"/>
        </w:rPr>
      </w:pPr>
    </w:p>
    <w:p w14:paraId="3269B432" w14:textId="77777777" w:rsidR="0041657A" w:rsidRDefault="00225F6A">
      <w:pPr>
        <w:pStyle w:val="Nagwek2"/>
      </w:pPr>
      <w:bookmarkStart w:id="12" w:name="_Toc15019391"/>
      <w:r w:rsidRPr="00225F6A">
        <w:t>"PAS" (z ang. pain assessment system)</w:t>
      </w:r>
      <w:bookmarkEnd w:id="12"/>
    </w:p>
    <w:p w14:paraId="1C32B530" w14:textId="77777777" w:rsidR="0041657A" w:rsidRDefault="0041657A"/>
    <w:p w14:paraId="605DAFCD"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Na rynku w ostatnich latach pojawił się bezprzewodowy system oceny b</w:t>
      </w:r>
      <w:r>
        <w:rPr>
          <w:rFonts w:ascii="Times New Roman" w:hAnsi="Times New Roman"/>
          <w:lang w:val="es-ES_tradnl"/>
        </w:rPr>
        <w:t>ó</w:t>
      </w:r>
      <w:r>
        <w:rPr>
          <w:rFonts w:ascii="Times New Roman" w:hAnsi="Times New Roman"/>
        </w:rPr>
        <w:t>lu PAS, kt</w:t>
      </w:r>
      <w:r>
        <w:rPr>
          <w:rFonts w:ascii="Times New Roman" w:hAnsi="Times New Roman"/>
          <w:lang w:val="es-ES_tradnl"/>
        </w:rPr>
        <w:t>ó</w:t>
      </w:r>
      <w:r>
        <w:rPr>
          <w:rFonts w:ascii="Times New Roman" w:hAnsi="Times New Roman"/>
        </w:rPr>
        <w:t>ry wynalazł wrocławski lekarz Bernard Zając. Narzędziem głównym systemu jest pilot, kt</w:t>
      </w:r>
      <w:r>
        <w:rPr>
          <w:rFonts w:ascii="Times New Roman" w:hAnsi="Times New Roman"/>
          <w:lang w:val="es-ES_tradnl"/>
        </w:rPr>
        <w:t>ó</w:t>
      </w:r>
      <w:r>
        <w:rPr>
          <w:rFonts w:ascii="Times New Roman" w:hAnsi="Times New Roman"/>
        </w:rPr>
        <w:t>ry oddaje się w ręce pacjenta podczas pobytu w szpitalu. Można sobie go założyć na nadgarstek i mieć cały czas przy sobie. Pilot ma sześć guzik</w:t>
      </w:r>
      <w:r>
        <w:rPr>
          <w:rFonts w:ascii="Times New Roman" w:hAnsi="Times New Roman"/>
          <w:lang w:val="es-ES_tradnl"/>
        </w:rPr>
        <w:t>ó</w:t>
      </w:r>
      <w:r>
        <w:rPr>
          <w:rFonts w:ascii="Times New Roman" w:hAnsi="Times New Roman"/>
        </w:rPr>
        <w:t>w, na kt</w:t>
      </w:r>
      <w:r>
        <w:rPr>
          <w:rFonts w:ascii="Times New Roman" w:hAnsi="Times New Roman"/>
          <w:lang w:val="es-ES_tradnl"/>
        </w:rPr>
        <w:t>ó</w:t>
      </w:r>
      <w:r>
        <w:rPr>
          <w:rFonts w:ascii="Times New Roman" w:hAnsi="Times New Roman"/>
        </w:rPr>
        <w:t>rych namalowane są miny oznaczające stopień nasilenia b</w:t>
      </w:r>
      <w:r>
        <w:rPr>
          <w:rFonts w:ascii="Times New Roman" w:hAnsi="Times New Roman"/>
          <w:lang w:val="es-ES_tradnl"/>
        </w:rPr>
        <w:t>ó</w:t>
      </w:r>
      <w:r>
        <w:rPr>
          <w:rFonts w:ascii="Times New Roman" w:hAnsi="Times New Roman"/>
        </w:rPr>
        <w:t>lu: najbardziej roześmiana oznacza brak b</w:t>
      </w:r>
      <w:r>
        <w:rPr>
          <w:rFonts w:ascii="Times New Roman" w:hAnsi="Times New Roman"/>
          <w:lang w:val="es-ES_tradnl"/>
        </w:rPr>
        <w:t>ó</w:t>
      </w:r>
      <w:r>
        <w:rPr>
          <w:rFonts w:ascii="Times New Roman" w:hAnsi="Times New Roman"/>
        </w:rPr>
        <w:t>lu, najsmutniejsza - b</w:t>
      </w:r>
      <w:r>
        <w:rPr>
          <w:rFonts w:ascii="Times New Roman" w:hAnsi="Times New Roman"/>
          <w:lang w:val="es-ES_tradnl"/>
        </w:rPr>
        <w:t>ó</w:t>
      </w:r>
      <w:r>
        <w:rPr>
          <w:rFonts w:ascii="Times New Roman" w:hAnsi="Times New Roman"/>
        </w:rPr>
        <w:t>l nie do zniesienia.</w:t>
      </w:r>
    </w:p>
    <w:p w14:paraId="052E429D"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38C4391" wp14:editId="4708F9FA">
            <wp:extent cx="5756911" cy="3839844"/>
            <wp:effectExtent l="0" t="0" r="0" b="0"/>
            <wp:docPr id="1073741842" name="officeArt object" descr="http://heart.pl/wp-content/uploads/2013/04/IMG_0464.jpg"/>
            <wp:cNvGraphicFramePr/>
            <a:graphic xmlns:a="http://schemas.openxmlformats.org/drawingml/2006/main">
              <a:graphicData uri="http://schemas.openxmlformats.org/drawingml/2006/picture">
                <pic:pic xmlns:pic="http://schemas.openxmlformats.org/drawingml/2006/picture">
                  <pic:nvPicPr>
                    <pic:cNvPr id="1073741842" name="image8.jpg" descr="http://heart.pl/wp-content/uploads/2013/04/IMG_0464.jpg"/>
                    <pic:cNvPicPr>
                      <a:picLocks noChangeAspect="1"/>
                    </pic:cNvPicPr>
                  </pic:nvPicPr>
                  <pic:blipFill>
                    <a:blip r:embed="rId16" cstate="print">
                      <a:extLst/>
                    </a:blip>
                    <a:stretch>
                      <a:fillRect/>
                    </a:stretch>
                  </pic:blipFill>
                  <pic:spPr>
                    <a:xfrm>
                      <a:off x="0" y="0"/>
                      <a:ext cx="5756911" cy="3839844"/>
                    </a:xfrm>
                    <a:prstGeom prst="rect">
                      <a:avLst/>
                    </a:prstGeom>
                    <a:ln w="12700" cap="flat">
                      <a:noFill/>
                      <a:miter lim="400000"/>
                    </a:ln>
                    <a:effectLst/>
                  </pic:spPr>
                </pic:pic>
              </a:graphicData>
            </a:graphic>
          </wp:inline>
        </w:drawing>
      </w:r>
    </w:p>
    <w:p w14:paraId="5ABE2D2B" w14:textId="77777777" w:rsidR="0041657A" w:rsidRDefault="00225F6A">
      <w:pPr>
        <w:spacing w:line="360" w:lineRule="auto"/>
        <w:jc w:val="both"/>
        <w:rPr>
          <w:rFonts w:ascii="Times New Roman" w:eastAsia="Times New Roman" w:hAnsi="Times New Roman" w:cs="Times New Roman"/>
          <w:color w:val="1A1A1A"/>
          <w:u w:color="1A1A1A"/>
        </w:rPr>
      </w:pPr>
      <w:r>
        <w:rPr>
          <w:rFonts w:ascii="Times New Roman" w:hAnsi="Times New Roman"/>
          <w:color w:val="1A1A1A"/>
          <w:u w:color="1A1A1A"/>
          <w:lang w:val="it-IT"/>
        </w:rPr>
        <w:t>Ocena b</w:t>
      </w:r>
      <w:r>
        <w:rPr>
          <w:rFonts w:ascii="Times New Roman" w:hAnsi="Times New Roman"/>
          <w:color w:val="1A1A1A"/>
          <w:u w:color="1A1A1A"/>
          <w:lang w:val="es-ES_tradnl"/>
        </w:rPr>
        <w:t>ó</w:t>
      </w:r>
      <w:r>
        <w:rPr>
          <w:rFonts w:ascii="Times New Roman" w:hAnsi="Times New Roman"/>
          <w:color w:val="1A1A1A"/>
          <w:u w:color="1A1A1A"/>
        </w:rPr>
        <w:t xml:space="preserve">lu jest automatycznie przesyłana do systemu zarządzanego za pomocą dowolnego urządzenia. </w:t>
      </w:r>
    </w:p>
    <w:p w14:paraId="4CD7A3EF" w14:textId="77777777" w:rsidR="0041657A" w:rsidRDefault="00225F6A">
      <w:pPr>
        <w:spacing w:line="360" w:lineRule="auto"/>
        <w:jc w:val="both"/>
        <w:rPr>
          <w:rFonts w:ascii="Times New Roman" w:eastAsia="Times New Roman" w:hAnsi="Times New Roman" w:cs="Times New Roman"/>
          <w:color w:val="1A1A1A"/>
          <w:u w:color="1A1A1A"/>
        </w:rPr>
      </w:pPr>
      <w:r>
        <w:rPr>
          <w:rFonts w:ascii="Times New Roman" w:hAnsi="Times New Roman"/>
          <w:color w:val="1A1A1A"/>
          <w:u w:color="1A1A1A"/>
        </w:rPr>
        <w:t>Główne zalety systemu:</w:t>
      </w:r>
    </w:p>
    <w:p w14:paraId="07B8F573"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rPr>
      </w:pPr>
      <w:r w:rsidRPr="003931F6">
        <w:rPr>
          <w:rFonts w:ascii="Times New Roman" w:hAnsi="Times New Roman"/>
          <w:color w:val="1A1A1A"/>
          <w:u w:color="1A1A1A"/>
        </w:rPr>
        <w:t>Bezprzewodowy</w:t>
      </w:r>
    </w:p>
    <w:p w14:paraId="5DACE649"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rPr>
      </w:pPr>
      <w:r w:rsidRPr="003931F6">
        <w:rPr>
          <w:rFonts w:ascii="Times New Roman" w:hAnsi="Times New Roman"/>
          <w:color w:val="1A1A1A"/>
          <w:u w:color="1A1A1A"/>
        </w:rPr>
        <w:t>Jednoczesny monitoring kilku pacjent</w:t>
      </w:r>
      <w:r w:rsidRPr="003931F6">
        <w:rPr>
          <w:rFonts w:ascii="Times New Roman" w:hAnsi="Times New Roman"/>
          <w:color w:val="1A1A1A"/>
          <w:u w:color="1A1A1A"/>
          <w:lang w:val="es-ES_tradnl"/>
        </w:rPr>
        <w:t>ó</w:t>
      </w:r>
      <w:r w:rsidRPr="003931F6">
        <w:rPr>
          <w:rFonts w:ascii="Times New Roman" w:hAnsi="Times New Roman"/>
          <w:color w:val="1A1A1A"/>
          <w:u w:color="1A1A1A"/>
          <w:lang w:val="en-US"/>
        </w:rPr>
        <w:t>w</w:t>
      </w:r>
    </w:p>
    <w:p w14:paraId="4D0B707C"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rPr>
      </w:pPr>
      <w:r w:rsidRPr="003931F6">
        <w:rPr>
          <w:rFonts w:ascii="Times New Roman" w:hAnsi="Times New Roman"/>
          <w:color w:val="1A1A1A"/>
          <w:u w:color="1A1A1A"/>
        </w:rPr>
        <w:t>Samodzielne i regularne przypominanie pacjentom o ocenie b</w:t>
      </w:r>
      <w:r w:rsidRPr="003931F6">
        <w:rPr>
          <w:rFonts w:ascii="Times New Roman" w:hAnsi="Times New Roman"/>
          <w:color w:val="1A1A1A"/>
          <w:u w:color="1A1A1A"/>
          <w:lang w:val="es-ES_tradnl"/>
        </w:rPr>
        <w:t>ó</w:t>
      </w:r>
      <w:r w:rsidRPr="003931F6">
        <w:rPr>
          <w:rFonts w:ascii="Times New Roman" w:hAnsi="Times New Roman"/>
          <w:color w:val="1A1A1A"/>
          <w:u w:color="1A1A1A"/>
        </w:rPr>
        <w:t>lu</w:t>
      </w:r>
    </w:p>
    <w:p w14:paraId="4AE72973"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rPr>
      </w:pPr>
      <w:r w:rsidRPr="003931F6">
        <w:rPr>
          <w:rFonts w:ascii="Times New Roman" w:hAnsi="Times New Roman"/>
          <w:color w:val="1A1A1A"/>
          <w:u w:color="1A1A1A"/>
        </w:rPr>
        <w:t>Bezobsługowe pobieranie informacji na temat ocen pacjent</w:t>
      </w:r>
      <w:r w:rsidRPr="003931F6">
        <w:rPr>
          <w:rFonts w:ascii="Times New Roman" w:hAnsi="Times New Roman"/>
          <w:color w:val="1A1A1A"/>
          <w:u w:color="1A1A1A"/>
          <w:lang w:val="es-ES_tradnl"/>
        </w:rPr>
        <w:t>ó</w:t>
      </w:r>
      <w:r w:rsidRPr="003931F6">
        <w:rPr>
          <w:rFonts w:ascii="Times New Roman" w:hAnsi="Times New Roman"/>
          <w:color w:val="1A1A1A"/>
          <w:u w:color="1A1A1A"/>
        </w:rPr>
        <w:t>w</w:t>
      </w:r>
    </w:p>
    <w:p w14:paraId="212E09E7"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rPr>
      </w:pPr>
      <w:r w:rsidRPr="003931F6">
        <w:rPr>
          <w:rFonts w:ascii="Times New Roman" w:hAnsi="Times New Roman"/>
          <w:color w:val="1A1A1A"/>
          <w:u w:color="1A1A1A"/>
        </w:rPr>
        <w:t>Brak papierowego obiegu dokument</w:t>
      </w:r>
      <w:r w:rsidRPr="003931F6">
        <w:rPr>
          <w:rFonts w:ascii="Times New Roman" w:hAnsi="Times New Roman"/>
          <w:color w:val="1A1A1A"/>
          <w:u w:color="1A1A1A"/>
          <w:lang w:val="es-ES_tradnl"/>
        </w:rPr>
        <w:t>ó</w:t>
      </w:r>
      <w:r w:rsidRPr="003931F6">
        <w:rPr>
          <w:rFonts w:ascii="Times New Roman" w:hAnsi="Times New Roman"/>
          <w:color w:val="1A1A1A"/>
          <w:u w:color="1A1A1A"/>
          <w:lang w:val="en-US"/>
        </w:rPr>
        <w:t>w</w:t>
      </w:r>
    </w:p>
    <w:p w14:paraId="7E3EB6AF"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rPr>
      </w:pPr>
      <w:r w:rsidRPr="003931F6">
        <w:rPr>
          <w:rFonts w:ascii="Times New Roman" w:hAnsi="Times New Roman"/>
          <w:color w:val="1A1A1A"/>
          <w:u w:color="1A1A1A"/>
        </w:rPr>
        <w:t>Możliwość wydruku raport</w:t>
      </w:r>
      <w:r w:rsidRPr="003931F6">
        <w:rPr>
          <w:rFonts w:ascii="Times New Roman" w:hAnsi="Times New Roman"/>
          <w:color w:val="1A1A1A"/>
          <w:u w:color="1A1A1A"/>
          <w:lang w:val="es-ES_tradnl"/>
        </w:rPr>
        <w:t>ó</w:t>
      </w:r>
      <w:r w:rsidRPr="003931F6">
        <w:rPr>
          <w:rFonts w:ascii="Times New Roman" w:hAnsi="Times New Roman"/>
          <w:color w:val="1A1A1A"/>
          <w:u w:color="1A1A1A"/>
        </w:rPr>
        <w:t>w zbiorczych</w:t>
      </w:r>
    </w:p>
    <w:p w14:paraId="46F35AA0"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color w:val="1A1A1A"/>
          <w:u w:color="1A1A1A"/>
          <w:lang w:val="de-DE"/>
        </w:rPr>
      </w:pPr>
      <w:r w:rsidRPr="003931F6">
        <w:rPr>
          <w:rFonts w:ascii="Times New Roman" w:hAnsi="Times New Roman"/>
          <w:color w:val="1A1A1A"/>
          <w:u w:color="1A1A1A"/>
          <w:lang w:val="de-DE"/>
        </w:rPr>
        <w:t>Wi</w:t>
      </w:r>
      <w:r w:rsidRPr="003931F6">
        <w:rPr>
          <w:rFonts w:ascii="Times New Roman" w:hAnsi="Times New Roman"/>
          <w:color w:val="1A1A1A"/>
          <w:u w:color="1A1A1A"/>
        </w:rPr>
        <w:t>ększa kontrola skuteczności leczenia pacjent</w:t>
      </w:r>
      <w:r w:rsidRPr="003931F6">
        <w:rPr>
          <w:rFonts w:ascii="Times New Roman" w:hAnsi="Times New Roman"/>
          <w:color w:val="1A1A1A"/>
          <w:u w:color="1A1A1A"/>
          <w:lang w:val="es-ES_tradnl"/>
        </w:rPr>
        <w:t>ó</w:t>
      </w:r>
      <w:r w:rsidRPr="003931F6">
        <w:rPr>
          <w:rFonts w:ascii="Times New Roman" w:hAnsi="Times New Roman"/>
          <w:color w:val="1A1A1A"/>
          <w:u w:color="1A1A1A"/>
          <w:lang w:val="en-US"/>
        </w:rPr>
        <w:t>w</w:t>
      </w:r>
    </w:p>
    <w:p w14:paraId="00E87A21" w14:textId="77777777" w:rsidR="0041657A" w:rsidRPr="003931F6" w:rsidRDefault="00225F6A" w:rsidP="003931F6">
      <w:pPr>
        <w:pStyle w:val="Akapitzlist"/>
        <w:numPr>
          <w:ilvl w:val="0"/>
          <w:numId w:val="38"/>
        </w:numPr>
        <w:spacing w:line="360" w:lineRule="auto"/>
        <w:jc w:val="both"/>
        <w:rPr>
          <w:rFonts w:ascii="Times New Roman" w:eastAsia="Times New Roman" w:hAnsi="Times New Roman" w:cs="Times New Roman"/>
        </w:rPr>
      </w:pPr>
      <w:r w:rsidRPr="003931F6">
        <w:rPr>
          <w:rFonts w:ascii="Times New Roman" w:hAnsi="Times New Roman"/>
          <w:color w:val="1A1A1A"/>
          <w:u w:color="1A1A1A"/>
        </w:rPr>
        <w:t>Zintegrowany system dla pielęgniarek, lekarzy, oraz kierownictwa plac</w:t>
      </w:r>
      <w:r w:rsidRPr="003931F6">
        <w:rPr>
          <w:rFonts w:ascii="Times New Roman" w:hAnsi="Times New Roman"/>
          <w:color w:val="1A1A1A"/>
          <w:u w:color="1A1A1A"/>
          <w:lang w:val="es-ES_tradnl"/>
        </w:rPr>
        <w:t>ó</w:t>
      </w:r>
      <w:r w:rsidRPr="003931F6">
        <w:rPr>
          <w:rFonts w:ascii="Times New Roman" w:hAnsi="Times New Roman"/>
          <w:color w:val="1A1A1A"/>
          <w:u w:color="1A1A1A"/>
        </w:rPr>
        <w:t>wki</w:t>
      </w:r>
    </w:p>
    <w:p w14:paraId="71A1FAD5"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E6ABFAA" wp14:editId="2047C06A">
            <wp:extent cx="4743450" cy="2669236"/>
            <wp:effectExtent l="0" t="0" r="0" b="0"/>
            <wp:docPr id="1073741843" name="officeArt object" descr="Dr Bernard Zając&#10;Wrocław&#10; "/>
            <wp:cNvGraphicFramePr/>
            <a:graphic xmlns:a="http://schemas.openxmlformats.org/drawingml/2006/main">
              <a:graphicData uri="http://schemas.openxmlformats.org/drawingml/2006/picture">
                <pic:pic xmlns:pic="http://schemas.openxmlformats.org/drawingml/2006/picture">
                  <pic:nvPicPr>
                    <pic:cNvPr id="1073741843" name="image9.jpg" descr="Dr Bernard Zając&#10;Wrocław&#10; "/>
                    <pic:cNvPicPr>
                      <a:picLocks noChangeAspect="1"/>
                    </pic:cNvPicPr>
                  </pic:nvPicPr>
                  <pic:blipFill>
                    <a:blip r:embed="rId17" cstate="print">
                      <a:extLst/>
                    </a:blip>
                    <a:stretch>
                      <a:fillRect/>
                    </a:stretch>
                  </pic:blipFill>
                  <pic:spPr>
                    <a:xfrm>
                      <a:off x="0" y="0"/>
                      <a:ext cx="4743450" cy="2669236"/>
                    </a:xfrm>
                    <a:prstGeom prst="rect">
                      <a:avLst/>
                    </a:prstGeom>
                    <a:ln w="12700" cap="flat">
                      <a:noFill/>
                      <a:miter lim="400000"/>
                    </a:ln>
                    <a:effectLst/>
                  </pic:spPr>
                </pic:pic>
              </a:graphicData>
            </a:graphic>
          </wp:inline>
        </w:drawing>
      </w:r>
    </w:p>
    <w:p w14:paraId="6E20BC15"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Testowo pilot </w:t>
      </w:r>
      <w:r>
        <w:rPr>
          <w:rFonts w:ascii="Times New Roman" w:hAnsi="Times New Roman"/>
          <w:lang w:val="es-ES_tradnl"/>
        </w:rPr>
        <w:t>ó</w:t>
      </w:r>
      <w:r>
        <w:rPr>
          <w:rFonts w:ascii="Times New Roman" w:hAnsi="Times New Roman"/>
        </w:rPr>
        <w:t>w użyto w ośmiu szpitalach w Polsce (plac</w:t>
      </w:r>
      <w:r>
        <w:rPr>
          <w:rFonts w:ascii="Times New Roman" w:hAnsi="Times New Roman"/>
          <w:lang w:val="es-ES_tradnl"/>
        </w:rPr>
        <w:t>ó</w:t>
      </w:r>
      <w:r>
        <w:rPr>
          <w:rFonts w:ascii="Times New Roman" w:hAnsi="Times New Roman"/>
        </w:rPr>
        <w:t>wka otrzymuje 5 lub 6 urządzeń na szpital). Liczba badanych os</w:t>
      </w:r>
      <w:r>
        <w:rPr>
          <w:rFonts w:ascii="Times New Roman" w:hAnsi="Times New Roman"/>
          <w:lang w:val="es-ES_tradnl"/>
        </w:rPr>
        <w:t>ó</w:t>
      </w:r>
      <w:r>
        <w:rPr>
          <w:rFonts w:ascii="Times New Roman" w:hAnsi="Times New Roman"/>
        </w:rPr>
        <w:t>b w tym przypadku jest więc bardzo ograniczona, liczba ta nie wystarcza nawet do oceny jednego oddziału. Aplikacja Cicely Saunders (B</w:t>
      </w:r>
      <w:r>
        <w:rPr>
          <w:rFonts w:ascii="Times New Roman" w:hAnsi="Times New Roman"/>
          <w:lang w:val="es-ES_tradnl"/>
        </w:rPr>
        <w:t>ó</w:t>
      </w:r>
      <w:r>
        <w:rPr>
          <w:rFonts w:ascii="Times New Roman" w:hAnsi="Times New Roman"/>
        </w:rPr>
        <w:t>lomierz), pozwala na nieograniczoną liczbę użytkownik</w:t>
      </w:r>
      <w:r>
        <w:rPr>
          <w:rFonts w:ascii="Times New Roman" w:hAnsi="Times New Roman"/>
          <w:lang w:val="es-ES_tradnl"/>
        </w:rPr>
        <w:t>ó</w:t>
      </w:r>
      <w:r>
        <w:rPr>
          <w:rFonts w:ascii="Times New Roman" w:hAnsi="Times New Roman"/>
        </w:rPr>
        <w:t>w, posiadających dostęp do telefonu typu smartphone, nie wymaga kupowania specjalnego sprzętu, może być używana w warunkach domowych, nie wymaga instalowania specjalistycznych oprogramowań.</w:t>
      </w:r>
    </w:p>
    <w:p w14:paraId="78DC5CFF"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Wszystkie szpitale chciałyby tego typu rozwiązania wdrożyć, jednak jak tłumaczy anestezjolog, problemem są przede wszystkim pieniądze oraz IT. Wprowadzenie tego rozwiązania w szpitalach wymaga współpracy z działem IT. Na terenie Wrocławia nie ma takiego szpitala, kt</w:t>
      </w:r>
      <w:r>
        <w:rPr>
          <w:rFonts w:ascii="Times New Roman" w:hAnsi="Times New Roman"/>
          <w:lang w:val="es-ES_tradnl"/>
        </w:rPr>
        <w:t>ó</w:t>
      </w:r>
      <w:r>
        <w:rPr>
          <w:rFonts w:ascii="Times New Roman" w:hAnsi="Times New Roman"/>
        </w:rPr>
        <w:t>ry byłyby na to gotowy. Poza tym problemem są finanse. Większość szpitali nie chce kupować systemu, kt</w:t>
      </w:r>
      <w:r>
        <w:rPr>
          <w:rFonts w:ascii="Times New Roman" w:hAnsi="Times New Roman"/>
          <w:lang w:val="es-ES_tradnl"/>
        </w:rPr>
        <w:t>ó</w:t>
      </w:r>
      <w:r>
        <w:rPr>
          <w:rFonts w:ascii="Times New Roman" w:hAnsi="Times New Roman"/>
        </w:rPr>
        <w:t>ry nie jest wymuszany przez np. NFZ, bo to jest po prostu koszt. Do dnia 10.05.2017 system został sprzedany do czterech plac</w:t>
      </w:r>
      <w:r>
        <w:rPr>
          <w:rFonts w:ascii="Times New Roman" w:hAnsi="Times New Roman"/>
          <w:lang w:val="es-ES_tradnl"/>
        </w:rPr>
        <w:t>ó</w:t>
      </w:r>
      <w:r>
        <w:rPr>
          <w:rFonts w:ascii="Times New Roman" w:hAnsi="Times New Roman"/>
        </w:rPr>
        <w:t xml:space="preserve">wek medycznych na terenie Polski, w tym do jednego poprzez partnera handlowego. </w:t>
      </w:r>
      <w:r>
        <w:rPr>
          <w:rFonts w:ascii="Times New Roman" w:hAnsi="Times New Roman"/>
          <w:vertAlign w:val="superscript"/>
        </w:rPr>
        <w:t>8</w:t>
      </w:r>
    </w:p>
    <w:p w14:paraId="38E8AE14" w14:textId="77777777" w:rsidR="0041657A" w:rsidRDefault="0041657A">
      <w:pPr>
        <w:spacing w:line="360" w:lineRule="auto"/>
        <w:jc w:val="both"/>
        <w:rPr>
          <w:rFonts w:ascii="Times New Roman" w:eastAsia="Times New Roman" w:hAnsi="Times New Roman" w:cs="Times New Roman"/>
        </w:rPr>
      </w:pPr>
    </w:p>
    <w:p w14:paraId="516B1074" w14:textId="77777777" w:rsidR="0041657A" w:rsidRDefault="0041657A">
      <w:pPr>
        <w:spacing w:line="360" w:lineRule="auto"/>
        <w:jc w:val="both"/>
        <w:rPr>
          <w:rFonts w:ascii="Times New Roman" w:eastAsia="Times New Roman" w:hAnsi="Times New Roman" w:cs="Times New Roman"/>
        </w:rPr>
      </w:pPr>
    </w:p>
    <w:p w14:paraId="13630E28" w14:textId="77777777" w:rsidR="0041657A" w:rsidRDefault="0041657A">
      <w:pPr>
        <w:spacing w:line="360" w:lineRule="auto"/>
        <w:jc w:val="both"/>
        <w:rPr>
          <w:rFonts w:ascii="Times New Roman" w:eastAsia="Times New Roman" w:hAnsi="Times New Roman" w:cs="Times New Roman"/>
        </w:rPr>
      </w:pPr>
    </w:p>
    <w:p w14:paraId="5A22CA1B" w14:textId="77777777" w:rsidR="0041657A" w:rsidRDefault="0041657A">
      <w:pPr>
        <w:spacing w:line="360" w:lineRule="auto"/>
        <w:jc w:val="both"/>
        <w:rPr>
          <w:rFonts w:ascii="Times New Roman" w:eastAsia="Times New Roman" w:hAnsi="Times New Roman" w:cs="Times New Roman"/>
        </w:rPr>
      </w:pPr>
    </w:p>
    <w:p w14:paraId="03B042C8" w14:textId="77777777" w:rsidR="0041657A" w:rsidRPr="00225F6A" w:rsidRDefault="00225F6A">
      <w:pPr>
        <w:spacing w:line="360" w:lineRule="auto"/>
        <w:jc w:val="both"/>
        <w:rPr>
          <w:sz w:val="20"/>
          <w:szCs w:val="20"/>
        </w:rPr>
      </w:pPr>
      <w:r>
        <w:rPr>
          <w:sz w:val="20"/>
          <w:szCs w:val="20"/>
          <w:vertAlign w:val="superscript"/>
        </w:rPr>
        <w:t xml:space="preserve">8 </w:t>
      </w:r>
      <w:r w:rsidRPr="00225F6A">
        <w:rPr>
          <w:sz w:val="20"/>
          <w:szCs w:val="20"/>
        </w:rPr>
        <w:t>http://heart.pl/produkty/pas/</w:t>
      </w:r>
    </w:p>
    <w:p w14:paraId="1BFEA563" w14:textId="6028E8E2" w:rsidR="0041657A" w:rsidRDefault="00225F6A">
      <w:pPr>
        <w:pStyle w:val="Nagwek1"/>
      </w:pPr>
      <w:bookmarkStart w:id="13" w:name="_Toc15019392"/>
      <w:r>
        <w:rPr>
          <w:lang w:val="de-DE"/>
        </w:rPr>
        <w:t>APLIKACJA B</w:t>
      </w:r>
      <w:r>
        <w:t>Ó</w:t>
      </w:r>
      <w:r>
        <w:rPr>
          <w:lang w:val="de-DE"/>
        </w:rPr>
        <w:t>LOMIERZ JAKO SKUTECZNA METODA OCENY NAT</w:t>
      </w:r>
      <w:r>
        <w:t>ĘŻENIA BÓ</w:t>
      </w:r>
      <w:r w:rsidRPr="00225F6A">
        <w:t>LU, PLANOWANIA I DAWKOWANIA FARMAKOTERAPII</w:t>
      </w:r>
      <w:r w:rsidR="00B00394">
        <w:t xml:space="preserve"> – OPIS APLIKACJI W KONTEKŚCIE JEJ FUNKCJI</w:t>
      </w:r>
      <w:bookmarkEnd w:id="13"/>
    </w:p>
    <w:p w14:paraId="131B7952" w14:textId="77777777" w:rsidR="0041657A" w:rsidRDefault="0041657A"/>
    <w:p w14:paraId="2009F4AA"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Innowacją jest opracowanie i przetestowanie nowego narzędzia – aplikacji mobilnej służącej do rejestrowania b</w:t>
      </w:r>
      <w:r>
        <w:rPr>
          <w:rFonts w:ascii="Times New Roman" w:hAnsi="Times New Roman"/>
          <w:lang w:val="es-ES_tradnl"/>
        </w:rPr>
        <w:t>ó</w:t>
      </w:r>
      <w:r>
        <w:rPr>
          <w:rFonts w:ascii="Times New Roman" w:hAnsi="Times New Roman"/>
        </w:rPr>
        <w:t>lu u pacjent</w:t>
      </w:r>
      <w:r>
        <w:rPr>
          <w:rFonts w:ascii="Times New Roman" w:hAnsi="Times New Roman"/>
          <w:lang w:val="es-ES_tradnl"/>
        </w:rPr>
        <w:t>ó</w:t>
      </w:r>
      <w:r>
        <w:rPr>
          <w:rFonts w:ascii="Times New Roman" w:hAnsi="Times New Roman"/>
        </w:rPr>
        <w:t>w cierpiących z powodu b</w:t>
      </w:r>
      <w:r>
        <w:rPr>
          <w:rFonts w:ascii="Times New Roman" w:hAnsi="Times New Roman"/>
          <w:lang w:val="es-ES_tradnl"/>
        </w:rPr>
        <w:t>ó</w:t>
      </w:r>
      <w:r>
        <w:rPr>
          <w:rFonts w:ascii="Times New Roman" w:hAnsi="Times New Roman"/>
        </w:rPr>
        <w:t>lu przewlekłego. Projekt aplikacji zakłada proste użytkowanie, wymagające minimalnego wysiłku od osoby chorej lub jej opiekuna. Jednocześnie aplikacja zostanie wyposażona we wszystkie elementy - funkcje, kt</w:t>
      </w:r>
      <w:r>
        <w:rPr>
          <w:rFonts w:ascii="Times New Roman" w:hAnsi="Times New Roman"/>
          <w:lang w:val="es-ES_tradnl"/>
        </w:rPr>
        <w:t>ó</w:t>
      </w:r>
      <w:r>
        <w:rPr>
          <w:rFonts w:ascii="Times New Roman" w:hAnsi="Times New Roman"/>
        </w:rPr>
        <w:t>re pozwolą lekarzowi monitorować proces zmiany nasilenia b</w:t>
      </w:r>
      <w:r>
        <w:rPr>
          <w:rFonts w:ascii="Times New Roman" w:hAnsi="Times New Roman"/>
          <w:lang w:val="es-ES_tradnl"/>
        </w:rPr>
        <w:t>ó</w:t>
      </w:r>
      <w:r>
        <w:rPr>
          <w:rFonts w:ascii="Times New Roman" w:hAnsi="Times New Roman"/>
        </w:rPr>
        <w:t xml:space="preserve">lu, a co za tym idzie – </w:t>
      </w:r>
      <w:r>
        <w:rPr>
          <w:rFonts w:ascii="Times New Roman" w:hAnsi="Times New Roman"/>
          <w:lang w:val="it-IT"/>
        </w:rPr>
        <w:t>spos</w:t>
      </w:r>
      <w:r>
        <w:rPr>
          <w:rFonts w:ascii="Times New Roman" w:hAnsi="Times New Roman"/>
          <w:lang w:val="es-ES_tradnl"/>
        </w:rPr>
        <w:t>ó</w:t>
      </w:r>
      <w:r>
        <w:rPr>
          <w:rFonts w:ascii="Times New Roman" w:hAnsi="Times New Roman"/>
        </w:rPr>
        <w:t xml:space="preserve">b dawkowania i planowania farmakoterapii. </w:t>
      </w:r>
    </w:p>
    <w:p w14:paraId="38FBE83D"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Zakładanym rezultatem końcowym przetestowanego narzędzia będzie skuteczniejsza forma doboru leczenia i terapii b</w:t>
      </w:r>
      <w:r>
        <w:rPr>
          <w:rFonts w:ascii="Times New Roman" w:hAnsi="Times New Roman"/>
          <w:lang w:val="es-ES_tradnl"/>
        </w:rPr>
        <w:t>ó</w:t>
      </w:r>
      <w:r>
        <w:rPr>
          <w:rFonts w:ascii="Times New Roman" w:hAnsi="Times New Roman"/>
        </w:rPr>
        <w:t>lu, kt</w:t>
      </w:r>
      <w:r>
        <w:rPr>
          <w:rFonts w:ascii="Times New Roman" w:hAnsi="Times New Roman"/>
          <w:lang w:val="es-ES_tradnl"/>
        </w:rPr>
        <w:t>ó</w:t>
      </w:r>
      <w:r>
        <w:rPr>
          <w:rFonts w:ascii="Times New Roman" w:hAnsi="Times New Roman"/>
        </w:rPr>
        <w:t>ra obecnie jest bardzo ograniczona i nieprecyzyjna. Cyfryzacja w usługach medycznych, w formie opisanej Aplikacji „</w:t>
      </w:r>
      <w:r w:rsidRPr="00225F6A">
        <w:rPr>
          <w:rFonts w:ascii="Times New Roman" w:hAnsi="Times New Roman"/>
        </w:rPr>
        <w:t>Cicely Saunders</w:t>
      </w:r>
      <w:r>
        <w:rPr>
          <w:rFonts w:ascii="Times New Roman" w:hAnsi="Times New Roman"/>
        </w:rPr>
        <w:t xml:space="preserve">” </w:t>
      </w:r>
      <w:r>
        <w:rPr>
          <w:rFonts w:ascii="Times New Roman" w:hAnsi="Times New Roman"/>
          <w:lang w:val="de-DE"/>
        </w:rPr>
        <w:t>(B</w:t>
      </w:r>
      <w:r>
        <w:rPr>
          <w:rFonts w:ascii="Times New Roman" w:hAnsi="Times New Roman"/>
          <w:lang w:val="es-ES_tradnl"/>
        </w:rPr>
        <w:t>ó</w:t>
      </w:r>
      <w:r>
        <w:rPr>
          <w:rFonts w:ascii="Times New Roman" w:hAnsi="Times New Roman"/>
        </w:rPr>
        <w:t>lomierz), może zapewnić osobom zależnym wzrost jakości usług opiekuńczych w wielu aspektach funkcjonowania i leczenia. Do fazy test</w:t>
      </w:r>
      <w:r>
        <w:rPr>
          <w:rFonts w:ascii="Times New Roman" w:hAnsi="Times New Roman"/>
          <w:lang w:val="es-ES_tradnl"/>
        </w:rPr>
        <w:t>ó</w:t>
      </w:r>
      <w:r>
        <w:rPr>
          <w:rFonts w:ascii="Times New Roman" w:hAnsi="Times New Roman"/>
        </w:rPr>
        <w:t>w, aplikacja zostanie opracowana na system Android, w formule open-source, z prostą i adekwatną dla senior</w:t>
      </w:r>
      <w:r>
        <w:rPr>
          <w:rFonts w:ascii="Times New Roman" w:hAnsi="Times New Roman"/>
          <w:lang w:val="es-ES_tradnl"/>
        </w:rPr>
        <w:t>ó</w:t>
      </w:r>
      <w:r>
        <w:rPr>
          <w:rFonts w:ascii="Times New Roman" w:hAnsi="Times New Roman"/>
        </w:rPr>
        <w:t>w oraz os</w:t>
      </w:r>
      <w:r>
        <w:rPr>
          <w:rFonts w:ascii="Times New Roman" w:hAnsi="Times New Roman"/>
          <w:lang w:val="es-ES_tradnl"/>
        </w:rPr>
        <w:t>ó</w:t>
      </w:r>
      <w:r>
        <w:rPr>
          <w:rFonts w:ascii="Times New Roman" w:hAnsi="Times New Roman"/>
        </w:rPr>
        <w:t>b niepełnosprawnych grafiką, zaprojektowaną i przetestowaną przez analityka User Experience. Po opracowaniu i przetestowaniu, innowacja będzie mogła być zastosowana natychmiast przez lekarzy i pacjent</w:t>
      </w:r>
      <w:r>
        <w:rPr>
          <w:rFonts w:ascii="Times New Roman" w:hAnsi="Times New Roman"/>
          <w:lang w:val="es-ES_tradnl"/>
        </w:rPr>
        <w:t>ó</w:t>
      </w:r>
      <w:r>
        <w:rPr>
          <w:rFonts w:ascii="Times New Roman" w:hAnsi="Times New Roman"/>
        </w:rPr>
        <w:t>w z hospicj</w:t>
      </w:r>
      <w:r>
        <w:rPr>
          <w:rFonts w:ascii="Times New Roman" w:hAnsi="Times New Roman"/>
          <w:lang w:val="es-ES_tradnl"/>
        </w:rPr>
        <w:t>ó</w:t>
      </w:r>
      <w:r>
        <w:rPr>
          <w:rFonts w:ascii="Times New Roman" w:hAnsi="Times New Roman"/>
        </w:rPr>
        <w:t>w oraz centr leczenia b</w:t>
      </w:r>
      <w:r>
        <w:rPr>
          <w:rFonts w:ascii="Times New Roman" w:hAnsi="Times New Roman"/>
          <w:lang w:val="es-ES_tradnl"/>
        </w:rPr>
        <w:t>ó</w:t>
      </w:r>
      <w:r>
        <w:rPr>
          <w:rFonts w:ascii="Times New Roman" w:hAnsi="Times New Roman"/>
        </w:rPr>
        <w:t xml:space="preserve">lu na szeroką </w:t>
      </w:r>
      <w:r>
        <w:rPr>
          <w:rFonts w:ascii="Times New Roman" w:hAnsi="Times New Roman"/>
          <w:lang w:val="da-DK"/>
        </w:rPr>
        <w:t>skal</w:t>
      </w:r>
      <w:r>
        <w:rPr>
          <w:rFonts w:ascii="Times New Roman" w:hAnsi="Times New Roman"/>
        </w:rPr>
        <w:t>ę.</w:t>
      </w:r>
    </w:p>
    <w:p w14:paraId="330934C4" w14:textId="77777777" w:rsidR="0041657A" w:rsidRDefault="0041657A">
      <w:pPr>
        <w:spacing w:line="360" w:lineRule="auto"/>
        <w:jc w:val="both"/>
        <w:rPr>
          <w:rFonts w:ascii="Times New Roman" w:eastAsia="Times New Roman" w:hAnsi="Times New Roman" w:cs="Times New Roman"/>
        </w:rPr>
      </w:pPr>
    </w:p>
    <w:p w14:paraId="033A1D6C" w14:textId="77777777" w:rsidR="0041657A" w:rsidRDefault="0041657A">
      <w:pPr>
        <w:spacing w:line="360" w:lineRule="auto"/>
        <w:jc w:val="both"/>
        <w:rPr>
          <w:rFonts w:ascii="Times New Roman" w:eastAsia="Times New Roman" w:hAnsi="Times New Roman" w:cs="Times New Roman"/>
        </w:rPr>
      </w:pPr>
    </w:p>
    <w:p w14:paraId="67876005" w14:textId="77777777" w:rsidR="0041657A" w:rsidRDefault="0041657A">
      <w:pPr>
        <w:spacing w:line="360" w:lineRule="auto"/>
        <w:jc w:val="both"/>
        <w:rPr>
          <w:rFonts w:ascii="Times New Roman" w:eastAsia="Times New Roman" w:hAnsi="Times New Roman" w:cs="Times New Roman"/>
        </w:rPr>
      </w:pPr>
    </w:p>
    <w:p w14:paraId="4F7B8AF7" w14:textId="77777777" w:rsidR="0041657A" w:rsidRDefault="0041657A">
      <w:pPr>
        <w:spacing w:line="360" w:lineRule="auto"/>
        <w:jc w:val="both"/>
        <w:rPr>
          <w:rFonts w:ascii="Times New Roman" w:eastAsia="Times New Roman" w:hAnsi="Times New Roman" w:cs="Times New Roman"/>
        </w:rPr>
      </w:pPr>
    </w:p>
    <w:p w14:paraId="518F0CD5" w14:textId="77777777" w:rsidR="0041657A" w:rsidRDefault="0041657A">
      <w:pPr>
        <w:spacing w:line="360" w:lineRule="auto"/>
        <w:jc w:val="both"/>
        <w:rPr>
          <w:rFonts w:ascii="Times New Roman" w:eastAsia="Times New Roman" w:hAnsi="Times New Roman" w:cs="Times New Roman"/>
        </w:rPr>
      </w:pPr>
    </w:p>
    <w:p w14:paraId="77EC1ED1" w14:textId="77777777" w:rsidR="0041657A" w:rsidRDefault="0041657A">
      <w:pPr>
        <w:spacing w:line="360" w:lineRule="auto"/>
        <w:jc w:val="both"/>
        <w:rPr>
          <w:rFonts w:ascii="Times New Roman" w:eastAsia="Times New Roman" w:hAnsi="Times New Roman" w:cs="Times New Roman"/>
        </w:rPr>
      </w:pPr>
    </w:p>
    <w:p w14:paraId="38673728" w14:textId="77777777" w:rsidR="0041657A" w:rsidRDefault="0041657A">
      <w:pPr>
        <w:spacing w:line="360" w:lineRule="auto"/>
        <w:jc w:val="both"/>
        <w:rPr>
          <w:rFonts w:ascii="Times New Roman" w:eastAsia="Times New Roman" w:hAnsi="Times New Roman" w:cs="Times New Roman"/>
        </w:rPr>
      </w:pPr>
    </w:p>
    <w:p w14:paraId="6ABBBD7D" w14:textId="77777777" w:rsidR="0041657A" w:rsidRDefault="0041657A">
      <w:pPr>
        <w:spacing w:line="360" w:lineRule="auto"/>
        <w:jc w:val="both"/>
        <w:rPr>
          <w:rFonts w:ascii="Times New Roman" w:eastAsia="Times New Roman" w:hAnsi="Times New Roman" w:cs="Times New Roman"/>
        </w:rPr>
      </w:pPr>
    </w:p>
    <w:p w14:paraId="3F615AF2" w14:textId="77777777" w:rsidR="0041657A" w:rsidRDefault="0041657A">
      <w:pPr>
        <w:spacing w:line="360" w:lineRule="auto"/>
        <w:jc w:val="both"/>
        <w:rPr>
          <w:rFonts w:ascii="Times New Roman" w:eastAsia="Times New Roman" w:hAnsi="Times New Roman" w:cs="Times New Roman"/>
        </w:rPr>
      </w:pPr>
    </w:p>
    <w:p w14:paraId="14EADD65" w14:textId="77777777" w:rsidR="0041657A" w:rsidRDefault="0041657A" w:rsidP="00225F6A">
      <w:pPr>
        <w:ind w:firstLine="708"/>
      </w:pPr>
    </w:p>
    <w:p w14:paraId="113C1940" w14:textId="77777777" w:rsidR="00225F6A" w:rsidRDefault="00225F6A" w:rsidP="00225F6A">
      <w:pPr>
        <w:ind w:firstLine="708"/>
      </w:pPr>
    </w:p>
    <w:p w14:paraId="49A17082" w14:textId="77777777" w:rsidR="007E2D04" w:rsidRDefault="007E2D04" w:rsidP="00225F6A">
      <w:pPr>
        <w:ind w:firstLine="708"/>
      </w:pPr>
    </w:p>
    <w:p w14:paraId="51661746" w14:textId="5B1AC4F2" w:rsidR="0041657A" w:rsidRDefault="00B00394">
      <w:pPr>
        <w:pStyle w:val="Nagwek1"/>
        <w:rPr>
          <w:rStyle w:val="cze"/>
          <w:color w:val="2F5496"/>
          <w:u w:val="none" w:color="2F5496"/>
        </w:rPr>
      </w:pPr>
      <w:bookmarkStart w:id="14" w:name="_Toc15019393"/>
      <w:r>
        <w:rPr>
          <w:rStyle w:val="cze"/>
          <w:color w:val="2F5496"/>
          <w:u w:val="none" w:color="2F5496"/>
        </w:rPr>
        <w:t xml:space="preserve">OPIS ZREALIZOWANYCH DZIAŁAŃ. </w:t>
      </w:r>
      <w:r w:rsidR="00225F6A">
        <w:rPr>
          <w:rStyle w:val="cze"/>
          <w:color w:val="2F5496"/>
          <w:u w:val="none" w:color="2F5496"/>
        </w:rPr>
        <w:t xml:space="preserve">BADANIA OCZEKIWAŃ </w:t>
      </w:r>
      <w:r w:rsidR="00225F6A">
        <w:rPr>
          <w:rStyle w:val="cze"/>
          <w:color w:val="2F5496"/>
          <w:u w:val="none" w:color="2F5496"/>
          <w:lang w:val="da-DK"/>
        </w:rPr>
        <w:t>ODBIORC</w:t>
      </w:r>
      <w:r w:rsidR="00225F6A">
        <w:rPr>
          <w:rStyle w:val="cze"/>
          <w:color w:val="2F5496"/>
          <w:u w:val="none" w:color="2F5496"/>
        </w:rPr>
        <w:t>Ó</w:t>
      </w:r>
      <w:r w:rsidR="00225F6A" w:rsidRPr="00225F6A">
        <w:rPr>
          <w:rStyle w:val="cze"/>
          <w:color w:val="2F5496"/>
          <w:u w:val="none" w:color="2F5496"/>
          <w:lang w:val="pl-PL"/>
        </w:rPr>
        <w:t>W</w:t>
      </w:r>
      <w:r>
        <w:rPr>
          <w:rStyle w:val="cze"/>
          <w:color w:val="2F5496"/>
          <w:u w:val="none" w:color="2F5496"/>
          <w:lang w:val="pl-PL"/>
        </w:rPr>
        <w:t>. PROFIL PACJENTÓW</w:t>
      </w:r>
      <w:bookmarkEnd w:id="14"/>
    </w:p>
    <w:p w14:paraId="5497AF6C" w14:textId="77777777" w:rsidR="0041657A" w:rsidRDefault="0041657A"/>
    <w:p w14:paraId="5A3197A7" w14:textId="77777777" w:rsidR="0041657A" w:rsidRDefault="00225F6A">
      <w:pPr>
        <w:pStyle w:val="Nagwek2"/>
      </w:pPr>
      <w:bookmarkStart w:id="15" w:name="_Toc15019394"/>
      <w:r>
        <w:rPr>
          <w:lang w:val="de-DE"/>
        </w:rPr>
        <w:t>BADANIE FOCUSOWE</w:t>
      </w:r>
      <w:bookmarkEnd w:id="15"/>
    </w:p>
    <w:p w14:paraId="3B93BE34" w14:textId="77777777" w:rsidR="0041657A" w:rsidRDefault="0041657A"/>
    <w:p w14:paraId="2DF4B73E"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 celu przygotowania aplikacji optymalnie dostosowanej do potrzeb os</w:t>
      </w:r>
      <w:r>
        <w:rPr>
          <w:rFonts w:ascii="Times New Roman" w:hAnsi="Times New Roman"/>
          <w:lang w:val="es-ES_tradnl"/>
        </w:rPr>
        <w:t>ó</w:t>
      </w:r>
      <w:r>
        <w:rPr>
          <w:rFonts w:ascii="Times New Roman" w:hAnsi="Times New Roman"/>
        </w:rPr>
        <w:t>b cierpiących z powodu uciążliwego, przewlekłego b</w:t>
      </w:r>
      <w:r>
        <w:rPr>
          <w:rFonts w:ascii="Times New Roman" w:hAnsi="Times New Roman"/>
          <w:lang w:val="es-ES_tradnl"/>
        </w:rPr>
        <w:t>ó</w:t>
      </w:r>
      <w:r>
        <w:rPr>
          <w:rFonts w:ascii="Times New Roman" w:hAnsi="Times New Roman"/>
        </w:rPr>
        <w:t>lu, z jednoczesnym uwzględnieniem element</w:t>
      </w:r>
      <w:r>
        <w:rPr>
          <w:rFonts w:ascii="Times New Roman" w:hAnsi="Times New Roman"/>
          <w:lang w:val="es-ES_tradnl"/>
        </w:rPr>
        <w:t>ó</w:t>
      </w:r>
      <w:r>
        <w:rPr>
          <w:rFonts w:ascii="Times New Roman" w:hAnsi="Times New Roman"/>
        </w:rPr>
        <w:t>w dla nich atrakcyjnych, przeprowadzony został zogniskowany wywiad pogłębiony – Fokus, dla grupy 10-ciu os</w:t>
      </w:r>
      <w:r>
        <w:rPr>
          <w:rFonts w:ascii="Times New Roman" w:hAnsi="Times New Roman"/>
          <w:lang w:val="es-ES_tradnl"/>
        </w:rPr>
        <w:t>ó</w:t>
      </w:r>
      <w:r>
        <w:rPr>
          <w:rFonts w:ascii="Times New Roman" w:hAnsi="Times New Roman"/>
        </w:rPr>
        <w:t>b. Z uwagi na specyfikę grupy użytkownik</w:t>
      </w:r>
      <w:r>
        <w:rPr>
          <w:rFonts w:ascii="Times New Roman" w:hAnsi="Times New Roman"/>
          <w:lang w:val="es-ES_tradnl"/>
        </w:rPr>
        <w:t>ó</w:t>
      </w:r>
      <w:r>
        <w:rPr>
          <w:rFonts w:ascii="Times New Roman" w:hAnsi="Times New Roman"/>
        </w:rPr>
        <w:t>w (osoby z chorobą nowotworową, pozostające w opiece paliatywnej domowej), nie był</w:t>
      </w:r>
      <w:r w:rsidRPr="00225F6A">
        <w:rPr>
          <w:rFonts w:ascii="Times New Roman" w:hAnsi="Times New Roman"/>
        </w:rPr>
        <w:t>o mo</w:t>
      </w:r>
      <w:r>
        <w:rPr>
          <w:rFonts w:ascii="Times New Roman" w:hAnsi="Times New Roman"/>
        </w:rPr>
        <w:t>żliwości przeprowadzenia wywiadu grupowego, z bezpośrednimi użytkownikami aplikacji. Dla optymalnego zaprojektowania narzędzia do Fokusu zaproszone zostały osoby ze środowiska, otoczenia os</w:t>
      </w:r>
      <w:r>
        <w:rPr>
          <w:rFonts w:ascii="Times New Roman" w:hAnsi="Times New Roman"/>
          <w:lang w:val="es-ES_tradnl"/>
        </w:rPr>
        <w:t>ó</w:t>
      </w:r>
      <w:r>
        <w:rPr>
          <w:rFonts w:ascii="Times New Roman" w:hAnsi="Times New Roman"/>
        </w:rPr>
        <w:t>b zależnych, stanowiące grupę potencjalnych użytkownik</w:t>
      </w:r>
      <w:r>
        <w:rPr>
          <w:rFonts w:ascii="Times New Roman" w:hAnsi="Times New Roman"/>
          <w:lang w:val="es-ES_tradnl"/>
        </w:rPr>
        <w:t>ó</w:t>
      </w:r>
      <w:r>
        <w:rPr>
          <w:rFonts w:ascii="Times New Roman" w:hAnsi="Times New Roman"/>
        </w:rPr>
        <w:t>w ACS, oraz przedstawiciele środowisk medycznych (lekarze pielęgniarki), kt</w:t>
      </w:r>
      <w:r>
        <w:rPr>
          <w:rFonts w:ascii="Times New Roman" w:hAnsi="Times New Roman"/>
          <w:lang w:val="es-ES_tradnl"/>
        </w:rPr>
        <w:t>ó</w:t>
      </w:r>
      <w:r>
        <w:rPr>
          <w:rFonts w:ascii="Times New Roman" w:hAnsi="Times New Roman"/>
        </w:rPr>
        <w:t>rzy stanowią grupę potencjalnych opiekun</w:t>
      </w:r>
      <w:r>
        <w:rPr>
          <w:rFonts w:ascii="Times New Roman" w:hAnsi="Times New Roman"/>
          <w:lang w:val="es-ES_tradnl"/>
        </w:rPr>
        <w:t>ó</w:t>
      </w:r>
      <w:r>
        <w:rPr>
          <w:rFonts w:ascii="Times New Roman" w:hAnsi="Times New Roman"/>
        </w:rPr>
        <w:t>w formalnych nad osobami zależnymi. Weryfikacja w zakresie funkcjonalności samych os</w:t>
      </w:r>
      <w:r>
        <w:rPr>
          <w:rFonts w:ascii="Times New Roman" w:hAnsi="Times New Roman"/>
          <w:lang w:val="es-ES_tradnl"/>
        </w:rPr>
        <w:t>ó</w:t>
      </w:r>
      <w:r>
        <w:rPr>
          <w:rFonts w:ascii="Times New Roman" w:hAnsi="Times New Roman"/>
        </w:rPr>
        <w:t>b zależnych – pacjent</w:t>
      </w:r>
      <w:r>
        <w:rPr>
          <w:rFonts w:ascii="Times New Roman" w:hAnsi="Times New Roman"/>
          <w:lang w:val="es-ES_tradnl"/>
        </w:rPr>
        <w:t>ó</w:t>
      </w:r>
      <w:r>
        <w:rPr>
          <w:rFonts w:ascii="Times New Roman" w:hAnsi="Times New Roman"/>
        </w:rPr>
        <w:t>w, odbędzie się w procesie testowania aplikacji, indywidualnie u każdego z nich.</w:t>
      </w:r>
    </w:p>
    <w:p w14:paraId="2026A403"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Informacje pozyskane podczas wywiadu mają na celu określić potencjalnie najbardziej funkcjonalne elementy maksymalnie skracające czas (osobom z silnym b</w:t>
      </w:r>
      <w:r>
        <w:rPr>
          <w:rFonts w:ascii="Times New Roman" w:hAnsi="Times New Roman"/>
          <w:lang w:val="es-ES_tradnl"/>
        </w:rPr>
        <w:t>ó</w:t>
      </w:r>
      <w:r>
        <w:rPr>
          <w:rFonts w:ascii="Times New Roman" w:hAnsi="Times New Roman"/>
        </w:rPr>
        <w:t>lem trudno jest podejmować wszelkie czynności) oraz ułatwiające spos</w:t>
      </w:r>
      <w:r>
        <w:rPr>
          <w:rFonts w:ascii="Times New Roman" w:hAnsi="Times New Roman"/>
          <w:lang w:val="es-ES_tradnl"/>
        </w:rPr>
        <w:t>ó</w:t>
      </w:r>
      <w:r>
        <w:rPr>
          <w:rFonts w:ascii="Times New Roman" w:hAnsi="Times New Roman"/>
        </w:rPr>
        <w:t>b korzystania z ACS.</w:t>
      </w:r>
    </w:p>
    <w:p w14:paraId="056EBC71"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 xml:space="preserve">Przed badaniem postawiono cztery zasadnicze cele: </w:t>
      </w:r>
    </w:p>
    <w:p w14:paraId="043FFB1E" w14:textId="77777777" w:rsidR="0041657A" w:rsidRDefault="00225F6A">
      <w:pPr>
        <w:pStyle w:val="Akapitzlist"/>
        <w:numPr>
          <w:ilvl w:val="0"/>
          <w:numId w:val="16"/>
        </w:numPr>
        <w:spacing w:line="360" w:lineRule="auto"/>
        <w:jc w:val="both"/>
        <w:rPr>
          <w:rFonts w:ascii="Times New Roman" w:eastAsia="Times New Roman" w:hAnsi="Times New Roman" w:cs="Times New Roman"/>
        </w:rPr>
      </w:pPr>
      <w:r>
        <w:rPr>
          <w:rFonts w:ascii="Times New Roman" w:hAnsi="Times New Roman"/>
        </w:rPr>
        <w:t>Wskazanie najdogodniejszej dla pacjenta formy oznaczania b</w:t>
      </w:r>
      <w:r>
        <w:rPr>
          <w:rFonts w:ascii="Times New Roman" w:hAnsi="Times New Roman"/>
          <w:lang w:val="es-ES_tradnl"/>
        </w:rPr>
        <w:t>ó</w:t>
      </w:r>
      <w:r>
        <w:rPr>
          <w:rFonts w:ascii="Times New Roman" w:hAnsi="Times New Roman"/>
        </w:rPr>
        <w:t xml:space="preserve">lu: emotikony czy cyfry; </w:t>
      </w:r>
    </w:p>
    <w:p w14:paraId="25916CFD" w14:textId="77777777" w:rsidR="0041657A" w:rsidRDefault="00225F6A">
      <w:pPr>
        <w:pStyle w:val="Akapitzlist"/>
        <w:numPr>
          <w:ilvl w:val="0"/>
          <w:numId w:val="16"/>
        </w:numPr>
        <w:spacing w:line="360" w:lineRule="auto"/>
        <w:jc w:val="both"/>
        <w:rPr>
          <w:rFonts w:ascii="Times New Roman" w:eastAsia="Times New Roman" w:hAnsi="Times New Roman" w:cs="Times New Roman"/>
        </w:rPr>
      </w:pPr>
      <w:r>
        <w:rPr>
          <w:rFonts w:ascii="Times New Roman" w:hAnsi="Times New Roman"/>
        </w:rPr>
        <w:t>Ustalenie kolorystyki aplikacji;</w:t>
      </w:r>
    </w:p>
    <w:p w14:paraId="570EFD80" w14:textId="77777777" w:rsidR="0041657A" w:rsidRDefault="00225F6A">
      <w:pPr>
        <w:pStyle w:val="Akapitzlist"/>
        <w:numPr>
          <w:ilvl w:val="0"/>
          <w:numId w:val="16"/>
        </w:numPr>
        <w:spacing w:line="360" w:lineRule="auto"/>
        <w:jc w:val="both"/>
        <w:rPr>
          <w:rFonts w:ascii="Times New Roman" w:eastAsia="Times New Roman" w:hAnsi="Times New Roman" w:cs="Times New Roman"/>
        </w:rPr>
      </w:pPr>
      <w:r>
        <w:rPr>
          <w:rFonts w:ascii="Times New Roman" w:hAnsi="Times New Roman"/>
        </w:rPr>
        <w:t>Analiza ryzyka;</w:t>
      </w:r>
    </w:p>
    <w:p w14:paraId="751FFE4C" w14:textId="77777777" w:rsidR="0041657A" w:rsidRDefault="00225F6A">
      <w:pPr>
        <w:pStyle w:val="Akapitzlist"/>
        <w:numPr>
          <w:ilvl w:val="0"/>
          <w:numId w:val="16"/>
        </w:numPr>
        <w:spacing w:line="360" w:lineRule="auto"/>
        <w:jc w:val="both"/>
        <w:rPr>
          <w:rFonts w:ascii="Times New Roman" w:eastAsia="Times New Roman" w:hAnsi="Times New Roman" w:cs="Times New Roman"/>
        </w:rPr>
      </w:pPr>
      <w:r>
        <w:rPr>
          <w:rFonts w:ascii="Times New Roman" w:hAnsi="Times New Roman"/>
        </w:rPr>
        <w:t>Zwr</w:t>
      </w:r>
      <w:r>
        <w:rPr>
          <w:rFonts w:ascii="Times New Roman" w:hAnsi="Times New Roman"/>
          <w:lang w:val="es-ES_tradnl"/>
        </w:rPr>
        <w:t>ó</w:t>
      </w:r>
      <w:r>
        <w:rPr>
          <w:rFonts w:ascii="Times New Roman" w:hAnsi="Times New Roman"/>
        </w:rPr>
        <w:t>cenie uwagi  na dodatkowe potrzeby użytkownik</w:t>
      </w:r>
      <w:r>
        <w:rPr>
          <w:rFonts w:ascii="Times New Roman" w:hAnsi="Times New Roman"/>
          <w:lang w:val="es-ES_tradnl"/>
        </w:rPr>
        <w:t>ó</w:t>
      </w:r>
      <w:r>
        <w:rPr>
          <w:rFonts w:ascii="Times New Roman" w:hAnsi="Times New Roman"/>
        </w:rPr>
        <w:t>w względem aplikacji.</w:t>
      </w:r>
    </w:p>
    <w:p w14:paraId="676BB1E7" w14:textId="77777777" w:rsidR="0041657A" w:rsidRDefault="0041657A">
      <w:pPr>
        <w:pStyle w:val="Akapitzlist"/>
        <w:spacing w:line="360" w:lineRule="auto"/>
        <w:jc w:val="both"/>
        <w:rPr>
          <w:rFonts w:ascii="Times New Roman" w:eastAsia="Times New Roman" w:hAnsi="Times New Roman" w:cs="Times New Roman"/>
        </w:rPr>
      </w:pPr>
    </w:p>
    <w:p w14:paraId="2994D458" w14:textId="77777777" w:rsidR="0041657A" w:rsidRDefault="00225F6A" w:rsidP="007E2D04">
      <w:pPr>
        <w:spacing w:line="360" w:lineRule="auto"/>
        <w:ind w:firstLine="360"/>
        <w:jc w:val="both"/>
        <w:rPr>
          <w:rFonts w:ascii="Times New Roman" w:hAnsi="Times New Roman"/>
        </w:rPr>
      </w:pPr>
      <w:r>
        <w:rPr>
          <w:rFonts w:ascii="Times New Roman" w:hAnsi="Times New Roman"/>
        </w:rPr>
        <w:t>Badanej grupie przedstawiono prototyp aplikacji w stosunku do kt</w:t>
      </w:r>
      <w:r>
        <w:rPr>
          <w:rFonts w:ascii="Times New Roman" w:hAnsi="Times New Roman"/>
          <w:lang w:val="es-ES_tradnl"/>
        </w:rPr>
        <w:t>ó</w:t>
      </w:r>
      <w:r>
        <w:rPr>
          <w:rFonts w:ascii="Times New Roman" w:hAnsi="Times New Roman"/>
        </w:rPr>
        <w:t>rego mogły odnieść swoje oczekiwania, uwagi i pomysły. Z każdą badaną osobą została przeprowadzona godzinna rozmowa o aplikacji ACS (B</w:t>
      </w:r>
      <w:r>
        <w:rPr>
          <w:rFonts w:ascii="Times New Roman" w:hAnsi="Times New Roman"/>
          <w:lang w:val="es-ES_tradnl"/>
        </w:rPr>
        <w:t>ó</w:t>
      </w:r>
      <w:r>
        <w:rPr>
          <w:rFonts w:ascii="Times New Roman" w:hAnsi="Times New Roman"/>
        </w:rPr>
        <w:t>lomierz). Rozm</w:t>
      </w:r>
      <w:r>
        <w:rPr>
          <w:rFonts w:ascii="Times New Roman" w:hAnsi="Times New Roman"/>
          <w:lang w:val="es-ES_tradnl"/>
        </w:rPr>
        <w:t>ó</w:t>
      </w:r>
      <w:r>
        <w:rPr>
          <w:rFonts w:ascii="Times New Roman" w:hAnsi="Times New Roman"/>
        </w:rPr>
        <w:t>wca zostawał wprowadzony w ideę działania programu. Podczas rozm</w:t>
      </w:r>
      <w:r>
        <w:rPr>
          <w:rFonts w:ascii="Times New Roman" w:hAnsi="Times New Roman"/>
          <w:lang w:val="es-ES_tradnl"/>
        </w:rPr>
        <w:t>ó</w:t>
      </w:r>
      <w:r>
        <w:rPr>
          <w:rFonts w:ascii="Times New Roman" w:hAnsi="Times New Roman"/>
        </w:rPr>
        <w:t>w zbierano cenne uwagi badanych na temat funkcjonowania aplikacji, oczekiwania potencjalnych użytkownik</w:t>
      </w:r>
      <w:r>
        <w:rPr>
          <w:rFonts w:ascii="Times New Roman" w:hAnsi="Times New Roman"/>
          <w:lang w:val="es-ES_tradnl"/>
        </w:rPr>
        <w:t>ó</w:t>
      </w:r>
      <w:r>
        <w:rPr>
          <w:rFonts w:ascii="Times New Roman" w:hAnsi="Times New Roman"/>
        </w:rPr>
        <w:t>w oraz ich własne pomysły. Przeprowadzono r</w:t>
      </w:r>
      <w:r>
        <w:rPr>
          <w:rFonts w:ascii="Times New Roman" w:hAnsi="Times New Roman"/>
          <w:lang w:val="es-ES_tradnl"/>
        </w:rPr>
        <w:t>ó</w:t>
      </w:r>
      <w:r>
        <w:rPr>
          <w:rFonts w:ascii="Times New Roman" w:hAnsi="Times New Roman"/>
        </w:rPr>
        <w:t xml:space="preserve">wnież ankietę dotyczącą oczekiwań względem wyglądu aplikacji. </w:t>
      </w:r>
    </w:p>
    <w:p w14:paraId="4DA2FD40" w14:textId="77777777" w:rsidR="007E2D04" w:rsidRPr="007E2D04" w:rsidRDefault="007E2D04" w:rsidP="007E2D04">
      <w:pPr>
        <w:spacing w:line="360" w:lineRule="auto"/>
        <w:ind w:firstLine="360"/>
        <w:jc w:val="both"/>
        <w:rPr>
          <w:rFonts w:ascii="Times New Roman" w:hAnsi="Times New Roman"/>
        </w:rPr>
      </w:pPr>
    </w:p>
    <w:p w14:paraId="00DA4C75" w14:textId="77777777" w:rsidR="0041657A" w:rsidRDefault="0041657A">
      <w:pPr>
        <w:spacing w:line="360" w:lineRule="auto"/>
        <w:jc w:val="both"/>
        <w:rPr>
          <w:rFonts w:ascii="Times New Roman" w:eastAsia="Times New Roman" w:hAnsi="Times New Roman" w:cs="Times New Roman"/>
        </w:rPr>
      </w:pPr>
    </w:p>
    <w:p w14:paraId="51B3CD90"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BAD6C4F" wp14:editId="47210FAE">
            <wp:extent cx="2771775" cy="4171950"/>
            <wp:effectExtent l="0" t="0" r="0" b="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image10.png"/>
                    <pic:cNvPicPr>
                      <a:picLocks noChangeAspect="1"/>
                    </pic:cNvPicPr>
                  </pic:nvPicPr>
                  <pic:blipFill>
                    <a:blip r:embed="rId18" cstate="print">
                      <a:extLst/>
                    </a:blip>
                    <a:srcRect l="12403" t="11410" r="55936" b="3869"/>
                    <a:stretch>
                      <a:fillRect/>
                    </a:stretch>
                  </pic:blipFill>
                  <pic:spPr>
                    <a:xfrm>
                      <a:off x="0" y="0"/>
                      <a:ext cx="2771775" cy="4171950"/>
                    </a:xfrm>
                    <a:prstGeom prst="rect">
                      <a:avLst/>
                    </a:prstGeom>
                    <a:ln w="12700" cap="flat">
                      <a:noFill/>
                      <a:miter lim="400000"/>
                    </a:ln>
                    <a:effectLst/>
                  </pic:spPr>
                </pic:pic>
              </a:graphicData>
            </a:graphic>
          </wp:inline>
        </w:drawing>
      </w:r>
      <w:r>
        <w:rPr>
          <w:rFonts w:ascii="Times New Roman" w:eastAsia="Times New Roman" w:hAnsi="Times New Roman" w:cs="Times New Roman"/>
          <w:noProof/>
        </w:rPr>
        <w:drawing>
          <wp:inline distT="0" distB="0" distL="0" distR="0" wp14:anchorId="5A635F26" wp14:editId="314625F3">
            <wp:extent cx="2219326" cy="4135463"/>
            <wp:effectExtent l="0" t="0" r="0" b="0"/>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image11.png"/>
                    <pic:cNvPicPr>
                      <a:picLocks noChangeAspect="1"/>
                    </pic:cNvPicPr>
                  </pic:nvPicPr>
                  <pic:blipFill>
                    <a:blip r:embed="rId19" cstate="print">
                      <a:extLst/>
                    </a:blip>
                    <a:srcRect l="15297" t="12004" r="59481" b="4443"/>
                    <a:stretch>
                      <a:fillRect/>
                    </a:stretch>
                  </pic:blipFill>
                  <pic:spPr>
                    <a:xfrm>
                      <a:off x="0" y="0"/>
                      <a:ext cx="2219326" cy="4135463"/>
                    </a:xfrm>
                    <a:prstGeom prst="rect">
                      <a:avLst/>
                    </a:prstGeom>
                    <a:ln w="12700" cap="flat">
                      <a:noFill/>
                      <a:miter lim="400000"/>
                    </a:ln>
                    <a:effectLst/>
                  </pic:spPr>
                </pic:pic>
              </a:graphicData>
            </a:graphic>
          </wp:inline>
        </w:drawing>
      </w:r>
    </w:p>
    <w:p w14:paraId="79E1FBD4" w14:textId="77777777" w:rsidR="0041657A" w:rsidRDefault="0041657A">
      <w:pPr>
        <w:spacing w:line="360" w:lineRule="auto"/>
        <w:jc w:val="both"/>
        <w:rPr>
          <w:rFonts w:ascii="Times New Roman" w:eastAsia="Times New Roman" w:hAnsi="Times New Roman" w:cs="Times New Roman"/>
        </w:rPr>
      </w:pPr>
    </w:p>
    <w:p w14:paraId="6D86FC9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Aplikacja będzie zawierała skalę natężenia b</w:t>
      </w:r>
      <w:r>
        <w:rPr>
          <w:rFonts w:ascii="Times New Roman" w:hAnsi="Times New Roman"/>
          <w:lang w:val="es-ES_tradnl"/>
        </w:rPr>
        <w:t>ó</w:t>
      </w:r>
      <w:r>
        <w:rPr>
          <w:rFonts w:ascii="Times New Roman" w:hAnsi="Times New Roman"/>
        </w:rPr>
        <w:t>lu, opracowaną w formie najbardziej czytelnej i prostej w obsłudze użytkownik</w:t>
      </w:r>
      <w:r>
        <w:rPr>
          <w:rFonts w:ascii="Times New Roman" w:hAnsi="Times New Roman"/>
          <w:lang w:val="es-ES_tradnl"/>
        </w:rPr>
        <w:t>ó</w:t>
      </w:r>
      <w:r>
        <w:rPr>
          <w:rFonts w:ascii="Times New Roman" w:hAnsi="Times New Roman"/>
          <w:lang w:val="de-DE"/>
        </w:rPr>
        <w:t>w: emotikon</w:t>
      </w:r>
      <w:r>
        <w:rPr>
          <w:rFonts w:ascii="Times New Roman" w:hAnsi="Times New Roman"/>
          <w:lang w:val="es-ES_tradnl"/>
        </w:rPr>
        <w:t>ó</w:t>
      </w:r>
      <w:r>
        <w:rPr>
          <w:rFonts w:ascii="Times New Roman" w:hAnsi="Times New Roman"/>
        </w:rPr>
        <w:t>w (10 „</w:t>
      </w:r>
      <w:r>
        <w:rPr>
          <w:rFonts w:ascii="Times New Roman" w:hAnsi="Times New Roman"/>
          <w:lang w:val="nl-NL"/>
        </w:rPr>
        <w:t>buziek</w:t>
      </w:r>
      <w:r>
        <w:rPr>
          <w:rFonts w:ascii="Times New Roman" w:hAnsi="Times New Roman"/>
        </w:rPr>
        <w:t>” zróżnicowanych natężeniem kolor</w:t>
      </w:r>
      <w:r>
        <w:rPr>
          <w:rFonts w:ascii="Times New Roman" w:hAnsi="Times New Roman"/>
          <w:lang w:val="es-ES_tradnl"/>
        </w:rPr>
        <w:t>ó</w:t>
      </w:r>
      <w:r>
        <w:rPr>
          <w:rFonts w:ascii="Times New Roman" w:hAnsi="Times New Roman"/>
        </w:rPr>
        <w:t xml:space="preserve">w – </w:t>
      </w:r>
      <w:r>
        <w:rPr>
          <w:rFonts w:ascii="Times New Roman" w:hAnsi="Times New Roman"/>
          <w:lang w:val="pt-PT"/>
        </w:rPr>
        <w:t xml:space="preserve">od blado </w:t>
      </w:r>
      <w:r>
        <w:rPr>
          <w:rFonts w:ascii="Times New Roman" w:hAnsi="Times New Roman"/>
        </w:rPr>
        <w:t>żółtej do intensywnie czerwonej) lub numerycznej (cyfry od 0 do 9). Osoba zależ</w:t>
      </w:r>
      <w:r>
        <w:rPr>
          <w:rFonts w:ascii="Times New Roman" w:hAnsi="Times New Roman"/>
          <w:lang w:val="it-IT"/>
        </w:rPr>
        <w:t>na, b</w:t>
      </w:r>
      <w:r>
        <w:rPr>
          <w:rFonts w:ascii="Times New Roman" w:hAnsi="Times New Roman"/>
        </w:rPr>
        <w:t>ędzie „notowała” poziom b</w:t>
      </w:r>
      <w:r>
        <w:rPr>
          <w:rFonts w:ascii="Times New Roman" w:hAnsi="Times New Roman"/>
          <w:lang w:val="es-ES_tradnl"/>
        </w:rPr>
        <w:t>ó</w:t>
      </w:r>
      <w:r>
        <w:rPr>
          <w:rFonts w:ascii="Times New Roman" w:hAnsi="Times New Roman"/>
        </w:rPr>
        <w:t>lu w danym momencie poprzez wyb</w:t>
      </w:r>
      <w:r>
        <w:rPr>
          <w:rFonts w:ascii="Times New Roman" w:hAnsi="Times New Roman"/>
          <w:lang w:val="es-ES_tradnl"/>
        </w:rPr>
        <w:t>ó</w:t>
      </w:r>
      <w:r>
        <w:rPr>
          <w:rFonts w:ascii="Times New Roman" w:hAnsi="Times New Roman"/>
        </w:rPr>
        <w:t>r – „kliknięcie” – emotikona/cyfry, a wynik zostanie zapisany w aplikacji. Ilość zapis</w:t>
      </w:r>
      <w:r>
        <w:rPr>
          <w:rFonts w:ascii="Times New Roman" w:hAnsi="Times New Roman"/>
          <w:lang w:val="es-ES_tradnl"/>
        </w:rPr>
        <w:t>ó</w:t>
      </w:r>
      <w:r>
        <w:rPr>
          <w:rFonts w:ascii="Times New Roman" w:hAnsi="Times New Roman"/>
        </w:rPr>
        <w:t>w nie będzie ograniczona, umożliwiając pacjentowi notowanie swojego stanu tak często jak będzie tego potrzebował. Jednocześnie aplikacja zostanie wyposażona w sygnał dźwiękowy, kt</w:t>
      </w:r>
      <w:r>
        <w:rPr>
          <w:rFonts w:ascii="Times New Roman" w:hAnsi="Times New Roman"/>
          <w:lang w:val="es-ES_tradnl"/>
        </w:rPr>
        <w:t>ó</w:t>
      </w:r>
      <w:r>
        <w:rPr>
          <w:rFonts w:ascii="Times New Roman" w:hAnsi="Times New Roman"/>
        </w:rPr>
        <w:t>ry kilka razy na dobę przypomni osobie zależnej/opiekunowi, konieczność zanotowania informacji b</w:t>
      </w:r>
      <w:r>
        <w:rPr>
          <w:rFonts w:ascii="Times New Roman" w:hAnsi="Times New Roman"/>
          <w:lang w:val="es-ES_tradnl"/>
        </w:rPr>
        <w:t>ó</w:t>
      </w:r>
      <w:r>
        <w:rPr>
          <w:rFonts w:ascii="Times New Roman" w:hAnsi="Times New Roman"/>
        </w:rPr>
        <w:t>lowej. Systematyczność w rejestrowaniu stanu b</w:t>
      </w:r>
      <w:r>
        <w:rPr>
          <w:rFonts w:ascii="Times New Roman" w:hAnsi="Times New Roman"/>
          <w:lang w:val="es-ES_tradnl"/>
        </w:rPr>
        <w:t>ó</w:t>
      </w:r>
      <w:r>
        <w:rPr>
          <w:rFonts w:ascii="Times New Roman" w:hAnsi="Times New Roman"/>
        </w:rPr>
        <w:t>lowego osoby zależnej w opiece paliatywnej domowej jest dla lekarza podstawą w prowadzeniu skutecznej terapii przeciwb</w:t>
      </w:r>
      <w:r>
        <w:rPr>
          <w:rFonts w:ascii="Times New Roman" w:hAnsi="Times New Roman"/>
          <w:lang w:val="es-ES_tradnl"/>
        </w:rPr>
        <w:t>ó</w:t>
      </w:r>
      <w:r>
        <w:rPr>
          <w:rFonts w:ascii="Times New Roman" w:hAnsi="Times New Roman"/>
        </w:rPr>
        <w:t>lowej.</w:t>
      </w:r>
    </w:p>
    <w:p w14:paraId="6E95CB9A" w14:textId="77777777" w:rsidR="0041657A" w:rsidRDefault="0041657A">
      <w:pPr>
        <w:spacing w:line="360" w:lineRule="auto"/>
        <w:jc w:val="both"/>
        <w:rPr>
          <w:rFonts w:ascii="Times New Roman" w:eastAsia="Times New Roman" w:hAnsi="Times New Roman" w:cs="Times New Roman"/>
        </w:rPr>
      </w:pPr>
    </w:p>
    <w:p w14:paraId="03B0D88C" w14:textId="77777777" w:rsidR="0041657A" w:rsidRDefault="0041657A">
      <w:pPr>
        <w:spacing w:line="360" w:lineRule="auto"/>
        <w:jc w:val="both"/>
        <w:rPr>
          <w:rFonts w:ascii="Times New Roman" w:eastAsia="Times New Roman" w:hAnsi="Times New Roman" w:cs="Times New Roman"/>
        </w:rPr>
      </w:pPr>
    </w:p>
    <w:p w14:paraId="3270213E" w14:textId="77777777" w:rsidR="0041657A" w:rsidRDefault="0041657A">
      <w:pPr>
        <w:spacing w:line="360" w:lineRule="auto"/>
        <w:jc w:val="both"/>
        <w:rPr>
          <w:rFonts w:ascii="Times New Roman" w:eastAsia="Times New Roman" w:hAnsi="Times New Roman" w:cs="Times New Roman"/>
        </w:rPr>
      </w:pPr>
    </w:p>
    <w:p w14:paraId="12B80BB6"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Tabletka „SOS”</w:t>
      </w:r>
    </w:p>
    <w:p w14:paraId="39A603D5"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Pacjenci cierpiący z powodu przewlekłego b</w:t>
      </w:r>
      <w:r>
        <w:rPr>
          <w:rFonts w:ascii="Times New Roman" w:hAnsi="Times New Roman"/>
          <w:lang w:val="es-ES_tradnl"/>
        </w:rPr>
        <w:t>ó</w:t>
      </w:r>
      <w:r>
        <w:rPr>
          <w:rFonts w:ascii="Times New Roman" w:hAnsi="Times New Roman"/>
        </w:rPr>
        <w:t>lu, poza permanentnym leczeniem przeciwb</w:t>
      </w:r>
      <w:r>
        <w:rPr>
          <w:rFonts w:ascii="Times New Roman" w:hAnsi="Times New Roman"/>
          <w:lang w:val="es-ES_tradnl"/>
        </w:rPr>
        <w:t>ó</w:t>
      </w:r>
      <w:r>
        <w:rPr>
          <w:rFonts w:ascii="Times New Roman" w:hAnsi="Times New Roman"/>
        </w:rPr>
        <w:t>lowym, zostają zaopatrzeni w doraźne środki, kiedy zaplanowane leki przyjmowane regularnie przestają być skuteczne. Jest to tzw. „tabletka SOS”, kt</w:t>
      </w:r>
      <w:r>
        <w:rPr>
          <w:rFonts w:ascii="Times New Roman" w:hAnsi="Times New Roman"/>
          <w:lang w:val="es-ES_tradnl"/>
        </w:rPr>
        <w:t>ó</w:t>
      </w:r>
      <w:r>
        <w:rPr>
          <w:rFonts w:ascii="Times New Roman" w:hAnsi="Times New Roman"/>
        </w:rPr>
        <w:t>rą pacjent przyjmuje w sytuacji wystąpienia fantomowego b</w:t>
      </w:r>
      <w:r>
        <w:rPr>
          <w:rFonts w:ascii="Times New Roman" w:hAnsi="Times New Roman"/>
          <w:lang w:val="es-ES_tradnl"/>
        </w:rPr>
        <w:t>ó</w:t>
      </w:r>
      <w:r>
        <w:rPr>
          <w:rFonts w:ascii="Times New Roman" w:hAnsi="Times New Roman"/>
        </w:rPr>
        <w:t>lu mimo regularnej terapii. Przyjęcie tabletki „SOS” musi być każdorazowo odnotowane i zgłoszone lekarzowi. W aplikacji „odnotowanie” umożliwi „dodatkowy przycisk”, rejestrujący zażycie tabletki oraz dokładny moment wzrostu lub spadku poziomu b</w:t>
      </w:r>
      <w:r>
        <w:rPr>
          <w:rFonts w:ascii="Times New Roman" w:hAnsi="Times New Roman"/>
          <w:lang w:val="es-ES_tradnl"/>
        </w:rPr>
        <w:t>ó</w:t>
      </w:r>
      <w:r>
        <w:rPr>
          <w:rFonts w:ascii="Times New Roman" w:hAnsi="Times New Roman"/>
        </w:rPr>
        <w:t xml:space="preserve">lu. </w:t>
      </w:r>
    </w:p>
    <w:p w14:paraId="30EDDD7E"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B2A9964" wp14:editId="5C4B816B">
            <wp:extent cx="2152320" cy="4057650"/>
            <wp:effectExtent l="0" t="0" r="0" b="0"/>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image12.png"/>
                    <pic:cNvPicPr>
                      <a:picLocks noChangeAspect="1"/>
                    </pic:cNvPicPr>
                  </pic:nvPicPr>
                  <pic:blipFill>
                    <a:blip r:embed="rId20" cstate="print">
                      <a:extLst/>
                    </a:blip>
                    <a:srcRect l="15739" t="11922" r="59214" b="4137"/>
                    <a:stretch>
                      <a:fillRect/>
                    </a:stretch>
                  </pic:blipFill>
                  <pic:spPr>
                    <a:xfrm>
                      <a:off x="0" y="0"/>
                      <a:ext cx="2152320" cy="4057650"/>
                    </a:xfrm>
                    <a:prstGeom prst="rect">
                      <a:avLst/>
                    </a:prstGeom>
                    <a:ln w="12700" cap="flat">
                      <a:noFill/>
                      <a:miter lim="400000"/>
                    </a:ln>
                    <a:effectLst/>
                  </pic:spPr>
                </pic:pic>
              </a:graphicData>
            </a:graphic>
          </wp:inline>
        </w:drawing>
      </w:r>
      <w:r>
        <w:rPr>
          <w:rFonts w:ascii="Times New Roman" w:eastAsia="Times New Roman" w:hAnsi="Times New Roman" w:cs="Times New Roman"/>
          <w:noProof/>
        </w:rPr>
        <w:drawing>
          <wp:inline distT="0" distB="0" distL="0" distR="0" wp14:anchorId="57B0DBE2" wp14:editId="36F04A2A">
            <wp:extent cx="2057400" cy="4057251"/>
            <wp:effectExtent l="0" t="0" r="0" b="0"/>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image13.png"/>
                    <pic:cNvPicPr>
                      <a:picLocks noChangeAspect="1"/>
                    </pic:cNvPicPr>
                  </pic:nvPicPr>
                  <pic:blipFill>
                    <a:blip r:embed="rId21" cstate="print">
                      <a:extLst/>
                    </a:blip>
                    <a:srcRect l="16369" t="12346" r="59987" b="4763"/>
                    <a:stretch>
                      <a:fillRect/>
                    </a:stretch>
                  </pic:blipFill>
                  <pic:spPr>
                    <a:xfrm>
                      <a:off x="0" y="0"/>
                      <a:ext cx="2057400" cy="4057251"/>
                    </a:xfrm>
                    <a:prstGeom prst="rect">
                      <a:avLst/>
                    </a:prstGeom>
                    <a:ln w="12700" cap="flat">
                      <a:noFill/>
                      <a:miter lim="400000"/>
                    </a:ln>
                    <a:effectLst/>
                  </pic:spPr>
                </pic:pic>
              </a:graphicData>
            </a:graphic>
          </wp:inline>
        </w:drawing>
      </w:r>
    </w:p>
    <w:p w14:paraId="3056FFD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Wszystkie zbierane dane będą mogły być eksportowane do formatu, kt</w:t>
      </w:r>
      <w:r>
        <w:rPr>
          <w:rFonts w:ascii="Times New Roman" w:hAnsi="Times New Roman"/>
          <w:lang w:val="es-ES_tradnl"/>
        </w:rPr>
        <w:t>ó</w:t>
      </w:r>
      <w:r>
        <w:rPr>
          <w:rFonts w:ascii="Times New Roman" w:hAnsi="Times New Roman"/>
        </w:rPr>
        <w:t>ry umożliwi lekarzowi szybką i prostą analizę. Aplikacja zostanie skonfigurowana z adresem mailowym osoby zależnej i przygotowana w taki spos</w:t>
      </w:r>
      <w:r>
        <w:rPr>
          <w:rFonts w:ascii="Times New Roman" w:hAnsi="Times New Roman"/>
          <w:lang w:val="es-ES_tradnl"/>
        </w:rPr>
        <w:t>ó</w:t>
      </w:r>
      <w:r>
        <w:rPr>
          <w:rFonts w:ascii="Times New Roman" w:hAnsi="Times New Roman"/>
        </w:rPr>
        <w:t>b aby możliwie najmniejszą liczbą „kliknięć” umożliwić przesłanie lekarzowi informacji – raportu – z poziomu odczuwania b</w:t>
      </w:r>
      <w:r>
        <w:rPr>
          <w:rFonts w:ascii="Times New Roman" w:hAnsi="Times New Roman"/>
          <w:lang w:val="es-ES_tradnl"/>
        </w:rPr>
        <w:t>ó</w:t>
      </w:r>
      <w:r>
        <w:rPr>
          <w:rFonts w:ascii="Times New Roman" w:hAnsi="Times New Roman"/>
        </w:rPr>
        <w:t>lu w przyjętej sekwencji czasowej. Dodatkowo, aplikacja będzie przypominała osobie zależnej /opiekunowi o konieczności przesłania raportu do lekarza prowadzącego. Czas przesyłania (co24h/48h/inne) oraz spos</w:t>
      </w:r>
      <w:r>
        <w:rPr>
          <w:rFonts w:ascii="Times New Roman" w:hAnsi="Times New Roman"/>
          <w:lang w:val="es-ES_tradnl"/>
        </w:rPr>
        <w:t>ó</w:t>
      </w:r>
      <w:r>
        <w:rPr>
          <w:rFonts w:ascii="Times New Roman" w:hAnsi="Times New Roman"/>
        </w:rPr>
        <w:t>b przypominania (podświetlona „</w:t>
      </w:r>
      <w:r>
        <w:rPr>
          <w:rFonts w:ascii="Times New Roman" w:hAnsi="Times New Roman"/>
          <w:lang w:val="it-IT"/>
        </w:rPr>
        <w:t>koperta</w:t>
      </w:r>
      <w:r>
        <w:rPr>
          <w:rFonts w:ascii="Times New Roman" w:hAnsi="Times New Roman"/>
        </w:rPr>
        <w:t>”/sygnał dźwiękowy/inne) zostanie dookreślony podczas badania potrzeb grupy użytkownik</w:t>
      </w:r>
      <w:r>
        <w:rPr>
          <w:rFonts w:ascii="Times New Roman" w:hAnsi="Times New Roman"/>
          <w:lang w:val="es-ES_tradnl"/>
        </w:rPr>
        <w:t>ó</w:t>
      </w:r>
      <w:r>
        <w:rPr>
          <w:rFonts w:ascii="Times New Roman" w:hAnsi="Times New Roman"/>
        </w:rPr>
        <w:t>w, w pierwszym etapie okresu przygotowawczego.</w:t>
      </w:r>
    </w:p>
    <w:p w14:paraId="14A0D4FD"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B59F7AA" wp14:editId="057EF666">
            <wp:extent cx="1995754" cy="4048125"/>
            <wp:effectExtent l="0" t="0" r="0" b="0"/>
            <wp:docPr id="1073741848" name="officeArt object"/>
            <wp:cNvGraphicFramePr/>
            <a:graphic xmlns:a="http://schemas.openxmlformats.org/drawingml/2006/main">
              <a:graphicData uri="http://schemas.openxmlformats.org/drawingml/2006/picture">
                <pic:pic xmlns:pic="http://schemas.openxmlformats.org/drawingml/2006/picture">
                  <pic:nvPicPr>
                    <pic:cNvPr id="1073741848" name="image14.png"/>
                    <pic:cNvPicPr>
                      <a:picLocks noChangeAspect="1"/>
                    </pic:cNvPicPr>
                  </pic:nvPicPr>
                  <pic:blipFill>
                    <a:blip r:embed="rId22" cstate="print">
                      <a:extLst/>
                    </a:blip>
                    <a:srcRect l="16700" t="11464" r="59987" b="4468"/>
                    <a:stretch>
                      <a:fillRect/>
                    </a:stretch>
                  </pic:blipFill>
                  <pic:spPr>
                    <a:xfrm>
                      <a:off x="0" y="0"/>
                      <a:ext cx="1995754" cy="4048125"/>
                    </a:xfrm>
                    <a:prstGeom prst="rect">
                      <a:avLst/>
                    </a:prstGeom>
                    <a:ln w="12700" cap="flat">
                      <a:noFill/>
                      <a:miter lim="400000"/>
                    </a:ln>
                    <a:effectLst/>
                  </pic:spPr>
                </pic:pic>
              </a:graphicData>
            </a:graphic>
          </wp:inline>
        </w:drawing>
      </w:r>
      <w:r>
        <w:rPr>
          <w:rFonts w:ascii="Times New Roman" w:eastAsia="Times New Roman" w:hAnsi="Times New Roman" w:cs="Times New Roman"/>
          <w:noProof/>
        </w:rPr>
        <w:drawing>
          <wp:inline distT="0" distB="0" distL="0" distR="0" wp14:anchorId="72BF5F06" wp14:editId="32AD5D52">
            <wp:extent cx="2024063" cy="4048125"/>
            <wp:effectExtent l="0" t="0" r="0" b="0"/>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image15.png"/>
                    <pic:cNvPicPr>
                      <a:picLocks noChangeAspect="1"/>
                    </pic:cNvPicPr>
                  </pic:nvPicPr>
                  <pic:blipFill>
                    <a:blip r:embed="rId23" cstate="print">
                      <a:extLst/>
                    </a:blip>
                    <a:srcRect l="16700" t="11757" r="59656" b="4174"/>
                    <a:stretch>
                      <a:fillRect/>
                    </a:stretch>
                  </pic:blipFill>
                  <pic:spPr>
                    <a:xfrm>
                      <a:off x="0" y="0"/>
                      <a:ext cx="2024063" cy="4048125"/>
                    </a:xfrm>
                    <a:prstGeom prst="rect">
                      <a:avLst/>
                    </a:prstGeom>
                    <a:ln w="12700" cap="flat">
                      <a:noFill/>
                      <a:miter lim="400000"/>
                    </a:ln>
                    <a:effectLst/>
                  </pic:spPr>
                </pic:pic>
              </a:graphicData>
            </a:graphic>
          </wp:inline>
        </w:drawing>
      </w:r>
    </w:p>
    <w:p w14:paraId="79179C23"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FE1DB3F" wp14:editId="56A4CC2A">
            <wp:extent cx="2059823" cy="4048125"/>
            <wp:effectExtent l="0" t="0" r="0" b="0"/>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image16.png"/>
                    <pic:cNvPicPr>
                      <a:picLocks noChangeAspect="1"/>
                    </pic:cNvPicPr>
                  </pic:nvPicPr>
                  <pic:blipFill>
                    <a:blip r:embed="rId24" cstate="print">
                      <a:extLst/>
                    </a:blip>
                    <a:srcRect l="16534" t="12052" r="59656" b="4761"/>
                    <a:stretch>
                      <a:fillRect/>
                    </a:stretch>
                  </pic:blipFill>
                  <pic:spPr>
                    <a:xfrm>
                      <a:off x="0" y="0"/>
                      <a:ext cx="2059823" cy="4048125"/>
                    </a:xfrm>
                    <a:prstGeom prst="rect">
                      <a:avLst/>
                    </a:prstGeom>
                    <a:ln w="12700" cap="flat">
                      <a:noFill/>
                      <a:miter lim="400000"/>
                    </a:ln>
                    <a:effectLst/>
                  </pic:spPr>
                </pic:pic>
              </a:graphicData>
            </a:graphic>
          </wp:inline>
        </w:drawing>
      </w:r>
      <w:r>
        <w:rPr>
          <w:rFonts w:ascii="Times New Roman" w:eastAsia="Times New Roman" w:hAnsi="Times New Roman" w:cs="Times New Roman"/>
          <w:noProof/>
        </w:rPr>
        <w:drawing>
          <wp:inline distT="0" distB="0" distL="0" distR="0" wp14:anchorId="0B393DA7" wp14:editId="2DFEF3B4">
            <wp:extent cx="2093859" cy="4048126"/>
            <wp:effectExtent l="0" t="0" r="0" b="0"/>
            <wp:docPr id="1073741851" name="officeArt object"/>
            <wp:cNvGraphicFramePr/>
            <a:graphic xmlns:a="http://schemas.openxmlformats.org/drawingml/2006/main">
              <a:graphicData uri="http://schemas.openxmlformats.org/drawingml/2006/picture">
                <pic:pic xmlns:pic="http://schemas.openxmlformats.org/drawingml/2006/picture">
                  <pic:nvPicPr>
                    <pic:cNvPr id="1073741851" name="image17.png"/>
                    <pic:cNvPicPr>
                      <a:picLocks noChangeAspect="1"/>
                    </pic:cNvPicPr>
                  </pic:nvPicPr>
                  <pic:blipFill>
                    <a:blip r:embed="rId25" cstate="print">
                      <a:extLst/>
                    </a:blip>
                    <a:srcRect l="16203" t="11170" r="58995" b="3587"/>
                    <a:stretch>
                      <a:fillRect/>
                    </a:stretch>
                  </pic:blipFill>
                  <pic:spPr>
                    <a:xfrm>
                      <a:off x="0" y="0"/>
                      <a:ext cx="2093859" cy="4048126"/>
                    </a:xfrm>
                    <a:prstGeom prst="rect">
                      <a:avLst/>
                    </a:prstGeom>
                    <a:ln w="12700" cap="flat">
                      <a:noFill/>
                      <a:miter lim="400000"/>
                    </a:ln>
                    <a:effectLst/>
                  </pic:spPr>
                </pic:pic>
              </a:graphicData>
            </a:graphic>
          </wp:inline>
        </w:drawing>
      </w:r>
    </w:p>
    <w:p w14:paraId="19CDEDB1" w14:textId="5C934738"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Aplikacja </w:t>
      </w:r>
      <w:r w:rsidR="000250BD">
        <w:rPr>
          <w:rFonts w:ascii="Times New Roman" w:hAnsi="Times New Roman"/>
        </w:rPr>
        <w:t>zawiera</w:t>
      </w:r>
      <w:r>
        <w:rPr>
          <w:rFonts w:ascii="Times New Roman" w:hAnsi="Times New Roman"/>
        </w:rPr>
        <w:t xml:space="preserve"> bazę danych – miejsce, w kt</w:t>
      </w:r>
      <w:r>
        <w:rPr>
          <w:rFonts w:ascii="Times New Roman" w:hAnsi="Times New Roman"/>
          <w:lang w:val="es-ES_tradnl"/>
        </w:rPr>
        <w:t>ó</w:t>
      </w:r>
      <w:r>
        <w:rPr>
          <w:rFonts w:ascii="Times New Roman" w:hAnsi="Times New Roman"/>
        </w:rPr>
        <w:t>rym zapisane zostaną przyjmowane przez pacjenta – osobę zależną – leki. Zdejmie to z osoby zależnej/opiekuna, konieczność pamiętania i informowania lekarzy o przyjmowanych lekach, a lekarzowi ułatwi optymalne prowadzenie pacjenta poprzez monitorowanie i łatwy dostęp do informacji o przyjmowanych lekach.  W procesie testowania zostanie zweryfikowane czy aplikacja będzie posiadała bazę kilkudziesięciu „podstawowych” najczęściej zażywanych lek</w:t>
      </w:r>
      <w:r>
        <w:rPr>
          <w:rFonts w:ascii="Times New Roman" w:hAnsi="Times New Roman"/>
          <w:lang w:val="es-ES_tradnl"/>
        </w:rPr>
        <w:t>ó</w:t>
      </w:r>
      <w:r>
        <w:rPr>
          <w:rFonts w:ascii="Times New Roman" w:hAnsi="Times New Roman"/>
          <w:lang w:val="de-DE"/>
        </w:rPr>
        <w:t>w + mo</w:t>
      </w:r>
      <w:r>
        <w:rPr>
          <w:rFonts w:ascii="Times New Roman" w:hAnsi="Times New Roman"/>
        </w:rPr>
        <w:t>żliwość dopisywania do tej listy dodatkowych – zażywanych przez pacjenta, czy też wszystkie leki będą musiały zostać ręcznie wpisane przez osobę zależną/opiekuna.</w:t>
      </w:r>
    </w:p>
    <w:p w14:paraId="0C246643" w14:textId="77777777" w:rsidR="0041657A" w:rsidRDefault="0041657A">
      <w:pPr>
        <w:spacing w:line="360" w:lineRule="auto"/>
        <w:ind w:firstLine="708"/>
        <w:jc w:val="both"/>
        <w:rPr>
          <w:rFonts w:ascii="Times New Roman" w:eastAsia="Times New Roman" w:hAnsi="Times New Roman" w:cs="Times New Roman"/>
        </w:rPr>
      </w:pPr>
    </w:p>
    <w:p w14:paraId="6B73CC56" w14:textId="77777777" w:rsidR="0041657A" w:rsidRDefault="0041657A">
      <w:pPr>
        <w:spacing w:line="360" w:lineRule="auto"/>
        <w:ind w:firstLine="708"/>
        <w:jc w:val="both"/>
        <w:rPr>
          <w:rFonts w:ascii="Times New Roman" w:eastAsia="Times New Roman" w:hAnsi="Times New Roman" w:cs="Times New Roman"/>
        </w:rPr>
      </w:pPr>
    </w:p>
    <w:p w14:paraId="3CB2A233" w14:textId="77777777" w:rsidR="009C1CDB" w:rsidRDefault="009C1CDB" w:rsidP="009C1CDB">
      <w:pPr>
        <w:pStyle w:val="Nagwek1"/>
      </w:pPr>
      <w:bookmarkStart w:id="16" w:name="_Toc15019395"/>
      <w:r>
        <w:t>GRUPA BADANYCH</w:t>
      </w:r>
      <w:bookmarkEnd w:id="16"/>
    </w:p>
    <w:p w14:paraId="2C05464F" w14:textId="77777777" w:rsidR="009C1CDB" w:rsidRDefault="009C1CDB" w:rsidP="009C1CDB">
      <w:pPr>
        <w:spacing w:line="240" w:lineRule="auto"/>
      </w:pPr>
    </w:p>
    <w:p w14:paraId="61671EFC"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lang w:val="fr-FR"/>
        </w:rPr>
        <w:t xml:space="preserve">Test </w:t>
      </w:r>
      <w:r>
        <w:rPr>
          <w:rFonts w:ascii="Times New Roman" w:hAnsi="Times New Roman"/>
        </w:rPr>
        <w:t>„</w:t>
      </w:r>
      <w:r>
        <w:rPr>
          <w:rFonts w:ascii="Times New Roman" w:hAnsi="Times New Roman"/>
          <w:lang w:val="de-DE"/>
        </w:rPr>
        <w:t xml:space="preserve">ACS </w:t>
      </w:r>
      <w:r>
        <w:rPr>
          <w:rFonts w:ascii="Times New Roman" w:hAnsi="Times New Roman"/>
        </w:rPr>
        <w:t>– Aplikacji Cicely Saunders” odbył się poprzez zainstalowanie aplikacji u 6-ciu os</w:t>
      </w:r>
      <w:r>
        <w:rPr>
          <w:rFonts w:ascii="Times New Roman" w:hAnsi="Times New Roman"/>
          <w:lang w:val="es-ES_tradnl"/>
        </w:rPr>
        <w:t>ó</w:t>
      </w:r>
      <w:r>
        <w:rPr>
          <w:rFonts w:ascii="Times New Roman" w:hAnsi="Times New Roman"/>
        </w:rPr>
        <w:t>b zależnych, kt</w:t>
      </w:r>
      <w:r>
        <w:rPr>
          <w:rFonts w:ascii="Times New Roman" w:hAnsi="Times New Roman"/>
          <w:lang w:val="es-ES_tradnl"/>
        </w:rPr>
        <w:t>ó</w:t>
      </w:r>
      <w:r>
        <w:rPr>
          <w:rFonts w:ascii="Times New Roman" w:hAnsi="Times New Roman"/>
        </w:rPr>
        <w:t>re przez okres 1 miesiąca od 1.03-31.03.19 użytkował</w:t>
      </w:r>
      <w:r>
        <w:rPr>
          <w:rFonts w:ascii="Times New Roman" w:hAnsi="Times New Roman"/>
          <w:lang w:val="de-DE"/>
        </w:rPr>
        <w:t xml:space="preserve">y ACS. </w:t>
      </w:r>
    </w:p>
    <w:p w14:paraId="4C1CA507"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Każda z badanych os</w:t>
      </w:r>
      <w:r>
        <w:rPr>
          <w:rFonts w:ascii="Times New Roman" w:hAnsi="Times New Roman"/>
          <w:lang w:val="es-ES_tradnl"/>
        </w:rPr>
        <w:t>ó</w:t>
      </w:r>
      <w:r>
        <w:rPr>
          <w:rFonts w:ascii="Times New Roman" w:hAnsi="Times New Roman"/>
        </w:rPr>
        <w:t>b przed przystąpieniem do badania, wypełniła ankietę, pomagającą scharakteryzować grupę badawczą.</w:t>
      </w:r>
    </w:p>
    <w:p w14:paraId="01F3E493"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Osoby biorące udział w badaniu to mieszkańcy Krakowa w wieku 60-89 lat. W badaniu wzięło udział 2 mężczyzn i 4 kobiety. W trakcie badań, jeden mężczyzna, zmagający się z rakiem prostaty zmarł.</w:t>
      </w:r>
    </w:p>
    <w:p w14:paraId="04948584"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U wszystkich os</w:t>
      </w:r>
      <w:r>
        <w:rPr>
          <w:rFonts w:ascii="Times New Roman" w:hAnsi="Times New Roman"/>
          <w:lang w:val="es-ES_tradnl"/>
        </w:rPr>
        <w:t>ó</w:t>
      </w:r>
      <w:r>
        <w:rPr>
          <w:rFonts w:ascii="Times New Roman" w:hAnsi="Times New Roman"/>
        </w:rPr>
        <w:t>b występował b</w:t>
      </w:r>
      <w:r>
        <w:rPr>
          <w:rFonts w:ascii="Times New Roman" w:hAnsi="Times New Roman"/>
          <w:lang w:val="es-ES_tradnl"/>
        </w:rPr>
        <w:t>ó</w:t>
      </w:r>
      <w:r>
        <w:rPr>
          <w:rFonts w:ascii="Times New Roman" w:hAnsi="Times New Roman"/>
        </w:rPr>
        <w:t>l przewlekły od okresu dłuższego niż rok. Jako występujące dolegliwości ankietowani wskazali:</w:t>
      </w:r>
    </w:p>
    <w:p w14:paraId="50D2CF94" w14:textId="77777777" w:rsidR="009C1CDB" w:rsidRPr="007E2D04" w:rsidRDefault="009C1CDB" w:rsidP="009C1CDB">
      <w:pPr>
        <w:pStyle w:val="Akapitzlist"/>
        <w:numPr>
          <w:ilvl w:val="0"/>
          <w:numId w:val="43"/>
        </w:numPr>
        <w:spacing w:line="360" w:lineRule="auto"/>
        <w:jc w:val="both"/>
        <w:rPr>
          <w:rFonts w:ascii="Times New Roman" w:eastAsia="Times New Roman" w:hAnsi="Times New Roman" w:cs="Times New Roman"/>
        </w:rPr>
      </w:pPr>
      <w:r w:rsidRPr="007E2D04">
        <w:rPr>
          <w:rFonts w:ascii="Times New Roman" w:hAnsi="Times New Roman"/>
        </w:rPr>
        <w:t>Silne b</w:t>
      </w:r>
      <w:r w:rsidRPr="007E2D04">
        <w:rPr>
          <w:rFonts w:ascii="Times New Roman" w:hAnsi="Times New Roman"/>
          <w:lang w:val="es-ES_tradnl"/>
        </w:rPr>
        <w:t>ó</w:t>
      </w:r>
      <w:r w:rsidRPr="007E2D04">
        <w:rPr>
          <w:rFonts w:ascii="Times New Roman" w:hAnsi="Times New Roman"/>
          <w:lang w:val="fr-FR"/>
        </w:rPr>
        <w:t>le g</w:t>
      </w:r>
      <w:r w:rsidRPr="007E2D04">
        <w:rPr>
          <w:rFonts w:ascii="Times New Roman" w:hAnsi="Times New Roman"/>
        </w:rPr>
        <w:t>łowy</w:t>
      </w:r>
    </w:p>
    <w:p w14:paraId="42723B32" w14:textId="77777777" w:rsidR="009C1CDB" w:rsidRPr="007E2D04" w:rsidRDefault="009C1CDB" w:rsidP="009C1CDB">
      <w:pPr>
        <w:pStyle w:val="Akapitzlist"/>
        <w:numPr>
          <w:ilvl w:val="0"/>
          <w:numId w:val="43"/>
        </w:numPr>
        <w:spacing w:line="360" w:lineRule="auto"/>
        <w:jc w:val="both"/>
        <w:rPr>
          <w:rFonts w:ascii="Times New Roman" w:eastAsia="Times New Roman" w:hAnsi="Times New Roman" w:cs="Times New Roman"/>
        </w:rPr>
      </w:pPr>
      <w:r w:rsidRPr="007E2D04">
        <w:rPr>
          <w:rFonts w:ascii="Times New Roman" w:hAnsi="Times New Roman"/>
        </w:rPr>
        <w:t>B</w:t>
      </w:r>
      <w:r w:rsidRPr="007E2D04">
        <w:rPr>
          <w:rFonts w:ascii="Times New Roman" w:hAnsi="Times New Roman"/>
          <w:lang w:val="es-ES_tradnl"/>
        </w:rPr>
        <w:t>ó</w:t>
      </w:r>
      <w:r w:rsidRPr="007E2D04">
        <w:rPr>
          <w:rFonts w:ascii="Times New Roman" w:hAnsi="Times New Roman"/>
        </w:rPr>
        <w:t>le VAS do 10/10 z powodu choroby reumatycznej</w:t>
      </w:r>
    </w:p>
    <w:p w14:paraId="3355C0EF" w14:textId="77777777" w:rsidR="009C1CDB" w:rsidRPr="007E2D04" w:rsidRDefault="009C1CDB" w:rsidP="009C1CDB">
      <w:pPr>
        <w:pStyle w:val="Akapitzlist"/>
        <w:numPr>
          <w:ilvl w:val="0"/>
          <w:numId w:val="43"/>
        </w:numPr>
        <w:spacing w:line="360" w:lineRule="auto"/>
        <w:jc w:val="both"/>
        <w:rPr>
          <w:rFonts w:ascii="Times New Roman" w:eastAsia="Times New Roman" w:hAnsi="Times New Roman" w:cs="Times New Roman"/>
        </w:rPr>
      </w:pPr>
      <w:r w:rsidRPr="007E2D04">
        <w:rPr>
          <w:rFonts w:ascii="Times New Roman" w:hAnsi="Times New Roman"/>
        </w:rPr>
        <w:t>Guz głowy- bardzo silne b</w:t>
      </w:r>
      <w:r w:rsidRPr="007E2D04">
        <w:rPr>
          <w:rFonts w:ascii="Times New Roman" w:hAnsi="Times New Roman"/>
          <w:lang w:val="es-ES_tradnl"/>
        </w:rPr>
        <w:t>ó</w:t>
      </w:r>
      <w:r w:rsidRPr="007E2D04">
        <w:rPr>
          <w:rFonts w:ascii="Times New Roman" w:hAnsi="Times New Roman"/>
        </w:rPr>
        <w:t>le</w:t>
      </w:r>
    </w:p>
    <w:p w14:paraId="7BD76D82" w14:textId="77777777" w:rsidR="009C1CDB" w:rsidRPr="007E2D04" w:rsidRDefault="009C1CDB" w:rsidP="009C1CDB">
      <w:pPr>
        <w:pStyle w:val="Akapitzlist"/>
        <w:numPr>
          <w:ilvl w:val="0"/>
          <w:numId w:val="43"/>
        </w:numPr>
        <w:spacing w:line="360" w:lineRule="auto"/>
        <w:jc w:val="both"/>
        <w:rPr>
          <w:rFonts w:ascii="Times New Roman" w:eastAsia="Times New Roman" w:hAnsi="Times New Roman" w:cs="Times New Roman"/>
        </w:rPr>
      </w:pPr>
      <w:r w:rsidRPr="007E2D04">
        <w:rPr>
          <w:rFonts w:ascii="Times New Roman" w:hAnsi="Times New Roman"/>
        </w:rPr>
        <w:t>Choroby nowotworowe</w:t>
      </w:r>
    </w:p>
    <w:p w14:paraId="12910885" w14:textId="77777777" w:rsidR="009C1CDB" w:rsidRPr="007E2D04" w:rsidRDefault="009C1CDB" w:rsidP="009C1CDB">
      <w:pPr>
        <w:pStyle w:val="Akapitzlist"/>
        <w:numPr>
          <w:ilvl w:val="0"/>
          <w:numId w:val="43"/>
        </w:numPr>
        <w:spacing w:line="360" w:lineRule="auto"/>
        <w:jc w:val="both"/>
        <w:rPr>
          <w:rFonts w:ascii="Times New Roman" w:eastAsia="Times New Roman" w:hAnsi="Times New Roman" w:cs="Times New Roman"/>
        </w:rPr>
      </w:pPr>
      <w:r w:rsidRPr="007E2D04">
        <w:rPr>
          <w:rFonts w:ascii="Times New Roman" w:hAnsi="Times New Roman"/>
        </w:rPr>
        <w:t>Silne dolegliwości kończyn i staw</w:t>
      </w:r>
      <w:r w:rsidRPr="007E2D04">
        <w:rPr>
          <w:rFonts w:ascii="Times New Roman" w:hAnsi="Times New Roman"/>
          <w:lang w:val="es-ES_tradnl"/>
        </w:rPr>
        <w:t>ó</w:t>
      </w:r>
      <w:r w:rsidRPr="007E2D04">
        <w:rPr>
          <w:rFonts w:ascii="Times New Roman" w:hAnsi="Times New Roman"/>
          <w:lang w:val="en-US"/>
        </w:rPr>
        <w:t>w</w:t>
      </w:r>
    </w:p>
    <w:p w14:paraId="61008632"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Połowa badanych posiadała wykształcenie ponadgimnazjalne, połowa wyższe.</w:t>
      </w:r>
    </w:p>
    <w:p w14:paraId="6C2908A0" w14:textId="77777777" w:rsidR="009C1CDB" w:rsidRDefault="009C1CDB" w:rsidP="009C1CDB">
      <w:pPr>
        <w:spacing w:line="360" w:lineRule="auto"/>
        <w:ind w:firstLine="708"/>
        <w:jc w:val="both"/>
        <w:rPr>
          <w:rFonts w:ascii="Times New Roman" w:eastAsia="Times New Roman" w:hAnsi="Times New Roman" w:cs="Times New Roman"/>
        </w:rPr>
      </w:pP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rPr>
        <w:t>d badanych jedna osoba pracowała, reszta to osoby bezrobotne. Wszyscy przystępujący do badania to osoby niepełnosprawne. Ankieta przeprowadzona wskazała, że  tylko 50% os</w:t>
      </w:r>
      <w:r>
        <w:rPr>
          <w:rFonts w:ascii="Times New Roman" w:hAnsi="Times New Roman"/>
          <w:lang w:val="es-ES_tradnl"/>
        </w:rPr>
        <w:t>ó</w:t>
      </w:r>
      <w:r>
        <w:rPr>
          <w:rFonts w:ascii="Times New Roman" w:hAnsi="Times New Roman"/>
        </w:rPr>
        <w:t>b badanych jest  świadoma i zdaje sobie sprawę ze swojej niepełnosprawności.</w:t>
      </w:r>
    </w:p>
    <w:p w14:paraId="1ED87AE9" w14:textId="494DBA34"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Badani nie deklarowali trudnej sytuacji społecznej.</w:t>
      </w:r>
    </w:p>
    <w:p w14:paraId="58FDDB52" w14:textId="77777777" w:rsidR="009C1CDB" w:rsidRDefault="009C1CDB" w:rsidP="009C1CDB">
      <w:pPr>
        <w:spacing w:line="360" w:lineRule="auto"/>
        <w:jc w:val="both"/>
        <w:rPr>
          <w:rFonts w:ascii="Times New Roman" w:eastAsia="Times New Roman" w:hAnsi="Times New Roman" w:cs="Times New Roman"/>
        </w:rPr>
      </w:pPr>
    </w:p>
    <w:p w14:paraId="1DD3B913" w14:textId="77777777" w:rsidR="009C1CDB" w:rsidRDefault="009C1CDB" w:rsidP="009C1CDB">
      <w:pPr>
        <w:pStyle w:val="Nagwek1"/>
      </w:pPr>
      <w:bookmarkStart w:id="17" w:name="_Toc15019396"/>
      <w:r>
        <w:rPr>
          <w:lang w:val="de-DE"/>
        </w:rPr>
        <w:t>SZKOLENIE UCZESTNIK</w:t>
      </w:r>
      <w:r>
        <w:t>ÓW BADANIA</w:t>
      </w:r>
      <w:bookmarkEnd w:id="17"/>
      <w:r>
        <w:t xml:space="preserve"> </w:t>
      </w:r>
    </w:p>
    <w:p w14:paraId="5E6FD109" w14:textId="77777777" w:rsidR="009C1CDB" w:rsidRDefault="009C1CDB" w:rsidP="009C1CDB">
      <w:pPr>
        <w:spacing w:line="360" w:lineRule="auto"/>
        <w:ind w:firstLine="708"/>
        <w:jc w:val="both"/>
        <w:rPr>
          <w:rFonts w:ascii="Times New Roman" w:eastAsia="Times New Roman" w:hAnsi="Times New Roman" w:cs="Times New Roman"/>
        </w:rPr>
      </w:pPr>
    </w:p>
    <w:p w14:paraId="02B33CE3"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Przed przystąpieniem do testu, każdy z użytkownik</w:t>
      </w:r>
      <w:r>
        <w:rPr>
          <w:rFonts w:ascii="Times New Roman" w:hAnsi="Times New Roman"/>
          <w:lang w:val="es-ES_tradnl"/>
        </w:rPr>
        <w:t>ó</w:t>
      </w:r>
      <w:r>
        <w:rPr>
          <w:rFonts w:ascii="Times New Roman" w:hAnsi="Times New Roman"/>
        </w:rPr>
        <w:t>w biorących udział w testowaniu został indywidualnie przeszkolony i przygotowany do korzystania z „</w:t>
      </w:r>
      <w:r>
        <w:rPr>
          <w:rFonts w:ascii="Times New Roman" w:hAnsi="Times New Roman"/>
          <w:lang w:val="de-DE"/>
        </w:rPr>
        <w:t xml:space="preserve">ACS </w:t>
      </w:r>
      <w:r>
        <w:rPr>
          <w:rFonts w:ascii="Times New Roman" w:hAnsi="Times New Roman"/>
        </w:rPr>
        <w:t xml:space="preserve">– Aplikacji Cicely Saunders”, przez lekarza prowadzącego. </w:t>
      </w:r>
    </w:p>
    <w:p w14:paraId="3133722F"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Szkolenie indywidualne trwało 2h i obejmował</w:t>
      </w:r>
      <w:r>
        <w:rPr>
          <w:rFonts w:ascii="Times New Roman" w:hAnsi="Times New Roman"/>
          <w:lang w:val="it-IT"/>
        </w:rPr>
        <w:t>o:</w:t>
      </w:r>
    </w:p>
    <w:p w14:paraId="1DB044E1" w14:textId="77777777" w:rsidR="009C1CDB" w:rsidRPr="007E2D04" w:rsidRDefault="009C1CDB" w:rsidP="009C1CDB">
      <w:pPr>
        <w:pStyle w:val="Akapitzlist"/>
        <w:numPr>
          <w:ilvl w:val="0"/>
          <w:numId w:val="44"/>
        </w:numPr>
        <w:spacing w:line="360" w:lineRule="auto"/>
        <w:jc w:val="both"/>
        <w:rPr>
          <w:rFonts w:ascii="Times New Roman" w:eastAsia="Times New Roman" w:hAnsi="Times New Roman" w:cs="Times New Roman"/>
        </w:rPr>
      </w:pPr>
      <w:r w:rsidRPr="007E2D04">
        <w:rPr>
          <w:rFonts w:ascii="Times New Roman" w:hAnsi="Times New Roman"/>
        </w:rPr>
        <w:t>Zainstalowanie aplikacji u osoby badanej</w:t>
      </w:r>
    </w:p>
    <w:p w14:paraId="0E4F2104" w14:textId="77777777" w:rsidR="009C1CDB" w:rsidRPr="007E2D04" w:rsidRDefault="009C1CDB" w:rsidP="009C1CDB">
      <w:pPr>
        <w:pStyle w:val="Akapitzlist"/>
        <w:numPr>
          <w:ilvl w:val="0"/>
          <w:numId w:val="44"/>
        </w:numPr>
        <w:spacing w:line="360" w:lineRule="auto"/>
        <w:jc w:val="both"/>
        <w:rPr>
          <w:rFonts w:ascii="Times New Roman" w:eastAsia="Times New Roman" w:hAnsi="Times New Roman" w:cs="Times New Roman"/>
        </w:rPr>
      </w:pPr>
      <w:r w:rsidRPr="007E2D04">
        <w:rPr>
          <w:rFonts w:ascii="Times New Roman" w:hAnsi="Times New Roman"/>
        </w:rPr>
        <w:t>Wytłumaczenie zasad i celu działania aplikacji</w:t>
      </w:r>
    </w:p>
    <w:p w14:paraId="0CB24F8D" w14:textId="77777777" w:rsidR="009C1CDB" w:rsidRPr="007E2D04" w:rsidRDefault="009C1CDB" w:rsidP="009C1CDB">
      <w:pPr>
        <w:pStyle w:val="Akapitzlist"/>
        <w:numPr>
          <w:ilvl w:val="0"/>
          <w:numId w:val="44"/>
        </w:numPr>
        <w:spacing w:line="360" w:lineRule="auto"/>
        <w:jc w:val="both"/>
        <w:rPr>
          <w:rFonts w:ascii="Times New Roman" w:eastAsia="Times New Roman" w:hAnsi="Times New Roman" w:cs="Times New Roman"/>
        </w:rPr>
      </w:pPr>
      <w:r w:rsidRPr="007E2D04">
        <w:rPr>
          <w:rFonts w:ascii="Times New Roman" w:hAnsi="Times New Roman"/>
        </w:rPr>
        <w:t xml:space="preserve">Naukę użytkowania </w:t>
      </w:r>
    </w:p>
    <w:p w14:paraId="2FA2976F" w14:textId="77777777" w:rsidR="009C1CDB" w:rsidRDefault="009C1CDB" w:rsidP="009C1CDB">
      <w:pPr>
        <w:spacing w:line="360" w:lineRule="auto"/>
        <w:ind w:firstLine="708"/>
        <w:jc w:val="both"/>
        <w:rPr>
          <w:rFonts w:ascii="Times New Roman" w:eastAsia="Times New Roman" w:hAnsi="Times New Roman" w:cs="Times New Roman"/>
        </w:rPr>
      </w:pPr>
    </w:p>
    <w:p w14:paraId="0B98548B"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Badana grupa ze względu na wiek to osoby, nie znające nowoczesnych technologii, zaawansowanej obsługi komputer</w:t>
      </w:r>
      <w:r>
        <w:rPr>
          <w:rFonts w:ascii="Times New Roman" w:hAnsi="Times New Roman"/>
          <w:lang w:val="es-ES_tradnl"/>
        </w:rPr>
        <w:t>ó</w:t>
      </w:r>
      <w:r>
        <w:rPr>
          <w:rFonts w:ascii="Times New Roman" w:hAnsi="Times New Roman"/>
        </w:rPr>
        <w:t>w i telefon</w:t>
      </w:r>
      <w:r>
        <w:rPr>
          <w:rFonts w:ascii="Times New Roman" w:hAnsi="Times New Roman"/>
          <w:lang w:val="es-ES_tradnl"/>
        </w:rPr>
        <w:t>ó</w:t>
      </w:r>
      <w:r>
        <w:rPr>
          <w:rFonts w:ascii="Times New Roman" w:hAnsi="Times New Roman"/>
        </w:rPr>
        <w:t>w. Aplikacja została zaprojektowana tak aby spos</w:t>
      </w:r>
      <w:r>
        <w:rPr>
          <w:rFonts w:ascii="Times New Roman" w:hAnsi="Times New Roman"/>
          <w:lang w:val="es-ES_tradnl"/>
        </w:rPr>
        <w:t>ó</w:t>
      </w:r>
      <w:r>
        <w:rPr>
          <w:rFonts w:ascii="Times New Roman" w:hAnsi="Times New Roman"/>
        </w:rPr>
        <w:t>b jej obsługi był prosty i zrozumiały dla takich os</w:t>
      </w:r>
      <w:r>
        <w:rPr>
          <w:rFonts w:ascii="Times New Roman" w:hAnsi="Times New Roman"/>
          <w:lang w:val="es-ES_tradnl"/>
        </w:rPr>
        <w:t>ó</w:t>
      </w:r>
      <w:r>
        <w:rPr>
          <w:rFonts w:ascii="Times New Roman" w:hAnsi="Times New Roman"/>
        </w:rPr>
        <w:t xml:space="preserve">b. Zapytany o opinię na temat odbytych szkoleń lekarz prowadzący wyraził się pozytywnie odnośnie szybkości uczenia się obsługi aplikacji przez osoby biorące udział w badaniu. </w:t>
      </w:r>
    </w:p>
    <w:p w14:paraId="6DF01C74"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Wszyscy biorący udział w badaniu i ich opiekunowie z powodzeniem zrozumieli zasady działania aplikacji i spos</w:t>
      </w:r>
      <w:r>
        <w:rPr>
          <w:rFonts w:ascii="Times New Roman" w:hAnsi="Times New Roman"/>
          <w:lang w:val="es-ES_tradnl"/>
        </w:rPr>
        <w:t>ó</w:t>
      </w:r>
      <w:r>
        <w:rPr>
          <w:rFonts w:ascii="Times New Roman" w:hAnsi="Times New Roman"/>
        </w:rPr>
        <w:t>b jej użytkowania. Największe trudności użytkownicy mieli z procedurą dodawania lek</w:t>
      </w:r>
      <w:r>
        <w:rPr>
          <w:rFonts w:ascii="Times New Roman" w:hAnsi="Times New Roman"/>
          <w:lang w:val="es-ES_tradnl"/>
        </w:rPr>
        <w:t>ó</w:t>
      </w:r>
      <w:r>
        <w:rPr>
          <w:rFonts w:ascii="Times New Roman" w:hAnsi="Times New Roman"/>
        </w:rPr>
        <w:t>w i powrotem do menu głównego po wybraniu jednej z opcji. Jednak po paru pr</w:t>
      </w:r>
      <w:r>
        <w:rPr>
          <w:rFonts w:ascii="Times New Roman" w:hAnsi="Times New Roman"/>
          <w:lang w:val="es-ES_tradnl"/>
        </w:rPr>
        <w:t>ó</w:t>
      </w:r>
      <w:r>
        <w:rPr>
          <w:rFonts w:ascii="Times New Roman" w:hAnsi="Times New Roman"/>
        </w:rPr>
        <w:t>bach i obyciu się z aplikacją trudności te znikały.</w:t>
      </w:r>
    </w:p>
    <w:p w14:paraId="2F8084AE"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Wszyscy użytkownicy wykazali stres przed szkoleniem z obawy o trudności w zrozumieniu aplikacji, jak później przyznali, zupełnie niepotrzebnie.</w:t>
      </w:r>
    </w:p>
    <w:p w14:paraId="5FEE0E97" w14:textId="77777777" w:rsidR="009C1CDB" w:rsidRDefault="009C1CDB" w:rsidP="009C1CDB">
      <w:pPr>
        <w:spacing w:line="360" w:lineRule="auto"/>
        <w:jc w:val="both"/>
        <w:rPr>
          <w:rFonts w:ascii="Times New Roman" w:eastAsia="Times New Roman" w:hAnsi="Times New Roman" w:cs="Times New Roman"/>
        </w:rPr>
      </w:pPr>
    </w:p>
    <w:p w14:paraId="4AB29D82" w14:textId="77777777" w:rsidR="009C1CDB" w:rsidRDefault="009C1CDB" w:rsidP="009C1CDB">
      <w:pPr>
        <w:pStyle w:val="Nagwek1"/>
      </w:pPr>
      <w:bookmarkStart w:id="18" w:name="_Toc15019397"/>
      <w:r>
        <w:rPr>
          <w:lang w:val="de-DE"/>
        </w:rPr>
        <w:t>TEST FUNKCJONALNO</w:t>
      </w:r>
      <w:r>
        <w:t>Ś</w:t>
      </w:r>
      <w:r w:rsidRPr="00225F6A">
        <w:t>CI I U</w:t>
      </w:r>
      <w:r>
        <w:t>Ż</w:t>
      </w:r>
      <w:r>
        <w:rPr>
          <w:lang w:val="de-DE"/>
        </w:rPr>
        <w:t>YTECZNO</w:t>
      </w:r>
      <w:r>
        <w:t>ŚCI</w:t>
      </w:r>
      <w:bookmarkEnd w:id="18"/>
    </w:p>
    <w:p w14:paraId="41515839" w14:textId="77777777" w:rsidR="009C1CDB" w:rsidRDefault="009C1CDB" w:rsidP="009C1CDB"/>
    <w:p w14:paraId="68B24DEF" w14:textId="77777777" w:rsidR="009C1CDB" w:rsidRDefault="009C1CDB" w:rsidP="009C1CDB">
      <w:pPr>
        <w:spacing w:line="360" w:lineRule="auto"/>
        <w:ind w:firstLine="708"/>
        <w:jc w:val="both"/>
        <w:rPr>
          <w:rFonts w:ascii="Times New Roman" w:eastAsia="Times New Roman" w:hAnsi="Times New Roman" w:cs="Times New Roman"/>
        </w:rPr>
      </w:pPr>
      <w:r>
        <w:rPr>
          <w:rFonts w:ascii="Times New Roman" w:hAnsi="Times New Roman"/>
        </w:rPr>
        <w:t xml:space="preserve">Raz w tygodniu lekarz nadzorujący przeprowadzał kontrolę </w:t>
      </w: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rPr>
        <w:t>d użytkownik</w:t>
      </w:r>
      <w:r>
        <w:rPr>
          <w:rFonts w:ascii="Times New Roman" w:hAnsi="Times New Roman"/>
          <w:lang w:val="es-ES_tradnl"/>
        </w:rPr>
        <w:t>ó</w:t>
      </w:r>
      <w:r>
        <w:rPr>
          <w:rFonts w:ascii="Times New Roman" w:hAnsi="Times New Roman"/>
        </w:rPr>
        <w:t xml:space="preserve">w aplikacji. Odbywał rozmowy na temat obsługi aplikacji, jej funkcjonalności i użyteczności. Badani wyrażali swoje opinie, uwagi czy napotkane trudności. Zebrane na tej podstawie informacje pozwoliły ocenić </w:t>
      </w:r>
      <w:r>
        <w:rPr>
          <w:rFonts w:ascii="Times New Roman" w:hAnsi="Times New Roman"/>
          <w:lang w:val="it-IT"/>
        </w:rPr>
        <w:t>spos</w:t>
      </w:r>
      <w:r>
        <w:rPr>
          <w:rFonts w:ascii="Times New Roman" w:hAnsi="Times New Roman"/>
          <w:lang w:val="es-ES_tradnl"/>
        </w:rPr>
        <w:t>ó</w:t>
      </w:r>
      <w:r>
        <w:rPr>
          <w:rFonts w:ascii="Times New Roman" w:hAnsi="Times New Roman"/>
        </w:rPr>
        <w:t>b jej działania. Analiza wynik</w:t>
      </w:r>
      <w:r>
        <w:rPr>
          <w:rFonts w:ascii="Times New Roman" w:hAnsi="Times New Roman"/>
          <w:lang w:val="es-ES_tradnl"/>
        </w:rPr>
        <w:t>ó</w:t>
      </w:r>
      <w:r>
        <w:rPr>
          <w:rFonts w:ascii="Times New Roman" w:hAnsi="Times New Roman"/>
        </w:rPr>
        <w:t>w wśr</w:t>
      </w:r>
      <w:r>
        <w:rPr>
          <w:rFonts w:ascii="Times New Roman" w:hAnsi="Times New Roman"/>
          <w:lang w:val="es-ES_tradnl"/>
        </w:rPr>
        <w:t>ó</w:t>
      </w:r>
      <w:r>
        <w:rPr>
          <w:rFonts w:ascii="Times New Roman" w:hAnsi="Times New Roman"/>
        </w:rPr>
        <w:t xml:space="preserve">d badanych przyczyniła się do weryfikacji przydatność aplikacji. </w:t>
      </w:r>
    </w:p>
    <w:p w14:paraId="1B64B1C1" w14:textId="77777777" w:rsidR="009C1CDB" w:rsidRDefault="009C1CDB" w:rsidP="009C1CDB">
      <w:pPr>
        <w:pStyle w:val="Akapitzlist"/>
        <w:numPr>
          <w:ilvl w:val="0"/>
          <w:numId w:val="31"/>
        </w:numPr>
        <w:spacing w:line="360" w:lineRule="auto"/>
        <w:jc w:val="both"/>
        <w:rPr>
          <w:rFonts w:ascii="Times New Roman" w:eastAsia="Times New Roman" w:hAnsi="Times New Roman" w:cs="Times New Roman"/>
          <w:b/>
          <w:bCs/>
        </w:rPr>
      </w:pPr>
      <w:r>
        <w:rPr>
          <w:rFonts w:ascii="Times New Roman" w:hAnsi="Times New Roman"/>
          <w:b/>
          <w:bCs/>
        </w:rPr>
        <w:t>Czasochł</w:t>
      </w:r>
      <w:r>
        <w:rPr>
          <w:rFonts w:ascii="Times New Roman" w:hAnsi="Times New Roman"/>
          <w:b/>
          <w:bCs/>
          <w:lang w:val="it-IT"/>
        </w:rPr>
        <w:t>onno</w:t>
      </w:r>
      <w:r>
        <w:rPr>
          <w:rFonts w:ascii="Times New Roman" w:hAnsi="Times New Roman"/>
          <w:b/>
          <w:bCs/>
        </w:rPr>
        <w:t>ść</w:t>
      </w:r>
    </w:p>
    <w:p w14:paraId="0103EA1F"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rPr>
        <w:t>Obawy uczestnik</w:t>
      </w:r>
      <w:r>
        <w:rPr>
          <w:rFonts w:ascii="Times New Roman" w:hAnsi="Times New Roman"/>
          <w:lang w:val="es-ES_tradnl"/>
        </w:rPr>
        <w:t>ó</w:t>
      </w:r>
      <w:r>
        <w:rPr>
          <w:rFonts w:ascii="Times New Roman" w:hAnsi="Times New Roman"/>
        </w:rPr>
        <w:t>w dotyczyły ilości czasu, kt</w:t>
      </w:r>
      <w:r>
        <w:rPr>
          <w:rFonts w:ascii="Times New Roman" w:hAnsi="Times New Roman"/>
          <w:lang w:val="es-ES_tradnl"/>
        </w:rPr>
        <w:t>ó</w:t>
      </w:r>
      <w:r w:rsidRPr="00225F6A">
        <w:rPr>
          <w:rFonts w:ascii="Times New Roman" w:hAnsi="Times New Roman"/>
        </w:rPr>
        <w:t>ry b</w:t>
      </w:r>
      <w:r>
        <w:rPr>
          <w:rFonts w:ascii="Times New Roman" w:hAnsi="Times New Roman"/>
        </w:rPr>
        <w:t>ędą musieli poświęcić na użytkowanie aplikacji w czasie badania. Obawiali się, że konieczność klikania będzie dla nich uciążliwa, pojawiał się niepok</w:t>
      </w:r>
      <w:r>
        <w:rPr>
          <w:rFonts w:ascii="Times New Roman" w:hAnsi="Times New Roman"/>
          <w:lang w:val="es-ES_tradnl"/>
        </w:rPr>
        <w:t>ó</w:t>
      </w:r>
      <w:r>
        <w:rPr>
          <w:rFonts w:ascii="Times New Roman" w:hAnsi="Times New Roman"/>
        </w:rPr>
        <w:t>j, że będą zapominać o odnotowywaniu natężenia b</w:t>
      </w:r>
      <w:r>
        <w:rPr>
          <w:rFonts w:ascii="Times New Roman" w:hAnsi="Times New Roman"/>
          <w:lang w:val="es-ES_tradnl"/>
        </w:rPr>
        <w:t>ó</w:t>
      </w:r>
      <w:r>
        <w:rPr>
          <w:rFonts w:ascii="Times New Roman" w:hAnsi="Times New Roman"/>
        </w:rPr>
        <w:t>lu i ich wyniki nie będą użyteczne dla badania.</w:t>
      </w:r>
    </w:p>
    <w:p w14:paraId="0E3952CC"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rPr>
        <w:t>Ustalono, że użytkownicy pomiar</w:t>
      </w:r>
      <w:r>
        <w:rPr>
          <w:rFonts w:ascii="Times New Roman" w:hAnsi="Times New Roman"/>
          <w:lang w:val="es-ES_tradnl"/>
        </w:rPr>
        <w:t>ó</w:t>
      </w:r>
      <w:r>
        <w:rPr>
          <w:rFonts w:ascii="Times New Roman" w:hAnsi="Times New Roman"/>
        </w:rPr>
        <w:t>w dokonywali 2 razy dziennie o stałych porach oraz dodatkowo w przypadku znaczącej zmiany poziomu b</w:t>
      </w:r>
      <w:r>
        <w:rPr>
          <w:rFonts w:ascii="Times New Roman" w:hAnsi="Times New Roman"/>
          <w:lang w:val="es-ES_tradnl"/>
        </w:rPr>
        <w:t>ó</w:t>
      </w:r>
      <w:r>
        <w:rPr>
          <w:rFonts w:ascii="Times New Roman" w:hAnsi="Times New Roman"/>
        </w:rPr>
        <w:t>lu i przyjęcia tabletki SOS.</w:t>
      </w:r>
    </w:p>
    <w:p w14:paraId="482A240B"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rPr>
        <w:t>Zar</w:t>
      </w:r>
      <w:r>
        <w:rPr>
          <w:rFonts w:ascii="Times New Roman" w:hAnsi="Times New Roman"/>
          <w:lang w:val="es-ES_tradnl"/>
        </w:rPr>
        <w:t>ó</w:t>
      </w:r>
      <w:r>
        <w:rPr>
          <w:rFonts w:ascii="Times New Roman" w:hAnsi="Times New Roman"/>
        </w:rPr>
        <w:t>wno osoby bezrobotne jak i osoba pracująca jednogłośnie wyrazili opinię, że przez cały okres badania, nie było sytuacji, gdy nie mieli czasu na wprowadzenie pomiaru.</w:t>
      </w:r>
    </w:p>
    <w:p w14:paraId="13B5875D" w14:textId="77777777" w:rsidR="009C1CDB" w:rsidRDefault="009C1CDB" w:rsidP="009C1CDB">
      <w:pPr>
        <w:pStyle w:val="Akapitzlist"/>
        <w:spacing w:line="360" w:lineRule="auto"/>
        <w:ind w:firstLine="696"/>
        <w:jc w:val="both"/>
        <w:rPr>
          <w:rFonts w:ascii="Times New Roman" w:eastAsia="Times New Roman" w:hAnsi="Times New Roman" w:cs="Times New Roman"/>
        </w:rPr>
      </w:pPr>
    </w:p>
    <w:p w14:paraId="3616AFFC"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b/>
          <w:bCs/>
        </w:rPr>
        <w:t>WNIOSKI:</w:t>
      </w:r>
      <w:r>
        <w:rPr>
          <w:rFonts w:ascii="Times New Roman" w:hAnsi="Times New Roman"/>
        </w:rPr>
        <w:t xml:space="preserve"> Badani nie odczuli obciążenia  związanego z użytkowaniem aplikacji. </w:t>
      </w:r>
    </w:p>
    <w:p w14:paraId="1F6A2F0A" w14:textId="77777777" w:rsidR="009C1CDB" w:rsidRDefault="009C1CDB" w:rsidP="009C1CDB">
      <w:pPr>
        <w:pStyle w:val="Akapitzlist"/>
        <w:spacing w:line="360" w:lineRule="auto"/>
        <w:ind w:firstLine="696"/>
        <w:jc w:val="both"/>
        <w:rPr>
          <w:rFonts w:ascii="Times New Roman" w:eastAsia="Times New Roman" w:hAnsi="Times New Roman" w:cs="Times New Roman"/>
        </w:rPr>
      </w:pPr>
    </w:p>
    <w:p w14:paraId="479B59F7" w14:textId="77777777" w:rsidR="009C1CDB" w:rsidRDefault="009C1CDB" w:rsidP="009C1CDB">
      <w:pPr>
        <w:pStyle w:val="Akapitzlist"/>
        <w:numPr>
          <w:ilvl w:val="0"/>
          <w:numId w:val="31"/>
        </w:numPr>
        <w:spacing w:line="360" w:lineRule="auto"/>
        <w:jc w:val="both"/>
        <w:rPr>
          <w:rFonts w:ascii="Times New Roman" w:eastAsia="Times New Roman" w:hAnsi="Times New Roman" w:cs="Times New Roman"/>
          <w:b/>
          <w:bCs/>
        </w:rPr>
      </w:pPr>
      <w:r>
        <w:rPr>
          <w:rFonts w:ascii="Times New Roman" w:hAnsi="Times New Roman"/>
          <w:b/>
          <w:bCs/>
        </w:rPr>
        <w:t>Alarm przypominający</w:t>
      </w:r>
    </w:p>
    <w:p w14:paraId="2DD72F93"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rPr>
        <w:t>Jak przyznaje większość os</w:t>
      </w:r>
      <w:r>
        <w:rPr>
          <w:rFonts w:ascii="Times New Roman" w:hAnsi="Times New Roman"/>
          <w:lang w:val="es-ES_tradnl"/>
        </w:rPr>
        <w:t>ó</w:t>
      </w:r>
      <w:r>
        <w:rPr>
          <w:rFonts w:ascii="Times New Roman" w:hAnsi="Times New Roman"/>
        </w:rPr>
        <w:t>b, gdyby nie pojawiające się przypomnienia o konieczności odnotowania poziomu b</w:t>
      </w:r>
      <w:r>
        <w:rPr>
          <w:rFonts w:ascii="Times New Roman" w:hAnsi="Times New Roman"/>
          <w:lang w:val="es-ES_tradnl"/>
        </w:rPr>
        <w:t>ó</w:t>
      </w:r>
      <w:r>
        <w:rPr>
          <w:rFonts w:ascii="Times New Roman" w:hAnsi="Times New Roman"/>
        </w:rPr>
        <w:t>lu zapomnieliby o regularnym użytkowaniu aplikacji. Dodają, że wynika to z faktu, że aplikacja nie jest czasochłonna i nie wymaga duż</w:t>
      </w:r>
      <w:r>
        <w:rPr>
          <w:rFonts w:ascii="Times New Roman" w:hAnsi="Times New Roman"/>
          <w:lang w:val="it-IT"/>
        </w:rPr>
        <w:t>o po</w:t>
      </w:r>
      <w:r>
        <w:rPr>
          <w:rFonts w:ascii="Times New Roman" w:hAnsi="Times New Roman"/>
        </w:rPr>
        <w:t>święcenia jej uwagi więc na co dzień przypominali sobie o niej tylko w przypadku silnych b</w:t>
      </w:r>
      <w:r>
        <w:rPr>
          <w:rFonts w:ascii="Times New Roman" w:hAnsi="Times New Roman"/>
          <w:lang w:val="es-ES_tradnl"/>
        </w:rPr>
        <w:t>ó</w:t>
      </w:r>
      <w:r>
        <w:rPr>
          <w:rFonts w:ascii="Times New Roman" w:hAnsi="Times New Roman"/>
        </w:rPr>
        <w:t xml:space="preserve">li, gdzie sięgali po tabletkę SOS. </w:t>
      </w:r>
    </w:p>
    <w:p w14:paraId="3348E1E3" w14:textId="77777777" w:rsidR="009C1CDB" w:rsidRDefault="009C1CDB" w:rsidP="009C1CDB">
      <w:pPr>
        <w:pStyle w:val="Akapitzlist"/>
        <w:spacing w:line="360" w:lineRule="auto"/>
        <w:ind w:firstLine="696"/>
        <w:jc w:val="both"/>
        <w:rPr>
          <w:rFonts w:ascii="Times New Roman" w:eastAsia="Times New Roman" w:hAnsi="Times New Roman" w:cs="Times New Roman"/>
        </w:rPr>
      </w:pPr>
    </w:p>
    <w:p w14:paraId="0E0E7FE2"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b/>
          <w:bCs/>
        </w:rPr>
        <w:t>WNIOSKI:</w:t>
      </w:r>
      <w:r>
        <w:rPr>
          <w:rFonts w:ascii="Times New Roman" w:hAnsi="Times New Roman"/>
        </w:rPr>
        <w:t xml:space="preserve"> Dzięki alarmowi, ustalonemu na konkretne godziny, regularnie dokonywali oceny b</w:t>
      </w:r>
      <w:r>
        <w:rPr>
          <w:rFonts w:ascii="Times New Roman" w:hAnsi="Times New Roman"/>
          <w:lang w:val="es-ES_tradnl"/>
        </w:rPr>
        <w:t>ó</w:t>
      </w:r>
      <w:r>
        <w:rPr>
          <w:rFonts w:ascii="Times New Roman" w:hAnsi="Times New Roman"/>
        </w:rPr>
        <w:t xml:space="preserve">lu. </w:t>
      </w:r>
    </w:p>
    <w:p w14:paraId="5D4CC057" w14:textId="77777777" w:rsidR="009C1CDB" w:rsidRDefault="009C1CDB" w:rsidP="009C1CDB">
      <w:pPr>
        <w:pStyle w:val="Akapitzlist"/>
        <w:spacing w:line="360" w:lineRule="auto"/>
        <w:ind w:firstLine="696"/>
        <w:jc w:val="both"/>
        <w:rPr>
          <w:rFonts w:ascii="Times New Roman" w:eastAsia="Times New Roman" w:hAnsi="Times New Roman" w:cs="Times New Roman"/>
        </w:rPr>
      </w:pPr>
    </w:p>
    <w:p w14:paraId="647BAF22" w14:textId="77777777" w:rsidR="009C1CDB" w:rsidRPr="00225F6A" w:rsidRDefault="009C1CDB" w:rsidP="009C1CDB">
      <w:pPr>
        <w:spacing w:line="360" w:lineRule="auto"/>
        <w:jc w:val="both"/>
        <w:rPr>
          <w:rFonts w:ascii="Times New Roman" w:eastAsia="Times New Roman" w:hAnsi="Times New Roman" w:cs="Times New Roman"/>
        </w:rPr>
      </w:pPr>
    </w:p>
    <w:p w14:paraId="77FA89E8" w14:textId="77777777" w:rsidR="009C1CDB" w:rsidRDefault="009C1CDB" w:rsidP="009C1CDB">
      <w:pPr>
        <w:pStyle w:val="Akapitzlist"/>
        <w:numPr>
          <w:ilvl w:val="0"/>
          <w:numId w:val="31"/>
        </w:numPr>
        <w:spacing w:line="360" w:lineRule="auto"/>
        <w:jc w:val="both"/>
        <w:rPr>
          <w:rFonts w:ascii="Times New Roman" w:eastAsia="Times New Roman" w:hAnsi="Times New Roman" w:cs="Times New Roman"/>
          <w:b/>
          <w:bCs/>
        </w:rPr>
      </w:pPr>
      <w:r>
        <w:rPr>
          <w:rFonts w:ascii="Times New Roman" w:hAnsi="Times New Roman"/>
          <w:b/>
          <w:bCs/>
        </w:rPr>
        <w:t>Zmiana wybranej wartości</w:t>
      </w:r>
    </w:p>
    <w:p w14:paraId="61899253"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rPr>
        <w:t>W ciągu miesiąca badań</w:t>
      </w:r>
      <w:r w:rsidRPr="00225F6A">
        <w:rPr>
          <w:rFonts w:ascii="Times New Roman" w:hAnsi="Times New Roman"/>
        </w:rPr>
        <w:t>, w</w:t>
      </w:r>
      <w:r>
        <w:rPr>
          <w:rFonts w:ascii="Times New Roman" w:hAnsi="Times New Roman"/>
        </w:rPr>
        <w:t>śr</w:t>
      </w:r>
      <w:r>
        <w:rPr>
          <w:rFonts w:ascii="Times New Roman" w:hAnsi="Times New Roman"/>
          <w:lang w:val="es-ES_tradnl"/>
        </w:rPr>
        <w:t>ó</w:t>
      </w:r>
      <w:r>
        <w:rPr>
          <w:rFonts w:ascii="Times New Roman" w:hAnsi="Times New Roman"/>
        </w:rPr>
        <w:t>d badanych zdarzyły się pojedyncze przypadki, gdzie użytkownik przypadkiem wybrał inny niż zamierzony poziom b</w:t>
      </w:r>
      <w:r>
        <w:rPr>
          <w:rFonts w:ascii="Times New Roman" w:hAnsi="Times New Roman"/>
          <w:lang w:val="es-ES_tradnl"/>
        </w:rPr>
        <w:t>ó</w:t>
      </w:r>
      <w:r>
        <w:rPr>
          <w:rFonts w:ascii="Times New Roman" w:hAnsi="Times New Roman"/>
        </w:rPr>
        <w:t>lu. Aplikacja nie przewiduje możliwości usuwania i zmiany wprowadzonych wartości, gdyż skomplikowałoby to jej funkcjonalność, kt</w:t>
      </w:r>
      <w:r>
        <w:rPr>
          <w:rFonts w:ascii="Times New Roman" w:hAnsi="Times New Roman"/>
          <w:lang w:val="es-ES_tradnl"/>
        </w:rPr>
        <w:t>ó</w:t>
      </w:r>
      <w:r>
        <w:rPr>
          <w:rFonts w:ascii="Times New Roman" w:hAnsi="Times New Roman"/>
        </w:rPr>
        <w:t>ra w założeniu ma być prosta.  Częstotliwość takich pomyłek była na tyle nieznaczna, że nie zauważono potrzeby zmiany.</w:t>
      </w:r>
    </w:p>
    <w:p w14:paraId="75BF5C88" w14:textId="77777777" w:rsidR="009C1CDB" w:rsidRDefault="009C1CDB" w:rsidP="009C1CDB">
      <w:pPr>
        <w:pStyle w:val="Akapitzlist"/>
        <w:spacing w:line="360" w:lineRule="auto"/>
        <w:ind w:firstLine="696"/>
        <w:jc w:val="both"/>
        <w:rPr>
          <w:rFonts w:ascii="Times New Roman" w:eastAsia="Times New Roman" w:hAnsi="Times New Roman" w:cs="Times New Roman"/>
        </w:rPr>
      </w:pPr>
      <w:r>
        <w:rPr>
          <w:rFonts w:ascii="Times New Roman" w:hAnsi="Times New Roman"/>
          <w:b/>
          <w:bCs/>
        </w:rPr>
        <w:t>WNIOSKI:</w:t>
      </w:r>
      <w:r>
        <w:rPr>
          <w:rFonts w:ascii="Times New Roman" w:hAnsi="Times New Roman"/>
        </w:rPr>
        <w:t xml:space="preserve"> W przypadku wybrania i zapisania błędnego pomiaru, zaleca się wprowadzenia kolejnego, poprawnego, zaraz po poprzednim. Możliwość wprowadzenia komentarza, pozwoliłaby odnotować, że pomiar pojawił się w wyniku błędu wprowadzającego.</w:t>
      </w:r>
    </w:p>
    <w:p w14:paraId="547301B1" w14:textId="77777777" w:rsidR="0041657A" w:rsidRDefault="0041657A" w:rsidP="009C1CDB">
      <w:pPr>
        <w:spacing w:line="360" w:lineRule="auto"/>
        <w:jc w:val="both"/>
        <w:rPr>
          <w:rFonts w:ascii="Times New Roman" w:eastAsia="Times New Roman" w:hAnsi="Times New Roman" w:cs="Times New Roman"/>
        </w:rPr>
      </w:pPr>
    </w:p>
    <w:p w14:paraId="5B14C648" w14:textId="77777777" w:rsidR="0041657A" w:rsidRDefault="0041657A">
      <w:pPr>
        <w:spacing w:line="360" w:lineRule="auto"/>
        <w:ind w:firstLine="708"/>
        <w:jc w:val="both"/>
        <w:rPr>
          <w:rFonts w:ascii="Times New Roman" w:eastAsia="Times New Roman" w:hAnsi="Times New Roman" w:cs="Times New Roman"/>
        </w:rPr>
      </w:pPr>
    </w:p>
    <w:p w14:paraId="47078FF9" w14:textId="77777777" w:rsidR="0041657A" w:rsidRDefault="0041657A">
      <w:pPr>
        <w:spacing w:line="360" w:lineRule="auto"/>
        <w:ind w:firstLine="708"/>
        <w:jc w:val="both"/>
        <w:rPr>
          <w:rFonts w:ascii="Times New Roman" w:eastAsia="Times New Roman" w:hAnsi="Times New Roman" w:cs="Times New Roman"/>
        </w:rPr>
      </w:pPr>
    </w:p>
    <w:p w14:paraId="082B18CE" w14:textId="77777777" w:rsidR="0041657A" w:rsidRDefault="0041657A">
      <w:pPr>
        <w:spacing w:line="360" w:lineRule="auto"/>
        <w:ind w:firstLine="708"/>
        <w:jc w:val="both"/>
        <w:rPr>
          <w:rFonts w:ascii="Times New Roman" w:eastAsia="Times New Roman" w:hAnsi="Times New Roman" w:cs="Times New Roman"/>
        </w:rPr>
      </w:pPr>
    </w:p>
    <w:p w14:paraId="7863460A" w14:textId="77777777" w:rsidR="0041657A" w:rsidRDefault="0041657A">
      <w:pPr>
        <w:spacing w:line="360" w:lineRule="auto"/>
        <w:ind w:firstLine="708"/>
        <w:jc w:val="both"/>
        <w:rPr>
          <w:rFonts w:ascii="Times New Roman" w:eastAsia="Times New Roman" w:hAnsi="Times New Roman" w:cs="Times New Roman"/>
        </w:rPr>
      </w:pPr>
    </w:p>
    <w:p w14:paraId="27DE1D14" w14:textId="77777777" w:rsidR="0041657A" w:rsidRDefault="00225F6A">
      <w:pPr>
        <w:pStyle w:val="Nagwek2"/>
      </w:pPr>
      <w:bookmarkStart w:id="19" w:name="_Toc15019398"/>
      <w:r>
        <w:t>ANALIZA RYZYKA</w:t>
      </w:r>
      <w:bookmarkEnd w:id="19"/>
    </w:p>
    <w:p w14:paraId="0F0E4B1B" w14:textId="77777777" w:rsidR="0041657A" w:rsidRDefault="0041657A"/>
    <w:p w14:paraId="18AC9C74" w14:textId="77777777" w:rsidR="00F87899" w:rsidRDefault="00F87899" w:rsidP="00225F6A">
      <w:pPr>
        <w:spacing w:line="360" w:lineRule="auto"/>
        <w:ind w:firstLine="360"/>
        <w:jc w:val="both"/>
        <w:rPr>
          <w:rFonts w:ascii="Times New Roman" w:hAnsi="Times New Roman"/>
        </w:rPr>
      </w:pPr>
    </w:p>
    <w:p w14:paraId="3263FF2F" w14:textId="77777777" w:rsidR="0041657A" w:rsidRDefault="00225F6A" w:rsidP="00225F6A">
      <w:pPr>
        <w:spacing w:line="360" w:lineRule="auto"/>
        <w:ind w:firstLine="360"/>
        <w:jc w:val="both"/>
        <w:rPr>
          <w:rFonts w:ascii="Times New Roman" w:eastAsia="Times New Roman" w:hAnsi="Times New Roman" w:cs="Times New Roman"/>
        </w:rPr>
      </w:pPr>
      <w:r>
        <w:rPr>
          <w:rFonts w:ascii="Times New Roman" w:hAnsi="Times New Roman"/>
        </w:rPr>
        <w:t>Zdefiniowano 4 główne potencjalne problemy z użytkowaniem aplikacji oraz opracowano działania zaradcze.</w:t>
      </w:r>
    </w:p>
    <w:p w14:paraId="414186A4" w14:textId="77777777" w:rsidR="0041657A" w:rsidRDefault="00225F6A">
      <w:pPr>
        <w:pStyle w:val="Akapitzlist"/>
        <w:numPr>
          <w:ilvl w:val="0"/>
          <w:numId w:val="18"/>
        </w:numPr>
        <w:spacing w:line="360" w:lineRule="auto"/>
        <w:jc w:val="both"/>
        <w:rPr>
          <w:rFonts w:ascii="Times New Roman" w:eastAsia="Times New Roman" w:hAnsi="Times New Roman" w:cs="Times New Roman"/>
          <w:b/>
          <w:bCs/>
        </w:rPr>
      </w:pPr>
      <w:r>
        <w:rPr>
          <w:rFonts w:ascii="Times New Roman" w:hAnsi="Times New Roman"/>
          <w:b/>
          <w:bCs/>
        </w:rPr>
        <w:t xml:space="preserve">Brak umiejętności/niechęć </w:t>
      </w:r>
      <w:r>
        <w:rPr>
          <w:rFonts w:ascii="Times New Roman" w:hAnsi="Times New Roman"/>
          <w:b/>
          <w:bCs/>
          <w:lang w:val="pt-PT"/>
        </w:rPr>
        <w:t>do pos</w:t>
      </w:r>
      <w:r>
        <w:rPr>
          <w:rFonts w:ascii="Times New Roman" w:hAnsi="Times New Roman"/>
          <w:b/>
          <w:bCs/>
        </w:rPr>
        <w:t xml:space="preserve">ługiwania się aplikacją. </w:t>
      </w:r>
    </w:p>
    <w:p w14:paraId="09D70FE2" w14:textId="77777777" w:rsidR="0041657A" w:rsidRDefault="00225F6A">
      <w:pPr>
        <w:spacing w:line="360" w:lineRule="auto"/>
        <w:jc w:val="both"/>
        <w:rPr>
          <w:rFonts w:ascii="Times New Roman" w:eastAsia="Times New Roman" w:hAnsi="Times New Roman" w:cs="Times New Roman"/>
        </w:rPr>
      </w:pPr>
      <w:r>
        <w:rPr>
          <w:rFonts w:ascii="Times New Roman" w:hAnsi="Times New Roman"/>
          <w:i/>
          <w:iCs/>
        </w:rPr>
        <w:t>Działania zaradcze:</w:t>
      </w:r>
      <w:r>
        <w:rPr>
          <w:rFonts w:ascii="Times New Roman" w:hAnsi="Times New Roman"/>
        </w:rPr>
        <w:t xml:space="preserve"> Aplikacja zostanie opracowana zgodnie ze standardami stosowanymi w projektowaniu usług dla użytkownik</w:t>
      </w:r>
      <w:r>
        <w:rPr>
          <w:rFonts w:ascii="Times New Roman" w:hAnsi="Times New Roman"/>
          <w:lang w:val="es-ES_tradnl"/>
        </w:rPr>
        <w:t>ó</w:t>
      </w:r>
      <w:r>
        <w:rPr>
          <w:rFonts w:ascii="Times New Roman" w:hAnsi="Times New Roman"/>
        </w:rPr>
        <w:t>w objętych ryzykiem wykluczenia cyfrowego, dodatkowo każdy uczestnik zostanie poinformowany i wprowadzony indywidualnie przez swojego lekarza prowadzącego, w zakresie posługiwania się aplikacją.</w:t>
      </w:r>
    </w:p>
    <w:p w14:paraId="1A88FD76" w14:textId="77777777" w:rsidR="0041657A" w:rsidRDefault="0041657A">
      <w:pPr>
        <w:spacing w:line="360" w:lineRule="auto"/>
        <w:jc w:val="both"/>
        <w:rPr>
          <w:rFonts w:ascii="Times New Roman" w:eastAsia="Times New Roman" w:hAnsi="Times New Roman" w:cs="Times New Roman"/>
        </w:rPr>
      </w:pPr>
    </w:p>
    <w:p w14:paraId="14705FBA" w14:textId="77777777" w:rsidR="0041657A" w:rsidRDefault="00225F6A">
      <w:pPr>
        <w:pStyle w:val="Akapitzlist"/>
        <w:numPr>
          <w:ilvl w:val="0"/>
          <w:numId w:val="18"/>
        </w:numPr>
        <w:spacing w:line="360" w:lineRule="auto"/>
        <w:jc w:val="both"/>
        <w:rPr>
          <w:rFonts w:ascii="Times New Roman" w:eastAsia="Times New Roman" w:hAnsi="Times New Roman" w:cs="Times New Roman"/>
          <w:b/>
          <w:bCs/>
        </w:rPr>
      </w:pPr>
      <w:r>
        <w:rPr>
          <w:rFonts w:ascii="Times New Roman" w:hAnsi="Times New Roman"/>
          <w:b/>
          <w:bCs/>
        </w:rPr>
        <w:t>Zapominanie o konieczności użycia aplikacji.</w:t>
      </w:r>
    </w:p>
    <w:p w14:paraId="36151D77" w14:textId="77777777" w:rsidR="0041657A" w:rsidRDefault="00225F6A">
      <w:pPr>
        <w:spacing w:line="360" w:lineRule="auto"/>
        <w:jc w:val="both"/>
        <w:rPr>
          <w:rFonts w:ascii="Times New Roman" w:eastAsia="Times New Roman" w:hAnsi="Times New Roman" w:cs="Times New Roman"/>
        </w:rPr>
      </w:pPr>
      <w:r>
        <w:rPr>
          <w:rFonts w:ascii="Times New Roman" w:hAnsi="Times New Roman"/>
          <w:i/>
          <w:iCs/>
        </w:rPr>
        <w:t>Działania zaradcze:</w:t>
      </w:r>
      <w:r>
        <w:rPr>
          <w:rFonts w:ascii="Times New Roman" w:hAnsi="Times New Roman"/>
        </w:rPr>
        <w:t xml:space="preserve"> Aplikacja zostanie wyposażona w sygnał dźwiękowy, kt</w:t>
      </w:r>
      <w:r>
        <w:rPr>
          <w:rFonts w:ascii="Times New Roman" w:hAnsi="Times New Roman"/>
          <w:lang w:val="es-ES_tradnl"/>
        </w:rPr>
        <w:t>ó</w:t>
      </w:r>
      <w:r w:rsidRPr="00225F6A">
        <w:rPr>
          <w:rFonts w:ascii="Times New Roman" w:hAnsi="Times New Roman"/>
        </w:rPr>
        <w:t>ry b</w:t>
      </w:r>
      <w:r>
        <w:rPr>
          <w:rFonts w:ascii="Times New Roman" w:hAnsi="Times New Roman"/>
        </w:rPr>
        <w:t>ędzie przypominał o koniecznoś</w:t>
      </w:r>
      <w:r>
        <w:rPr>
          <w:rFonts w:ascii="Times New Roman" w:hAnsi="Times New Roman"/>
          <w:lang w:val="it-IT"/>
        </w:rPr>
        <w:t xml:space="preserve">ci </w:t>
      </w:r>
      <w:r>
        <w:rPr>
          <w:rFonts w:ascii="Times New Roman" w:hAnsi="Times New Roman"/>
        </w:rPr>
        <w:t>„odnotowania” samopoczucia.</w:t>
      </w:r>
    </w:p>
    <w:p w14:paraId="63182F3A" w14:textId="77777777" w:rsidR="0041657A" w:rsidRDefault="0041657A">
      <w:pPr>
        <w:spacing w:line="360" w:lineRule="auto"/>
        <w:jc w:val="both"/>
        <w:rPr>
          <w:rFonts w:ascii="Times New Roman" w:eastAsia="Times New Roman" w:hAnsi="Times New Roman" w:cs="Times New Roman"/>
        </w:rPr>
      </w:pPr>
    </w:p>
    <w:p w14:paraId="31D8AB79" w14:textId="77777777" w:rsidR="0041657A" w:rsidRDefault="00225F6A">
      <w:pPr>
        <w:pStyle w:val="Akapitzlist"/>
        <w:numPr>
          <w:ilvl w:val="0"/>
          <w:numId w:val="18"/>
        </w:numPr>
        <w:spacing w:line="360" w:lineRule="auto"/>
        <w:jc w:val="both"/>
        <w:rPr>
          <w:rFonts w:ascii="Times New Roman" w:eastAsia="Times New Roman" w:hAnsi="Times New Roman" w:cs="Times New Roman"/>
          <w:b/>
          <w:bCs/>
        </w:rPr>
      </w:pPr>
      <w:r>
        <w:rPr>
          <w:rFonts w:ascii="Times New Roman" w:hAnsi="Times New Roman"/>
          <w:b/>
          <w:bCs/>
        </w:rPr>
        <w:t>Obawa przed udostępnianiem danych osobowych.</w:t>
      </w:r>
    </w:p>
    <w:p w14:paraId="60370DE8" w14:textId="77777777" w:rsidR="0041657A" w:rsidRDefault="00225F6A">
      <w:pPr>
        <w:spacing w:line="360" w:lineRule="auto"/>
        <w:jc w:val="both"/>
        <w:rPr>
          <w:rFonts w:ascii="Times New Roman" w:eastAsia="Times New Roman" w:hAnsi="Times New Roman" w:cs="Times New Roman"/>
        </w:rPr>
      </w:pPr>
      <w:r>
        <w:rPr>
          <w:rFonts w:ascii="Times New Roman" w:hAnsi="Times New Roman"/>
          <w:i/>
          <w:iCs/>
        </w:rPr>
        <w:t>Działania zaradcze:</w:t>
      </w:r>
      <w:r>
        <w:rPr>
          <w:rFonts w:ascii="Times New Roman" w:hAnsi="Times New Roman"/>
        </w:rPr>
        <w:t xml:space="preserve"> Aplikacja nie będzie wysyłała danych zabranych/wprowadzonych przez osobę zależną lub jej opiekuna/lekarza samodzielnie w Chmurę i nie będą </w:t>
      </w:r>
      <w:r>
        <w:rPr>
          <w:rFonts w:ascii="Times New Roman" w:hAnsi="Times New Roman"/>
          <w:lang w:val="it-IT"/>
        </w:rPr>
        <w:t>one dost</w:t>
      </w:r>
      <w:r>
        <w:rPr>
          <w:rFonts w:ascii="Times New Roman" w:hAnsi="Times New Roman"/>
        </w:rPr>
        <w:t>ępne on-line. Każdorazowo będzie musiała to zrobić osoba zależna samodzielnie, wysyłając informację e–mailem.</w:t>
      </w:r>
    </w:p>
    <w:p w14:paraId="3B1D6C07" w14:textId="77777777" w:rsidR="0041657A" w:rsidRDefault="0041657A">
      <w:pPr>
        <w:spacing w:line="360" w:lineRule="auto"/>
        <w:jc w:val="both"/>
        <w:rPr>
          <w:rFonts w:ascii="Times New Roman" w:eastAsia="Times New Roman" w:hAnsi="Times New Roman" w:cs="Times New Roman"/>
        </w:rPr>
      </w:pPr>
    </w:p>
    <w:p w14:paraId="72C60DD9" w14:textId="77777777" w:rsidR="0041657A" w:rsidRDefault="00225F6A">
      <w:pPr>
        <w:pStyle w:val="Akapitzlist"/>
        <w:numPr>
          <w:ilvl w:val="0"/>
          <w:numId w:val="18"/>
        </w:numPr>
        <w:spacing w:line="360" w:lineRule="auto"/>
        <w:jc w:val="both"/>
        <w:rPr>
          <w:rFonts w:ascii="Times New Roman" w:eastAsia="Times New Roman" w:hAnsi="Times New Roman" w:cs="Times New Roman"/>
          <w:b/>
          <w:bCs/>
        </w:rPr>
      </w:pPr>
      <w:r>
        <w:rPr>
          <w:rFonts w:ascii="Times New Roman" w:hAnsi="Times New Roman"/>
          <w:b/>
          <w:bCs/>
        </w:rPr>
        <w:t xml:space="preserve">Zgon pacjenta </w:t>
      </w:r>
    </w:p>
    <w:p w14:paraId="330E3EB6" w14:textId="77777777" w:rsidR="0041657A" w:rsidRDefault="00225F6A">
      <w:pPr>
        <w:spacing w:line="360" w:lineRule="auto"/>
        <w:jc w:val="both"/>
        <w:rPr>
          <w:rFonts w:ascii="Times New Roman" w:eastAsia="Times New Roman" w:hAnsi="Times New Roman" w:cs="Times New Roman"/>
        </w:rPr>
      </w:pPr>
      <w:r>
        <w:rPr>
          <w:rFonts w:ascii="Times New Roman" w:hAnsi="Times New Roman"/>
          <w:i/>
          <w:iCs/>
        </w:rPr>
        <w:t>Działania zaradcze:</w:t>
      </w:r>
      <w:r>
        <w:rPr>
          <w:rFonts w:ascii="Times New Roman" w:hAnsi="Times New Roman"/>
        </w:rPr>
        <w:t xml:space="preserve"> Dla potrzeb przetestowania w skali mikro (min. 2 osoby) zaplanowano grupę 6 os</w:t>
      </w:r>
      <w:r>
        <w:rPr>
          <w:rFonts w:ascii="Times New Roman" w:hAnsi="Times New Roman"/>
          <w:lang w:val="es-ES_tradnl"/>
        </w:rPr>
        <w:t>ó</w:t>
      </w:r>
      <w:r>
        <w:rPr>
          <w:rFonts w:ascii="Times New Roman" w:hAnsi="Times New Roman"/>
        </w:rPr>
        <w:t>b zależnych, uwzględniając sytuację, w kt</w:t>
      </w:r>
      <w:r>
        <w:rPr>
          <w:rFonts w:ascii="Times New Roman" w:hAnsi="Times New Roman"/>
          <w:lang w:val="es-ES_tradnl"/>
        </w:rPr>
        <w:t>ó</w:t>
      </w:r>
      <w:r>
        <w:rPr>
          <w:rFonts w:ascii="Times New Roman" w:hAnsi="Times New Roman"/>
        </w:rPr>
        <w:t>rej kt</w:t>
      </w:r>
      <w:r>
        <w:rPr>
          <w:rFonts w:ascii="Times New Roman" w:hAnsi="Times New Roman"/>
          <w:lang w:val="es-ES_tradnl"/>
        </w:rPr>
        <w:t>ó</w:t>
      </w:r>
      <w:r>
        <w:rPr>
          <w:rFonts w:ascii="Times New Roman" w:hAnsi="Times New Roman"/>
        </w:rPr>
        <w:t>raś z nich nie będzie mogła lub chciała kontynuować udziału w procesie testowania.</w:t>
      </w:r>
    </w:p>
    <w:p w14:paraId="44888FC7" w14:textId="77777777" w:rsidR="0041657A" w:rsidRDefault="0041657A">
      <w:pPr>
        <w:spacing w:line="360" w:lineRule="auto"/>
        <w:jc w:val="both"/>
        <w:rPr>
          <w:rFonts w:ascii="Times New Roman" w:eastAsia="Times New Roman" w:hAnsi="Times New Roman" w:cs="Times New Roman"/>
        </w:rPr>
      </w:pPr>
    </w:p>
    <w:p w14:paraId="46009FF5" w14:textId="77777777" w:rsidR="0041657A" w:rsidRDefault="0041657A">
      <w:pPr>
        <w:spacing w:line="360" w:lineRule="auto"/>
        <w:jc w:val="both"/>
        <w:rPr>
          <w:rFonts w:ascii="Times New Roman" w:eastAsia="Times New Roman" w:hAnsi="Times New Roman" w:cs="Times New Roman"/>
        </w:rPr>
      </w:pPr>
    </w:p>
    <w:p w14:paraId="21054B9A" w14:textId="77777777" w:rsidR="0041657A" w:rsidRDefault="0041657A">
      <w:pPr>
        <w:spacing w:line="360" w:lineRule="auto"/>
        <w:jc w:val="both"/>
        <w:rPr>
          <w:rFonts w:ascii="Times New Roman" w:eastAsia="Times New Roman" w:hAnsi="Times New Roman" w:cs="Times New Roman"/>
        </w:rPr>
      </w:pPr>
    </w:p>
    <w:p w14:paraId="6332255D" w14:textId="77777777" w:rsidR="0041657A" w:rsidRDefault="0041657A">
      <w:pPr>
        <w:spacing w:line="360" w:lineRule="auto"/>
        <w:jc w:val="both"/>
        <w:rPr>
          <w:rFonts w:ascii="Times New Roman" w:eastAsia="Times New Roman" w:hAnsi="Times New Roman" w:cs="Times New Roman"/>
        </w:rPr>
      </w:pPr>
    </w:p>
    <w:p w14:paraId="15D0597F" w14:textId="77777777" w:rsidR="007E2D04" w:rsidRDefault="007E2D04">
      <w:pPr>
        <w:spacing w:line="360" w:lineRule="auto"/>
        <w:jc w:val="both"/>
        <w:rPr>
          <w:rFonts w:ascii="Times New Roman" w:eastAsia="Times New Roman" w:hAnsi="Times New Roman" w:cs="Times New Roman"/>
        </w:rPr>
      </w:pPr>
    </w:p>
    <w:p w14:paraId="75062883" w14:textId="77777777" w:rsidR="00225F6A" w:rsidRDefault="00225F6A">
      <w:pPr>
        <w:spacing w:line="360" w:lineRule="auto"/>
        <w:jc w:val="both"/>
        <w:rPr>
          <w:rFonts w:ascii="Times New Roman" w:eastAsia="Times New Roman" w:hAnsi="Times New Roman" w:cs="Times New Roman"/>
        </w:rPr>
      </w:pPr>
    </w:p>
    <w:p w14:paraId="084D1F75" w14:textId="77777777" w:rsidR="0041657A" w:rsidRDefault="00225F6A">
      <w:pPr>
        <w:pStyle w:val="Nagwek2"/>
      </w:pPr>
      <w:bookmarkStart w:id="20" w:name="_Toc15019399"/>
      <w:r>
        <w:t>ANALIZA  PRZEPROWADZONEGO BADANIA:</w:t>
      </w:r>
      <w:bookmarkEnd w:id="20"/>
    </w:p>
    <w:p w14:paraId="11BC7458" w14:textId="77777777" w:rsidR="0041657A" w:rsidRDefault="0041657A"/>
    <w:p w14:paraId="05C80739"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8D81789" wp14:editId="050B9FC4">
            <wp:extent cx="5756911" cy="3329094"/>
            <wp:effectExtent l="0" t="0" r="0" b="0"/>
            <wp:docPr id="1073741852" name="officeArt object"/>
            <wp:cNvGraphicFramePr/>
            <a:graphic xmlns:a="http://schemas.openxmlformats.org/drawingml/2006/main">
              <a:graphicData uri="http://schemas.openxmlformats.org/drawingml/2006/picture">
                <pic:pic xmlns:pic="http://schemas.openxmlformats.org/drawingml/2006/picture">
                  <pic:nvPicPr>
                    <pic:cNvPr id="1073741852" name="image18.png"/>
                    <pic:cNvPicPr>
                      <a:picLocks noChangeAspect="1"/>
                    </pic:cNvPicPr>
                  </pic:nvPicPr>
                  <pic:blipFill>
                    <a:blip r:embed="rId26" cstate="print">
                      <a:extLst/>
                    </a:blip>
                    <a:stretch>
                      <a:fillRect/>
                    </a:stretch>
                  </pic:blipFill>
                  <pic:spPr>
                    <a:xfrm>
                      <a:off x="0" y="0"/>
                      <a:ext cx="5756911" cy="3329094"/>
                    </a:xfrm>
                    <a:prstGeom prst="rect">
                      <a:avLst/>
                    </a:prstGeom>
                    <a:ln w="12700" cap="flat">
                      <a:noFill/>
                      <a:miter lim="400000"/>
                    </a:ln>
                    <a:effectLst/>
                  </pic:spPr>
                </pic:pic>
              </a:graphicData>
            </a:graphic>
          </wp:inline>
        </w:drawing>
      </w:r>
    </w:p>
    <w:p w14:paraId="65C9D279" w14:textId="77777777" w:rsidR="0041657A" w:rsidRDefault="0041657A">
      <w:pPr>
        <w:spacing w:line="360" w:lineRule="auto"/>
        <w:jc w:val="both"/>
        <w:rPr>
          <w:rFonts w:ascii="Times New Roman" w:eastAsia="Times New Roman" w:hAnsi="Times New Roman" w:cs="Times New Roman"/>
        </w:rPr>
      </w:pPr>
    </w:p>
    <w:p w14:paraId="0A9C51B7" w14:textId="77777777" w:rsidR="0041657A" w:rsidRDefault="00225F6A">
      <w:pPr>
        <w:spacing w:line="360" w:lineRule="auto"/>
        <w:ind w:firstLine="708"/>
        <w:jc w:val="both"/>
        <w:rPr>
          <w:rFonts w:ascii="Times New Roman" w:eastAsia="Times New Roman" w:hAnsi="Times New Roman" w:cs="Times New Roman"/>
        </w:rPr>
      </w:pP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lang w:val="sv-SE"/>
        </w:rPr>
        <w:t>d os</w:t>
      </w:r>
      <w:r>
        <w:rPr>
          <w:rFonts w:ascii="Times New Roman" w:hAnsi="Times New Roman"/>
          <w:lang w:val="es-ES_tradnl"/>
        </w:rPr>
        <w:t>ó</w:t>
      </w:r>
      <w:r>
        <w:rPr>
          <w:rFonts w:ascii="Times New Roman" w:hAnsi="Times New Roman"/>
        </w:rPr>
        <w:t>b badanych znajdowali się lekarze, pielęgniarki, opiekunowie os</w:t>
      </w:r>
      <w:r>
        <w:rPr>
          <w:rFonts w:ascii="Times New Roman" w:hAnsi="Times New Roman"/>
          <w:lang w:val="es-ES_tradnl"/>
        </w:rPr>
        <w:t>ó</w:t>
      </w:r>
      <w:r>
        <w:rPr>
          <w:rFonts w:ascii="Times New Roman" w:hAnsi="Times New Roman"/>
        </w:rPr>
        <w:t>b chorych oraz chorzy, czyli wszyscy potencjalni odbiorcy aplikacji. Zróżnicowana grupa ankietowanych daje możliwość poznania szerokiego wachlarzu oczekiwań wobec aplikacji wśr</w:t>
      </w:r>
      <w:r>
        <w:rPr>
          <w:rFonts w:ascii="Times New Roman" w:hAnsi="Times New Roman"/>
          <w:lang w:val="es-ES_tradnl"/>
        </w:rPr>
        <w:t>ó</w:t>
      </w:r>
      <w:r>
        <w:rPr>
          <w:rFonts w:ascii="Times New Roman" w:hAnsi="Times New Roman"/>
        </w:rPr>
        <w:t>d wszystkich jej domyślnych użytkownik</w:t>
      </w:r>
      <w:r>
        <w:rPr>
          <w:rFonts w:ascii="Times New Roman" w:hAnsi="Times New Roman"/>
          <w:lang w:val="es-ES_tradnl"/>
        </w:rPr>
        <w:t>ó</w:t>
      </w:r>
      <w:r>
        <w:rPr>
          <w:rFonts w:ascii="Times New Roman" w:hAnsi="Times New Roman"/>
        </w:rPr>
        <w:t xml:space="preserve">w. </w:t>
      </w:r>
    </w:p>
    <w:p w14:paraId="29F78038"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Największą grupę badanych stanowił personel medyczny: lekarze oraz pielęgniarka, czyli osoby, kt</w:t>
      </w:r>
      <w:r>
        <w:rPr>
          <w:rFonts w:ascii="Times New Roman" w:hAnsi="Times New Roman"/>
          <w:lang w:val="es-ES_tradnl"/>
        </w:rPr>
        <w:t>ó</w:t>
      </w:r>
      <w:r>
        <w:rPr>
          <w:rFonts w:ascii="Times New Roman" w:hAnsi="Times New Roman"/>
        </w:rPr>
        <w:t>rym aplikacja ma za zadanie ułatwić pracę. Ta grupa badanych najlepiej potrafi określić co aplikacja powinna zawierać pod kątem merytorycznym, by znalazła zastosowanie w ich pracy. Osoby chore oraz ich opiekunowie to grupa, kt</w:t>
      </w:r>
      <w:r>
        <w:rPr>
          <w:rFonts w:ascii="Times New Roman" w:hAnsi="Times New Roman"/>
          <w:lang w:val="es-ES_tradnl"/>
        </w:rPr>
        <w:t>ó</w:t>
      </w:r>
      <w:r>
        <w:rPr>
          <w:rFonts w:ascii="Times New Roman" w:hAnsi="Times New Roman"/>
        </w:rPr>
        <w:t>rej zdanie w głównej mierze przyczyni się do wyboru szaty graficznej aplikacji i sposobu wprowadzania danych, kt</w:t>
      </w:r>
      <w:r>
        <w:rPr>
          <w:rFonts w:ascii="Times New Roman" w:hAnsi="Times New Roman"/>
          <w:lang w:val="es-ES_tradnl"/>
        </w:rPr>
        <w:t>ó</w:t>
      </w:r>
      <w:r w:rsidRPr="00225F6A">
        <w:rPr>
          <w:rFonts w:ascii="Times New Roman" w:hAnsi="Times New Roman"/>
        </w:rPr>
        <w:t>ry b</w:t>
      </w:r>
      <w:r>
        <w:rPr>
          <w:rFonts w:ascii="Times New Roman" w:hAnsi="Times New Roman"/>
        </w:rPr>
        <w:t>ędzie dla nich najwygodniejszy.</w:t>
      </w:r>
    </w:p>
    <w:p w14:paraId="16FEBAAA" w14:textId="77777777" w:rsidR="0041657A" w:rsidRDefault="0041657A">
      <w:pPr>
        <w:spacing w:line="360" w:lineRule="auto"/>
        <w:ind w:firstLine="708"/>
        <w:jc w:val="both"/>
        <w:rPr>
          <w:rFonts w:ascii="Times New Roman" w:eastAsia="Times New Roman" w:hAnsi="Times New Roman" w:cs="Times New Roman"/>
        </w:rPr>
      </w:pPr>
    </w:p>
    <w:p w14:paraId="454BC8D3" w14:textId="77777777" w:rsidR="0041657A" w:rsidRDefault="0041657A">
      <w:pPr>
        <w:spacing w:line="360" w:lineRule="auto"/>
        <w:ind w:firstLine="708"/>
        <w:jc w:val="both"/>
        <w:rPr>
          <w:rFonts w:ascii="Times New Roman" w:eastAsia="Times New Roman" w:hAnsi="Times New Roman" w:cs="Times New Roman"/>
        </w:rPr>
      </w:pPr>
    </w:p>
    <w:p w14:paraId="076421EB" w14:textId="77777777" w:rsidR="0041657A" w:rsidRDefault="0041657A">
      <w:pPr>
        <w:spacing w:line="360" w:lineRule="auto"/>
        <w:ind w:firstLine="708"/>
        <w:jc w:val="both"/>
        <w:rPr>
          <w:rFonts w:ascii="Times New Roman" w:eastAsia="Times New Roman" w:hAnsi="Times New Roman" w:cs="Times New Roman"/>
        </w:rPr>
      </w:pPr>
    </w:p>
    <w:p w14:paraId="2775F0FD" w14:textId="77777777" w:rsidR="0041657A" w:rsidRDefault="0041657A">
      <w:pPr>
        <w:spacing w:line="360" w:lineRule="auto"/>
        <w:ind w:firstLine="708"/>
        <w:jc w:val="both"/>
        <w:rPr>
          <w:rFonts w:ascii="Times New Roman" w:eastAsia="Times New Roman" w:hAnsi="Times New Roman" w:cs="Times New Roman"/>
        </w:rPr>
      </w:pPr>
    </w:p>
    <w:p w14:paraId="72AAF1B9" w14:textId="77777777" w:rsidR="0041657A" w:rsidRDefault="0041657A">
      <w:pPr>
        <w:spacing w:line="360" w:lineRule="auto"/>
        <w:ind w:firstLine="708"/>
        <w:jc w:val="both"/>
        <w:rPr>
          <w:rFonts w:ascii="Times New Roman" w:eastAsia="Times New Roman" w:hAnsi="Times New Roman" w:cs="Times New Roman"/>
        </w:rPr>
      </w:pPr>
    </w:p>
    <w:p w14:paraId="230841EA"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Czy uważ</w:t>
      </w:r>
      <w:r>
        <w:rPr>
          <w:rFonts w:ascii="Times New Roman" w:hAnsi="Times New Roman"/>
          <w:lang w:val="de-DE"/>
        </w:rPr>
        <w:t xml:space="preserve">a Pan/Pani </w:t>
      </w:r>
      <w:r>
        <w:rPr>
          <w:rFonts w:ascii="Times New Roman" w:hAnsi="Times New Roman"/>
        </w:rPr>
        <w:t>że stworzenie aplikacji mobilnej, używanej na telefonie kom</w:t>
      </w:r>
      <w:r>
        <w:rPr>
          <w:rFonts w:ascii="Times New Roman" w:hAnsi="Times New Roman"/>
          <w:lang w:val="es-ES_tradnl"/>
        </w:rPr>
        <w:t>ó</w:t>
      </w:r>
      <w:r>
        <w:rPr>
          <w:rFonts w:ascii="Times New Roman" w:hAnsi="Times New Roman"/>
        </w:rPr>
        <w:t>rkowym, pozwoliłoby osobom chorym dotkniętym dolegliwościami b</w:t>
      </w:r>
      <w:r>
        <w:rPr>
          <w:rFonts w:ascii="Times New Roman" w:hAnsi="Times New Roman"/>
          <w:lang w:val="es-ES_tradnl"/>
        </w:rPr>
        <w:t>ó</w:t>
      </w:r>
      <w:r>
        <w:rPr>
          <w:rFonts w:ascii="Times New Roman" w:hAnsi="Times New Roman"/>
        </w:rPr>
        <w:t>lowymi, ich opiekunom, lekarzom i pielęgniarkom poprawić kontrolę dolegliwości, panowanie nad nimi i ciągły nadz</w:t>
      </w:r>
      <w:r>
        <w:rPr>
          <w:rFonts w:ascii="Times New Roman" w:hAnsi="Times New Roman"/>
          <w:lang w:val="es-ES_tradnl"/>
        </w:rPr>
        <w:t>ó</w:t>
      </w:r>
      <w:r>
        <w:rPr>
          <w:rFonts w:ascii="Times New Roman" w:hAnsi="Times New Roman"/>
        </w:rPr>
        <w:t>r nad sposobem leczenia i poziomem dolegliwoś</w:t>
      </w:r>
      <w:r>
        <w:rPr>
          <w:rFonts w:ascii="Times New Roman" w:hAnsi="Times New Roman"/>
          <w:lang w:val="it-IT"/>
        </w:rPr>
        <w:t>ci:</w:t>
      </w:r>
    </w:p>
    <w:p w14:paraId="0ED583A7" w14:textId="77777777" w:rsidR="0041657A" w:rsidRDefault="00225F6A">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9FCD023" wp14:editId="62C98F73">
            <wp:extent cx="5334661" cy="3124200"/>
            <wp:effectExtent l="0" t="0" r="0" b="0"/>
            <wp:docPr id="1073741853" name="officeArt object"/>
            <wp:cNvGraphicFramePr/>
            <a:graphic xmlns:a="http://schemas.openxmlformats.org/drawingml/2006/main">
              <a:graphicData uri="http://schemas.openxmlformats.org/drawingml/2006/picture">
                <pic:pic xmlns:pic="http://schemas.openxmlformats.org/drawingml/2006/picture">
                  <pic:nvPicPr>
                    <pic:cNvPr id="1073741853" name="image19.png"/>
                    <pic:cNvPicPr>
                      <a:picLocks noChangeAspect="1"/>
                    </pic:cNvPicPr>
                  </pic:nvPicPr>
                  <pic:blipFill>
                    <a:blip r:embed="rId27" cstate="print">
                      <a:extLst/>
                    </a:blip>
                    <a:stretch>
                      <a:fillRect/>
                    </a:stretch>
                  </pic:blipFill>
                  <pic:spPr>
                    <a:xfrm>
                      <a:off x="0" y="0"/>
                      <a:ext cx="5334661" cy="3124200"/>
                    </a:xfrm>
                    <a:prstGeom prst="rect">
                      <a:avLst/>
                    </a:prstGeom>
                    <a:ln w="12700" cap="flat">
                      <a:noFill/>
                      <a:miter lim="400000"/>
                    </a:ln>
                    <a:effectLst/>
                  </pic:spPr>
                </pic:pic>
              </a:graphicData>
            </a:graphic>
          </wp:inline>
        </w:drawing>
      </w:r>
    </w:p>
    <w:p w14:paraId="302868BF" w14:textId="77777777" w:rsidR="0041657A" w:rsidRDefault="0041657A">
      <w:pPr>
        <w:spacing w:line="360" w:lineRule="auto"/>
        <w:jc w:val="both"/>
        <w:rPr>
          <w:rFonts w:ascii="Times New Roman" w:eastAsia="Times New Roman" w:hAnsi="Times New Roman" w:cs="Times New Roman"/>
        </w:rPr>
      </w:pPr>
    </w:p>
    <w:p w14:paraId="1947416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Ankietowani zgodnie widzą użyteczność aplikacji do poprawy monitoringu dolegliwości b</w:t>
      </w:r>
      <w:r>
        <w:rPr>
          <w:rFonts w:ascii="Times New Roman" w:hAnsi="Times New Roman"/>
          <w:lang w:val="es-ES_tradnl"/>
        </w:rPr>
        <w:t>ó</w:t>
      </w:r>
      <w:r>
        <w:rPr>
          <w:rFonts w:ascii="Times New Roman" w:hAnsi="Times New Roman"/>
        </w:rPr>
        <w:t>lowych i ich kontroli. Fakt, ż</w:t>
      </w:r>
      <w:r w:rsidRPr="00225F6A">
        <w:rPr>
          <w:rFonts w:ascii="Times New Roman" w:hAnsi="Times New Roman"/>
        </w:rPr>
        <w:t>e wi</w:t>
      </w:r>
      <w:r>
        <w:rPr>
          <w:rFonts w:ascii="Times New Roman" w:hAnsi="Times New Roman"/>
        </w:rPr>
        <w:t>ększość ankietowanych to personel medyczny, zwraca uwagę na obecny brak rzetelnych, wygodnych w użyciu metod kontroli poziomu b</w:t>
      </w:r>
      <w:r>
        <w:rPr>
          <w:rFonts w:ascii="Times New Roman" w:hAnsi="Times New Roman"/>
          <w:lang w:val="es-ES_tradnl"/>
        </w:rPr>
        <w:t>ó</w:t>
      </w:r>
      <w:r>
        <w:rPr>
          <w:rFonts w:ascii="Times New Roman" w:hAnsi="Times New Roman"/>
        </w:rPr>
        <w:t>lu u pacjent</w:t>
      </w:r>
      <w:r>
        <w:rPr>
          <w:rFonts w:ascii="Times New Roman" w:hAnsi="Times New Roman"/>
          <w:lang w:val="es-ES_tradnl"/>
        </w:rPr>
        <w:t>ó</w:t>
      </w:r>
      <w:r>
        <w:rPr>
          <w:rFonts w:ascii="Times New Roman" w:hAnsi="Times New Roman"/>
        </w:rPr>
        <w:t>w oraz potrzebę zastosowania tego typu rozwiązania. To właśnie lekarz, jako osoba, do kt</w:t>
      </w:r>
      <w:r>
        <w:rPr>
          <w:rFonts w:ascii="Times New Roman" w:hAnsi="Times New Roman"/>
          <w:lang w:val="es-ES_tradnl"/>
        </w:rPr>
        <w:t>ó</w:t>
      </w:r>
      <w:r>
        <w:rPr>
          <w:rFonts w:ascii="Times New Roman" w:hAnsi="Times New Roman"/>
        </w:rPr>
        <w:t>rej dane poszczeg</w:t>
      </w:r>
      <w:r>
        <w:rPr>
          <w:rFonts w:ascii="Times New Roman" w:hAnsi="Times New Roman"/>
          <w:lang w:val="es-ES_tradnl"/>
        </w:rPr>
        <w:t>ó</w:t>
      </w:r>
      <w:r>
        <w:rPr>
          <w:rFonts w:ascii="Times New Roman" w:hAnsi="Times New Roman"/>
        </w:rPr>
        <w:t>lnych pacjent</w:t>
      </w:r>
      <w:r>
        <w:rPr>
          <w:rFonts w:ascii="Times New Roman" w:hAnsi="Times New Roman"/>
          <w:lang w:val="es-ES_tradnl"/>
        </w:rPr>
        <w:t>ó</w:t>
      </w:r>
      <w:r>
        <w:rPr>
          <w:rFonts w:ascii="Times New Roman" w:hAnsi="Times New Roman"/>
        </w:rPr>
        <w:t>w będą dostarczane jest w stanie najrzetelniej spośr</w:t>
      </w:r>
      <w:r>
        <w:rPr>
          <w:rFonts w:ascii="Times New Roman" w:hAnsi="Times New Roman"/>
          <w:lang w:val="es-ES_tradnl"/>
        </w:rPr>
        <w:t>ó</w:t>
      </w:r>
      <w:r>
        <w:rPr>
          <w:rFonts w:ascii="Times New Roman" w:hAnsi="Times New Roman"/>
          <w:lang w:val="sv-SE"/>
        </w:rPr>
        <w:t>d os</w:t>
      </w:r>
      <w:r>
        <w:rPr>
          <w:rFonts w:ascii="Times New Roman" w:hAnsi="Times New Roman"/>
          <w:lang w:val="es-ES_tradnl"/>
        </w:rPr>
        <w:t>ó</w:t>
      </w:r>
      <w:r>
        <w:rPr>
          <w:rFonts w:ascii="Times New Roman" w:hAnsi="Times New Roman"/>
        </w:rPr>
        <w:t>b badanych określić, na ile ten rodzaj rozwiązania okaże się przydatny. Jak widać, personel medyczny przychylnie spogląda na projekt aplikacji  „</w:t>
      </w:r>
      <w:r w:rsidRPr="00225F6A">
        <w:rPr>
          <w:rFonts w:ascii="Times New Roman" w:hAnsi="Times New Roman"/>
        </w:rPr>
        <w:t>Cicely Saunders</w:t>
      </w:r>
      <w:r>
        <w:rPr>
          <w:rFonts w:ascii="Times New Roman" w:hAnsi="Times New Roman"/>
        </w:rPr>
        <w:t xml:space="preserve">” </w:t>
      </w:r>
      <w:r>
        <w:rPr>
          <w:rFonts w:ascii="Times New Roman" w:hAnsi="Times New Roman"/>
          <w:lang w:val="de-DE"/>
        </w:rPr>
        <w:t>(B</w:t>
      </w:r>
      <w:r>
        <w:rPr>
          <w:rFonts w:ascii="Times New Roman" w:hAnsi="Times New Roman"/>
          <w:lang w:val="es-ES_tradnl"/>
        </w:rPr>
        <w:t>ó</w:t>
      </w:r>
      <w:r>
        <w:rPr>
          <w:rFonts w:ascii="Times New Roman" w:hAnsi="Times New Roman"/>
        </w:rPr>
        <w:t xml:space="preserve">lomierz). </w:t>
      </w:r>
    </w:p>
    <w:p w14:paraId="5DA3DF7B" w14:textId="77777777" w:rsidR="0041657A" w:rsidRDefault="0041657A">
      <w:pPr>
        <w:spacing w:line="360" w:lineRule="auto"/>
        <w:jc w:val="both"/>
        <w:rPr>
          <w:rFonts w:ascii="Times New Roman" w:eastAsia="Times New Roman" w:hAnsi="Times New Roman" w:cs="Times New Roman"/>
        </w:rPr>
      </w:pPr>
    </w:p>
    <w:p w14:paraId="72C16931" w14:textId="77777777" w:rsidR="0041657A" w:rsidRDefault="0041657A">
      <w:pPr>
        <w:spacing w:line="360" w:lineRule="auto"/>
        <w:jc w:val="both"/>
        <w:rPr>
          <w:rFonts w:ascii="Times New Roman" w:eastAsia="Times New Roman" w:hAnsi="Times New Roman" w:cs="Times New Roman"/>
        </w:rPr>
      </w:pPr>
    </w:p>
    <w:p w14:paraId="00ED7225" w14:textId="77777777" w:rsidR="0041657A" w:rsidRDefault="0041657A">
      <w:pPr>
        <w:spacing w:line="360" w:lineRule="auto"/>
        <w:jc w:val="both"/>
        <w:rPr>
          <w:rFonts w:ascii="Times New Roman" w:eastAsia="Times New Roman" w:hAnsi="Times New Roman" w:cs="Times New Roman"/>
        </w:rPr>
      </w:pPr>
    </w:p>
    <w:p w14:paraId="304093F0" w14:textId="77777777" w:rsidR="0041657A" w:rsidRDefault="0041657A">
      <w:pPr>
        <w:spacing w:line="360" w:lineRule="auto"/>
        <w:jc w:val="both"/>
        <w:rPr>
          <w:rFonts w:ascii="Times New Roman" w:eastAsia="Times New Roman" w:hAnsi="Times New Roman" w:cs="Times New Roman"/>
        </w:rPr>
      </w:pPr>
    </w:p>
    <w:p w14:paraId="38783542" w14:textId="77777777" w:rsidR="0041657A" w:rsidRDefault="0041657A">
      <w:pPr>
        <w:spacing w:line="360" w:lineRule="auto"/>
        <w:jc w:val="both"/>
        <w:rPr>
          <w:rFonts w:ascii="Times New Roman" w:eastAsia="Times New Roman" w:hAnsi="Times New Roman" w:cs="Times New Roman"/>
        </w:rPr>
      </w:pPr>
    </w:p>
    <w:p w14:paraId="769FE680" w14:textId="77777777" w:rsidR="0041657A" w:rsidRDefault="0041657A">
      <w:pPr>
        <w:spacing w:line="360" w:lineRule="auto"/>
        <w:jc w:val="both"/>
        <w:rPr>
          <w:rFonts w:ascii="Times New Roman" w:eastAsia="Times New Roman" w:hAnsi="Times New Roman" w:cs="Times New Roman"/>
        </w:rPr>
      </w:pPr>
    </w:p>
    <w:p w14:paraId="6F5AA399"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9912C94" wp14:editId="016828FF">
            <wp:extent cx="5756911" cy="3591490"/>
            <wp:effectExtent l="0" t="0" r="0" b="0"/>
            <wp:docPr id="1073741854" name="officeArt object"/>
            <wp:cNvGraphicFramePr/>
            <a:graphic xmlns:a="http://schemas.openxmlformats.org/drawingml/2006/main">
              <a:graphicData uri="http://schemas.openxmlformats.org/drawingml/2006/picture">
                <pic:pic xmlns:pic="http://schemas.openxmlformats.org/drawingml/2006/picture">
                  <pic:nvPicPr>
                    <pic:cNvPr id="1073741854" name="image20.png"/>
                    <pic:cNvPicPr>
                      <a:picLocks noChangeAspect="1"/>
                    </pic:cNvPicPr>
                  </pic:nvPicPr>
                  <pic:blipFill>
                    <a:blip r:embed="rId28" cstate="print">
                      <a:extLst/>
                    </a:blip>
                    <a:stretch>
                      <a:fillRect/>
                    </a:stretch>
                  </pic:blipFill>
                  <pic:spPr>
                    <a:xfrm>
                      <a:off x="0" y="0"/>
                      <a:ext cx="5756911" cy="3591490"/>
                    </a:xfrm>
                    <a:prstGeom prst="rect">
                      <a:avLst/>
                    </a:prstGeom>
                    <a:ln w="12700" cap="flat">
                      <a:noFill/>
                      <a:miter lim="400000"/>
                    </a:ln>
                    <a:effectLst/>
                  </pic:spPr>
                </pic:pic>
              </a:graphicData>
            </a:graphic>
          </wp:inline>
        </w:drawing>
      </w:r>
    </w:p>
    <w:p w14:paraId="03432264" w14:textId="77777777" w:rsidR="0041657A" w:rsidRDefault="0041657A">
      <w:pPr>
        <w:spacing w:line="360" w:lineRule="auto"/>
        <w:jc w:val="both"/>
        <w:rPr>
          <w:rFonts w:ascii="Times New Roman" w:eastAsia="Times New Roman" w:hAnsi="Times New Roman" w:cs="Times New Roman"/>
        </w:rPr>
      </w:pPr>
    </w:p>
    <w:p w14:paraId="418B08E8"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Wszyscy ankietowani wyrazili chęć użytkowania aplikacji. „Jeśli odpowiednio podejdzie się do pacjenta i walki z jego cierpieniem, b</w:t>
      </w:r>
      <w:r>
        <w:rPr>
          <w:rFonts w:ascii="Times New Roman" w:hAnsi="Times New Roman"/>
          <w:lang w:val="es-ES_tradnl"/>
        </w:rPr>
        <w:t>ó</w:t>
      </w:r>
      <w:r>
        <w:rPr>
          <w:rFonts w:ascii="Times New Roman" w:hAnsi="Times New Roman"/>
          <w:lang w:val="it-IT"/>
        </w:rPr>
        <w:t>l mo</w:t>
      </w:r>
      <w:r>
        <w:rPr>
          <w:rFonts w:ascii="Times New Roman" w:hAnsi="Times New Roman"/>
        </w:rPr>
        <w:t>żna w znaczący spos</w:t>
      </w:r>
      <w:r>
        <w:rPr>
          <w:rFonts w:ascii="Times New Roman" w:hAnsi="Times New Roman"/>
          <w:lang w:val="es-ES_tradnl"/>
        </w:rPr>
        <w:t>ó</w:t>
      </w:r>
      <w:r>
        <w:rPr>
          <w:rFonts w:ascii="Times New Roman" w:hAnsi="Times New Roman"/>
        </w:rPr>
        <w:t>b zwalczyć. Sposoby uśmierzania b</w:t>
      </w:r>
      <w:r>
        <w:rPr>
          <w:rFonts w:ascii="Times New Roman" w:hAnsi="Times New Roman"/>
          <w:lang w:val="es-ES_tradnl"/>
        </w:rPr>
        <w:t>ó</w:t>
      </w:r>
      <w:r>
        <w:rPr>
          <w:rFonts w:ascii="Times New Roman" w:hAnsi="Times New Roman"/>
        </w:rPr>
        <w:t xml:space="preserve">lu od dawna istnieją już </w:t>
      </w:r>
      <w:r w:rsidRPr="00225F6A">
        <w:rPr>
          <w:rFonts w:ascii="Times New Roman" w:hAnsi="Times New Roman"/>
        </w:rPr>
        <w:t>w</w:t>
      </w:r>
      <w:r>
        <w:rPr>
          <w:rFonts w:ascii="Times New Roman" w:hAnsi="Times New Roman"/>
        </w:rPr>
        <w:t> medycynie ludowej, człowiek od początku istnienia szukał możliwości złagodzenia b</w:t>
      </w:r>
      <w:r>
        <w:rPr>
          <w:rFonts w:ascii="Times New Roman" w:hAnsi="Times New Roman"/>
          <w:lang w:val="es-ES_tradnl"/>
        </w:rPr>
        <w:t>ó</w:t>
      </w:r>
      <w:r>
        <w:rPr>
          <w:rFonts w:ascii="Times New Roman" w:hAnsi="Times New Roman"/>
        </w:rPr>
        <w:t>lu. Dziś b</w:t>
      </w:r>
      <w:r>
        <w:rPr>
          <w:rFonts w:ascii="Times New Roman" w:hAnsi="Times New Roman"/>
          <w:lang w:val="es-ES_tradnl"/>
        </w:rPr>
        <w:t>ó</w:t>
      </w:r>
      <w:r>
        <w:rPr>
          <w:rFonts w:ascii="Times New Roman" w:hAnsi="Times New Roman"/>
          <w:lang w:val="it-IT"/>
        </w:rPr>
        <w:t>l mo</w:t>
      </w:r>
      <w:r>
        <w:rPr>
          <w:rFonts w:ascii="Times New Roman" w:hAnsi="Times New Roman"/>
        </w:rPr>
        <w:t>żna zmierzyć jak ciśnienie, tętno czy temperaturę – pacjenci mogą sami określić jego natężenie, co kilka godzin. Te działania przynoszą realne efekty: po wprowadzeniu og</w:t>
      </w:r>
      <w:r>
        <w:rPr>
          <w:rFonts w:ascii="Times New Roman" w:hAnsi="Times New Roman"/>
          <w:lang w:val="es-ES_tradnl"/>
        </w:rPr>
        <w:t>ó</w:t>
      </w:r>
      <w:r>
        <w:rPr>
          <w:rFonts w:ascii="Times New Roman" w:hAnsi="Times New Roman"/>
        </w:rPr>
        <w:t>lnokrajowego programu walki z b</w:t>
      </w:r>
      <w:r>
        <w:rPr>
          <w:rFonts w:ascii="Times New Roman" w:hAnsi="Times New Roman"/>
          <w:lang w:val="es-ES_tradnl"/>
        </w:rPr>
        <w:t>ó</w:t>
      </w:r>
      <w:r>
        <w:rPr>
          <w:rFonts w:ascii="Times New Roman" w:hAnsi="Times New Roman"/>
        </w:rPr>
        <w:t>lem we Francji, po kilkunastu miesiącach procent pacjent</w:t>
      </w:r>
      <w:r>
        <w:rPr>
          <w:rFonts w:ascii="Times New Roman" w:hAnsi="Times New Roman"/>
          <w:lang w:val="es-ES_tradnl"/>
        </w:rPr>
        <w:t>ó</w:t>
      </w:r>
      <w:r>
        <w:rPr>
          <w:rFonts w:ascii="Times New Roman" w:hAnsi="Times New Roman"/>
        </w:rPr>
        <w:t>w skarżących się na b</w:t>
      </w:r>
      <w:r>
        <w:rPr>
          <w:rFonts w:ascii="Times New Roman" w:hAnsi="Times New Roman"/>
          <w:lang w:val="es-ES_tradnl"/>
        </w:rPr>
        <w:t>ó</w:t>
      </w:r>
      <w:r>
        <w:rPr>
          <w:rFonts w:ascii="Times New Roman" w:hAnsi="Times New Roman"/>
        </w:rPr>
        <w:t>l pooperacyjny spadł z 46% do zaledwie 4,2%” -przytacza jeden z lekarzy, biorących udział w badaniu. „Nie zawsze od razu udaje się dobrać skuteczne leczenie przeciwb</w:t>
      </w:r>
      <w:r>
        <w:rPr>
          <w:rFonts w:ascii="Times New Roman" w:hAnsi="Times New Roman"/>
          <w:lang w:val="es-ES_tradnl"/>
        </w:rPr>
        <w:t>ó</w:t>
      </w:r>
      <w:r>
        <w:rPr>
          <w:rFonts w:ascii="Times New Roman" w:hAnsi="Times New Roman"/>
        </w:rPr>
        <w:t>lowe, czasem trzeba zastosować więcej niż jeden lek lub zmienić lek na inny. Kontrolowanie poziomu b</w:t>
      </w:r>
      <w:r>
        <w:rPr>
          <w:rFonts w:ascii="Times New Roman" w:hAnsi="Times New Roman"/>
          <w:lang w:val="es-ES_tradnl"/>
        </w:rPr>
        <w:t>ó</w:t>
      </w:r>
      <w:r>
        <w:rPr>
          <w:rFonts w:ascii="Times New Roman" w:hAnsi="Times New Roman"/>
        </w:rPr>
        <w:t>lu w oparciu o podane leki wydaję się być bardzo przydatne do modyfikacji indywidualnej farmakoterapii” dodaje inny.</w:t>
      </w:r>
    </w:p>
    <w:p w14:paraId="0DE17711" w14:textId="77777777" w:rsidR="0041657A" w:rsidRDefault="0041657A">
      <w:pPr>
        <w:spacing w:line="360" w:lineRule="auto"/>
        <w:jc w:val="both"/>
        <w:rPr>
          <w:rFonts w:ascii="Times New Roman" w:eastAsia="Times New Roman" w:hAnsi="Times New Roman" w:cs="Times New Roman"/>
        </w:rPr>
      </w:pPr>
    </w:p>
    <w:p w14:paraId="1DA175EF" w14:textId="77777777" w:rsidR="0041657A" w:rsidRDefault="0041657A">
      <w:pPr>
        <w:spacing w:line="360" w:lineRule="auto"/>
        <w:jc w:val="both"/>
        <w:rPr>
          <w:rFonts w:ascii="Times New Roman" w:eastAsia="Times New Roman" w:hAnsi="Times New Roman" w:cs="Times New Roman"/>
        </w:rPr>
      </w:pPr>
    </w:p>
    <w:p w14:paraId="5636127C" w14:textId="77777777" w:rsidR="0041657A" w:rsidRDefault="0041657A">
      <w:pPr>
        <w:spacing w:line="360" w:lineRule="auto"/>
        <w:jc w:val="both"/>
        <w:rPr>
          <w:rFonts w:ascii="Times New Roman" w:eastAsia="Times New Roman" w:hAnsi="Times New Roman" w:cs="Times New Roman"/>
        </w:rPr>
      </w:pPr>
    </w:p>
    <w:p w14:paraId="2E045C17" w14:textId="77777777" w:rsidR="0041657A" w:rsidRDefault="0041657A">
      <w:pPr>
        <w:spacing w:line="360" w:lineRule="auto"/>
        <w:jc w:val="both"/>
        <w:rPr>
          <w:rFonts w:ascii="Times New Roman" w:eastAsia="Times New Roman" w:hAnsi="Times New Roman" w:cs="Times New Roman"/>
        </w:rPr>
      </w:pPr>
    </w:p>
    <w:p w14:paraId="784DA1DD"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13F98273" wp14:editId="660E3803">
            <wp:extent cx="5755005" cy="3286125"/>
            <wp:effectExtent l="0" t="0" r="0" b="0"/>
            <wp:docPr id="1073741855" name="officeArt object"/>
            <wp:cNvGraphicFramePr/>
            <a:graphic xmlns:a="http://schemas.openxmlformats.org/drawingml/2006/main">
              <a:graphicData uri="http://schemas.openxmlformats.org/drawingml/2006/picture">
                <pic:pic xmlns:pic="http://schemas.openxmlformats.org/drawingml/2006/picture">
                  <pic:nvPicPr>
                    <pic:cNvPr id="1073741855" name="image21.png"/>
                    <pic:cNvPicPr>
                      <a:picLocks noChangeAspect="1"/>
                    </pic:cNvPicPr>
                  </pic:nvPicPr>
                  <pic:blipFill>
                    <a:blip r:embed="rId29" cstate="print">
                      <a:extLst/>
                    </a:blip>
                    <a:stretch>
                      <a:fillRect/>
                    </a:stretch>
                  </pic:blipFill>
                  <pic:spPr>
                    <a:xfrm>
                      <a:off x="0" y="0"/>
                      <a:ext cx="5755005" cy="3286125"/>
                    </a:xfrm>
                    <a:prstGeom prst="rect">
                      <a:avLst/>
                    </a:prstGeom>
                    <a:ln w="12700" cap="flat">
                      <a:noFill/>
                      <a:miter lim="400000"/>
                    </a:ln>
                    <a:effectLst/>
                  </pic:spPr>
                </pic:pic>
              </a:graphicData>
            </a:graphic>
          </wp:inline>
        </w:drawing>
      </w:r>
    </w:p>
    <w:p w14:paraId="55478E60" w14:textId="77777777" w:rsidR="0041657A" w:rsidRDefault="0041657A">
      <w:pPr>
        <w:spacing w:line="360" w:lineRule="auto"/>
        <w:jc w:val="both"/>
        <w:rPr>
          <w:rFonts w:ascii="Times New Roman" w:eastAsia="Times New Roman" w:hAnsi="Times New Roman" w:cs="Times New Roman"/>
        </w:rPr>
      </w:pPr>
    </w:p>
    <w:p w14:paraId="352DD2B7" w14:textId="77777777" w:rsidR="0041657A" w:rsidRDefault="00225F6A">
      <w:pPr>
        <w:spacing w:line="360" w:lineRule="auto"/>
        <w:ind w:firstLine="708"/>
        <w:jc w:val="both"/>
        <w:rPr>
          <w:rFonts w:ascii="Times New Roman" w:eastAsia="Times New Roman" w:hAnsi="Times New Roman" w:cs="Times New Roman"/>
        </w:rPr>
      </w:pP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rPr>
        <w:t xml:space="preserve">d załączonych propozycji szaty graficznej aplikacji 80% ankietowanych wybrało propozycję 1- wizualną </w:t>
      </w:r>
      <w:r>
        <w:rPr>
          <w:rFonts w:ascii="Times New Roman" w:hAnsi="Times New Roman"/>
          <w:lang w:val="da-DK"/>
        </w:rPr>
        <w:t>skal</w:t>
      </w:r>
      <w:r>
        <w:rPr>
          <w:rFonts w:ascii="Times New Roman" w:hAnsi="Times New Roman"/>
        </w:rPr>
        <w:t>ę od 1 do 10 z podziałką. 20% ankietowanych wybrał</w:t>
      </w:r>
      <w:r>
        <w:rPr>
          <w:rFonts w:ascii="Times New Roman" w:hAnsi="Times New Roman"/>
          <w:lang w:val="da-DK"/>
        </w:rPr>
        <w:t>o skal</w:t>
      </w:r>
      <w:r>
        <w:rPr>
          <w:rFonts w:ascii="Times New Roman" w:hAnsi="Times New Roman"/>
        </w:rPr>
        <w:t>ę numeryczną, Żaden z ankietowanych nie opowiedział się za prezentowanym menu numerycznym. Zapytani o zasadność odpowiedzi najczęściej odpowiadano o bardziej przejrzystym wyglądzie skali jako jednej linii, z wyraźnym przekazem w postaci kolor</w:t>
      </w:r>
      <w:r>
        <w:rPr>
          <w:rFonts w:ascii="Times New Roman" w:hAnsi="Times New Roman"/>
          <w:lang w:val="es-ES_tradnl"/>
        </w:rPr>
        <w:t>ó</w:t>
      </w:r>
      <w:r>
        <w:rPr>
          <w:rFonts w:ascii="Times New Roman" w:hAnsi="Times New Roman"/>
          <w:lang w:val="nl-NL"/>
        </w:rPr>
        <w:t>w i buziek kt</w:t>
      </w:r>
      <w:r>
        <w:rPr>
          <w:rFonts w:ascii="Times New Roman" w:hAnsi="Times New Roman"/>
          <w:lang w:val="es-ES_tradnl"/>
        </w:rPr>
        <w:t>ó</w:t>
      </w:r>
      <w:r>
        <w:rPr>
          <w:rFonts w:ascii="Times New Roman" w:hAnsi="Times New Roman"/>
        </w:rPr>
        <w:t>ry koniec skali oznacza b</w:t>
      </w:r>
      <w:r>
        <w:rPr>
          <w:rFonts w:ascii="Times New Roman" w:hAnsi="Times New Roman"/>
          <w:lang w:val="es-ES_tradnl"/>
        </w:rPr>
        <w:t>ó</w:t>
      </w:r>
      <w:r w:rsidRPr="00225F6A">
        <w:rPr>
          <w:rFonts w:ascii="Times New Roman" w:hAnsi="Times New Roman"/>
        </w:rPr>
        <w:t>l wi</w:t>
      </w:r>
      <w:r>
        <w:rPr>
          <w:rFonts w:ascii="Times New Roman" w:hAnsi="Times New Roman"/>
        </w:rPr>
        <w:t>ększy. Jeden z ankietowanych odpowiedział, że w przypadku menu numerycznego, myliłoby mu się czy cyfry bliżej zera oznaczają mniejszy czy większy b</w:t>
      </w:r>
      <w:r>
        <w:rPr>
          <w:rFonts w:ascii="Times New Roman" w:hAnsi="Times New Roman"/>
          <w:lang w:val="es-ES_tradnl"/>
        </w:rPr>
        <w:t>ó</w:t>
      </w:r>
      <w:r>
        <w:rPr>
          <w:rFonts w:ascii="Times New Roman" w:hAnsi="Times New Roman"/>
        </w:rPr>
        <w:t>l, szczeg</w:t>
      </w:r>
      <w:r>
        <w:rPr>
          <w:rFonts w:ascii="Times New Roman" w:hAnsi="Times New Roman"/>
          <w:lang w:val="es-ES_tradnl"/>
        </w:rPr>
        <w:t>ó</w:t>
      </w:r>
      <w:r>
        <w:rPr>
          <w:rFonts w:ascii="Times New Roman" w:hAnsi="Times New Roman"/>
        </w:rPr>
        <w:t>lnie gdy nie byłyby oznaczone buźkami i kolorami, kt</w:t>
      </w:r>
      <w:r>
        <w:rPr>
          <w:rFonts w:ascii="Times New Roman" w:hAnsi="Times New Roman"/>
          <w:lang w:val="es-ES_tradnl"/>
        </w:rPr>
        <w:t>ó</w:t>
      </w:r>
      <w:r>
        <w:rPr>
          <w:rFonts w:ascii="Times New Roman" w:hAnsi="Times New Roman"/>
        </w:rPr>
        <w:t>re automatycznie kojarzą mu się z kierunkiem skali b</w:t>
      </w:r>
      <w:r>
        <w:rPr>
          <w:rFonts w:ascii="Times New Roman" w:hAnsi="Times New Roman"/>
          <w:lang w:val="es-ES_tradnl"/>
        </w:rPr>
        <w:t>ó</w:t>
      </w:r>
      <w:r>
        <w:rPr>
          <w:rFonts w:ascii="Times New Roman" w:hAnsi="Times New Roman"/>
        </w:rPr>
        <w:t>lu.</w:t>
      </w:r>
    </w:p>
    <w:p w14:paraId="39F98827" w14:textId="77777777" w:rsidR="0041657A" w:rsidRDefault="0041657A">
      <w:pPr>
        <w:spacing w:line="360" w:lineRule="auto"/>
        <w:jc w:val="both"/>
        <w:rPr>
          <w:rFonts w:ascii="Times New Roman" w:eastAsia="Times New Roman" w:hAnsi="Times New Roman" w:cs="Times New Roman"/>
        </w:rPr>
      </w:pPr>
    </w:p>
    <w:p w14:paraId="34E9198F"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A87C64F" wp14:editId="55CFA68E">
            <wp:extent cx="5755005" cy="3005455"/>
            <wp:effectExtent l="0" t="0" r="0" b="0"/>
            <wp:docPr id="1073741856" name="officeArt object"/>
            <wp:cNvGraphicFramePr/>
            <a:graphic xmlns:a="http://schemas.openxmlformats.org/drawingml/2006/main">
              <a:graphicData uri="http://schemas.openxmlformats.org/drawingml/2006/picture">
                <pic:pic xmlns:pic="http://schemas.openxmlformats.org/drawingml/2006/picture">
                  <pic:nvPicPr>
                    <pic:cNvPr id="1073741856" name="image22.png"/>
                    <pic:cNvPicPr>
                      <a:picLocks noChangeAspect="1"/>
                    </pic:cNvPicPr>
                  </pic:nvPicPr>
                  <pic:blipFill>
                    <a:blip r:embed="rId30" cstate="print">
                      <a:extLst/>
                    </a:blip>
                    <a:stretch>
                      <a:fillRect/>
                    </a:stretch>
                  </pic:blipFill>
                  <pic:spPr>
                    <a:xfrm>
                      <a:off x="0" y="0"/>
                      <a:ext cx="5755005" cy="3005455"/>
                    </a:xfrm>
                    <a:prstGeom prst="rect">
                      <a:avLst/>
                    </a:prstGeom>
                    <a:ln w="12700" cap="flat">
                      <a:noFill/>
                      <a:miter lim="400000"/>
                    </a:ln>
                    <a:effectLst/>
                  </pic:spPr>
                </pic:pic>
              </a:graphicData>
            </a:graphic>
          </wp:inline>
        </w:drawing>
      </w:r>
    </w:p>
    <w:p w14:paraId="6D86512C" w14:textId="77777777" w:rsidR="0041657A" w:rsidRDefault="0041657A">
      <w:pPr>
        <w:spacing w:line="360" w:lineRule="auto"/>
        <w:jc w:val="both"/>
        <w:rPr>
          <w:rFonts w:ascii="Times New Roman" w:eastAsia="Times New Roman" w:hAnsi="Times New Roman" w:cs="Times New Roman"/>
        </w:rPr>
      </w:pPr>
    </w:p>
    <w:p w14:paraId="54E4F719"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Ankietowani w większości postawili na szatę graficzną o jaskrawej kolorystyce. Swoją wypowiedź argumentują większą przejrzystością i lepszym zróżnicowaniem poziomu b</w:t>
      </w:r>
      <w:r>
        <w:rPr>
          <w:rFonts w:ascii="Times New Roman" w:hAnsi="Times New Roman"/>
          <w:lang w:val="es-ES_tradnl"/>
        </w:rPr>
        <w:t>ó</w:t>
      </w:r>
      <w:r>
        <w:rPr>
          <w:rFonts w:ascii="Times New Roman" w:hAnsi="Times New Roman"/>
        </w:rPr>
        <w:t>lu, przez co łatwiej i szybciej można wybrać adekwatny do natężenia b</w:t>
      </w:r>
      <w:r>
        <w:rPr>
          <w:rFonts w:ascii="Times New Roman" w:hAnsi="Times New Roman"/>
          <w:lang w:val="es-ES_tradnl"/>
        </w:rPr>
        <w:t>ó</w:t>
      </w:r>
      <w:r>
        <w:rPr>
          <w:rFonts w:ascii="Times New Roman" w:hAnsi="Times New Roman"/>
        </w:rPr>
        <w:t>lu poziom. Jaskrawe, żywe kolory lepiej oddziałują na zmysły, stymulują i prowokują.</w:t>
      </w:r>
    </w:p>
    <w:p w14:paraId="6EE86C7F"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Kolor czerwony jest najmocniejszy i najdłuższy w spektrum barw widzialnych, wywiera największy wpływ na siatk</w:t>
      </w:r>
      <w:r>
        <w:rPr>
          <w:rFonts w:ascii="Times New Roman" w:hAnsi="Times New Roman"/>
          <w:lang w:val="es-ES_tradnl"/>
        </w:rPr>
        <w:t>ó</w:t>
      </w:r>
      <w:r>
        <w:rPr>
          <w:rFonts w:ascii="Times New Roman" w:hAnsi="Times New Roman"/>
        </w:rPr>
        <w:t>wkę i wzbudza największe emocje. Zieleń i niebieski, kolory „zimne”, działają na organizm uspokajająco i relaksująco, wywołują wrażenie bezpieczeństwa, dlatego odruchowo kojarzą nam się z brakiem b</w:t>
      </w:r>
      <w:r>
        <w:rPr>
          <w:rFonts w:ascii="Times New Roman" w:hAnsi="Times New Roman"/>
          <w:lang w:val="es-ES_tradnl"/>
        </w:rPr>
        <w:t>ó</w:t>
      </w:r>
      <w:r>
        <w:rPr>
          <w:rFonts w:ascii="Times New Roman" w:hAnsi="Times New Roman"/>
        </w:rPr>
        <w:t>lu.</w:t>
      </w:r>
    </w:p>
    <w:p w14:paraId="65972BFC" w14:textId="77777777" w:rsidR="0041657A" w:rsidRDefault="0041657A">
      <w:pPr>
        <w:spacing w:line="360" w:lineRule="auto"/>
        <w:jc w:val="both"/>
        <w:rPr>
          <w:rFonts w:ascii="Times New Roman" w:eastAsia="Times New Roman" w:hAnsi="Times New Roman" w:cs="Times New Roman"/>
        </w:rPr>
      </w:pPr>
    </w:p>
    <w:p w14:paraId="737F5975" w14:textId="77777777" w:rsidR="0041657A" w:rsidRDefault="0041657A">
      <w:pPr>
        <w:spacing w:line="360" w:lineRule="auto"/>
        <w:jc w:val="both"/>
        <w:rPr>
          <w:rFonts w:ascii="Times New Roman" w:eastAsia="Times New Roman" w:hAnsi="Times New Roman" w:cs="Times New Roman"/>
        </w:rPr>
      </w:pPr>
    </w:p>
    <w:p w14:paraId="7797C175" w14:textId="77777777" w:rsidR="0041657A" w:rsidRDefault="0041657A">
      <w:pPr>
        <w:spacing w:line="360" w:lineRule="auto"/>
        <w:jc w:val="both"/>
        <w:rPr>
          <w:rFonts w:ascii="Times New Roman" w:eastAsia="Times New Roman" w:hAnsi="Times New Roman" w:cs="Times New Roman"/>
        </w:rPr>
      </w:pPr>
    </w:p>
    <w:p w14:paraId="13E58B56" w14:textId="77777777" w:rsidR="0041657A" w:rsidRDefault="0041657A">
      <w:pPr>
        <w:spacing w:line="360" w:lineRule="auto"/>
        <w:jc w:val="both"/>
        <w:rPr>
          <w:rFonts w:ascii="Times New Roman" w:eastAsia="Times New Roman" w:hAnsi="Times New Roman" w:cs="Times New Roman"/>
        </w:rPr>
      </w:pPr>
    </w:p>
    <w:p w14:paraId="681F1005" w14:textId="77777777" w:rsidR="0041657A" w:rsidRDefault="0041657A">
      <w:pPr>
        <w:spacing w:line="360" w:lineRule="auto"/>
        <w:jc w:val="both"/>
        <w:rPr>
          <w:rFonts w:ascii="Times New Roman" w:eastAsia="Times New Roman" w:hAnsi="Times New Roman" w:cs="Times New Roman"/>
        </w:rPr>
      </w:pPr>
    </w:p>
    <w:p w14:paraId="0AB68F59" w14:textId="77777777" w:rsidR="0041657A" w:rsidRDefault="0041657A">
      <w:pPr>
        <w:spacing w:line="360" w:lineRule="auto"/>
        <w:jc w:val="both"/>
        <w:rPr>
          <w:rFonts w:ascii="Times New Roman" w:eastAsia="Times New Roman" w:hAnsi="Times New Roman" w:cs="Times New Roman"/>
        </w:rPr>
      </w:pPr>
    </w:p>
    <w:p w14:paraId="18A602A8" w14:textId="77777777" w:rsidR="0041657A" w:rsidRDefault="0041657A">
      <w:pPr>
        <w:spacing w:line="360" w:lineRule="auto"/>
        <w:jc w:val="both"/>
        <w:rPr>
          <w:rFonts w:ascii="Times New Roman" w:eastAsia="Times New Roman" w:hAnsi="Times New Roman" w:cs="Times New Roman"/>
        </w:rPr>
      </w:pPr>
    </w:p>
    <w:p w14:paraId="33C098C9" w14:textId="77777777" w:rsidR="0041657A" w:rsidRDefault="0041657A">
      <w:pPr>
        <w:spacing w:line="360" w:lineRule="auto"/>
        <w:jc w:val="both"/>
        <w:rPr>
          <w:rFonts w:ascii="Times New Roman" w:eastAsia="Times New Roman" w:hAnsi="Times New Roman" w:cs="Times New Roman"/>
        </w:rPr>
      </w:pPr>
    </w:p>
    <w:p w14:paraId="7EB221D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Ostatnie pytanie znajdujące się w ankiecie to pytanie otwarte: „Czy uważ</w:t>
      </w:r>
      <w:r>
        <w:rPr>
          <w:rFonts w:ascii="Times New Roman" w:hAnsi="Times New Roman"/>
          <w:lang w:val="de-DE"/>
        </w:rPr>
        <w:t xml:space="preserve">a Pan/Pani </w:t>
      </w:r>
      <w:r>
        <w:rPr>
          <w:rFonts w:ascii="Times New Roman" w:hAnsi="Times New Roman"/>
        </w:rPr>
        <w:t>ż</w:t>
      </w:r>
      <w:r>
        <w:rPr>
          <w:rFonts w:ascii="Times New Roman" w:hAnsi="Times New Roman"/>
          <w:lang w:val="it-IT"/>
        </w:rPr>
        <w:t>e co</w:t>
      </w:r>
      <w:r>
        <w:rPr>
          <w:rFonts w:ascii="Times New Roman" w:hAnsi="Times New Roman"/>
        </w:rPr>
        <w:t>ś jeszcze powinno być w aplikacji zawarte?”. Pytanie zadane jest pod koniec rozmowy z badanym, kt</w:t>
      </w:r>
      <w:r>
        <w:rPr>
          <w:rFonts w:ascii="Times New Roman" w:hAnsi="Times New Roman"/>
          <w:lang w:val="es-ES_tradnl"/>
        </w:rPr>
        <w:t>ó</w:t>
      </w:r>
      <w:r>
        <w:rPr>
          <w:rFonts w:ascii="Times New Roman" w:hAnsi="Times New Roman"/>
        </w:rPr>
        <w:t>ry zdążył się już dokładnie zaznajomić z ideą powstania aplikacji, miał możliwość wypr</w:t>
      </w:r>
      <w:r>
        <w:rPr>
          <w:rFonts w:ascii="Times New Roman" w:hAnsi="Times New Roman"/>
          <w:lang w:val="es-ES_tradnl"/>
        </w:rPr>
        <w:t>ó</w:t>
      </w:r>
      <w:r>
        <w:rPr>
          <w:rFonts w:ascii="Times New Roman" w:hAnsi="Times New Roman"/>
        </w:rPr>
        <w:t xml:space="preserve">bować </w:t>
      </w:r>
      <w:r>
        <w:rPr>
          <w:rFonts w:ascii="Times New Roman" w:hAnsi="Times New Roman"/>
          <w:lang w:val="it-IT"/>
        </w:rPr>
        <w:t>spos</w:t>
      </w:r>
      <w:r>
        <w:rPr>
          <w:rFonts w:ascii="Times New Roman" w:hAnsi="Times New Roman"/>
          <w:lang w:val="es-ES_tradnl"/>
        </w:rPr>
        <w:t>ó</w:t>
      </w:r>
      <w:r>
        <w:rPr>
          <w:rFonts w:ascii="Times New Roman" w:hAnsi="Times New Roman"/>
        </w:rPr>
        <w:t>b jej działania, czas do przeanalizowania i wyobrażeń jak aplikacja wyglądałby w rzeczywistości. Skłania to ankietowanego do wyrażenia swoich przemyśleń i uwag.</w:t>
      </w:r>
    </w:p>
    <w:p w14:paraId="12CA5376"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Osobami najobszerniej wypowiadającymi się w tym pytaniu to personel medyczny. W opinii badanych aplikacja zawiera, wszystkie potrzebne im do analizy wynik</w:t>
      </w:r>
      <w:r>
        <w:rPr>
          <w:rFonts w:ascii="Times New Roman" w:hAnsi="Times New Roman"/>
          <w:lang w:val="es-ES_tradnl"/>
        </w:rPr>
        <w:t>ó</w:t>
      </w:r>
      <w:r>
        <w:rPr>
          <w:rFonts w:ascii="Times New Roman" w:hAnsi="Times New Roman"/>
        </w:rPr>
        <w:t>w dane, zestawione w przejrzysty do interpretacji spos</w:t>
      </w:r>
      <w:r>
        <w:rPr>
          <w:rFonts w:ascii="Times New Roman" w:hAnsi="Times New Roman"/>
          <w:lang w:val="es-ES_tradnl"/>
        </w:rPr>
        <w:t>ó</w:t>
      </w:r>
      <w:r>
        <w:rPr>
          <w:rFonts w:ascii="Times New Roman" w:hAnsi="Times New Roman"/>
        </w:rPr>
        <w:t xml:space="preserve">b tj. wykres. Zwracano uwagę </w:t>
      </w:r>
      <w:r>
        <w:rPr>
          <w:rFonts w:ascii="Times New Roman" w:hAnsi="Times New Roman"/>
          <w:lang w:val="it-IT"/>
        </w:rPr>
        <w:t>na ch</w:t>
      </w:r>
      <w:r>
        <w:rPr>
          <w:rFonts w:ascii="Times New Roman" w:hAnsi="Times New Roman"/>
        </w:rPr>
        <w:t>ęć indywidualnego ustalenia liczby przypomnień w ciągu dnia z ustaleniem stałych godzin „alarm</w:t>
      </w:r>
      <w:r>
        <w:rPr>
          <w:rFonts w:ascii="Times New Roman" w:hAnsi="Times New Roman"/>
          <w:lang w:val="es-ES_tradnl"/>
        </w:rPr>
        <w:t>ó</w:t>
      </w:r>
      <w:r w:rsidRPr="00225F6A">
        <w:rPr>
          <w:rFonts w:ascii="Times New Roman" w:hAnsi="Times New Roman"/>
        </w:rPr>
        <w:t>w</w:t>
      </w:r>
      <w:r>
        <w:rPr>
          <w:rFonts w:ascii="Times New Roman" w:hAnsi="Times New Roman"/>
        </w:rPr>
        <w:t>”, możliwość wprowadzenia informacji na temat stanu zdrowia użytkownika i przydatną, użytą możliwość do wprowadzenia komentarzy. Może się zdarzyć, że wystąpią u pacjenta działania niepożądane, będące konsekwencją zastosowanego leczenia przeciwb</w:t>
      </w:r>
      <w:r>
        <w:rPr>
          <w:rFonts w:ascii="Times New Roman" w:hAnsi="Times New Roman"/>
          <w:lang w:val="es-ES_tradnl"/>
        </w:rPr>
        <w:t>ó</w:t>
      </w:r>
      <w:r>
        <w:rPr>
          <w:rFonts w:ascii="Times New Roman" w:hAnsi="Times New Roman"/>
        </w:rPr>
        <w:t>lowego. Odnotowując je w komentarzu, lekarzowi łatwiej będzie powiązać je z lekami. Zwr</w:t>
      </w:r>
      <w:r>
        <w:rPr>
          <w:rFonts w:ascii="Times New Roman" w:hAnsi="Times New Roman"/>
          <w:lang w:val="es-ES_tradnl"/>
        </w:rPr>
        <w:t>ó</w:t>
      </w:r>
      <w:r>
        <w:rPr>
          <w:rFonts w:ascii="Times New Roman" w:hAnsi="Times New Roman"/>
        </w:rPr>
        <w:t>cono uwagę na bardzo dobry i przejrzysty spos</w:t>
      </w:r>
      <w:r>
        <w:rPr>
          <w:rFonts w:ascii="Times New Roman" w:hAnsi="Times New Roman"/>
          <w:lang w:val="es-ES_tradnl"/>
        </w:rPr>
        <w:t>ó</w:t>
      </w:r>
      <w:r>
        <w:rPr>
          <w:rFonts w:ascii="Times New Roman" w:hAnsi="Times New Roman"/>
        </w:rPr>
        <w:t>b oznaczenia tabletki „</w:t>
      </w:r>
      <w:r>
        <w:rPr>
          <w:rFonts w:ascii="Times New Roman" w:hAnsi="Times New Roman"/>
          <w:lang w:val="it-IT"/>
        </w:rPr>
        <w:t>sos</w:t>
      </w:r>
      <w:r>
        <w:rPr>
          <w:rFonts w:ascii="Times New Roman" w:hAnsi="Times New Roman"/>
        </w:rPr>
        <w:t>” na wykresie z wynikami. Dzięki temu lekarz szybko widzi, kiedy pacjent brał leki doraźne, jaki poziom b</w:t>
      </w:r>
      <w:r>
        <w:rPr>
          <w:rFonts w:ascii="Times New Roman" w:hAnsi="Times New Roman"/>
          <w:lang w:val="es-ES_tradnl"/>
        </w:rPr>
        <w:t>ó</w:t>
      </w:r>
      <w:r>
        <w:rPr>
          <w:rFonts w:ascii="Times New Roman" w:hAnsi="Times New Roman"/>
        </w:rPr>
        <w:t>lu wtedy występował i jak kształtował się po ich zażyciu.</w:t>
      </w:r>
    </w:p>
    <w:p w14:paraId="76F09B9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Osoby chore i ich opiekunowie, wykazały zadowolenie z użytej dużej czcionki, łatwości w obsłudze. Jednoznacznie przyznali, że z początku mieli obawy czy poradzą sobie z użytkowaniem aplikacji, natomiast po wprowadzeniu, wytłumaczeniu i demonstracji działania aplikacji obawy zniknęły a posługiwanie się aplikacją dla badanych okazał</w:t>
      </w:r>
      <w:r>
        <w:rPr>
          <w:rFonts w:ascii="Times New Roman" w:hAnsi="Times New Roman"/>
          <w:lang w:val="it-IT"/>
        </w:rPr>
        <w:t>o si</w:t>
      </w:r>
      <w:r>
        <w:rPr>
          <w:rFonts w:ascii="Times New Roman" w:hAnsi="Times New Roman"/>
        </w:rPr>
        <w:t>ę dużo prostsze niż zakł</w:t>
      </w:r>
      <w:r>
        <w:rPr>
          <w:rFonts w:ascii="Times New Roman" w:hAnsi="Times New Roman"/>
          <w:lang w:val="it-IT"/>
        </w:rPr>
        <w:t>adali.</w:t>
      </w:r>
    </w:p>
    <w:p w14:paraId="078F2717" w14:textId="77777777" w:rsidR="0041657A" w:rsidRDefault="00225F6A">
      <w:pPr>
        <w:spacing w:line="360" w:lineRule="auto"/>
        <w:ind w:firstLine="708"/>
        <w:jc w:val="both"/>
        <w:rPr>
          <w:rFonts w:ascii="Times New Roman" w:eastAsia="Times New Roman" w:hAnsi="Times New Roman" w:cs="Times New Roman"/>
        </w:rPr>
      </w:pP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rPr>
        <w:t>d badanych os</w:t>
      </w:r>
      <w:r>
        <w:rPr>
          <w:rFonts w:ascii="Times New Roman" w:hAnsi="Times New Roman"/>
          <w:lang w:val="es-ES_tradnl"/>
        </w:rPr>
        <w:t>ó</w:t>
      </w:r>
      <w:r>
        <w:rPr>
          <w:rFonts w:ascii="Times New Roman" w:hAnsi="Times New Roman"/>
        </w:rPr>
        <w:t>b, wszyscy jednoznacznie wskazali na przydatność aplikacji w monitorowaniu i kontrolowaniu b</w:t>
      </w:r>
      <w:r>
        <w:rPr>
          <w:rFonts w:ascii="Times New Roman" w:hAnsi="Times New Roman"/>
          <w:lang w:val="es-ES_tradnl"/>
        </w:rPr>
        <w:t>ó</w:t>
      </w:r>
      <w:r>
        <w:rPr>
          <w:rFonts w:ascii="Times New Roman" w:hAnsi="Times New Roman"/>
        </w:rPr>
        <w:t>lu i chętnie zostaliby jej użytkownikami. Podczas prezentacji różnych wariant</w:t>
      </w:r>
      <w:r>
        <w:rPr>
          <w:rFonts w:ascii="Times New Roman" w:hAnsi="Times New Roman"/>
          <w:lang w:val="es-ES_tradnl"/>
        </w:rPr>
        <w:t>ó</w:t>
      </w:r>
      <w:r>
        <w:rPr>
          <w:rFonts w:ascii="Times New Roman" w:hAnsi="Times New Roman"/>
        </w:rPr>
        <w:t>w skali mierzących natężenie b</w:t>
      </w:r>
      <w:r>
        <w:rPr>
          <w:rFonts w:ascii="Times New Roman" w:hAnsi="Times New Roman"/>
          <w:lang w:val="es-ES_tradnl"/>
        </w:rPr>
        <w:t>ó</w:t>
      </w:r>
      <w:r>
        <w:rPr>
          <w:rFonts w:ascii="Times New Roman" w:hAnsi="Times New Roman"/>
        </w:rPr>
        <w:t>lu, najbardziej przejrzyste i przydatne dla badanych okazał</w:t>
      </w:r>
      <w:r>
        <w:rPr>
          <w:rFonts w:ascii="Times New Roman" w:hAnsi="Times New Roman"/>
          <w:lang w:val="it-IT"/>
        </w:rPr>
        <w:t>o si</w:t>
      </w:r>
      <w:r>
        <w:rPr>
          <w:rFonts w:ascii="Times New Roman" w:hAnsi="Times New Roman"/>
        </w:rPr>
        <w:t>ę zastosowanie jednocześnie cyfr oraz emotikon</w:t>
      </w:r>
      <w:r>
        <w:rPr>
          <w:rFonts w:ascii="Times New Roman" w:hAnsi="Times New Roman"/>
          <w:lang w:val="es-ES_tradnl"/>
        </w:rPr>
        <w:t>ó</w:t>
      </w:r>
      <w:r>
        <w:rPr>
          <w:rFonts w:ascii="Times New Roman" w:hAnsi="Times New Roman"/>
        </w:rPr>
        <w:t xml:space="preserve">w. Najbardziej czytelna dla badanych okazała się jaskrawa kolorystyka. </w:t>
      </w:r>
    </w:p>
    <w:p w14:paraId="19DB487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Na podstawie zebranych materiałów została opracowana nowa wersja aplikacji, użyta do testu funkcjonalności i użytecznoś</w:t>
      </w:r>
      <w:r>
        <w:rPr>
          <w:rFonts w:ascii="Times New Roman" w:hAnsi="Times New Roman"/>
          <w:lang w:val="it-IT"/>
        </w:rPr>
        <w:t xml:space="preserve">ci </w:t>
      </w:r>
      <w:r>
        <w:rPr>
          <w:rFonts w:ascii="Times New Roman" w:hAnsi="Times New Roman"/>
        </w:rPr>
        <w:t>„</w:t>
      </w:r>
      <w:r>
        <w:rPr>
          <w:rFonts w:ascii="Times New Roman" w:hAnsi="Times New Roman"/>
          <w:lang w:val="de-DE"/>
        </w:rPr>
        <w:t xml:space="preserve">ACS </w:t>
      </w:r>
      <w:r>
        <w:rPr>
          <w:rFonts w:ascii="Times New Roman" w:hAnsi="Times New Roman"/>
        </w:rPr>
        <w:t>– Aplikacji Cicely Saunders”</w:t>
      </w:r>
      <w:r>
        <w:rPr>
          <w:rFonts w:ascii="Times New Roman" w:hAnsi="Times New Roman"/>
          <w:lang w:val="de-DE"/>
        </w:rPr>
        <w:t>(B</w:t>
      </w:r>
      <w:r>
        <w:rPr>
          <w:rFonts w:ascii="Times New Roman" w:hAnsi="Times New Roman"/>
          <w:lang w:val="es-ES_tradnl"/>
        </w:rPr>
        <w:t>ó</w:t>
      </w:r>
      <w:r>
        <w:rPr>
          <w:rFonts w:ascii="Times New Roman" w:hAnsi="Times New Roman"/>
        </w:rPr>
        <w:t>lomierz).</w:t>
      </w:r>
    </w:p>
    <w:p w14:paraId="0C76DB8A" w14:textId="77777777" w:rsidR="0041657A" w:rsidRDefault="0041657A">
      <w:pPr>
        <w:spacing w:line="360" w:lineRule="auto"/>
        <w:ind w:firstLine="708"/>
        <w:jc w:val="both"/>
        <w:rPr>
          <w:rFonts w:ascii="Times New Roman" w:eastAsia="Times New Roman" w:hAnsi="Times New Roman" w:cs="Times New Roman"/>
        </w:rPr>
      </w:pPr>
    </w:p>
    <w:p w14:paraId="46D0F15C" w14:textId="77777777" w:rsidR="0041657A" w:rsidRDefault="0041657A">
      <w:pPr>
        <w:spacing w:line="360" w:lineRule="auto"/>
        <w:ind w:firstLine="708"/>
        <w:jc w:val="both"/>
        <w:rPr>
          <w:rFonts w:ascii="Times New Roman" w:eastAsia="Times New Roman" w:hAnsi="Times New Roman" w:cs="Times New Roman"/>
        </w:rPr>
      </w:pPr>
    </w:p>
    <w:p w14:paraId="58C8210D" w14:textId="77777777" w:rsidR="0041657A" w:rsidRDefault="0041657A">
      <w:pPr>
        <w:spacing w:line="360" w:lineRule="auto"/>
        <w:ind w:firstLine="708"/>
        <w:jc w:val="both"/>
        <w:rPr>
          <w:rFonts w:ascii="Times New Roman" w:eastAsia="Times New Roman" w:hAnsi="Times New Roman" w:cs="Times New Roman"/>
        </w:rPr>
      </w:pPr>
    </w:p>
    <w:p w14:paraId="10A8C645" w14:textId="77777777" w:rsidR="0041657A" w:rsidRDefault="0041657A">
      <w:pPr>
        <w:spacing w:line="360" w:lineRule="auto"/>
        <w:ind w:firstLine="708"/>
        <w:jc w:val="both"/>
        <w:rPr>
          <w:rFonts w:ascii="Times New Roman" w:eastAsia="Times New Roman" w:hAnsi="Times New Roman" w:cs="Times New Roman"/>
        </w:rPr>
      </w:pPr>
    </w:p>
    <w:p w14:paraId="35CAF0AD" w14:textId="77777777" w:rsidR="0041657A" w:rsidRDefault="0041657A">
      <w:pPr>
        <w:spacing w:line="360" w:lineRule="auto"/>
        <w:ind w:firstLine="708"/>
        <w:jc w:val="both"/>
        <w:rPr>
          <w:rFonts w:ascii="Times New Roman" w:eastAsia="Times New Roman" w:hAnsi="Times New Roman" w:cs="Times New Roman"/>
        </w:rPr>
      </w:pPr>
    </w:p>
    <w:p w14:paraId="457FEBBF" w14:textId="39CA5DF1" w:rsidR="0041657A" w:rsidRPr="000250BD" w:rsidRDefault="000250BD">
      <w:pPr>
        <w:pStyle w:val="Nagwek1"/>
        <w:rPr>
          <w:rFonts w:ascii="Helvetica" w:hAnsi="Helvetica"/>
          <w:b/>
          <w:bCs/>
        </w:rPr>
      </w:pPr>
      <w:bookmarkStart w:id="21" w:name="_Toc15019400"/>
      <w:r>
        <w:rPr>
          <w:rFonts w:ascii="Helvetica" w:hAnsi="Helvetica"/>
          <w:b/>
          <w:bCs/>
        </w:rPr>
        <w:t xml:space="preserve">KOŃCOWA WERSJA ACS – APLIKACJA CICELY SAUNDERS - </w:t>
      </w:r>
      <w:r w:rsidR="00225F6A">
        <w:rPr>
          <w:rFonts w:ascii="Helvetica" w:hAnsi="Helvetica"/>
          <w:b/>
          <w:bCs/>
        </w:rPr>
        <w:t>Raport ze zrealizowanego testu funkcjonalności i użyteczności aplikacji „</w:t>
      </w:r>
      <w:r w:rsidR="00225F6A">
        <w:rPr>
          <w:rFonts w:ascii="Helvetica" w:hAnsi="Helvetica"/>
          <w:b/>
          <w:bCs/>
          <w:lang w:val="de-DE"/>
        </w:rPr>
        <w:t>ACS (B</w:t>
      </w:r>
      <w:r w:rsidR="00225F6A">
        <w:rPr>
          <w:rFonts w:ascii="Helvetica" w:hAnsi="Helvetica"/>
          <w:b/>
          <w:bCs/>
          <w:lang w:val="es-ES_tradnl"/>
        </w:rPr>
        <w:t>ó</w:t>
      </w:r>
      <w:r w:rsidR="00225F6A">
        <w:rPr>
          <w:rFonts w:ascii="Helvetica" w:hAnsi="Helvetica"/>
          <w:b/>
          <w:bCs/>
        </w:rPr>
        <w:t>lomierz)”</w:t>
      </w:r>
      <w:bookmarkEnd w:id="21"/>
    </w:p>
    <w:p w14:paraId="5783E27D" w14:textId="77777777" w:rsidR="0041657A" w:rsidRDefault="00225F6A">
      <w:pPr>
        <w:pStyle w:val="Nagwek1"/>
      </w:pPr>
      <w:bookmarkStart w:id="22" w:name="_Toc15019401"/>
      <w:r>
        <w:t>Nowoczesne urządzenia w życiu starszych osób</w:t>
      </w:r>
      <w:bookmarkEnd w:id="22"/>
    </w:p>
    <w:p w14:paraId="7994C905" w14:textId="77777777" w:rsidR="0041657A" w:rsidRDefault="0041657A">
      <w:pPr>
        <w:spacing w:line="360" w:lineRule="auto"/>
        <w:jc w:val="both"/>
        <w:rPr>
          <w:rFonts w:ascii="Times New Roman" w:eastAsia="Times New Roman" w:hAnsi="Times New Roman" w:cs="Times New Roman"/>
        </w:rPr>
      </w:pPr>
    </w:p>
    <w:p w14:paraId="5BF0CF6F"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 </w:t>
      </w:r>
      <w:r>
        <w:rPr>
          <w:rFonts w:ascii="Times New Roman" w:hAnsi="Times New Roman"/>
        </w:rPr>
        <w:t>Największy  postęp  techniczny  jako  następstwo  rozwoju  cywilizacyjnego  przypada  na  wiek  XX.  W  poprzednich  stuleciach  zmiany  następowały  powoli,a starsze osoby społeczeństwo otaczało szacunkiem z powodu ich mądroś</w:t>
      </w:r>
      <w:r>
        <w:rPr>
          <w:rFonts w:ascii="Times New Roman" w:hAnsi="Times New Roman"/>
          <w:lang w:val="it-IT"/>
        </w:rPr>
        <w:t xml:space="preserve">ci </w:t>
      </w:r>
      <w:r>
        <w:rPr>
          <w:rFonts w:ascii="Times New Roman" w:hAnsi="Times New Roman"/>
        </w:rPr>
        <w:t xml:space="preserve">życiowej. Obecnie XXI wiek stanowi kontynuację  dużych  zmian,  postępu  i  nowości technicznych. Wraz z postępem technicznym,a  także  rozwojem  nauk  medycznych  na  świecie w szybkim tempie zachodzą zmiany w strukturze demograficznej  </w:t>
      </w:r>
      <w:r w:rsidRPr="00225F6A">
        <w:rPr>
          <w:rFonts w:ascii="Times New Roman" w:hAnsi="Times New Roman"/>
        </w:rPr>
        <w:t xml:space="preserve">—  </w:t>
      </w:r>
      <w:r>
        <w:rPr>
          <w:rFonts w:ascii="Times New Roman" w:hAnsi="Times New Roman"/>
        </w:rPr>
        <w:t>rośnie  populacja  starszych  os</w:t>
      </w:r>
      <w:r>
        <w:rPr>
          <w:rFonts w:ascii="Times New Roman" w:hAnsi="Times New Roman"/>
          <w:lang w:val="es-ES_tradnl"/>
        </w:rPr>
        <w:t>ó</w:t>
      </w:r>
      <w:r>
        <w:rPr>
          <w:rFonts w:ascii="Times New Roman" w:hAnsi="Times New Roman"/>
        </w:rPr>
        <w:t>b. Wiele os</w:t>
      </w:r>
      <w:r>
        <w:rPr>
          <w:rFonts w:ascii="Times New Roman" w:hAnsi="Times New Roman"/>
          <w:lang w:val="es-ES_tradnl"/>
        </w:rPr>
        <w:t>ó</w:t>
      </w:r>
      <w:r>
        <w:rPr>
          <w:rFonts w:ascii="Times New Roman" w:hAnsi="Times New Roman"/>
        </w:rPr>
        <w:t xml:space="preserve">b z tej grupy wiekowej czuje się niepewnie </w:t>
      </w:r>
      <w:r>
        <w:rPr>
          <w:rFonts w:ascii="Times New Roman" w:hAnsi="Times New Roman"/>
          <w:lang w:val="it-IT"/>
        </w:rPr>
        <w:t>i ma du</w:t>
      </w:r>
      <w:r>
        <w:rPr>
          <w:rFonts w:ascii="Times New Roman" w:hAnsi="Times New Roman"/>
        </w:rPr>
        <w:t>że obawy, że nie poradzi sobie we współczesnym  społeczeństwie.  Osoby  w  podeszłym  wieku sądzą,  że  nie  nadążając  za  postępem  technicznym, nie tylko są bezużyteczne, ale r</w:t>
      </w:r>
      <w:r>
        <w:rPr>
          <w:rFonts w:ascii="Times New Roman" w:hAnsi="Times New Roman"/>
          <w:lang w:val="es-ES_tradnl"/>
        </w:rPr>
        <w:t>ó</w:t>
      </w:r>
      <w:r>
        <w:rPr>
          <w:rFonts w:ascii="Times New Roman" w:hAnsi="Times New Roman"/>
        </w:rPr>
        <w:t>wnież tracą autorytet. Uważają r</w:t>
      </w:r>
      <w:r>
        <w:rPr>
          <w:rFonts w:ascii="Times New Roman" w:hAnsi="Times New Roman"/>
          <w:lang w:val="es-ES_tradnl"/>
        </w:rPr>
        <w:t>ó</w:t>
      </w:r>
      <w:r>
        <w:rPr>
          <w:rFonts w:ascii="Times New Roman" w:hAnsi="Times New Roman"/>
        </w:rPr>
        <w:t>wnież, że współczesne społeczeństwo postrzega je jako obciążenie i przeszkodę w osiąganiu przez nie postępu i dobrobytu. Charakterystyczna jest dla nich także postawa pełna uprzedzenia do wszystkiego  co  nowe,  a  przełamanie  niechęci  do zmian  nie  przychodzi  im  łatwo.  Jednak  coraz  częściej  starają  się  aktualizować  swoją  wiedzę,  między innymi  przez  włączanie  się  do  systemu  kształcenia ustawicznego  w  ramach  Uniwersytet</w:t>
      </w:r>
      <w:r>
        <w:rPr>
          <w:rFonts w:ascii="Times New Roman" w:hAnsi="Times New Roman"/>
          <w:lang w:val="es-ES_tradnl"/>
        </w:rPr>
        <w:t>ó</w:t>
      </w:r>
      <w:r>
        <w:rPr>
          <w:rFonts w:ascii="Times New Roman" w:hAnsi="Times New Roman"/>
        </w:rPr>
        <w:t xml:space="preserve">w  Trzeciego Wieku. Zadaniem tych instytucji </w:t>
      </w:r>
      <w:r w:rsidRPr="00225F6A">
        <w:rPr>
          <w:rFonts w:ascii="Times New Roman" w:hAnsi="Times New Roman"/>
        </w:rPr>
        <w:t xml:space="preserve">— </w:t>
      </w:r>
      <w:r>
        <w:rPr>
          <w:rFonts w:ascii="Times New Roman" w:hAnsi="Times New Roman"/>
          <w:lang w:val="it-IT"/>
        </w:rPr>
        <w:t>opr</w:t>
      </w:r>
      <w:r>
        <w:rPr>
          <w:rFonts w:ascii="Times New Roman" w:hAnsi="Times New Roman"/>
          <w:lang w:val="es-ES_tradnl"/>
        </w:rPr>
        <w:t>ó</w:t>
      </w:r>
      <w:r>
        <w:rPr>
          <w:rFonts w:ascii="Times New Roman" w:hAnsi="Times New Roman"/>
        </w:rPr>
        <w:t xml:space="preserve">cz kształcenia  </w:t>
      </w:r>
      <w:r w:rsidRPr="00225F6A">
        <w:rPr>
          <w:rFonts w:ascii="Times New Roman" w:hAnsi="Times New Roman"/>
        </w:rPr>
        <w:t xml:space="preserve">—  </w:t>
      </w:r>
      <w:r>
        <w:rPr>
          <w:rFonts w:ascii="Times New Roman" w:hAnsi="Times New Roman"/>
        </w:rPr>
        <w:t>jest  także  przygotowanie  starszych  os</w:t>
      </w:r>
      <w:r>
        <w:rPr>
          <w:rFonts w:ascii="Times New Roman" w:hAnsi="Times New Roman"/>
          <w:lang w:val="es-ES_tradnl"/>
        </w:rPr>
        <w:t>ó</w:t>
      </w:r>
      <w:r>
        <w:rPr>
          <w:rFonts w:ascii="Times New Roman" w:hAnsi="Times New Roman"/>
        </w:rPr>
        <w:t>b  do aktywnego  życia  w  społeczeństwie.  Ich  działalność pozwala  na  kontakt  z  najnowszymi  osią</w:t>
      </w:r>
      <w:r>
        <w:rPr>
          <w:rFonts w:ascii="Times New Roman" w:hAnsi="Times New Roman"/>
          <w:lang w:val="it-IT"/>
        </w:rPr>
        <w:t>gni</w:t>
      </w:r>
      <w:r>
        <w:rPr>
          <w:rFonts w:ascii="Times New Roman" w:hAnsi="Times New Roman"/>
        </w:rPr>
        <w:t>ęciami nauki i techniki, a także przeciwdziała społecznej izolacji  os</w:t>
      </w:r>
      <w:r>
        <w:rPr>
          <w:rFonts w:ascii="Times New Roman" w:hAnsi="Times New Roman"/>
          <w:lang w:val="es-ES_tradnl"/>
        </w:rPr>
        <w:t>ó</w:t>
      </w:r>
      <w:r>
        <w:rPr>
          <w:rFonts w:ascii="Times New Roman" w:hAnsi="Times New Roman"/>
        </w:rPr>
        <w:t xml:space="preserve">b  w  podeszłym  wieku,  a  tym  samym  ich marginalizacji  i  nieakceptacji  społecznej.  </w:t>
      </w:r>
    </w:p>
    <w:p w14:paraId="4052B0AA"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hAnsi="Times New Roman"/>
        </w:rPr>
        <w:t>Osoby  starsze,  niejednokrotnie  bogate  w  doświadczenie  życiowe  i  wiedzę,  niestety  często  odczuwają strach i niechęć w stosunku do nowoczesnych urządzeń,  kt</w:t>
      </w:r>
      <w:r>
        <w:rPr>
          <w:rFonts w:ascii="Times New Roman" w:hAnsi="Times New Roman"/>
          <w:lang w:val="es-ES_tradnl"/>
        </w:rPr>
        <w:t>ó</w:t>
      </w:r>
      <w:r>
        <w:rPr>
          <w:rFonts w:ascii="Times New Roman" w:hAnsi="Times New Roman"/>
        </w:rPr>
        <w:t>re  obecnie  zdominowały  świat.  Nieumiejętność  posługiwania  się  przedmiotami  teraz  już codziennego użytku, na przykład telefonami kom</w:t>
      </w:r>
      <w:r>
        <w:rPr>
          <w:rFonts w:ascii="Times New Roman" w:hAnsi="Times New Roman"/>
          <w:lang w:val="es-ES_tradnl"/>
        </w:rPr>
        <w:t>ó</w:t>
      </w:r>
      <w:r>
        <w:rPr>
          <w:rFonts w:ascii="Times New Roman" w:hAnsi="Times New Roman"/>
        </w:rPr>
        <w:t>rkowymi,  bankomatami,  komputerami  czy  aparatami cyfrowymi, powoduje, że seniorzy czują się obco we współczesnym  świecie.  Podeszły  wiek  nie  powinien oznaczać konieczności pozostawania poza dostę</w:t>
      </w:r>
      <w:r>
        <w:rPr>
          <w:rFonts w:ascii="Times New Roman" w:hAnsi="Times New Roman"/>
          <w:lang w:val="fr-FR"/>
        </w:rPr>
        <w:t>pem</w:t>
      </w:r>
      <w:r>
        <w:rPr>
          <w:rFonts w:ascii="Times New Roman" w:hAnsi="Times New Roman"/>
        </w:rPr>
        <w:t xml:space="preserve"> do nowoczesnych urządzeń </w:t>
      </w:r>
      <w:r>
        <w:rPr>
          <w:rFonts w:ascii="Times New Roman" w:hAnsi="Times New Roman"/>
          <w:lang w:val="it-IT"/>
        </w:rPr>
        <w:t>i mo</w:t>
      </w:r>
      <w:r>
        <w:rPr>
          <w:rFonts w:ascii="Times New Roman" w:hAnsi="Times New Roman"/>
        </w:rPr>
        <w:t>żliwościami uzyskania  informacji  w  życiu  codziennym.  W  niekt</w:t>
      </w:r>
      <w:r>
        <w:rPr>
          <w:rFonts w:ascii="Times New Roman" w:hAnsi="Times New Roman"/>
          <w:lang w:val="es-ES_tradnl"/>
        </w:rPr>
        <w:t>ó</w:t>
      </w:r>
      <w:r>
        <w:rPr>
          <w:rFonts w:ascii="Times New Roman" w:hAnsi="Times New Roman"/>
        </w:rPr>
        <w:t>rych badaniach wskazuje się, że wciąż duży procent starszych os</w:t>
      </w:r>
      <w:r>
        <w:rPr>
          <w:rFonts w:ascii="Times New Roman" w:hAnsi="Times New Roman"/>
          <w:lang w:val="es-ES_tradnl"/>
        </w:rPr>
        <w:t>ó</w:t>
      </w:r>
      <w:r>
        <w:rPr>
          <w:rFonts w:ascii="Times New Roman" w:hAnsi="Times New Roman"/>
        </w:rPr>
        <w:t>b nie ma dostępu do internetu.</w:t>
      </w:r>
    </w:p>
    <w:p w14:paraId="3F502D58" w14:textId="77777777" w:rsidR="0041657A" w:rsidRDefault="0041657A">
      <w:pPr>
        <w:spacing w:line="360" w:lineRule="auto"/>
        <w:jc w:val="both"/>
        <w:rPr>
          <w:rFonts w:ascii="Times New Roman" w:eastAsia="Times New Roman" w:hAnsi="Times New Roman" w:cs="Times New Roman"/>
        </w:rPr>
      </w:pPr>
    </w:p>
    <w:p w14:paraId="01E85CAB" w14:textId="77777777" w:rsidR="0041657A" w:rsidRDefault="0041657A">
      <w:pPr>
        <w:spacing w:line="360" w:lineRule="auto"/>
        <w:jc w:val="both"/>
        <w:rPr>
          <w:rFonts w:ascii="Times New Roman" w:eastAsia="Times New Roman" w:hAnsi="Times New Roman" w:cs="Times New Roman"/>
        </w:rPr>
      </w:pPr>
    </w:p>
    <w:p w14:paraId="4A37BB7A" w14:textId="77777777" w:rsidR="0041657A" w:rsidRDefault="0041657A">
      <w:pPr>
        <w:spacing w:line="360" w:lineRule="auto"/>
        <w:jc w:val="both"/>
        <w:rPr>
          <w:rFonts w:ascii="Times New Roman" w:eastAsia="Times New Roman" w:hAnsi="Times New Roman" w:cs="Times New Roman"/>
        </w:rPr>
      </w:pPr>
    </w:p>
    <w:p w14:paraId="5720095E" w14:textId="77777777" w:rsidR="003931F6" w:rsidRDefault="00225F6A">
      <w:pPr>
        <w:spacing w:line="360" w:lineRule="auto"/>
        <w:jc w:val="both"/>
        <w:rPr>
          <w:rFonts w:ascii="Times New Roman" w:hAnsi="Times New Roman"/>
          <w:vertAlign w:val="superscript"/>
        </w:rPr>
      </w:pPr>
      <w:r>
        <w:rPr>
          <w:rFonts w:ascii="Times New Roman" w:eastAsia="Times New Roman" w:hAnsi="Times New Roman" w:cs="Times New Roman"/>
        </w:rPr>
        <w:tab/>
        <w:t>J</w:t>
      </w:r>
      <w:r>
        <w:rPr>
          <w:rFonts w:ascii="Times New Roman" w:hAnsi="Times New Roman"/>
        </w:rPr>
        <w:t>ak  wynika  z  badań przeprowadzonych przez Batorskiego w 2005 roku w zakresie korzystania z nowych technologii w różnych grupach wiekowych, zaledwie 12% os</w:t>
      </w:r>
      <w:r>
        <w:rPr>
          <w:rFonts w:ascii="Times New Roman" w:hAnsi="Times New Roman"/>
          <w:lang w:val="es-ES_tradnl"/>
        </w:rPr>
        <w:t>ó</w:t>
      </w:r>
      <w:r>
        <w:rPr>
          <w:rFonts w:ascii="Times New Roman" w:hAnsi="Times New Roman"/>
        </w:rPr>
        <w:t>b między  60.  a  64.  rokiem  życia  korzystało  z  komputera, jeszcze mniej (8%) używało internetu, natomiast 22% potrafiło obsłużyć telefon kom</w:t>
      </w:r>
      <w:r>
        <w:rPr>
          <w:rFonts w:ascii="Times New Roman" w:hAnsi="Times New Roman"/>
          <w:lang w:val="es-ES_tradnl"/>
        </w:rPr>
        <w:t>ó</w:t>
      </w:r>
      <w:r>
        <w:rPr>
          <w:rFonts w:ascii="Times New Roman" w:hAnsi="Times New Roman"/>
        </w:rPr>
        <w:t>rkowy. W grupie os</w:t>
      </w:r>
      <w:r>
        <w:rPr>
          <w:rFonts w:ascii="Times New Roman" w:hAnsi="Times New Roman"/>
          <w:lang w:val="es-ES_tradnl"/>
        </w:rPr>
        <w:t>ó</w:t>
      </w:r>
      <w:r>
        <w:rPr>
          <w:rFonts w:ascii="Times New Roman" w:hAnsi="Times New Roman"/>
        </w:rPr>
        <w:t>b powyżej 65. roku życia z komputera korzystało tylko 4%  os</w:t>
      </w:r>
      <w:r>
        <w:rPr>
          <w:rFonts w:ascii="Times New Roman" w:hAnsi="Times New Roman"/>
          <w:lang w:val="es-ES_tradnl"/>
        </w:rPr>
        <w:t>ó</w:t>
      </w:r>
      <w:r>
        <w:rPr>
          <w:rFonts w:ascii="Times New Roman" w:hAnsi="Times New Roman"/>
        </w:rPr>
        <w:t>b,  z  internetu  3%,  natomiast  z  telefonu  kom</w:t>
      </w:r>
      <w:r>
        <w:rPr>
          <w:rFonts w:ascii="Times New Roman" w:hAnsi="Times New Roman"/>
          <w:lang w:val="es-ES_tradnl"/>
        </w:rPr>
        <w:t>ó</w:t>
      </w:r>
      <w:r>
        <w:rPr>
          <w:rFonts w:ascii="Times New Roman" w:hAnsi="Times New Roman"/>
        </w:rPr>
        <w:t>rkowego  10%.</w:t>
      </w:r>
      <w:r w:rsidRPr="00225F6A">
        <w:rPr>
          <w:rFonts w:ascii="Times New Roman" w:hAnsi="Times New Roman"/>
          <w:vertAlign w:val="superscript"/>
        </w:rPr>
        <w:t>9</w:t>
      </w:r>
      <w:r>
        <w:rPr>
          <w:rFonts w:ascii="Times New Roman" w:hAnsi="Times New Roman"/>
        </w:rPr>
        <w:t xml:space="preserve">  W  badaniach  z  2007  roku wskazuje  się  na  nieznaczny  wzrost  w  stosunku  do roku  2005.</w:t>
      </w:r>
      <w:r w:rsidRPr="00225F6A">
        <w:rPr>
          <w:rFonts w:ascii="Times New Roman" w:hAnsi="Times New Roman"/>
          <w:vertAlign w:val="superscript"/>
        </w:rPr>
        <w:t>10</w:t>
      </w:r>
      <w:r>
        <w:rPr>
          <w:rFonts w:ascii="Times New Roman" w:hAnsi="Times New Roman"/>
        </w:rPr>
        <w:t xml:space="preserve">  Natomiast  już  w  2009  roku  wśr</w:t>
      </w:r>
      <w:r>
        <w:rPr>
          <w:rFonts w:ascii="Times New Roman" w:hAnsi="Times New Roman"/>
          <w:lang w:val="es-ES_tradnl"/>
        </w:rPr>
        <w:t>ó</w:t>
      </w:r>
      <w:r>
        <w:rPr>
          <w:rFonts w:ascii="Times New Roman" w:hAnsi="Times New Roman"/>
        </w:rPr>
        <w:t>d os</w:t>
      </w:r>
      <w:r>
        <w:rPr>
          <w:rFonts w:ascii="Times New Roman" w:hAnsi="Times New Roman"/>
          <w:lang w:val="es-ES_tradnl"/>
        </w:rPr>
        <w:t>ó</w:t>
      </w:r>
      <w:r>
        <w:rPr>
          <w:rFonts w:ascii="Times New Roman" w:hAnsi="Times New Roman"/>
        </w:rPr>
        <w:t>b w wieku 60–64 lat zanotowano, że z komputera korzystał</w:t>
      </w:r>
      <w:r>
        <w:rPr>
          <w:rFonts w:ascii="Times New Roman" w:hAnsi="Times New Roman"/>
          <w:lang w:val="pt-PT"/>
        </w:rPr>
        <w:t>o 23,6% os</w:t>
      </w:r>
      <w:r>
        <w:rPr>
          <w:rFonts w:ascii="Times New Roman" w:hAnsi="Times New Roman"/>
          <w:lang w:val="es-ES_tradnl"/>
        </w:rPr>
        <w:t>ó</w:t>
      </w:r>
      <w:r>
        <w:rPr>
          <w:rFonts w:ascii="Times New Roman" w:hAnsi="Times New Roman"/>
        </w:rPr>
        <w:t>b, z internetu 20,6%, telefon  kom</w:t>
      </w:r>
      <w:r>
        <w:rPr>
          <w:rFonts w:ascii="Times New Roman" w:hAnsi="Times New Roman"/>
          <w:lang w:val="es-ES_tradnl"/>
        </w:rPr>
        <w:t>ó</w:t>
      </w:r>
      <w:r>
        <w:rPr>
          <w:rFonts w:ascii="Times New Roman" w:hAnsi="Times New Roman"/>
        </w:rPr>
        <w:t>rkowy  obsługiwało  aż  63,4%  os</w:t>
      </w:r>
      <w:r>
        <w:rPr>
          <w:rFonts w:ascii="Times New Roman" w:hAnsi="Times New Roman"/>
          <w:lang w:val="es-ES_tradnl"/>
        </w:rPr>
        <w:t>ó</w:t>
      </w:r>
      <w:r>
        <w:rPr>
          <w:rFonts w:ascii="Times New Roman" w:hAnsi="Times New Roman"/>
        </w:rPr>
        <w:t>b.  Wraz z upływem czasu wzrost odnotowano r</w:t>
      </w:r>
      <w:r>
        <w:rPr>
          <w:rFonts w:ascii="Times New Roman" w:hAnsi="Times New Roman"/>
          <w:lang w:val="es-ES_tradnl"/>
        </w:rPr>
        <w:t>ó</w:t>
      </w:r>
      <w:r>
        <w:rPr>
          <w:rFonts w:ascii="Times New Roman" w:hAnsi="Times New Roman"/>
        </w:rPr>
        <w:t>wnież w grupie os</w:t>
      </w:r>
      <w:r>
        <w:rPr>
          <w:rFonts w:ascii="Times New Roman" w:hAnsi="Times New Roman"/>
          <w:lang w:val="es-ES_tradnl"/>
        </w:rPr>
        <w:t>ó</w:t>
      </w:r>
      <w:r>
        <w:rPr>
          <w:rFonts w:ascii="Times New Roman" w:hAnsi="Times New Roman"/>
        </w:rPr>
        <w:t>b powyżej 65. roku życia. W 2009 roku z komputera korzystał</w:t>
      </w:r>
      <w:r>
        <w:rPr>
          <w:rFonts w:ascii="Times New Roman" w:hAnsi="Times New Roman"/>
          <w:lang w:val="pt-PT"/>
        </w:rPr>
        <w:t>o 7,5% os</w:t>
      </w:r>
      <w:r>
        <w:rPr>
          <w:rFonts w:ascii="Times New Roman" w:hAnsi="Times New Roman"/>
          <w:lang w:val="es-ES_tradnl"/>
        </w:rPr>
        <w:t>ó</w:t>
      </w:r>
      <w:r>
        <w:rPr>
          <w:rFonts w:ascii="Times New Roman" w:hAnsi="Times New Roman"/>
        </w:rPr>
        <w:t>b, z internetu 5,8%, natomiast  z  telefonu  kom</w:t>
      </w:r>
      <w:r>
        <w:rPr>
          <w:rFonts w:ascii="Times New Roman" w:hAnsi="Times New Roman"/>
          <w:lang w:val="es-ES_tradnl"/>
        </w:rPr>
        <w:t>ó</w:t>
      </w:r>
      <w:r>
        <w:rPr>
          <w:rFonts w:ascii="Times New Roman" w:hAnsi="Times New Roman"/>
        </w:rPr>
        <w:t xml:space="preserve">rkowego  aż  </w:t>
      </w:r>
      <w:r>
        <w:rPr>
          <w:rFonts w:ascii="Times New Roman" w:hAnsi="Times New Roman"/>
          <w:lang w:val="pt-PT"/>
        </w:rPr>
        <w:t xml:space="preserve">35,7% </w:t>
      </w:r>
      <w:r>
        <w:rPr>
          <w:rFonts w:ascii="Times New Roman" w:hAnsi="Times New Roman"/>
        </w:rPr>
        <w:t>.</w:t>
      </w:r>
      <w:r w:rsidRPr="00225F6A">
        <w:rPr>
          <w:rFonts w:ascii="Times New Roman" w:hAnsi="Times New Roman"/>
          <w:vertAlign w:val="superscript"/>
        </w:rPr>
        <w:t>11</w:t>
      </w:r>
    </w:p>
    <w:p w14:paraId="03144806"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anchor distT="152400" distB="152400" distL="152400" distR="152400" simplePos="0" relativeHeight="251658752" behindDoc="0" locked="0" layoutInCell="1" allowOverlap="1" wp14:anchorId="1A3577F8" wp14:editId="10482B88">
            <wp:simplePos x="0" y="0"/>
            <wp:positionH relativeFrom="margin">
              <wp:posOffset>-5715</wp:posOffset>
            </wp:positionH>
            <wp:positionV relativeFrom="line">
              <wp:posOffset>33655</wp:posOffset>
            </wp:positionV>
            <wp:extent cx="5435750" cy="1989195"/>
            <wp:effectExtent l="0" t="0" r="0" b="0"/>
            <wp:wrapThrough wrapText="bothSides" distL="152400" distR="152400">
              <wp:wrapPolygon edited="1">
                <wp:start x="0" y="0"/>
                <wp:lineTo x="21600" y="0"/>
                <wp:lineTo x="21600" y="21600"/>
                <wp:lineTo x="0" y="21600"/>
                <wp:lineTo x="0" y="0"/>
              </wp:wrapPolygon>
            </wp:wrapThrough>
            <wp:docPr id="1073741857" name="officeArt object"/>
            <wp:cNvGraphicFramePr/>
            <a:graphic xmlns:a="http://schemas.openxmlformats.org/drawingml/2006/main">
              <a:graphicData uri="http://schemas.openxmlformats.org/drawingml/2006/picture">
                <pic:pic xmlns:pic="http://schemas.openxmlformats.org/drawingml/2006/picture">
                  <pic:nvPicPr>
                    <pic:cNvPr id="1073741857" name="pasted-image.png"/>
                    <pic:cNvPicPr>
                      <a:picLocks noChangeAspect="1"/>
                    </pic:cNvPicPr>
                  </pic:nvPicPr>
                  <pic:blipFill>
                    <a:blip r:embed="rId31" cstate="print">
                      <a:extLst/>
                    </a:blip>
                    <a:stretch>
                      <a:fillRect/>
                    </a:stretch>
                  </pic:blipFill>
                  <pic:spPr>
                    <a:xfrm>
                      <a:off x="0" y="0"/>
                      <a:ext cx="5435750" cy="1989195"/>
                    </a:xfrm>
                    <a:prstGeom prst="rect">
                      <a:avLst/>
                    </a:prstGeom>
                    <a:ln w="12700" cap="flat">
                      <a:noFill/>
                      <a:miter lim="400000"/>
                    </a:ln>
                    <a:effectLst/>
                  </pic:spPr>
                </pic:pic>
              </a:graphicData>
            </a:graphic>
          </wp:anchor>
        </w:drawing>
      </w:r>
    </w:p>
    <w:p w14:paraId="3C1BBEBC"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hAnsi="Times New Roman"/>
        </w:rPr>
        <w:t>Badani  seniorzy  mający  telefon  kom</w:t>
      </w:r>
      <w:r>
        <w:rPr>
          <w:rFonts w:ascii="Times New Roman" w:hAnsi="Times New Roman"/>
          <w:lang w:val="es-ES_tradnl"/>
        </w:rPr>
        <w:t>ó</w:t>
      </w:r>
      <w:r>
        <w:rPr>
          <w:rFonts w:ascii="Times New Roman" w:hAnsi="Times New Roman"/>
        </w:rPr>
        <w:t>rkowy wskazywali pozytywne strony jego użytkowania, zwracając jednocześnie  uwagę na trudności w jego użytkowaniu. Szczeg</w:t>
      </w:r>
      <w:r>
        <w:rPr>
          <w:rFonts w:ascii="Times New Roman" w:hAnsi="Times New Roman"/>
          <w:lang w:val="es-ES_tradnl"/>
        </w:rPr>
        <w:t>ó</w:t>
      </w:r>
      <w:r>
        <w:rPr>
          <w:rFonts w:ascii="Times New Roman" w:hAnsi="Times New Roman"/>
        </w:rPr>
        <w:t>lny problem sprawiają im zbyt małe przyciski, nadmierna liczba opcji w menu, kt</w:t>
      </w:r>
      <w:r>
        <w:rPr>
          <w:rFonts w:ascii="Times New Roman" w:hAnsi="Times New Roman"/>
          <w:lang w:val="es-ES_tradnl"/>
        </w:rPr>
        <w:t>ó</w:t>
      </w:r>
      <w:r>
        <w:rPr>
          <w:rFonts w:ascii="Times New Roman" w:hAnsi="Times New Roman"/>
        </w:rPr>
        <w:t>re są im niepotrzebne i utrudniają korzystanie z aparatu, zbyt mała wielkość wyświetlanego na ekranie tekstu oraz wielkość telefonu utrudniająca utrzymanie go w ręku i sprawne  odczytanie  tekstu.</w:t>
      </w:r>
      <w:r w:rsidRPr="00225F6A">
        <w:rPr>
          <w:rFonts w:ascii="Times New Roman" w:hAnsi="Times New Roman"/>
          <w:vertAlign w:val="superscript"/>
        </w:rPr>
        <w:t>12</w:t>
      </w:r>
      <w:r>
        <w:rPr>
          <w:rFonts w:ascii="Times New Roman" w:hAnsi="Times New Roman"/>
        </w:rPr>
        <w:t xml:space="preserve">  Na  podstawie  przedstawionych wynik</w:t>
      </w:r>
      <w:r>
        <w:rPr>
          <w:rFonts w:ascii="Times New Roman" w:hAnsi="Times New Roman"/>
          <w:lang w:val="es-ES_tradnl"/>
        </w:rPr>
        <w:t>ó</w:t>
      </w:r>
      <w:r>
        <w:rPr>
          <w:rFonts w:ascii="Times New Roman" w:hAnsi="Times New Roman"/>
        </w:rPr>
        <w:t xml:space="preserve">w badań można stwierdzić, że mimo istniejących barier w stosowaniu nowoczesnych urządzeń przez osoby starsze z biegiem czasu coraz więcej </w:t>
      </w:r>
      <w:r w:rsidRPr="00225F6A">
        <w:rPr>
          <w:rFonts w:ascii="Times New Roman" w:hAnsi="Times New Roman"/>
        </w:rPr>
        <w:t>senior</w:t>
      </w:r>
      <w:r>
        <w:rPr>
          <w:rFonts w:ascii="Times New Roman" w:hAnsi="Times New Roman"/>
          <w:lang w:val="es-ES_tradnl"/>
        </w:rPr>
        <w:t>ó</w:t>
      </w:r>
      <w:r>
        <w:rPr>
          <w:rFonts w:ascii="Times New Roman" w:hAnsi="Times New Roman"/>
        </w:rPr>
        <w:t>w korzysta z komputera, internetu i telefonu kom</w:t>
      </w:r>
      <w:r>
        <w:rPr>
          <w:rFonts w:ascii="Times New Roman" w:hAnsi="Times New Roman"/>
          <w:lang w:val="es-ES_tradnl"/>
        </w:rPr>
        <w:t>ó</w:t>
      </w:r>
      <w:r>
        <w:rPr>
          <w:rFonts w:ascii="Times New Roman" w:hAnsi="Times New Roman"/>
        </w:rPr>
        <w:t xml:space="preserve">rkowego. </w:t>
      </w:r>
    </w:p>
    <w:p w14:paraId="0F7100C1" w14:textId="77777777" w:rsidR="0041657A" w:rsidRDefault="00225F6A" w:rsidP="003931F6">
      <w:pPr>
        <w:spacing w:after="0" w:line="240" w:lineRule="auto"/>
        <w:rPr>
          <w:sz w:val="20"/>
          <w:szCs w:val="20"/>
        </w:rPr>
      </w:pPr>
      <w:r w:rsidRPr="00225F6A">
        <w:rPr>
          <w:sz w:val="20"/>
          <w:szCs w:val="20"/>
          <w:vertAlign w:val="superscript"/>
        </w:rPr>
        <w:t>9</w:t>
      </w:r>
      <w:r>
        <w:rPr>
          <w:sz w:val="20"/>
          <w:szCs w:val="20"/>
        </w:rPr>
        <w:t xml:space="preserve"> Batorski D. Korzystanie z nowych technologii: uwarunkowania,sposoby i konsekwencje. W: Czapiński J., Panek T. (red.). Dia-gnoza społeczna 2005: Warunki i jakość życia Polak</w:t>
      </w:r>
      <w:r>
        <w:rPr>
          <w:sz w:val="20"/>
          <w:szCs w:val="20"/>
          <w:lang w:val="es-ES_tradnl"/>
        </w:rPr>
        <w:t>ó</w:t>
      </w:r>
      <w:r>
        <w:rPr>
          <w:sz w:val="20"/>
          <w:szCs w:val="20"/>
        </w:rPr>
        <w:t>w. RadaMonitoringu Społecznego, Warszawa 2005: 235.</w:t>
      </w:r>
    </w:p>
    <w:p w14:paraId="7D36970B" w14:textId="77777777" w:rsidR="0041657A" w:rsidRDefault="00225F6A" w:rsidP="003931F6">
      <w:pPr>
        <w:spacing w:after="0" w:line="240" w:lineRule="auto"/>
        <w:rPr>
          <w:sz w:val="20"/>
          <w:szCs w:val="20"/>
        </w:rPr>
      </w:pPr>
      <w:r w:rsidRPr="00225F6A">
        <w:rPr>
          <w:sz w:val="20"/>
          <w:szCs w:val="20"/>
          <w:vertAlign w:val="superscript"/>
        </w:rPr>
        <w:t>10</w:t>
      </w:r>
      <w:r>
        <w:rPr>
          <w:sz w:val="20"/>
          <w:szCs w:val="20"/>
        </w:rPr>
        <w:t xml:space="preserve"> Batorski D. Uwarunkowania i konsekwencje korzystania z tech-nologii informacyjno-komunikacyjnych. W: Czapiński J., PanekT. (red.). Diagnoza społeczna 2007: Warunki i jakość życia Pola-k</w:t>
      </w:r>
      <w:r>
        <w:rPr>
          <w:sz w:val="20"/>
          <w:szCs w:val="20"/>
          <w:lang w:val="es-ES_tradnl"/>
        </w:rPr>
        <w:t>ó</w:t>
      </w:r>
      <w:r>
        <w:rPr>
          <w:sz w:val="20"/>
          <w:szCs w:val="20"/>
        </w:rPr>
        <w:t>w.  Rada  Monitoringu  Społecznego,  Warszawa  2007:  274––275</w:t>
      </w:r>
    </w:p>
    <w:p w14:paraId="324D8446" w14:textId="77777777" w:rsidR="0041657A" w:rsidRPr="00225F6A" w:rsidRDefault="00225F6A" w:rsidP="003931F6">
      <w:pPr>
        <w:spacing w:after="0" w:line="240" w:lineRule="auto"/>
        <w:rPr>
          <w:sz w:val="20"/>
          <w:szCs w:val="20"/>
          <w:lang w:val="en-GB"/>
        </w:rPr>
      </w:pPr>
      <w:r w:rsidRPr="00225F6A">
        <w:rPr>
          <w:sz w:val="20"/>
          <w:szCs w:val="20"/>
          <w:vertAlign w:val="superscript"/>
        </w:rPr>
        <w:t>11</w:t>
      </w:r>
      <w:r>
        <w:rPr>
          <w:sz w:val="20"/>
          <w:szCs w:val="20"/>
        </w:rPr>
        <w:t xml:space="preserve"> W</w:t>
      </w:r>
      <w:r w:rsidRPr="00225F6A">
        <w:rPr>
          <w:sz w:val="20"/>
          <w:szCs w:val="20"/>
        </w:rPr>
        <w:t xml:space="preserve">hite H., McConnell E., Clipp E., Branch L.G., Sloane R., PieperC. </w:t>
      </w:r>
      <w:r>
        <w:rPr>
          <w:sz w:val="20"/>
          <w:szCs w:val="20"/>
          <w:lang w:val="en-US"/>
        </w:rPr>
        <w:t>A randomized controlled trial of the psychosocial impact ofproviding  internet  training  and  access  to  older  adults.  Agingand Mental Health 2002;6: 213</w:t>
      </w:r>
      <w:r w:rsidRPr="00225F6A">
        <w:rPr>
          <w:sz w:val="20"/>
          <w:szCs w:val="20"/>
          <w:lang w:val="en-GB"/>
        </w:rPr>
        <w:t>–221</w:t>
      </w:r>
    </w:p>
    <w:p w14:paraId="62D82DE5" w14:textId="77777777" w:rsidR="0041657A" w:rsidRDefault="00225F6A" w:rsidP="003931F6">
      <w:pPr>
        <w:spacing w:after="0" w:line="240" w:lineRule="auto"/>
        <w:rPr>
          <w:sz w:val="20"/>
          <w:szCs w:val="20"/>
        </w:rPr>
      </w:pPr>
      <w:r w:rsidRPr="00225F6A">
        <w:rPr>
          <w:sz w:val="20"/>
          <w:szCs w:val="20"/>
          <w:vertAlign w:val="superscript"/>
          <w:lang w:val="en-GB"/>
        </w:rPr>
        <w:t>12</w:t>
      </w:r>
      <w:r w:rsidRPr="00225F6A">
        <w:rPr>
          <w:sz w:val="20"/>
          <w:szCs w:val="20"/>
          <w:lang w:val="en-GB"/>
        </w:rPr>
        <w:t xml:space="preserve"> </w:t>
      </w:r>
      <w:r>
        <w:rPr>
          <w:sz w:val="20"/>
          <w:szCs w:val="20"/>
          <w:lang w:val="en-US"/>
        </w:rPr>
        <w:t xml:space="preserve">Nasir M.H.N., Hassan H., Jomhari N. The use of mobile phonesby  elderly:  a  study  in  Malaysia  perspectives.  </w:t>
      </w:r>
      <w:r w:rsidRPr="00225F6A">
        <w:rPr>
          <w:sz w:val="20"/>
          <w:szCs w:val="20"/>
        </w:rPr>
        <w:t>Journal  of  SocialSciences 2008; 4: 123</w:t>
      </w:r>
      <w:r>
        <w:rPr>
          <w:sz w:val="20"/>
          <w:szCs w:val="20"/>
        </w:rPr>
        <w:t>–127</w:t>
      </w:r>
    </w:p>
    <w:p w14:paraId="1A659A70"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hAnsi="Times New Roman"/>
        </w:rPr>
        <w:t>Brak samodzielnoś</w:t>
      </w:r>
      <w:r>
        <w:rPr>
          <w:rFonts w:ascii="Times New Roman" w:hAnsi="Times New Roman"/>
          <w:lang w:val="it-IT"/>
        </w:rPr>
        <w:t>ci senior</w:t>
      </w:r>
      <w:r>
        <w:rPr>
          <w:rFonts w:ascii="Times New Roman" w:hAnsi="Times New Roman"/>
          <w:lang w:val="es-ES_tradnl"/>
        </w:rPr>
        <w:t>ó</w:t>
      </w:r>
      <w:r>
        <w:rPr>
          <w:rFonts w:ascii="Times New Roman" w:hAnsi="Times New Roman"/>
        </w:rPr>
        <w:t>w nie tylko prowadzi do pogorszenia  ich  jakości  życia,  ale  także  obciąża  resztę społeczeństwa. Z tego względu wdrażanie idei kształcenia ustawicznego ma istotne znaczenie dla budowy społeczeństwa informacyjnego. Pogłębianie wcześniej  zdobytej  wiedzy,  nabywanie  nowych  umiejętności  obsługi  urządzeń,  podążanie  za  nowościami powinny  cechować  każdą  osobę  bez  względu  na wiek. Stworzenie odpowiednich warunk</w:t>
      </w:r>
      <w:r>
        <w:rPr>
          <w:rFonts w:ascii="Times New Roman" w:hAnsi="Times New Roman"/>
          <w:lang w:val="es-ES_tradnl"/>
        </w:rPr>
        <w:t>ó</w:t>
      </w:r>
      <w:r>
        <w:rPr>
          <w:rFonts w:ascii="Times New Roman" w:hAnsi="Times New Roman"/>
        </w:rPr>
        <w:t>w rozwoju dla  starszych  os</w:t>
      </w:r>
      <w:r>
        <w:rPr>
          <w:rFonts w:ascii="Times New Roman" w:hAnsi="Times New Roman"/>
          <w:lang w:val="es-ES_tradnl"/>
        </w:rPr>
        <w:t>ó</w:t>
      </w:r>
      <w:r>
        <w:rPr>
          <w:rFonts w:ascii="Times New Roman" w:hAnsi="Times New Roman"/>
        </w:rPr>
        <w:t>b  jest  niezmiernie  istotne  dla  ich prawidłowego  funkcjonowania  we  współczesnym społeczeństwie.</w:t>
      </w:r>
    </w:p>
    <w:p w14:paraId="46E271E9" w14:textId="77777777" w:rsidR="0041657A" w:rsidRDefault="0041657A"/>
    <w:p w14:paraId="7838CC76" w14:textId="77777777" w:rsidR="0041657A" w:rsidRDefault="0041657A"/>
    <w:p w14:paraId="3608BC62" w14:textId="77777777" w:rsidR="0041657A" w:rsidRDefault="0041657A"/>
    <w:p w14:paraId="082FDCA3" w14:textId="77777777" w:rsidR="0041657A" w:rsidRDefault="0041657A"/>
    <w:p w14:paraId="2F30154F" w14:textId="77777777" w:rsidR="0041657A" w:rsidRDefault="0041657A"/>
    <w:p w14:paraId="62AE4519" w14:textId="77777777" w:rsidR="0041657A" w:rsidRDefault="0041657A"/>
    <w:p w14:paraId="529DC246" w14:textId="77777777" w:rsidR="0041657A" w:rsidRDefault="0041657A"/>
    <w:p w14:paraId="0932CA61" w14:textId="77777777" w:rsidR="0041657A" w:rsidRDefault="0041657A"/>
    <w:p w14:paraId="7C8AA1A2" w14:textId="77777777" w:rsidR="0041657A" w:rsidRDefault="0041657A"/>
    <w:p w14:paraId="6D67BF1B" w14:textId="77777777" w:rsidR="0041657A" w:rsidRDefault="0041657A"/>
    <w:p w14:paraId="401B675E" w14:textId="77777777" w:rsidR="0041657A" w:rsidRDefault="0041657A"/>
    <w:p w14:paraId="76596506" w14:textId="77777777" w:rsidR="0041657A" w:rsidRDefault="0041657A"/>
    <w:p w14:paraId="5E859C40" w14:textId="77777777" w:rsidR="0041657A" w:rsidRDefault="0041657A"/>
    <w:p w14:paraId="46C833DE" w14:textId="77777777" w:rsidR="0041657A" w:rsidRDefault="0041657A"/>
    <w:p w14:paraId="097AA5B7" w14:textId="77777777" w:rsidR="0041657A" w:rsidRDefault="0041657A"/>
    <w:p w14:paraId="41341DB2" w14:textId="77777777" w:rsidR="0041657A" w:rsidRDefault="0041657A"/>
    <w:p w14:paraId="076402B2" w14:textId="77777777" w:rsidR="0041657A" w:rsidRDefault="0041657A"/>
    <w:p w14:paraId="22C80FA7" w14:textId="77777777" w:rsidR="0041657A" w:rsidRDefault="0041657A"/>
    <w:p w14:paraId="700D3ADA" w14:textId="77777777" w:rsidR="0041657A" w:rsidRDefault="0041657A"/>
    <w:p w14:paraId="4697BE72" w14:textId="77777777" w:rsidR="0041657A" w:rsidRDefault="0041657A"/>
    <w:p w14:paraId="467201FE" w14:textId="77777777" w:rsidR="0041657A" w:rsidRDefault="0041657A"/>
    <w:p w14:paraId="1EC33A4D" w14:textId="77777777" w:rsidR="0041657A" w:rsidRDefault="0041657A"/>
    <w:p w14:paraId="42A06B52" w14:textId="77777777" w:rsidR="0041657A" w:rsidRDefault="0041657A"/>
    <w:p w14:paraId="1F421058" w14:textId="73A16301" w:rsidR="0041657A" w:rsidRDefault="00225F6A">
      <w:pPr>
        <w:pStyle w:val="Nagwek1"/>
      </w:pPr>
      <w:bookmarkStart w:id="23" w:name="_Toc15019402"/>
      <w:r>
        <w:t>Prototyp</w:t>
      </w:r>
      <w:r w:rsidR="000250BD">
        <w:t xml:space="preserve"> a wersja końcowa</w:t>
      </w:r>
      <w:r>
        <w:t xml:space="preserve"> „</w:t>
      </w:r>
      <w:r>
        <w:rPr>
          <w:lang w:val="de-DE"/>
        </w:rPr>
        <w:t xml:space="preserve">ACS </w:t>
      </w:r>
      <w:r>
        <w:t>–Aplikacji Cicely Saunders”</w:t>
      </w:r>
      <w:r>
        <w:rPr>
          <w:lang w:val="de-DE"/>
        </w:rPr>
        <w:t>(B</w:t>
      </w:r>
      <w:r>
        <w:rPr>
          <w:lang w:val="es-ES_tradnl"/>
        </w:rPr>
        <w:t>ó</w:t>
      </w:r>
      <w:r>
        <w:t>lomierz)</w:t>
      </w:r>
      <w:r w:rsidR="000250BD">
        <w:t xml:space="preserve"> – opis aplikacji uwzględniający posiadane funkcje i możliwości zastosowania</w:t>
      </w:r>
      <w:bookmarkEnd w:id="23"/>
    </w:p>
    <w:p w14:paraId="4479B47E" w14:textId="77777777" w:rsidR="0041657A" w:rsidRDefault="0041657A"/>
    <w:p w14:paraId="0C0E2C47"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Na podstawie wynik</w:t>
      </w:r>
      <w:r>
        <w:rPr>
          <w:rFonts w:ascii="Times New Roman" w:hAnsi="Times New Roman"/>
          <w:lang w:val="es-ES_tradnl"/>
        </w:rPr>
        <w:t>ó</w:t>
      </w:r>
      <w:r>
        <w:rPr>
          <w:rFonts w:ascii="Times New Roman" w:hAnsi="Times New Roman"/>
        </w:rPr>
        <w:t>w zogniskowanego wywiadu diagnostycznego – fokusu, został przygotowany prototyp aplikacji „</w:t>
      </w:r>
      <w:r>
        <w:rPr>
          <w:rFonts w:ascii="Times New Roman" w:hAnsi="Times New Roman"/>
          <w:lang w:val="de-DE"/>
        </w:rPr>
        <w:t>ACS (B</w:t>
      </w:r>
      <w:r>
        <w:rPr>
          <w:rFonts w:ascii="Times New Roman" w:hAnsi="Times New Roman"/>
          <w:lang w:val="es-ES_tradnl"/>
        </w:rPr>
        <w:t>ó</w:t>
      </w:r>
      <w:r>
        <w:rPr>
          <w:rFonts w:ascii="Times New Roman" w:hAnsi="Times New Roman"/>
        </w:rPr>
        <w:t>lomierz)”. Aplikacja opiera się na wykorzystaniu skali natężenia b</w:t>
      </w:r>
      <w:r>
        <w:rPr>
          <w:rFonts w:ascii="Times New Roman" w:hAnsi="Times New Roman"/>
          <w:lang w:val="es-ES_tradnl"/>
        </w:rPr>
        <w:t>ó</w:t>
      </w:r>
      <w:r>
        <w:rPr>
          <w:rFonts w:ascii="Times New Roman" w:hAnsi="Times New Roman"/>
        </w:rPr>
        <w:t>lu, dzięki kt</w:t>
      </w:r>
      <w:r>
        <w:rPr>
          <w:rFonts w:ascii="Times New Roman" w:hAnsi="Times New Roman"/>
          <w:lang w:val="es-ES_tradnl"/>
        </w:rPr>
        <w:t>ó</w:t>
      </w:r>
      <w:r>
        <w:rPr>
          <w:rFonts w:ascii="Times New Roman" w:hAnsi="Times New Roman"/>
        </w:rPr>
        <w:t>rej pacjent ma możliwość określenia natężenia b</w:t>
      </w:r>
      <w:r>
        <w:rPr>
          <w:rFonts w:ascii="Times New Roman" w:hAnsi="Times New Roman"/>
          <w:lang w:val="es-ES_tradnl"/>
        </w:rPr>
        <w:t>ó</w:t>
      </w:r>
      <w:r>
        <w:rPr>
          <w:rFonts w:ascii="Times New Roman" w:hAnsi="Times New Roman"/>
        </w:rPr>
        <w:t>lu i służy do prostej, szybkiej analizy danych przez lekarza i optymalizowania leczenia.</w:t>
      </w:r>
    </w:p>
    <w:p w14:paraId="16C565DB"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 realizację prototypu zaangażowani zostali specjaliś</w:t>
      </w:r>
      <w:r>
        <w:rPr>
          <w:rFonts w:ascii="Times New Roman" w:hAnsi="Times New Roman"/>
          <w:lang w:val="it-IT"/>
        </w:rPr>
        <w:t>ci:</w:t>
      </w:r>
    </w:p>
    <w:p w14:paraId="2DE12FAB"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a) analityk IT,</w:t>
      </w:r>
    </w:p>
    <w:p w14:paraId="32EE73EF"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b) grafik komputerowy,</w:t>
      </w:r>
    </w:p>
    <w:p w14:paraId="00E2763D" w14:textId="77777777" w:rsidR="0041657A" w:rsidRDefault="00225F6A">
      <w:pPr>
        <w:spacing w:line="360" w:lineRule="auto"/>
        <w:jc w:val="both"/>
        <w:rPr>
          <w:rFonts w:ascii="Times New Roman" w:eastAsia="Times New Roman" w:hAnsi="Times New Roman" w:cs="Times New Roman"/>
        </w:rPr>
      </w:pPr>
      <w:r w:rsidRPr="00225F6A">
        <w:rPr>
          <w:rFonts w:ascii="Times New Roman" w:hAnsi="Times New Roman"/>
        </w:rPr>
        <w:t>c) developer,</w:t>
      </w:r>
    </w:p>
    <w:p w14:paraId="0ADEB08B"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Prototyp aplikacji został przygotowany w wersji na system Android, w formule open source (otwarty kod źr</w:t>
      </w:r>
      <w:r>
        <w:rPr>
          <w:rFonts w:ascii="Times New Roman" w:hAnsi="Times New Roman"/>
          <w:lang w:val="es-ES_tradnl"/>
        </w:rPr>
        <w:t>ó</w:t>
      </w:r>
      <w:r>
        <w:rPr>
          <w:rFonts w:ascii="Times New Roman" w:hAnsi="Times New Roman"/>
        </w:rPr>
        <w:t>dłowy – dający możliwość modyfikowania/ rozbudowywania/ulepszania produktu w przyszłości i dostosowywania go do potrzeb grupy docelowej).</w:t>
      </w:r>
    </w:p>
    <w:p w14:paraId="1C2788A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Aplikacja obejmuje trzy obszary funkcjonalnoś</w:t>
      </w:r>
      <w:r>
        <w:rPr>
          <w:rFonts w:ascii="Times New Roman" w:hAnsi="Times New Roman"/>
          <w:lang w:val="it-IT"/>
        </w:rPr>
        <w:t>ci:</w:t>
      </w:r>
    </w:p>
    <w:p w14:paraId="33B36BCB" w14:textId="77777777" w:rsidR="0041657A" w:rsidRPr="003931F6" w:rsidRDefault="00225F6A" w:rsidP="003931F6">
      <w:pPr>
        <w:pStyle w:val="Akapitzlist"/>
        <w:numPr>
          <w:ilvl w:val="0"/>
          <w:numId w:val="39"/>
        </w:numPr>
        <w:spacing w:line="360" w:lineRule="auto"/>
        <w:jc w:val="both"/>
        <w:rPr>
          <w:rFonts w:ascii="Times New Roman" w:eastAsia="Times New Roman" w:hAnsi="Times New Roman" w:cs="Times New Roman"/>
        </w:rPr>
      </w:pPr>
      <w:r w:rsidRPr="003931F6">
        <w:rPr>
          <w:rFonts w:ascii="Times New Roman" w:hAnsi="Times New Roman"/>
        </w:rPr>
        <w:t>określanie poziomu natężenia b</w:t>
      </w:r>
      <w:r w:rsidRPr="003931F6">
        <w:rPr>
          <w:rFonts w:ascii="Times New Roman" w:hAnsi="Times New Roman"/>
          <w:lang w:val="es-ES_tradnl"/>
        </w:rPr>
        <w:t>ó</w:t>
      </w:r>
      <w:r w:rsidRPr="003931F6">
        <w:rPr>
          <w:rFonts w:ascii="Times New Roman" w:hAnsi="Times New Roman"/>
        </w:rPr>
        <w:t>lu osoby zależnej w danym momencie</w:t>
      </w:r>
    </w:p>
    <w:p w14:paraId="053B0E26" w14:textId="77777777" w:rsidR="0041657A" w:rsidRPr="003931F6" w:rsidRDefault="00225F6A" w:rsidP="003931F6">
      <w:pPr>
        <w:pStyle w:val="Akapitzlist"/>
        <w:numPr>
          <w:ilvl w:val="0"/>
          <w:numId w:val="39"/>
        </w:numPr>
        <w:spacing w:line="360" w:lineRule="auto"/>
        <w:jc w:val="both"/>
        <w:rPr>
          <w:rFonts w:ascii="Times New Roman" w:eastAsia="Times New Roman" w:hAnsi="Times New Roman" w:cs="Times New Roman"/>
        </w:rPr>
      </w:pPr>
      <w:r w:rsidRPr="003931F6">
        <w:rPr>
          <w:rFonts w:ascii="Times New Roman" w:hAnsi="Times New Roman"/>
        </w:rPr>
        <w:t>notyfikacja - „przypominacz” dźwiękowy</w:t>
      </w:r>
    </w:p>
    <w:p w14:paraId="459A76E6" w14:textId="77777777" w:rsidR="0041657A" w:rsidRPr="003931F6" w:rsidRDefault="00225F6A" w:rsidP="003931F6">
      <w:pPr>
        <w:pStyle w:val="Akapitzlist"/>
        <w:numPr>
          <w:ilvl w:val="0"/>
          <w:numId w:val="39"/>
        </w:numPr>
        <w:spacing w:line="360" w:lineRule="auto"/>
        <w:jc w:val="both"/>
        <w:rPr>
          <w:rFonts w:ascii="Times New Roman" w:eastAsia="Times New Roman" w:hAnsi="Times New Roman" w:cs="Times New Roman"/>
        </w:rPr>
      </w:pPr>
      <w:r w:rsidRPr="003931F6">
        <w:rPr>
          <w:rFonts w:ascii="Times New Roman" w:hAnsi="Times New Roman"/>
        </w:rPr>
        <w:t>tabletka „SOS”</w:t>
      </w:r>
    </w:p>
    <w:p w14:paraId="51D02265" w14:textId="77777777" w:rsidR="0041657A" w:rsidRPr="003931F6" w:rsidRDefault="00225F6A" w:rsidP="003931F6">
      <w:pPr>
        <w:pStyle w:val="Akapitzlist"/>
        <w:numPr>
          <w:ilvl w:val="0"/>
          <w:numId w:val="39"/>
        </w:numPr>
        <w:spacing w:line="360" w:lineRule="auto"/>
        <w:jc w:val="both"/>
        <w:rPr>
          <w:rFonts w:ascii="Times New Roman" w:eastAsia="Times New Roman" w:hAnsi="Times New Roman" w:cs="Times New Roman"/>
        </w:rPr>
      </w:pPr>
      <w:r w:rsidRPr="003931F6">
        <w:rPr>
          <w:rFonts w:ascii="Times New Roman" w:hAnsi="Times New Roman"/>
        </w:rPr>
        <w:t>informowanie lekarza prowadzącego</w:t>
      </w:r>
    </w:p>
    <w:p w14:paraId="38C44DC4" w14:textId="77777777" w:rsidR="0041657A" w:rsidRPr="003931F6" w:rsidRDefault="00225F6A" w:rsidP="003931F6">
      <w:pPr>
        <w:pStyle w:val="Akapitzlist"/>
        <w:numPr>
          <w:ilvl w:val="0"/>
          <w:numId w:val="39"/>
        </w:numPr>
        <w:spacing w:line="360" w:lineRule="auto"/>
        <w:jc w:val="both"/>
        <w:rPr>
          <w:rFonts w:ascii="Times New Roman" w:eastAsia="Times New Roman" w:hAnsi="Times New Roman" w:cs="Times New Roman"/>
        </w:rPr>
      </w:pPr>
      <w:r w:rsidRPr="003931F6">
        <w:rPr>
          <w:rFonts w:ascii="Times New Roman" w:hAnsi="Times New Roman"/>
        </w:rPr>
        <w:t>baza lek</w:t>
      </w:r>
      <w:r w:rsidRPr="003931F6">
        <w:rPr>
          <w:rFonts w:ascii="Times New Roman" w:hAnsi="Times New Roman"/>
          <w:lang w:val="es-ES_tradnl"/>
        </w:rPr>
        <w:t>ó</w:t>
      </w:r>
      <w:r w:rsidRPr="003931F6">
        <w:rPr>
          <w:rFonts w:ascii="Times New Roman" w:hAnsi="Times New Roman"/>
        </w:rPr>
        <w:t>w przyjmowanych</w:t>
      </w:r>
    </w:p>
    <w:p w14:paraId="5DE82035"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Po opracowaniu prototypu ACS powstał </w:t>
      </w:r>
      <w:r w:rsidRPr="00225F6A">
        <w:rPr>
          <w:rFonts w:ascii="Times New Roman" w:hAnsi="Times New Roman"/>
        </w:rPr>
        <w:t xml:space="preserve">dokument: </w:t>
      </w:r>
      <w:r>
        <w:rPr>
          <w:rFonts w:ascii="Times New Roman" w:hAnsi="Times New Roman"/>
        </w:rPr>
        <w:t>„Instrukcja obsługi i użytkowania „</w:t>
      </w:r>
      <w:r>
        <w:rPr>
          <w:rFonts w:ascii="Times New Roman" w:hAnsi="Times New Roman"/>
          <w:lang w:val="de-DE"/>
        </w:rPr>
        <w:t xml:space="preserve">ACS </w:t>
      </w:r>
      <w:r>
        <w:rPr>
          <w:rFonts w:ascii="Times New Roman" w:hAnsi="Times New Roman"/>
        </w:rPr>
        <w:t>– Aplikacja Cicely Saunders”, zawierający:</w:t>
      </w:r>
    </w:p>
    <w:p w14:paraId="2D288073" w14:textId="77777777" w:rsidR="0041657A" w:rsidRDefault="00225F6A">
      <w:pPr>
        <w:pStyle w:val="Akapitzlist"/>
        <w:numPr>
          <w:ilvl w:val="0"/>
          <w:numId w:val="20"/>
        </w:numPr>
        <w:spacing w:line="360" w:lineRule="auto"/>
        <w:jc w:val="both"/>
        <w:rPr>
          <w:rFonts w:ascii="Times New Roman" w:eastAsia="Times New Roman" w:hAnsi="Times New Roman" w:cs="Times New Roman"/>
        </w:rPr>
      </w:pPr>
      <w:r>
        <w:rPr>
          <w:rFonts w:ascii="Times New Roman" w:hAnsi="Times New Roman"/>
        </w:rPr>
        <w:t>Opis aplikacji (komu i do czego służy, posiadane funkcje i możliwości zastosowania),</w:t>
      </w:r>
    </w:p>
    <w:p w14:paraId="05D48489" w14:textId="77777777" w:rsidR="0041657A" w:rsidRDefault="00225F6A">
      <w:pPr>
        <w:pStyle w:val="Akapitzlist"/>
        <w:numPr>
          <w:ilvl w:val="0"/>
          <w:numId w:val="20"/>
        </w:numPr>
        <w:spacing w:line="360" w:lineRule="auto"/>
        <w:jc w:val="both"/>
        <w:rPr>
          <w:rFonts w:ascii="Times New Roman" w:eastAsia="Times New Roman" w:hAnsi="Times New Roman" w:cs="Times New Roman"/>
        </w:rPr>
      </w:pPr>
      <w:r>
        <w:rPr>
          <w:rFonts w:ascii="Times New Roman" w:hAnsi="Times New Roman"/>
        </w:rPr>
        <w:t>Instrukcję użytkowania ACS dla 2 grup odbiorc</w:t>
      </w:r>
      <w:r>
        <w:rPr>
          <w:rFonts w:ascii="Times New Roman" w:hAnsi="Times New Roman"/>
          <w:lang w:val="es-ES_tradnl"/>
        </w:rPr>
        <w:t>ó</w:t>
      </w:r>
      <w:r w:rsidRPr="00225F6A">
        <w:rPr>
          <w:rFonts w:ascii="Times New Roman" w:hAnsi="Times New Roman"/>
        </w:rPr>
        <w:t>w:</w:t>
      </w:r>
    </w:p>
    <w:p w14:paraId="44ED3D8E" w14:textId="77777777" w:rsidR="0041657A" w:rsidRPr="003931F6" w:rsidRDefault="00225F6A" w:rsidP="003931F6">
      <w:pPr>
        <w:pStyle w:val="Akapitzlist"/>
        <w:numPr>
          <w:ilvl w:val="0"/>
          <w:numId w:val="40"/>
        </w:numPr>
        <w:spacing w:line="360" w:lineRule="auto"/>
        <w:jc w:val="both"/>
        <w:rPr>
          <w:rFonts w:ascii="Times New Roman" w:eastAsia="Times New Roman" w:hAnsi="Times New Roman" w:cs="Times New Roman"/>
        </w:rPr>
      </w:pPr>
      <w:r w:rsidRPr="003931F6">
        <w:rPr>
          <w:rFonts w:ascii="Times New Roman" w:hAnsi="Times New Roman"/>
        </w:rPr>
        <w:t>Dla Lekarzy prowadzących opiekę nad pacjentem b</w:t>
      </w:r>
      <w:r w:rsidRPr="003931F6">
        <w:rPr>
          <w:rFonts w:ascii="Times New Roman" w:hAnsi="Times New Roman"/>
          <w:lang w:val="es-ES_tradnl"/>
        </w:rPr>
        <w:t>ó</w:t>
      </w:r>
      <w:r w:rsidRPr="003931F6">
        <w:rPr>
          <w:rFonts w:ascii="Times New Roman" w:hAnsi="Times New Roman"/>
        </w:rPr>
        <w:t>lowym</w:t>
      </w:r>
    </w:p>
    <w:p w14:paraId="5C5F5CDB" w14:textId="77777777" w:rsidR="0041657A" w:rsidRPr="003931F6" w:rsidRDefault="00225F6A" w:rsidP="003931F6">
      <w:pPr>
        <w:pStyle w:val="Akapitzlist"/>
        <w:numPr>
          <w:ilvl w:val="0"/>
          <w:numId w:val="40"/>
        </w:numPr>
        <w:spacing w:line="360" w:lineRule="auto"/>
        <w:jc w:val="both"/>
        <w:rPr>
          <w:rFonts w:ascii="Times New Roman" w:eastAsia="Times New Roman" w:hAnsi="Times New Roman" w:cs="Times New Roman"/>
        </w:rPr>
      </w:pPr>
      <w:r w:rsidRPr="003931F6">
        <w:rPr>
          <w:rFonts w:ascii="Times New Roman" w:hAnsi="Times New Roman"/>
        </w:rPr>
        <w:t>Dla użytkownik</w:t>
      </w:r>
      <w:r w:rsidRPr="003931F6">
        <w:rPr>
          <w:rFonts w:ascii="Times New Roman" w:hAnsi="Times New Roman"/>
          <w:lang w:val="es-ES_tradnl"/>
        </w:rPr>
        <w:t>ó</w:t>
      </w:r>
      <w:r w:rsidRPr="003931F6">
        <w:rPr>
          <w:rFonts w:ascii="Times New Roman" w:hAnsi="Times New Roman"/>
        </w:rPr>
        <w:t>w – os</w:t>
      </w:r>
      <w:r w:rsidRPr="003931F6">
        <w:rPr>
          <w:rFonts w:ascii="Times New Roman" w:hAnsi="Times New Roman"/>
          <w:lang w:val="es-ES_tradnl"/>
        </w:rPr>
        <w:t>ó</w:t>
      </w:r>
      <w:r w:rsidRPr="003931F6">
        <w:rPr>
          <w:rFonts w:ascii="Times New Roman" w:hAnsi="Times New Roman"/>
        </w:rPr>
        <w:t>b zależnych w terapii b</w:t>
      </w:r>
      <w:r w:rsidRPr="003931F6">
        <w:rPr>
          <w:rFonts w:ascii="Times New Roman" w:hAnsi="Times New Roman"/>
          <w:lang w:val="es-ES_tradnl"/>
        </w:rPr>
        <w:t>ó</w:t>
      </w:r>
      <w:r w:rsidRPr="003931F6">
        <w:rPr>
          <w:rFonts w:ascii="Times New Roman" w:hAnsi="Times New Roman"/>
        </w:rPr>
        <w:t>lowej</w:t>
      </w:r>
    </w:p>
    <w:p w14:paraId="517A2974" w14:textId="77777777" w:rsidR="0041657A" w:rsidRDefault="00225F6A">
      <w:pPr>
        <w:pStyle w:val="Akapitzlist"/>
        <w:numPr>
          <w:ilvl w:val="0"/>
          <w:numId w:val="23"/>
        </w:numPr>
        <w:spacing w:line="360" w:lineRule="auto"/>
        <w:jc w:val="both"/>
        <w:rPr>
          <w:rFonts w:ascii="Times New Roman" w:eastAsia="Times New Roman" w:hAnsi="Times New Roman" w:cs="Times New Roman"/>
        </w:rPr>
      </w:pPr>
      <w:r>
        <w:rPr>
          <w:rFonts w:ascii="Times New Roman" w:hAnsi="Times New Roman"/>
        </w:rPr>
        <w:t>Dokumentację techniczną umożliwiającą uruchomienie i użytkowanie aplikacji, w tym zapis kodu źr</w:t>
      </w:r>
      <w:r>
        <w:rPr>
          <w:rFonts w:ascii="Times New Roman" w:hAnsi="Times New Roman"/>
          <w:lang w:val="es-ES_tradnl"/>
        </w:rPr>
        <w:t>ó</w:t>
      </w:r>
      <w:r>
        <w:rPr>
          <w:rFonts w:ascii="Times New Roman" w:hAnsi="Times New Roman"/>
        </w:rPr>
        <w:t>dłowego i dokumentacji wdrożeniowej, oraz link do strony umożliwiającej pobranie ACS.</w:t>
      </w:r>
    </w:p>
    <w:p w14:paraId="5695368F" w14:textId="77777777" w:rsidR="0041657A" w:rsidRDefault="00225F6A">
      <w:pPr>
        <w:pStyle w:val="Akapitzlist"/>
        <w:numPr>
          <w:ilvl w:val="0"/>
          <w:numId w:val="20"/>
        </w:numPr>
        <w:spacing w:line="360" w:lineRule="auto"/>
        <w:jc w:val="both"/>
        <w:rPr>
          <w:rFonts w:ascii="Times New Roman" w:eastAsia="Times New Roman" w:hAnsi="Times New Roman" w:cs="Times New Roman"/>
        </w:rPr>
      </w:pPr>
      <w:r>
        <w:rPr>
          <w:rFonts w:ascii="Times New Roman" w:hAnsi="Times New Roman"/>
        </w:rPr>
        <w:t>Instrukcję obsługi – uruchamiania i użytkowania produktu ACS.</w:t>
      </w:r>
    </w:p>
    <w:p w14:paraId="355AE99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Do opracowania szaty graficznej i sposobu obsługi aplikacji posłuż</w:t>
      </w:r>
      <w:r>
        <w:rPr>
          <w:rFonts w:ascii="Times New Roman" w:hAnsi="Times New Roman"/>
          <w:lang w:val="it-IT"/>
        </w:rPr>
        <w:t>ono si</w:t>
      </w:r>
      <w:r>
        <w:rPr>
          <w:rFonts w:ascii="Times New Roman" w:hAnsi="Times New Roman"/>
        </w:rPr>
        <w:t>ę opinią ankietowanych, ich uwagami i preferencjami przedstawionymi w badaniu diagnostycznym. Wzięto pod uwagę dob</w:t>
      </w:r>
      <w:r>
        <w:rPr>
          <w:rFonts w:ascii="Times New Roman" w:hAnsi="Times New Roman"/>
          <w:lang w:val="es-ES_tradnl"/>
        </w:rPr>
        <w:t>ó</w:t>
      </w:r>
      <w:r>
        <w:rPr>
          <w:rFonts w:ascii="Times New Roman" w:hAnsi="Times New Roman"/>
        </w:rPr>
        <w:t>r kolorystyki, preferencje odnośnie wariantu skali oraz wskaz</w:t>
      </w:r>
      <w:r>
        <w:rPr>
          <w:rFonts w:ascii="Times New Roman" w:hAnsi="Times New Roman"/>
          <w:lang w:val="es-ES_tradnl"/>
        </w:rPr>
        <w:t>ó</w:t>
      </w:r>
      <w:r>
        <w:rPr>
          <w:rFonts w:ascii="Times New Roman" w:hAnsi="Times New Roman"/>
        </w:rPr>
        <w:t>wki personelu medycznego o informacjach niezbędnych do analizy wynik</w:t>
      </w:r>
      <w:r>
        <w:rPr>
          <w:rFonts w:ascii="Times New Roman" w:hAnsi="Times New Roman"/>
          <w:lang w:val="es-ES_tradnl"/>
        </w:rPr>
        <w:t>ó</w:t>
      </w:r>
      <w:r>
        <w:rPr>
          <w:rFonts w:ascii="Times New Roman" w:hAnsi="Times New Roman"/>
        </w:rPr>
        <w:t>w  i wygodnego dla tej grupy sposobu ich odczytywania.</w:t>
      </w:r>
    </w:p>
    <w:p w14:paraId="2382BC92" w14:textId="77777777" w:rsidR="000250BD" w:rsidRDefault="000250BD">
      <w:pPr>
        <w:spacing w:line="360" w:lineRule="auto"/>
        <w:ind w:firstLine="708"/>
        <w:jc w:val="both"/>
        <w:rPr>
          <w:rFonts w:ascii="Times New Roman" w:hAnsi="Times New Roman"/>
        </w:rPr>
      </w:pPr>
    </w:p>
    <w:p w14:paraId="6988F498" w14:textId="09BF5ADF" w:rsidR="000250BD" w:rsidRDefault="000250BD" w:rsidP="000250BD">
      <w:pPr>
        <w:pStyle w:val="Podtytu"/>
      </w:pPr>
      <w:r>
        <w:br w:type="column"/>
        <w:t>INSTRUKCJA OBSŁUGI ACS DLA UŻYTKOWNIKÓW – PACJENTÓW I LEKARZY</w:t>
      </w:r>
    </w:p>
    <w:p w14:paraId="461C56F7" w14:textId="77777777" w:rsidR="000250BD" w:rsidRDefault="000250BD">
      <w:pPr>
        <w:spacing w:line="360" w:lineRule="auto"/>
        <w:ind w:firstLine="708"/>
        <w:jc w:val="both"/>
        <w:rPr>
          <w:rFonts w:ascii="Times New Roman" w:hAnsi="Times New Roman"/>
        </w:rPr>
      </w:pPr>
    </w:p>
    <w:p w14:paraId="7BC0E175"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 xml:space="preserve">Dostęp do aplikacji uzyskujemy klikając na poniżej przedstawioną ikonę, przedstawiającą </w:t>
      </w:r>
      <w:r>
        <w:rPr>
          <w:rFonts w:ascii="Times New Roman" w:hAnsi="Times New Roman"/>
          <w:lang w:val="da-DK"/>
        </w:rPr>
        <w:t>skal</w:t>
      </w:r>
      <w:r>
        <w:rPr>
          <w:rFonts w:ascii="Times New Roman" w:hAnsi="Times New Roman"/>
        </w:rPr>
        <w:t>ę, z opisem „boloMierz”.</w:t>
      </w:r>
    </w:p>
    <w:p w14:paraId="319632E7"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BBAA9FE" wp14:editId="031847D9">
            <wp:extent cx="2333625" cy="4148798"/>
            <wp:effectExtent l="0" t="0" r="0" b="0"/>
            <wp:docPr id="1073741858" name="officeArt object"/>
            <wp:cNvGraphicFramePr/>
            <a:graphic xmlns:a="http://schemas.openxmlformats.org/drawingml/2006/main">
              <a:graphicData uri="http://schemas.openxmlformats.org/drawingml/2006/picture">
                <pic:pic xmlns:pic="http://schemas.openxmlformats.org/drawingml/2006/picture">
                  <pic:nvPicPr>
                    <pic:cNvPr id="1073741858" name="image23.jpg"/>
                    <pic:cNvPicPr>
                      <a:picLocks noChangeAspect="1"/>
                    </pic:cNvPicPr>
                  </pic:nvPicPr>
                  <pic:blipFill>
                    <a:blip r:embed="rId32" cstate="print">
                      <a:extLst/>
                    </a:blip>
                    <a:stretch>
                      <a:fillRect/>
                    </a:stretch>
                  </pic:blipFill>
                  <pic:spPr>
                    <a:xfrm>
                      <a:off x="0" y="0"/>
                      <a:ext cx="2333625" cy="4148798"/>
                    </a:xfrm>
                    <a:prstGeom prst="rect">
                      <a:avLst/>
                    </a:prstGeom>
                    <a:ln w="9525" cap="flat">
                      <a:solidFill>
                        <a:schemeClr val="accent1"/>
                      </a:solidFill>
                      <a:prstDash val="solid"/>
                      <a:round/>
                    </a:ln>
                    <a:effectLst/>
                  </pic:spPr>
                </pic:pic>
              </a:graphicData>
            </a:graphic>
          </wp:inline>
        </w:drawing>
      </w:r>
    </w:p>
    <w:p w14:paraId="6A2B82E2"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 xml:space="preserve"> </w:t>
      </w:r>
    </w:p>
    <w:p w14:paraId="2249166F"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Osoby biorące udział w badaniu nie miały problem</w:t>
      </w:r>
      <w:r>
        <w:rPr>
          <w:rFonts w:ascii="Times New Roman" w:hAnsi="Times New Roman"/>
          <w:lang w:val="es-ES_tradnl"/>
        </w:rPr>
        <w:t>ó</w:t>
      </w:r>
      <w:r>
        <w:rPr>
          <w:rFonts w:ascii="Times New Roman" w:hAnsi="Times New Roman"/>
        </w:rPr>
        <w:t>w w zlokalizowaniu i zidentyfikowaniu ikony w telefonie i uruchomieniu aplikacji.  Ikona przypięta do wyświetlacza głównego ekranu pozwala za jednym kliknięciem szybko uruchomić aplikację.</w:t>
      </w:r>
    </w:p>
    <w:p w14:paraId="68EE5D3D" w14:textId="77777777" w:rsidR="0041657A" w:rsidRDefault="0041657A">
      <w:pPr>
        <w:spacing w:line="360" w:lineRule="auto"/>
        <w:jc w:val="both"/>
        <w:rPr>
          <w:rFonts w:ascii="Times New Roman" w:eastAsia="Times New Roman" w:hAnsi="Times New Roman" w:cs="Times New Roman"/>
        </w:rPr>
      </w:pPr>
    </w:p>
    <w:p w14:paraId="1B7BE0DA" w14:textId="77777777" w:rsidR="0041657A" w:rsidRDefault="0041657A">
      <w:pPr>
        <w:spacing w:line="360" w:lineRule="auto"/>
        <w:jc w:val="both"/>
        <w:rPr>
          <w:rFonts w:ascii="Times New Roman" w:eastAsia="Times New Roman" w:hAnsi="Times New Roman" w:cs="Times New Roman"/>
        </w:rPr>
      </w:pPr>
    </w:p>
    <w:p w14:paraId="7A6DD00D"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58909C0" wp14:editId="0547F441">
            <wp:extent cx="3105150" cy="5315789"/>
            <wp:effectExtent l="0" t="0" r="0" b="0"/>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image24.png"/>
                    <pic:cNvPicPr>
                      <a:picLocks noChangeAspect="1"/>
                    </pic:cNvPicPr>
                  </pic:nvPicPr>
                  <pic:blipFill>
                    <a:blip r:embed="rId33" cstate="print">
                      <a:extLst/>
                    </a:blip>
                    <a:stretch>
                      <a:fillRect/>
                    </a:stretch>
                  </pic:blipFill>
                  <pic:spPr>
                    <a:xfrm>
                      <a:off x="0" y="0"/>
                      <a:ext cx="3105150" cy="5315789"/>
                    </a:xfrm>
                    <a:prstGeom prst="rect">
                      <a:avLst/>
                    </a:prstGeom>
                    <a:ln w="9525" cap="flat">
                      <a:solidFill>
                        <a:schemeClr val="accent1"/>
                      </a:solidFill>
                      <a:prstDash val="solid"/>
                      <a:round/>
                    </a:ln>
                    <a:effectLst/>
                  </pic:spPr>
                </pic:pic>
              </a:graphicData>
            </a:graphic>
          </wp:inline>
        </w:drawing>
      </w:r>
    </w:p>
    <w:p w14:paraId="61D38027"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Po otwarciu aplikacji pojawia się menu, z kt</w:t>
      </w:r>
      <w:r>
        <w:rPr>
          <w:rFonts w:ascii="Times New Roman" w:hAnsi="Times New Roman"/>
          <w:lang w:val="es-ES_tradnl"/>
        </w:rPr>
        <w:t>ó</w:t>
      </w:r>
      <w:r>
        <w:rPr>
          <w:rFonts w:ascii="Times New Roman" w:hAnsi="Times New Roman"/>
        </w:rPr>
        <w:t xml:space="preserve">rego w zależności od zamierzonej czynności zaznaczamy: </w:t>
      </w:r>
    </w:p>
    <w:p w14:paraId="09E834B5" w14:textId="77777777" w:rsidR="0041657A" w:rsidRPr="003931F6" w:rsidRDefault="00225F6A" w:rsidP="003931F6">
      <w:pPr>
        <w:pStyle w:val="Akapitzlist"/>
        <w:numPr>
          <w:ilvl w:val="0"/>
          <w:numId w:val="41"/>
        </w:numPr>
        <w:spacing w:line="360" w:lineRule="auto"/>
        <w:jc w:val="both"/>
        <w:rPr>
          <w:rFonts w:ascii="Times New Roman" w:eastAsia="Times New Roman" w:hAnsi="Times New Roman" w:cs="Times New Roman"/>
        </w:rPr>
      </w:pPr>
      <w:r w:rsidRPr="003931F6">
        <w:rPr>
          <w:rFonts w:ascii="Times New Roman" w:hAnsi="Times New Roman"/>
          <w:b/>
          <w:bCs/>
        </w:rPr>
        <w:t xml:space="preserve">Mierz </w:t>
      </w:r>
      <w:r w:rsidRPr="003931F6">
        <w:rPr>
          <w:rFonts w:ascii="Times New Roman" w:hAnsi="Times New Roman"/>
        </w:rPr>
        <w:t>–w przypadku gdy chcemy dokonać oceny b</w:t>
      </w:r>
      <w:r w:rsidRPr="003931F6">
        <w:rPr>
          <w:rFonts w:ascii="Times New Roman" w:hAnsi="Times New Roman"/>
          <w:lang w:val="es-ES_tradnl"/>
        </w:rPr>
        <w:t>ó</w:t>
      </w:r>
      <w:r w:rsidRPr="003931F6">
        <w:rPr>
          <w:rFonts w:ascii="Times New Roman" w:hAnsi="Times New Roman"/>
        </w:rPr>
        <w:t>lu na chwilę obecną</w:t>
      </w:r>
    </w:p>
    <w:p w14:paraId="2C3AC3BF" w14:textId="77777777" w:rsidR="0041657A" w:rsidRPr="003931F6" w:rsidRDefault="00225F6A" w:rsidP="003931F6">
      <w:pPr>
        <w:pStyle w:val="Akapitzlist"/>
        <w:numPr>
          <w:ilvl w:val="0"/>
          <w:numId w:val="41"/>
        </w:numPr>
        <w:spacing w:line="360" w:lineRule="auto"/>
        <w:jc w:val="both"/>
        <w:rPr>
          <w:rFonts w:ascii="Times New Roman" w:eastAsia="Times New Roman" w:hAnsi="Times New Roman" w:cs="Times New Roman"/>
        </w:rPr>
      </w:pPr>
      <w:r w:rsidRPr="003931F6">
        <w:rPr>
          <w:rFonts w:ascii="Times New Roman" w:hAnsi="Times New Roman"/>
          <w:b/>
          <w:bCs/>
        </w:rPr>
        <w:t>Historia pomiar</w:t>
      </w:r>
      <w:r w:rsidRPr="003931F6">
        <w:rPr>
          <w:rFonts w:ascii="Times New Roman" w:hAnsi="Times New Roman"/>
          <w:b/>
          <w:bCs/>
          <w:lang w:val="es-ES_tradnl"/>
        </w:rPr>
        <w:t>ó</w:t>
      </w:r>
      <w:r w:rsidRPr="003931F6">
        <w:rPr>
          <w:rFonts w:ascii="Times New Roman" w:hAnsi="Times New Roman"/>
          <w:b/>
          <w:bCs/>
        </w:rPr>
        <w:t>w</w:t>
      </w:r>
      <w:r w:rsidRPr="003931F6">
        <w:rPr>
          <w:rFonts w:ascii="Times New Roman" w:hAnsi="Times New Roman"/>
        </w:rPr>
        <w:t xml:space="preserve"> – w celu uzyskania i analizy informacji o poziomie b</w:t>
      </w:r>
      <w:r w:rsidRPr="003931F6">
        <w:rPr>
          <w:rFonts w:ascii="Times New Roman" w:hAnsi="Times New Roman"/>
          <w:lang w:val="es-ES_tradnl"/>
        </w:rPr>
        <w:t>ó</w:t>
      </w:r>
      <w:r w:rsidRPr="003931F6">
        <w:rPr>
          <w:rFonts w:ascii="Times New Roman" w:hAnsi="Times New Roman"/>
        </w:rPr>
        <w:t>lu w danym czasie</w:t>
      </w:r>
    </w:p>
    <w:p w14:paraId="65742E82" w14:textId="77777777" w:rsidR="0041657A" w:rsidRPr="003931F6" w:rsidRDefault="00225F6A" w:rsidP="003931F6">
      <w:pPr>
        <w:pStyle w:val="Akapitzlist"/>
        <w:numPr>
          <w:ilvl w:val="0"/>
          <w:numId w:val="41"/>
        </w:numPr>
        <w:spacing w:line="360" w:lineRule="auto"/>
        <w:jc w:val="both"/>
        <w:rPr>
          <w:rFonts w:ascii="Times New Roman" w:eastAsia="Times New Roman" w:hAnsi="Times New Roman" w:cs="Times New Roman"/>
        </w:rPr>
      </w:pPr>
      <w:r w:rsidRPr="003931F6">
        <w:rPr>
          <w:rFonts w:ascii="Times New Roman" w:hAnsi="Times New Roman"/>
          <w:b/>
          <w:bCs/>
        </w:rPr>
        <w:t>Dodaj leki</w:t>
      </w:r>
      <w:r w:rsidRPr="003931F6">
        <w:rPr>
          <w:rFonts w:ascii="Times New Roman" w:hAnsi="Times New Roman"/>
        </w:rPr>
        <w:t xml:space="preserve"> – w celu dodania przyjmowanych lek</w:t>
      </w:r>
      <w:r w:rsidRPr="003931F6">
        <w:rPr>
          <w:rFonts w:ascii="Times New Roman" w:hAnsi="Times New Roman"/>
          <w:lang w:val="es-ES_tradnl"/>
        </w:rPr>
        <w:t>ó</w:t>
      </w:r>
      <w:r w:rsidRPr="003931F6">
        <w:rPr>
          <w:rFonts w:ascii="Times New Roman" w:hAnsi="Times New Roman"/>
        </w:rPr>
        <w:t>w</w:t>
      </w:r>
    </w:p>
    <w:p w14:paraId="35290CF1" w14:textId="77777777" w:rsidR="0041657A" w:rsidRPr="003931F6" w:rsidRDefault="00225F6A" w:rsidP="003931F6">
      <w:pPr>
        <w:pStyle w:val="Akapitzlist"/>
        <w:numPr>
          <w:ilvl w:val="0"/>
          <w:numId w:val="41"/>
        </w:numPr>
        <w:spacing w:line="360" w:lineRule="auto"/>
        <w:jc w:val="both"/>
        <w:rPr>
          <w:rFonts w:ascii="Times New Roman" w:eastAsia="Times New Roman" w:hAnsi="Times New Roman" w:cs="Times New Roman"/>
        </w:rPr>
      </w:pPr>
      <w:r w:rsidRPr="003931F6">
        <w:rPr>
          <w:rFonts w:ascii="Times New Roman" w:hAnsi="Times New Roman"/>
          <w:b/>
          <w:bCs/>
        </w:rPr>
        <w:t>SOS</w:t>
      </w:r>
      <w:r w:rsidRPr="003931F6">
        <w:rPr>
          <w:rFonts w:ascii="Times New Roman" w:hAnsi="Times New Roman"/>
        </w:rPr>
        <w:t>- w przypadku, gdy zażyta zostaje tabletka SOS</w:t>
      </w:r>
    </w:p>
    <w:p w14:paraId="02E2399E" w14:textId="77777777" w:rsidR="0041657A" w:rsidRDefault="0041657A">
      <w:pPr>
        <w:spacing w:line="360" w:lineRule="auto"/>
        <w:jc w:val="both"/>
        <w:rPr>
          <w:rFonts w:ascii="Times New Roman" w:eastAsia="Times New Roman" w:hAnsi="Times New Roman" w:cs="Times New Roman"/>
        </w:rPr>
      </w:pPr>
    </w:p>
    <w:p w14:paraId="3BC9217D" w14:textId="77777777" w:rsidR="0041657A" w:rsidRDefault="0041657A">
      <w:pPr>
        <w:spacing w:line="360" w:lineRule="auto"/>
        <w:jc w:val="both"/>
        <w:rPr>
          <w:rFonts w:ascii="Times New Roman" w:eastAsia="Times New Roman" w:hAnsi="Times New Roman" w:cs="Times New Roman"/>
        </w:rPr>
      </w:pPr>
    </w:p>
    <w:p w14:paraId="2E169001"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Po kliknięciu na ikonę ‘Mierz” pojawia się skala b</w:t>
      </w:r>
      <w:r>
        <w:rPr>
          <w:rFonts w:ascii="Times New Roman" w:hAnsi="Times New Roman"/>
          <w:lang w:val="es-ES_tradnl"/>
        </w:rPr>
        <w:t>ó</w:t>
      </w:r>
      <w:r>
        <w:rPr>
          <w:rFonts w:ascii="Times New Roman" w:hAnsi="Times New Roman"/>
        </w:rPr>
        <w:t>lu. Na dole skali występuje wartość 0, oznaczająca b</w:t>
      </w:r>
      <w:r>
        <w:rPr>
          <w:rFonts w:ascii="Times New Roman" w:hAnsi="Times New Roman"/>
          <w:lang w:val="es-ES_tradnl"/>
        </w:rPr>
        <w:t>ó</w:t>
      </w:r>
      <w:r>
        <w:rPr>
          <w:rFonts w:ascii="Times New Roman" w:hAnsi="Times New Roman"/>
        </w:rPr>
        <w:t>l minimalny i rośnie pionowo aż do wartości 10, oznaczonej jako b</w:t>
      </w:r>
      <w:r>
        <w:rPr>
          <w:rFonts w:ascii="Times New Roman" w:hAnsi="Times New Roman"/>
          <w:lang w:val="es-ES_tradnl"/>
        </w:rPr>
        <w:t>ó</w:t>
      </w:r>
      <w:r>
        <w:rPr>
          <w:rFonts w:ascii="Times New Roman" w:hAnsi="Times New Roman"/>
        </w:rPr>
        <w:t>l maksymalny. Przesuwając palcem po wyświetlaczu  wybieramy odpowiedni poziom b</w:t>
      </w:r>
      <w:r>
        <w:rPr>
          <w:rFonts w:ascii="Times New Roman" w:hAnsi="Times New Roman"/>
          <w:lang w:val="es-ES_tradnl"/>
        </w:rPr>
        <w:t>ó</w:t>
      </w:r>
      <w:r>
        <w:rPr>
          <w:rFonts w:ascii="Times New Roman" w:hAnsi="Times New Roman"/>
        </w:rPr>
        <w:t>lu.  Wraz ze zmianą wartości, zmienia się wyraz twarzy, i kolorystyka występująca na skali.</w:t>
      </w:r>
    </w:p>
    <w:p w14:paraId="329F4DCE" w14:textId="77777777" w:rsidR="0041657A" w:rsidRDefault="00225F6A">
      <w:pPr>
        <w:spacing w:line="360" w:lineRule="auto"/>
        <w:ind w:firstLine="360"/>
        <w:jc w:val="both"/>
        <w:rPr>
          <w:rFonts w:ascii="Times New Roman" w:eastAsia="Times New Roman" w:hAnsi="Times New Roman" w:cs="Times New Roman"/>
        </w:rPr>
      </w:pPr>
      <w:r>
        <w:rPr>
          <w:rFonts w:ascii="Times New Roman" w:hAnsi="Times New Roman"/>
        </w:rPr>
        <w:t>Po wybraniu poziomu b</w:t>
      </w:r>
      <w:r>
        <w:rPr>
          <w:rFonts w:ascii="Times New Roman" w:hAnsi="Times New Roman"/>
          <w:lang w:val="es-ES_tradnl"/>
        </w:rPr>
        <w:t>ó</w:t>
      </w:r>
      <w:r>
        <w:rPr>
          <w:rFonts w:ascii="Times New Roman" w:hAnsi="Times New Roman"/>
        </w:rPr>
        <w:t>lu wybieramy opcję zapisz. Aplikacja pamięta Nasz ostatni wyb</w:t>
      </w:r>
      <w:r>
        <w:rPr>
          <w:rFonts w:ascii="Times New Roman" w:hAnsi="Times New Roman"/>
          <w:lang w:val="es-ES_tradnl"/>
        </w:rPr>
        <w:t>ó</w:t>
      </w:r>
      <w:r>
        <w:rPr>
          <w:rFonts w:ascii="Times New Roman" w:hAnsi="Times New Roman"/>
        </w:rPr>
        <w:t>r. Wchodząc następnym razem w opcję „Mierz”, wyb</w:t>
      </w:r>
      <w:r>
        <w:rPr>
          <w:rFonts w:ascii="Times New Roman" w:hAnsi="Times New Roman"/>
          <w:lang w:val="es-ES_tradnl"/>
        </w:rPr>
        <w:t>ó</w:t>
      </w:r>
      <w:r>
        <w:rPr>
          <w:rFonts w:ascii="Times New Roman" w:hAnsi="Times New Roman"/>
        </w:rPr>
        <w:t>r nowego poziomu b</w:t>
      </w:r>
      <w:r>
        <w:rPr>
          <w:rFonts w:ascii="Times New Roman" w:hAnsi="Times New Roman"/>
          <w:lang w:val="es-ES_tradnl"/>
        </w:rPr>
        <w:t>ó</w:t>
      </w:r>
      <w:r>
        <w:rPr>
          <w:rFonts w:ascii="Times New Roman" w:hAnsi="Times New Roman"/>
        </w:rPr>
        <w:t>lu oznaczamy w odniesieniu do poprzedniego, co znaczenie ułatwia określenie czy obecny poziom b</w:t>
      </w:r>
      <w:r>
        <w:rPr>
          <w:rFonts w:ascii="Times New Roman" w:hAnsi="Times New Roman"/>
          <w:lang w:val="es-ES_tradnl"/>
        </w:rPr>
        <w:t>ó</w:t>
      </w:r>
      <w:r>
        <w:rPr>
          <w:rFonts w:ascii="Times New Roman" w:hAnsi="Times New Roman"/>
        </w:rPr>
        <w:t>lu się zwiększył/ zmniejszył i o jaką wartość w por</w:t>
      </w:r>
      <w:r>
        <w:rPr>
          <w:rFonts w:ascii="Times New Roman" w:hAnsi="Times New Roman"/>
          <w:lang w:val="es-ES_tradnl"/>
        </w:rPr>
        <w:t>ó</w:t>
      </w:r>
      <w:r>
        <w:rPr>
          <w:rFonts w:ascii="Times New Roman" w:hAnsi="Times New Roman"/>
        </w:rPr>
        <w:t>wnaniu do poprzedniego.</w:t>
      </w:r>
    </w:p>
    <w:p w14:paraId="2478B0B4" w14:textId="77777777" w:rsidR="0041657A" w:rsidRDefault="00225F6A">
      <w:pPr>
        <w:spacing w:line="360" w:lineRule="auto"/>
        <w:ind w:firstLine="360"/>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4722281" wp14:editId="19A26DE1">
            <wp:extent cx="2705100" cy="4669898"/>
            <wp:effectExtent l="0" t="0" r="0" b="0"/>
            <wp:docPr id="1073741860" name="officeArt object"/>
            <wp:cNvGraphicFramePr/>
            <a:graphic xmlns:a="http://schemas.openxmlformats.org/drawingml/2006/main">
              <a:graphicData uri="http://schemas.openxmlformats.org/drawingml/2006/picture">
                <pic:pic xmlns:pic="http://schemas.openxmlformats.org/drawingml/2006/picture">
                  <pic:nvPicPr>
                    <pic:cNvPr id="1073741860" name="image25.png"/>
                    <pic:cNvPicPr>
                      <a:picLocks noChangeAspect="1"/>
                    </pic:cNvPicPr>
                  </pic:nvPicPr>
                  <pic:blipFill>
                    <a:blip r:embed="rId34" cstate="print">
                      <a:extLst/>
                    </a:blip>
                    <a:stretch>
                      <a:fillRect/>
                    </a:stretch>
                  </pic:blipFill>
                  <pic:spPr>
                    <a:xfrm>
                      <a:off x="0" y="0"/>
                      <a:ext cx="2705100" cy="4669898"/>
                    </a:xfrm>
                    <a:prstGeom prst="rect">
                      <a:avLst/>
                    </a:prstGeom>
                    <a:ln w="9525" cap="flat">
                      <a:solidFill>
                        <a:schemeClr val="accent1"/>
                      </a:solidFill>
                      <a:prstDash val="solid"/>
                      <a:round/>
                    </a:ln>
                    <a:effectLst/>
                  </pic:spPr>
                </pic:pic>
              </a:graphicData>
            </a:graphic>
          </wp:inline>
        </w:drawing>
      </w:r>
      <w:r>
        <w:rPr>
          <w:rFonts w:ascii="Times New Roman" w:eastAsia="Times New Roman" w:hAnsi="Times New Roman" w:cs="Times New Roman"/>
          <w:noProof/>
        </w:rPr>
        <w:drawing>
          <wp:inline distT="0" distB="0" distL="0" distR="0" wp14:anchorId="075E215D" wp14:editId="4132B158">
            <wp:extent cx="2715894" cy="4661535"/>
            <wp:effectExtent l="0" t="0" r="0" b="0"/>
            <wp:docPr id="1073741861" name="officeArt object"/>
            <wp:cNvGraphicFramePr/>
            <a:graphic xmlns:a="http://schemas.openxmlformats.org/drawingml/2006/main">
              <a:graphicData uri="http://schemas.openxmlformats.org/drawingml/2006/picture">
                <pic:pic xmlns:pic="http://schemas.openxmlformats.org/drawingml/2006/picture">
                  <pic:nvPicPr>
                    <pic:cNvPr id="1073741861" name="image26.png"/>
                    <pic:cNvPicPr>
                      <a:picLocks noChangeAspect="1"/>
                    </pic:cNvPicPr>
                  </pic:nvPicPr>
                  <pic:blipFill>
                    <a:blip r:embed="rId35" cstate="print">
                      <a:extLst/>
                    </a:blip>
                    <a:stretch>
                      <a:fillRect/>
                    </a:stretch>
                  </pic:blipFill>
                  <pic:spPr>
                    <a:xfrm>
                      <a:off x="0" y="0"/>
                      <a:ext cx="2715894" cy="4661535"/>
                    </a:xfrm>
                    <a:prstGeom prst="rect">
                      <a:avLst/>
                    </a:prstGeom>
                    <a:ln w="9525" cap="flat">
                      <a:solidFill>
                        <a:schemeClr val="accent1"/>
                      </a:solidFill>
                      <a:prstDash val="solid"/>
                      <a:round/>
                    </a:ln>
                    <a:effectLst/>
                  </pic:spPr>
                </pic:pic>
              </a:graphicData>
            </a:graphic>
          </wp:inline>
        </w:drawing>
      </w:r>
    </w:p>
    <w:p w14:paraId="451FAD33" w14:textId="77777777" w:rsidR="0041657A" w:rsidRDefault="0041657A">
      <w:pPr>
        <w:spacing w:line="360" w:lineRule="auto"/>
        <w:jc w:val="both"/>
        <w:rPr>
          <w:rFonts w:ascii="Times New Roman" w:eastAsia="Times New Roman" w:hAnsi="Times New Roman" w:cs="Times New Roman"/>
        </w:rPr>
      </w:pPr>
    </w:p>
    <w:p w14:paraId="6B446620" w14:textId="77777777" w:rsidR="0041657A" w:rsidRDefault="00225F6A" w:rsidP="00225F6A">
      <w:pPr>
        <w:spacing w:line="360" w:lineRule="auto"/>
        <w:ind w:firstLine="360"/>
        <w:jc w:val="both"/>
        <w:rPr>
          <w:rFonts w:ascii="Times New Roman" w:eastAsia="Times New Roman" w:hAnsi="Times New Roman" w:cs="Times New Roman"/>
        </w:rPr>
      </w:pPr>
      <w:r w:rsidRPr="00225F6A">
        <w:rPr>
          <w:rFonts w:ascii="Times New Roman" w:hAnsi="Times New Roman"/>
        </w:rPr>
        <w:t>W</w:t>
      </w:r>
      <w:r>
        <w:rPr>
          <w:rFonts w:ascii="Times New Roman" w:hAnsi="Times New Roman"/>
        </w:rPr>
        <w:t>śr</w:t>
      </w:r>
      <w:r>
        <w:rPr>
          <w:rFonts w:ascii="Times New Roman" w:hAnsi="Times New Roman"/>
          <w:lang w:val="es-ES_tradnl"/>
        </w:rPr>
        <w:t>ó</w:t>
      </w:r>
      <w:r>
        <w:rPr>
          <w:rFonts w:ascii="Times New Roman" w:hAnsi="Times New Roman"/>
          <w:lang w:val="sv-SE"/>
        </w:rPr>
        <w:t>d os</w:t>
      </w:r>
      <w:r>
        <w:rPr>
          <w:rFonts w:ascii="Times New Roman" w:hAnsi="Times New Roman"/>
          <w:lang w:val="es-ES_tradnl"/>
        </w:rPr>
        <w:t>ó</w:t>
      </w:r>
      <w:r>
        <w:rPr>
          <w:rFonts w:ascii="Times New Roman" w:hAnsi="Times New Roman"/>
        </w:rPr>
        <w:t xml:space="preserve">b badanych wszyscy jednoznacznie podkreślili funkcjonalność i czytelność zaproponowanego rozwiązania. Przejrzysta skala, łącząca ze sobą </w:t>
      </w:r>
      <w:r>
        <w:rPr>
          <w:rFonts w:ascii="Times New Roman" w:hAnsi="Times New Roman"/>
          <w:lang w:val="da-DK"/>
        </w:rPr>
        <w:t>skal</w:t>
      </w:r>
      <w:r>
        <w:rPr>
          <w:rFonts w:ascii="Times New Roman" w:hAnsi="Times New Roman"/>
        </w:rPr>
        <w:t>ę numeryczną, wizualną i graficzną okazała się prosta w obsłudze i przejrzysta dla wszystkich badanych.</w:t>
      </w:r>
    </w:p>
    <w:p w14:paraId="3A0EC958" w14:textId="77777777" w:rsidR="0041657A" w:rsidRDefault="0041657A">
      <w:pPr>
        <w:spacing w:line="360" w:lineRule="auto"/>
        <w:jc w:val="both"/>
        <w:rPr>
          <w:rFonts w:ascii="Times New Roman" w:eastAsia="Times New Roman" w:hAnsi="Times New Roman" w:cs="Times New Roman"/>
        </w:rPr>
      </w:pPr>
    </w:p>
    <w:p w14:paraId="644F0836"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 kliknięciu na ikonę ‘Historia pomiar</w:t>
      </w:r>
      <w:r>
        <w:rPr>
          <w:rFonts w:ascii="Times New Roman" w:hAnsi="Times New Roman"/>
          <w:lang w:val="es-ES_tradnl"/>
        </w:rPr>
        <w:t>ó</w:t>
      </w:r>
      <w:r w:rsidRPr="00225F6A">
        <w:rPr>
          <w:rFonts w:ascii="Times New Roman" w:hAnsi="Times New Roman"/>
        </w:rPr>
        <w:t>w</w:t>
      </w:r>
      <w:r>
        <w:rPr>
          <w:rFonts w:ascii="Times New Roman" w:hAnsi="Times New Roman"/>
        </w:rPr>
        <w:t>” wchodzimy w strefę, głównie skierowaną do personelu medycznego. Znajduje się tu wykres zależności poziomu b</w:t>
      </w:r>
      <w:r>
        <w:rPr>
          <w:rFonts w:ascii="Times New Roman" w:hAnsi="Times New Roman"/>
          <w:lang w:val="es-ES_tradnl"/>
        </w:rPr>
        <w:t>ó</w:t>
      </w:r>
      <w:r>
        <w:rPr>
          <w:rFonts w:ascii="Times New Roman" w:hAnsi="Times New Roman"/>
        </w:rPr>
        <w:t>lu od czasu, pozwalający ocenić jak kształtuje się poziom b</w:t>
      </w:r>
      <w:r>
        <w:rPr>
          <w:rFonts w:ascii="Times New Roman" w:hAnsi="Times New Roman"/>
          <w:lang w:val="es-ES_tradnl"/>
        </w:rPr>
        <w:t>ó</w:t>
      </w:r>
      <w:r>
        <w:rPr>
          <w:rFonts w:ascii="Times New Roman" w:hAnsi="Times New Roman"/>
        </w:rPr>
        <w:t>lu pacjenta w czasie.</w:t>
      </w:r>
    </w:p>
    <w:p w14:paraId="46FAF840" w14:textId="77777777" w:rsidR="0041657A" w:rsidRDefault="0041657A">
      <w:pPr>
        <w:spacing w:line="360" w:lineRule="auto"/>
        <w:ind w:firstLine="708"/>
        <w:jc w:val="both"/>
        <w:rPr>
          <w:rFonts w:ascii="Times New Roman" w:eastAsia="Times New Roman" w:hAnsi="Times New Roman" w:cs="Times New Roman"/>
        </w:rPr>
      </w:pPr>
    </w:p>
    <w:p w14:paraId="25129A06"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0CA5E86" wp14:editId="7E99278C">
            <wp:extent cx="3124200" cy="5338606"/>
            <wp:effectExtent l="0" t="0" r="0" b="0"/>
            <wp:docPr id="1073741862" name="officeArt object"/>
            <wp:cNvGraphicFramePr/>
            <a:graphic xmlns:a="http://schemas.openxmlformats.org/drawingml/2006/main">
              <a:graphicData uri="http://schemas.openxmlformats.org/drawingml/2006/picture">
                <pic:pic xmlns:pic="http://schemas.openxmlformats.org/drawingml/2006/picture">
                  <pic:nvPicPr>
                    <pic:cNvPr id="1073741862" name="image27.png"/>
                    <pic:cNvPicPr>
                      <a:picLocks noChangeAspect="1"/>
                    </pic:cNvPicPr>
                  </pic:nvPicPr>
                  <pic:blipFill>
                    <a:blip r:embed="rId36" cstate="print">
                      <a:extLst/>
                    </a:blip>
                    <a:stretch>
                      <a:fillRect/>
                    </a:stretch>
                  </pic:blipFill>
                  <pic:spPr>
                    <a:xfrm>
                      <a:off x="0" y="0"/>
                      <a:ext cx="3124200" cy="5338606"/>
                    </a:xfrm>
                    <a:prstGeom prst="rect">
                      <a:avLst/>
                    </a:prstGeom>
                    <a:ln w="12700" cap="flat">
                      <a:noFill/>
                      <a:miter lim="400000"/>
                    </a:ln>
                    <a:effectLst/>
                  </pic:spPr>
                </pic:pic>
              </a:graphicData>
            </a:graphic>
          </wp:inline>
        </w:drawing>
      </w:r>
    </w:p>
    <w:p w14:paraId="55ABABCC" w14:textId="77777777" w:rsidR="0041657A" w:rsidRDefault="0041657A">
      <w:pPr>
        <w:spacing w:line="360" w:lineRule="auto"/>
        <w:jc w:val="both"/>
        <w:rPr>
          <w:rFonts w:ascii="Times New Roman" w:eastAsia="Times New Roman" w:hAnsi="Times New Roman" w:cs="Times New Roman"/>
        </w:rPr>
      </w:pPr>
    </w:p>
    <w:p w14:paraId="35EAA639" w14:textId="77777777" w:rsidR="0041657A" w:rsidRDefault="0041657A">
      <w:pPr>
        <w:spacing w:line="360" w:lineRule="auto"/>
        <w:jc w:val="both"/>
        <w:rPr>
          <w:rFonts w:ascii="Times New Roman" w:eastAsia="Times New Roman" w:hAnsi="Times New Roman" w:cs="Times New Roman"/>
        </w:rPr>
      </w:pPr>
    </w:p>
    <w:p w14:paraId="05F7AEE1" w14:textId="77777777" w:rsidR="0041657A" w:rsidRDefault="0041657A">
      <w:pPr>
        <w:spacing w:line="360" w:lineRule="auto"/>
        <w:jc w:val="both"/>
        <w:rPr>
          <w:rFonts w:ascii="Times New Roman" w:eastAsia="Times New Roman" w:hAnsi="Times New Roman" w:cs="Times New Roman"/>
        </w:rPr>
      </w:pPr>
    </w:p>
    <w:p w14:paraId="09FC9CDF" w14:textId="77777777" w:rsidR="0041657A" w:rsidRDefault="0041657A">
      <w:pPr>
        <w:spacing w:line="360" w:lineRule="auto"/>
        <w:jc w:val="both"/>
        <w:rPr>
          <w:rFonts w:ascii="Times New Roman" w:eastAsia="Times New Roman" w:hAnsi="Times New Roman" w:cs="Times New Roman"/>
        </w:rPr>
      </w:pPr>
    </w:p>
    <w:p w14:paraId="3B1AD427" w14:textId="77777777" w:rsidR="0041657A" w:rsidRDefault="0041657A">
      <w:pPr>
        <w:spacing w:line="360" w:lineRule="auto"/>
        <w:jc w:val="both"/>
        <w:rPr>
          <w:rFonts w:ascii="Times New Roman" w:eastAsia="Times New Roman" w:hAnsi="Times New Roman" w:cs="Times New Roman"/>
        </w:rPr>
      </w:pPr>
    </w:p>
    <w:p w14:paraId="0F49BE67"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Wybierając opcje ‘szczegółowe dane” otrzymujemy tabelkę, kt</w:t>
      </w:r>
      <w:r>
        <w:rPr>
          <w:rFonts w:ascii="Times New Roman" w:hAnsi="Times New Roman"/>
          <w:lang w:val="es-ES_tradnl"/>
        </w:rPr>
        <w:t>ó</w:t>
      </w:r>
      <w:r>
        <w:rPr>
          <w:rFonts w:ascii="Times New Roman" w:hAnsi="Times New Roman"/>
        </w:rPr>
        <w:t>ra ukazuje poziom natężenia b</w:t>
      </w:r>
      <w:r>
        <w:rPr>
          <w:rFonts w:ascii="Times New Roman" w:hAnsi="Times New Roman"/>
          <w:lang w:val="es-ES_tradnl"/>
        </w:rPr>
        <w:t>ó</w:t>
      </w:r>
      <w:r>
        <w:rPr>
          <w:rFonts w:ascii="Times New Roman" w:hAnsi="Times New Roman"/>
        </w:rPr>
        <w:t>lu, godzinę oraz datę pomiaru. Na czerwono oznaczony zostaje pomiar, kt</w:t>
      </w:r>
      <w:r>
        <w:rPr>
          <w:rFonts w:ascii="Times New Roman" w:hAnsi="Times New Roman"/>
          <w:lang w:val="es-ES_tradnl"/>
        </w:rPr>
        <w:t>ó</w:t>
      </w:r>
      <w:r>
        <w:rPr>
          <w:rFonts w:ascii="Times New Roman" w:hAnsi="Times New Roman"/>
        </w:rPr>
        <w:t>ry towarzyszył zażyciu tabletki SOS. Tabela ta czytelnie ukazuje, jak kształtuje się poziom b</w:t>
      </w:r>
      <w:r>
        <w:rPr>
          <w:rFonts w:ascii="Times New Roman" w:hAnsi="Times New Roman"/>
          <w:lang w:val="es-ES_tradnl"/>
        </w:rPr>
        <w:t>ó</w:t>
      </w:r>
      <w:r>
        <w:rPr>
          <w:rFonts w:ascii="Times New Roman" w:hAnsi="Times New Roman"/>
        </w:rPr>
        <w:t>lu, pozwala przeanalizować okoliczności zażyciu tabletki SOS. Dzięki temu lekarz szybko widzi, kiedy pacjent brał leki doraźne, jaki poziom b</w:t>
      </w:r>
      <w:r>
        <w:rPr>
          <w:rFonts w:ascii="Times New Roman" w:hAnsi="Times New Roman"/>
          <w:lang w:val="es-ES_tradnl"/>
        </w:rPr>
        <w:t>ó</w:t>
      </w:r>
      <w:r>
        <w:rPr>
          <w:rFonts w:ascii="Times New Roman" w:hAnsi="Times New Roman"/>
        </w:rPr>
        <w:t>lu wtedy występował i jak kształtował się po ich zażyciu.</w:t>
      </w:r>
    </w:p>
    <w:p w14:paraId="1B1A2DEB"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48F2323" wp14:editId="1243EA88">
            <wp:extent cx="3013435" cy="5219700"/>
            <wp:effectExtent l="0" t="0" r="0" b="0"/>
            <wp:docPr id="1073741863" name="officeArt object"/>
            <wp:cNvGraphicFramePr/>
            <a:graphic xmlns:a="http://schemas.openxmlformats.org/drawingml/2006/main">
              <a:graphicData uri="http://schemas.openxmlformats.org/drawingml/2006/picture">
                <pic:pic xmlns:pic="http://schemas.openxmlformats.org/drawingml/2006/picture">
                  <pic:nvPicPr>
                    <pic:cNvPr id="1073741863" name="image28.png"/>
                    <pic:cNvPicPr>
                      <a:picLocks noChangeAspect="1"/>
                    </pic:cNvPicPr>
                  </pic:nvPicPr>
                  <pic:blipFill>
                    <a:blip r:embed="rId37" cstate="print">
                      <a:extLst/>
                    </a:blip>
                    <a:stretch>
                      <a:fillRect/>
                    </a:stretch>
                  </pic:blipFill>
                  <pic:spPr>
                    <a:xfrm>
                      <a:off x="0" y="0"/>
                      <a:ext cx="3013435" cy="5219700"/>
                    </a:xfrm>
                    <a:prstGeom prst="rect">
                      <a:avLst/>
                    </a:prstGeom>
                    <a:ln w="12700" cap="flat">
                      <a:noFill/>
                      <a:miter lim="400000"/>
                    </a:ln>
                    <a:effectLst/>
                  </pic:spPr>
                </pic:pic>
              </a:graphicData>
            </a:graphic>
          </wp:inline>
        </w:drawing>
      </w:r>
    </w:p>
    <w:p w14:paraId="56604233" w14:textId="77777777" w:rsidR="0041657A" w:rsidRDefault="0041657A">
      <w:pPr>
        <w:spacing w:line="360" w:lineRule="auto"/>
        <w:jc w:val="center"/>
        <w:rPr>
          <w:rFonts w:ascii="Times New Roman" w:eastAsia="Times New Roman" w:hAnsi="Times New Roman" w:cs="Times New Roman"/>
        </w:rPr>
      </w:pPr>
    </w:p>
    <w:p w14:paraId="45D87059"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i/>
          <w:iCs/>
        </w:rPr>
        <w:t>„To prosty i czytelny przekaz dla osoby analizującej pomiary, łącząc pory dnia i dawki zażywanych lek</w:t>
      </w:r>
      <w:r>
        <w:rPr>
          <w:rFonts w:ascii="Times New Roman" w:hAnsi="Times New Roman"/>
          <w:i/>
          <w:iCs/>
          <w:lang w:val="es-ES_tradnl"/>
        </w:rPr>
        <w:t>ó</w:t>
      </w:r>
      <w:r>
        <w:rPr>
          <w:rFonts w:ascii="Times New Roman" w:hAnsi="Times New Roman"/>
          <w:i/>
          <w:iCs/>
        </w:rPr>
        <w:t>w z natężeniem występującego b</w:t>
      </w:r>
      <w:r>
        <w:rPr>
          <w:rFonts w:ascii="Times New Roman" w:hAnsi="Times New Roman"/>
          <w:i/>
          <w:iCs/>
          <w:lang w:val="es-ES_tradnl"/>
        </w:rPr>
        <w:t>ó</w:t>
      </w:r>
      <w:r>
        <w:rPr>
          <w:rFonts w:ascii="Times New Roman" w:hAnsi="Times New Roman"/>
          <w:i/>
          <w:iCs/>
        </w:rPr>
        <w:t>lu pozwala wpływać na spos</w:t>
      </w:r>
      <w:r>
        <w:rPr>
          <w:rFonts w:ascii="Times New Roman" w:hAnsi="Times New Roman"/>
          <w:i/>
          <w:iCs/>
          <w:lang w:val="es-ES_tradnl"/>
        </w:rPr>
        <w:t>ó</w:t>
      </w:r>
      <w:r>
        <w:rPr>
          <w:rFonts w:ascii="Times New Roman" w:hAnsi="Times New Roman"/>
          <w:i/>
          <w:iCs/>
        </w:rPr>
        <w:t>b leczenia i kontrolując go. Dokonywane przez miesiąc regularne pomiary przez pacjenta pozwoliły skuteczniej dobrać dawki lek</w:t>
      </w:r>
      <w:r>
        <w:rPr>
          <w:rFonts w:ascii="Times New Roman" w:hAnsi="Times New Roman"/>
          <w:i/>
          <w:iCs/>
          <w:lang w:val="es-ES_tradnl"/>
        </w:rPr>
        <w:t>ó</w:t>
      </w:r>
      <w:r>
        <w:rPr>
          <w:rFonts w:ascii="Times New Roman" w:hAnsi="Times New Roman"/>
          <w:i/>
          <w:iCs/>
        </w:rPr>
        <w:t>w, a częstotliwość przyjmowania tabletki SOS znacznie zmalał</w:t>
      </w:r>
      <w:r>
        <w:rPr>
          <w:rFonts w:ascii="Times New Roman" w:hAnsi="Times New Roman"/>
          <w:i/>
          <w:iCs/>
          <w:lang w:val="it-IT"/>
        </w:rPr>
        <w:t>a.</w:t>
      </w:r>
      <w:r>
        <w:rPr>
          <w:rFonts w:ascii="Times New Roman" w:hAnsi="Times New Roman"/>
          <w:i/>
          <w:iCs/>
        </w:rPr>
        <w:t xml:space="preserve">” – </w:t>
      </w:r>
      <w:r>
        <w:rPr>
          <w:rFonts w:ascii="Times New Roman" w:hAnsi="Times New Roman"/>
        </w:rPr>
        <w:t>komentuje lekarz prowadzący jednego z badanych.</w:t>
      </w:r>
    </w:p>
    <w:p w14:paraId="1B5AEDA9" w14:textId="77777777" w:rsidR="0041657A" w:rsidRDefault="0041657A">
      <w:pPr>
        <w:spacing w:line="360" w:lineRule="auto"/>
        <w:jc w:val="both"/>
        <w:rPr>
          <w:rFonts w:ascii="Times New Roman" w:eastAsia="Times New Roman" w:hAnsi="Times New Roman" w:cs="Times New Roman"/>
        </w:rPr>
      </w:pPr>
    </w:p>
    <w:p w14:paraId="0A5C3262"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Wybierając opcję „ Dodaj leki” możemy wprowadzać przyjmowane leki, ich dawki, częstotliwość oraz okres w kt</w:t>
      </w:r>
      <w:r>
        <w:rPr>
          <w:rFonts w:ascii="Times New Roman" w:hAnsi="Times New Roman"/>
          <w:lang w:val="es-ES_tradnl"/>
        </w:rPr>
        <w:t>ó</w:t>
      </w:r>
      <w:r>
        <w:rPr>
          <w:rFonts w:ascii="Times New Roman" w:hAnsi="Times New Roman"/>
        </w:rPr>
        <w:t>rym mają być spożywane. Istnienie możliwość przesłania listy spożywanych lek</w:t>
      </w:r>
      <w:r>
        <w:rPr>
          <w:rFonts w:ascii="Times New Roman" w:hAnsi="Times New Roman"/>
          <w:lang w:val="es-ES_tradnl"/>
        </w:rPr>
        <w:t>ó</w:t>
      </w:r>
      <w:r>
        <w:rPr>
          <w:rFonts w:ascii="Times New Roman" w:hAnsi="Times New Roman"/>
        </w:rPr>
        <w:t xml:space="preserve">w, za pomocą </w:t>
      </w:r>
      <w:r>
        <w:rPr>
          <w:rFonts w:ascii="Times New Roman" w:hAnsi="Times New Roman"/>
          <w:lang w:val="en-US"/>
        </w:rPr>
        <w:t>email.</w:t>
      </w:r>
    </w:p>
    <w:p w14:paraId="0E057FBE"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2891DB3" wp14:editId="71454201">
            <wp:extent cx="2783997" cy="4810125"/>
            <wp:effectExtent l="0" t="0" r="0" b="0"/>
            <wp:docPr id="1073741864" name="officeArt object"/>
            <wp:cNvGraphicFramePr/>
            <a:graphic xmlns:a="http://schemas.openxmlformats.org/drawingml/2006/main">
              <a:graphicData uri="http://schemas.openxmlformats.org/drawingml/2006/picture">
                <pic:pic xmlns:pic="http://schemas.openxmlformats.org/drawingml/2006/picture">
                  <pic:nvPicPr>
                    <pic:cNvPr id="1073741864" name="image29.png"/>
                    <pic:cNvPicPr>
                      <a:picLocks noChangeAspect="1"/>
                    </pic:cNvPicPr>
                  </pic:nvPicPr>
                  <pic:blipFill>
                    <a:blip r:embed="rId38" cstate="print">
                      <a:extLst/>
                    </a:blip>
                    <a:stretch>
                      <a:fillRect/>
                    </a:stretch>
                  </pic:blipFill>
                  <pic:spPr>
                    <a:xfrm>
                      <a:off x="0" y="0"/>
                      <a:ext cx="2783997" cy="4810125"/>
                    </a:xfrm>
                    <a:prstGeom prst="rect">
                      <a:avLst/>
                    </a:prstGeom>
                    <a:ln w="9525" cap="flat">
                      <a:solidFill>
                        <a:schemeClr val="accent1"/>
                      </a:solidFill>
                      <a:prstDash val="solid"/>
                      <a:round/>
                    </a:ln>
                    <a:effectLst/>
                  </pic:spPr>
                </pic:pic>
              </a:graphicData>
            </a:graphic>
          </wp:inline>
        </w:drawing>
      </w:r>
      <w:r>
        <w:rPr>
          <w:rFonts w:ascii="Times New Roman" w:eastAsia="Times New Roman" w:hAnsi="Times New Roman" w:cs="Times New Roman"/>
          <w:noProof/>
        </w:rPr>
        <w:drawing>
          <wp:inline distT="0" distB="0" distL="0" distR="0" wp14:anchorId="09020260" wp14:editId="2D21C078">
            <wp:extent cx="2801751" cy="4810067"/>
            <wp:effectExtent l="0" t="0" r="0" b="0"/>
            <wp:docPr id="1073741865" name="officeArt object"/>
            <wp:cNvGraphicFramePr/>
            <a:graphic xmlns:a="http://schemas.openxmlformats.org/drawingml/2006/main">
              <a:graphicData uri="http://schemas.openxmlformats.org/drawingml/2006/picture">
                <pic:pic xmlns:pic="http://schemas.openxmlformats.org/drawingml/2006/picture">
                  <pic:nvPicPr>
                    <pic:cNvPr id="1073741865" name="image30.png"/>
                    <pic:cNvPicPr>
                      <a:picLocks noChangeAspect="1"/>
                    </pic:cNvPicPr>
                  </pic:nvPicPr>
                  <pic:blipFill>
                    <a:blip r:embed="rId39" cstate="print">
                      <a:extLst/>
                    </a:blip>
                    <a:stretch>
                      <a:fillRect/>
                    </a:stretch>
                  </pic:blipFill>
                  <pic:spPr>
                    <a:xfrm>
                      <a:off x="0" y="0"/>
                      <a:ext cx="2801751" cy="4810067"/>
                    </a:xfrm>
                    <a:prstGeom prst="rect">
                      <a:avLst/>
                    </a:prstGeom>
                    <a:ln w="9525" cap="flat">
                      <a:solidFill>
                        <a:schemeClr val="accent1"/>
                      </a:solidFill>
                      <a:prstDash val="solid"/>
                      <a:round/>
                    </a:ln>
                    <a:effectLst/>
                  </pic:spPr>
                </pic:pic>
              </a:graphicData>
            </a:graphic>
          </wp:inline>
        </w:drawing>
      </w:r>
    </w:p>
    <w:p w14:paraId="040260F6" w14:textId="77777777" w:rsidR="0041657A" w:rsidRDefault="0041657A">
      <w:pPr>
        <w:spacing w:line="360" w:lineRule="auto"/>
        <w:jc w:val="both"/>
        <w:rPr>
          <w:rFonts w:ascii="Times New Roman" w:eastAsia="Times New Roman" w:hAnsi="Times New Roman" w:cs="Times New Roman"/>
        </w:rPr>
      </w:pPr>
    </w:p>
    <w:p w14:paraId="6A4E7509" w14:textId="77777777" w:rsidR="0041657A" w:rsidRDefault="0041657A">
      <w:pPr>
        <w:spacing w:line="360" w:lineRule="auto"/>
        <w:jc w:val="both"/>
        <w:rPr>
          <w:rFonts w:ascii="Times New Roman" w:eastAsia="Times New Roman" w:hAnsi="Times New Roman" w:cs="Times New Roman"/>
        </w:rPr>
      </w:pPr>
    </w:p>
    <w:p w14:paraId="5EECD8E6" w14:textId="77777777" w:rsidR="0041657A" w:rsidRDefault="0041657A">
      <w:pPr>
        <w:spacing w:line="360" w:lineRule="auto"/>
        <w:jc w:val="both"/>
        <w:rPr>
          <w:rFonts w:ascii="Times New Roman" w:eastAsia="Times New Roman" w:hAnsi="Times New Roman" w:cs="Times New Roman"/>
        </w:rPr>
      </w:pPr>
    </w:p>
    <w:p w14:paraId="3F49C858" w14:textId="77777777" w:rsidR="0041657A" w:rsidRDefault="0041657A">
      <w:pPr>
        <w:spacing w:line="360" w:lineRule="auto"/>
        <w:jc w:val="both"/>
        <w:rPr>
          <w:rFonts w:ascii="Times New Roman" w:eastAsia="Times New Roman" w:hAnsi="Times New Roman" w:cs="Times New Roman"/>
        </w:rPr>
      </w:pPr>
    </w:p>
    <w:p w14:paraId="0C97BB2D" w14:textId="77777777" w:rsidR="0041657A" w:rsidRDefault="0041657A">
      <w:pPr>
        <w:spacing w:line="360" w:lineRule="auto"/>
        <w:jc w:val="both"/>
        <w:rPr>
          <w:rFonts w:ascii="Times New Roman" w:eastAsia="Times New Roman" w:hAnsi="Times New Roman" w:cs="Times New Roman"/>
        </w:rPr>
      </w:pPr>
    </w:p>
    <w:p w14:paraId="33F473B5" w14:textId="77777777" w:rsidR="0041657A" w:rsidRDefault="0041657A">
      <w:pPr>
        <w:spacing w:line="360" w:lineRule="auto"/>
        <w:jc w:val="both"/>
        <w:rPr>
          <w:rFonts w:ascii="Times New Roman" w:eastAsia="Times New Roman" w:hAnsi="Times New Roman" w:cs="Times New Roman"/>
        </w:rPr>
      </w:pPr>
    </w:p>
    <w:p w14:paraId="4407AFBC" w14:textId="77777777" w:rsidR="0041657A" w:rsidRDefault="0041657A">
      <w:pPr>
        <w:spacing w:line="360" w:lineRule="auto"/>
        <w:jc w:val="both"/>
        <w:rPr>
          <w:rFonts w:ascii="Times New Roman" w:eastAsia="Times New Roman" w:hAnsi="Times New Roman" w:cs="Times New Roman"/>
        </w:rPr>
      </w:pPr>
    </w:p>
    <w:p w14:paraId="75ED95FC" w14:textId="77777777" w:rsidR="0041657A" w:rsidRDefault="0041657A">
      <w:pPr>
        <w:spacing w:line="360" w:lineRule="auto"/>
        <w:jc w:val="both"/>
        <w:rPr>
          <w:rFonts w:ascii="Times New Roman" w:eastAsia="Times New Roman" w:hAnsi="Times New Roman" w:cs="Times New Roman"/>
        </w:rPr>
      </w:pPr>
    </w:p>
    <w:p w14:paraId="369FEAD2"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Opcja „SOS” przenosi nas do skali mierzenia natężenia b</w:t>
      </w:r>
      <w:r>
        <w:rPr>
          <w:rFonts w:ascii="Times New Roman" w:hAnsi="Times New Roman"/>
          <w:lang w:val="es-ES_tradnl"/>
        </w:rPr>
        <w:t>ó</w:t>
      </w:r>
      <w:r>
        <w:rPr>
          <w:rFonts w:ascii="Times New Roman" w:hAnsi="Times New Roman"/>
        </w:rPr>
        <w:t>lu, wybierając jedną z wartością zostaje ona oznaczona jako pomiar z zaznaczeniem, że w obecnym czasie nastąpiło zażycie tabletki SOS.</w:t>
      </w:r>
    </w:p>
    <w:p w14:paraId="300040F3" w14:textId="77777777" w:rsidR="0041657A" w:rsidRDefault="00225F6A">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2E179CA" wp14:editId="1F09E4B8">
            <wp:extent cx="3065712" cy="5248275"/>
            <wp:effectExtent l="0" t="0" r="0" b="0"/>
            <wp:docPr id="1073741866" name="officeArt object"/>
            <wp:cNvGraphicFramePr/>
            <a:graphic xmlns:a="http://schemas.openxmlformats.org/drawingml/2006/main">
              <a:graphicData uri="http://schemas.openxmlformats.org/drawingml/2006/picture">
                <pic:pic xmlns:pic="http://schemas.openxmlformats.org/drawingml/2006/picture">
                  <pic:nvPicPr>
                    <pic:cNvPr id="1073741866" name="image31.png"/>
                    <pic:cNvPicPr>
                      <a:picLocks noChangeAspect="1"/>
                    </pic:cNvPicPr>
                  </pic:nvPicPr>
                  <pic:blipFill>
                    <a:blip r:embed="rId40" cstate="print">
                      <a:extLst/>
                    </a:blip>
                    <a:stretch>
                      <a:fillRect/>
                    </a:stretch>
                  </pic:blipFill>
                  <pic:spPr>
                    <a:xfrm>
                      <a:off x="0" y="0"/>
                      <a:ext cx="3065712" cy="5248275"/>
                    </a:xfrm>
                    <a:prstGeom prst="rect">
                      <a:avLst/>
                    </a:prstGeom>
                    <a:ln w="12700" cap="flat">
                      <a:noFill/>
                      <a:miter lim="400000"/>
                    </a:ln>
                    <a:effectLst/>
                  </pic:spPr>
                </pic:pic>
              </a:graphicData>
            </a:graphic>
          </wp:inline>
        </w:drawing>
      </w:r>
    </w:p>
    <w:p w14:paraId="14C868C5" w14:textId="77777777" w:rsidR="0041657A" w:rsidRDefault="0041657A">
      <w:pPr>
        <w:spacing w:line="360" w:lineRule="auto"/>
        <w:jc w:val="both"/>
        <w:rPr>
          <w:rFonts w:ascii="Times New Roman" w:eastAsia="Times New Roman" w:hAnsi="Times New Roman" w:cs="Times New Roman"/>
        </w:rPr>
      </w:pPr>
    </w:p>
    <w:p w14:paraId="676813C6" w14:textId="77777777" w:rsidR="0041657A" w:rsidRDefault="0041657A">
      <w:pPr>
        <w:spacing w:line="360" w:lineRule="auto"/>
        <w:jc w:val="both"/>
        <w:rPr>
          <w:rFonts w:ascii="Times New Roman" w:eastAsia="Times New Roman" w:hAnsi="Times New Roman" w:cs="Times New Roman"/>
        </w:rPr>
      </w:pPr>
    </w:p>
    <w:p w14:paraId="1ECB7457" w14:textId="77777777" w:rsidR="0041657A" w:rsidRDefault="0041657A">
      <w:pPr>
        <w:spacing w:line="360" w:lineRule="auto"/>
        <w:jc w:val="both"/>
        <w:rPr>
          <w:rFonts w:ascii="Times New Roman" w:eastAsia="Times New Roman" w:hAnsi="Times New Roman" w:cs="Times New Roman"/>
        </w:rPr>
      </w:pPr>
    </w:p>
    <w:p w14:paraId="7E3AE62C" w14:textId="77777777" w:rsidR="0041657A" w:rsidRDefault="0041657A">
      <w:pPr>
        <w:spacing w:line="360" w:lineRule="auto"/>
        <w:jc w:val="both"/>
        <w:rPr>
          <w:rFonts w:ascii="Times New Roman" w:eastAsia="Times New Roman" w:hAnsi="Times New Roman" w:cs="Times New Roman"/>
        </w:rPr>
      </w:pPr>
    </w:p>
    <w:p w14:paraId="349D2B82" w14:textId="77777777" w:rsidR="0041657A" w:rsidRDefault="0041657A">
      <w:pPr>
        <w:spacing w:line="360" w:lineRule="auto"/>
        <w:jc w:val="both"/>
        <w:rPr>
          <w:rFonts w:ascii="Times New Roman" w:eastAsia="Times New Roman" w:hAnsi="Times New Roman" w:cs="Times New Roman"/>
        </w:rPr>
      </w:pPr>
    </w:p>
    <w:p w14:paraId="0C9AE815" w14:textId="77777777" w:rsidR="0041657A" w:rsidRDefault="0041657A">
      <w:pPr>
        <w:spacing w:line="360" w:lineRule="auto"/>
        <w:jc w:val="both"/>
        <w:rPr>
          <w:rFonts w:ascii="Times New Roman" w:eastAsia="Times New Roman" w:hAnsi="Times New Roman" w:cs="Times New Roman"/>
        </w:rPr>
      </w:pPr>
    </w:p>
    <w:p w14:paraId="2DC6168B" w14:textId="77777777" w:rsidR="0041657A" w:rsidRDefault="0041657A">
      <w:pPr>
        <w:spacing w:line="360" w:lineRule="auto"/>
        <w:jc w:val="both"/>
        <w:rPr>
          <w:rFonts w:ascii="Times New Roman" w:eastAsia="Times New Roman" w:hAnsi="Times New Roman" w:cs="Times New Roman"/>
        </w:rPr>
      </w:pPr>
    </w:p>
    <w:p w14:paraId="6B27DB80" w14:textId="7EB2FB21" w:rsidR="0041657A" w:rsidRDefault="00225F6A">
      <w:pPr>
        <w:pStyle w:val="Nagwek1"/>
      </w:pPr>
      <w:bookmarkStart w:id="24" w:name="_Toc15019403"/>
      <w:r>
        <w:t>ANALIZA WYNIKÓ</w:t>
      </w:r>
      <w:r w:rsidRPr="00225F6A">
        <w:t>W</w:t>
      </w:r>
      <w:r w:rsidR="009C1CDB">
        <w:t xml:space="preserve"> I WSKAZANIA DLA INSTYTUCJI, LEKARZY, OPIEKUNÓW FORMALNYCH I NIEFORMALNYCH</w:t>
      </w:r>
      <w:bookmarkEnd w:id="24"/>
    </w:p>
    <w:p w14:paraId="36DE06AD" w14:textId="77777777" w:rsidR="009C1CDB" w:rsidRPr="009C1CDB" w:rsidRDefault="009C1CDB" w:rsidP="009C1CDB"/>
    <w:p w14:paraId="731CA86B" w14:textId="77777777" w:rsidR="0041657A" w:rsidRDefault="00225F6A">
      <w:pPr>
        <w:pStyle w:val="Nagwek2"/>
        <w:ind w:firstLine="708"/>
      </w:pPr>
      <w:bookmarkStart w:id="25" w:name="_Toc15019404"/>
      <w:r>
        <w:t>Analiza wynik</w:t>
      </w:r>
      <w:r>
        <w:rPr>
          <w:lang w:val="es-ES_tradnl"/>
        </w:rPr>
        <w:t>ó</w:t>
      </w:r>
      <w:r>
        <w:t>w przez lekarza przypadek 1</w:t>
      </w:r>
      <w:bookmarkEnd w:id="25"/>
    </w:p>
    <w:p w14:paraId="2D7618DE" w14:textId="77777777" w:rsidR="0041657A" w:rsidRDefault="0041657A"/>
    <w:p w14:paraId="26A4CA33"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Jedna z badanych os</w:t>
      </w:r>
      <w:r>
        <w:rPr>
          <w:rFonts w:ascii="Times New Roman" w:hAnsi="Times New Roman"/>
          <w:lang w:val="es-ES_tradnl"/>
        </w:rPr>
        <w:t>ó</w:t>
      </w:r>
      <w:r>
        <w:rPr>
          <w:rFonts w:ascii="Times New Roman" w:hAnsi="Times New Roman"/>
        </w:rPr>
        <w:t>b, co tydzień konsultowała swoje wyniki pomiar</w:t>
      </w:r>
      <w:r>
        <w:rPr>
          <w:rFonts w:ascii="Times New Roman" w:hAnsi="Times New Roman"/>
          <w:lang w:val="es-ES_tradnl"/>
        </w:rPr>
        <w:t>ó</w:t>
      </w:r>
      <w:r>
        <w:rPr>
          <w:rFonts w:ascii="Times New Roman" w:hAnsi="Times New Roman"/>
        </w:rPr>
        <w:t xml:space="preserve">w z lekarzem nadzorującym. W ciągu trzeciego tygodnia badań użytkownik odbywał wizytę u lekarza prowadzącego POZ. </w:t>
      </w:r>
    </w:p>
    <w:p w14:paraId="1AEDE04B"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Tydzień pierwszy:</w:t>
      </w:r>
    </w:p>
    <w:p w14:paraId="32C267F3"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W pierwszym tygodniu użytkowania poziom b</w:t>
      </w:r>
      <w:r>
        <w:rPr>
          <w:rFonts w:ascii="Times New Roman" w:hAnsi="Times New Roman"/>
          <w:lang w:val="es-ES_tradnl"/>
        </w:rPr>
        <w:t>ó</w:t>
      </w:r>
      <w:r>
        <w:rPr>
          <w:rFonts w:ascii="Times New Roman" w:hAnsi="Times New Roman"/>
        </w:rPr>
        <w:t>lu u pacjenta kształtował się na poziomie 2-4. W ciągu tygodnia w przypadku b</w:t>
      </w:r>
      <w:r>
        <w:rPr>
          <w:rFonts w:ascii="Times New Roman" w:hAnsi="Times New Roman"/>
          <w:lang w:val="es-ES_tradnl"/>
        </w:rPr>
        <w:t>ó</w:t>
      </w:r>
      <w:r>
        <w:rPr>
          <w:rFonts w:ascii="Times New Roman" w:hAnsi="Times New Roman"/>
        </w:rPr>
        <w:t>lu o parametrze 6-7 badany przyjął 4 razy tabletkę sos, kt</w:t>
      </w:r>
      <w:r>
        <w:rPr>
          <w:rFonts w:ascii="Times New Roman" w:hAnsi="Times New Roman"/>
          <w:lang w:val="es-ES_tradnl"/>
        </w:rPr>
        <w:t>ó</w:t>
      </w:r>
      <w:r>
        <w:rPr>
          <w:rFonts w:ascii="Times New Roman" w:hAnsi="Times New Roman"/>
        </w:rPr>
        <w:t>ra powodowała spadek do wartości 0-1. Po czasie działania tabletki poziom b</w:t>
      </w:r>
      <w:r>
        <w:rPr>
          <w:rFonts w:ascii="Times New Roman" w:hAnsi="Times New Roman"/>
          <w:lang w:val="es-ES_tradnl"/>
        </w:rPr>
        <w:t>ó</w:t>
      </w:r>
      <w:r>
        <w:rPr>
          <w:rFonts w:ascii="Times New Roman" w:hAnsi="Times New Roman"/>
        </w:rPr>
        <w:t>lu wracał kształtując się na poziomie 2-4.</w:t>
      </w:r>
    </w:p>
    <w:p w14:paraId="671AB2C9"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Tydzień drugi:</w:t>
      </w:r>
    </w:p>
    <w:p w14:paraId="0649BD3D"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W drugim tygodniu użytkowania poziom b</w:t>
      </w:r>
      <w:r>
        <w:rPr>
          <w:rFonts w:ascii="Times New Roman" w:hAnsi="Times New Roman"/>
          <w:lang w:val="es-ES_tradnl"/>
        </w:rPr>
        <w:t>ó</w:t>
      </w:r>
      <w:r>
        <w:rPr>
          <w:rFonts w:ascii="Times New Roman" w:hAnsi="Times New Roman"/>
        </w:rPr>
        <w:t>lu u pacjenta kształtował się na tym samym poziomie. W ciągu tygodnia pacjent czuł się podobnie, dolegliwości silne przy kt</w:t>
      </w:r>
      <w:r>
        <w:rPr>
          <w:rFonts w:ascii="Times New Roman" w:hAnsi="Times New Roman"/>
          <w:lang w:val="es-ES_tradnl"/>
        </w:rPr>
        <w:t>ó</w:t>
      </w:r>
      <w:r>
        <w:rPr>
          <w:rFonts w:ascii="Times New Roman" w:hAnsi="Times New Roman"/>
        </w:rPr>
        <w:t>rych badany sięgnął po tabletkę SOS  6-7 wystąpił</w:t>
      </w:r>
      <w:r w:rsidRPr="00225F6A">
        <w:rPr>
          <w:rFonts w:ascii="Times New Roman" w:hAnsi="Times New Roman"/>
        </w:rPr>
        <w:t>y r</w:t>
      </w:r>
      <w:r>
        <w:rPr>
          <w:rFonts w:ascii="Times New Roman" w:hAnsi="Times New Roman"/>
          <w:lang w:val="es-ES_tradnl"/>
        </w:rPr>
        <w:t>ó</w:t>
      </w:r>
      <w:r>
        <w:rPr>
          <w:rFonts w:ascii="Times New Roman" w:hAnsi="Times New Roman"/>
        </w:rPr>
        <w:t>wnież cztery razy.</w:t>
      </w:r>
    </w:p>
    <w:p w14:paraId="55ED7612"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 xml:space="preserve">Tydzień trzeci: </w:t>
      </w:r>
    </w:p>
    <w:p w14:paraId="11D77120"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W trzecim tygodniu użytkowania poziom b</w:t>
      </w:r>
      <w:r>
        <w:rPr>
          <w:rFonts w:ascii="Times New Roman" w:hAnsi="Times New Roman"/>
          <w:lang w:val="es-ES_tradnl"/>
        </w:rPr>
        <w:t>ó</w:t>
      </w:r>
      <w:r>
        <w:rPr>
          <w:rFonts w:ascii="Times New Roman" w:hAnsi="Times New Roman"/>
        </w:rPr>
        <w:t>lu u pacjenta kształtował się na tym samym poziomie. W ciągu tygodnia pacjent czuł się podobnie, lecz pojawiły się dolegliwości ze strony układu pokarmowego. Tabletkę SOS badany r</w:t>
      </w:r>
      <w:r>
        <w:rPr>
          <w:rFonts w:ascii="Times New Roman" w:hAnsi="Times New Roman"/>
          <w:lang w:val="es-ES_tradnl"/>
        </w:rPr>
        <w:t>ó</w:t>
      </w:r>
      <w:r>
        <w:rPr>
          <w:rFonts w:ascii="Times New Roman" w:hAnsi="Times New Roman"/>
        </w:rPr>
        <w:t>wnież przyjął 4 razy. W tym czasie badany odbył wizytę u lekarza prowadzącego POZ.</w:t>
      </w:r>
    </w:p>
    <w:p w14:paraId="111B9146"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 xml:space="preserve">Czwarty trzeci: </w:t>
      </w:r>
    </w:p>
    <w:p w14:paraId="69A0EA31"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W trzecim tygodniu użytkowania badany zauważył znaczną poprawę samopoczucia. Poziom b</w:t>
      </w:r>
      <w:r>
        <w:rPr>
          <w:rFonts w:ascii="Times New Roman" w:hAnsi="Times New Roman"/>
          <w:lang w:val="es-ES_tradnl"/>
        </w:rPr>
        <w:t>ó</w:t>
      </w:r>
      <w:r>
        <w:rPr>
          <w:rFonts w:ascii="Times New Roman" w:hAnsi="Times New Roman"/>
        </w:rPr>
        <w:t>lu w tym tygodniu określał na poziome 1-2. Tabletkę SOS badany przyjął jedynie 2 razy.</w:t>
      </w:r>
    </w:p>
    <w:p w14:paraId="5D4549BE"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Podczas cotygodniowych kontroli lekarz nadzorujący notując swoje obserwacje zlecił korekty lek</w:t>
      </w:r>
      <w:r>
        <w:rPr>
          <w:rFonts w:ascii="Times New Roman" w:hAnsi="Times New Roman"/>
          <w:lang w:val="es-ES_tradnl"/>
        </w:rPr>
        <w:t>ó</w:t>
      </w:r>
      <w:r>
        <w:rPr>
          <w:rFonts w:ascii="Times New Roman" w:hAnsi="Times New Roman"/>
        </w:rPr>
        <w:t>w przez lekarza prowadzącego/POZ. Jako lekarz nadzorujący aplikację nie m</w:t>
      </w:r>
      <w:r>
        <w:rPr>
          <w:rFonts w:ascii="Times New Roman" w:hAnsi="Times New Roman"/>
          <w:lang w:val="es-ES_tradnl"/>
        </w:rPr>
        <w:t>ó</w:t>
      </w:r>
      <w:r>
        <w:rPr>
          <w:rFonts w:ascii="Times New Roman" w:hAnsi="Times New Roman"/>
        </w:rPr>
        <w:t>gł dokonywać zmian w leczeniu. Lekarz prowadzący przeprowadzając analizę otrzymanych wynik</w:t>
      </w:r>
      <w:r>
        <w:rPr>
          <w:rFonts w:ascii="Times New Roman" w:hAnsi="Times New Roman"/>
          <w:lang w:val="es-ES_tradnl"/>
        </w:rPr>
        <w:t>ó</w:t>
      </w:r>
      <w:r>
        <w:rPr>
          <w:rFonts w:ascii="Times New Roman" w:hAnsi="Times New Roman"/>
        </w:rPr>
        <w:t>w pacjenta zmienił rodzaj lek</w:t>
      </w:r>
      <w:r>
        <w:rPr>
          <w:rFonts w:ascii="Times New Roman" w:hAnsi="Times New Roman"/>
          <w:lang w:val="es-ES_tradnl"/>
        </w:rPr>
        <w:t>ó</w:t>
      </w:r>
      <w:r>
        <w:rPr>
          <w:rFonts w:ascii="Times New Roman" w:hAnsi="Times New Roman"/>
        </w:rPr>
        <w:t xml:space="preserve">w spożywanych regularnie, z dawką odpowiednią </w:t>
      </w:r>
      <w:r>
        <w:rPr>
          <w:rFonts w:ascii="Times New Roman" w:hAnsi="Times New Roman"/>
          <w:lang w:val="it-IT"/>
        </w:rPr>
        <w:t>do lek</w:t>
      </w:r>
      <w:r>
        <w:rPr>
          <w:rFonts w:ascii="Times New Roman" w:hAnsi="Times New Roman"/>
          <w:lang w:val="es-ES_tradnl"/>
        </w:rPr>
        <w:t>ó</w:t>
      </w:r>
      <w:r>
        <w:rPr>
          <w:rFonts w:ascii="Times New Roman" w:hAnsi="Times New Roman"/>
        </w:rPr>
        <w:t>w pierwotnych oraz zlecił kolejną wizytę kontrolną. Jak obserwujemy w tygodniu czwartym, po wizycie u lekarza i zmianie lek</w:t>
      </w:r>
      <w:r>
        <w:rPr>
          <w:rFonts w:ascii="Times New Roman" w:hAnsi="Times New Roman"/>
          <w:lang w:val="es-ES_tradnl"/>
        </w:rPr>
        <w:t>ó</w:t>
      </w:r>
      <w:r>
        <w:rPr>
          <w:rFonts w:ascii="Times New Roman" w:hAnsi="Times New Roman"/>
        </w:rPr>
        <w:t>w, samopoczucie pacjenta znacznie się poprawił</w:t>
      </w:r>
      <w:r>
        <w:rPr>
          <w:rFonts w:ascii="Times New Roman" w:hAnsi="Times New Roman"/>
          <w:lang w:val="it-IT"/>
        </w:rPr>
        <w:t>o a b</w:t>
      </w:r>
      <w:r>
        <w:rPr>
          <w:rFonts w:ascii="Times New Roman" w:hAnsi="Times New Roman"/>
          <w:lang w:val="es-ES_tradnl"/>
        </w:rPr>
        <w:t>ó</w:t>
      </w:r>
      <w:r>
        <w:rPr>
          <w:rFonts w:ascii="Times New Roman" w:hAnsi="Times New Roman"/>
        </w:rPr>
        <w:t xml:space="preserve">l zmalał. </w:t>
      </w:r>
    </w:p>
    <w:p w14:paraId="462AE619" w14:textId="77777777" w:rsidR="0041657A" w:rsidRDefault="00225F6A" w:rsidP="00225F6A">
      <w:pPr>
        <w:spacing w:line="360" w:lineRule="auto"/>
        <w:ind w:firstLine="708"/>
        <w:jc w:val="both"/>
        <w:rPr>
          <w:rFonts w:ascii="Times New Roman" w:eastAsia="Times New Roman" w:hAnsi="Times New Roman" w:cs="Times New Roman"/>
        </w:rPr>
      </w:pPr>
      <w:r>
        <w:rPr>
          <w:rFonts w:ascii="Times New Roman" w:hAnsi="Times New Roman"/>
        </w:rPr>
        <w:t>Analizując powyższy przypadek obserwujemy pozytywny i skuteczny wpływ użytkowania aplikacji na dob</w:t>
      </w:r>
      <w:r>
        <w:rPr>
          <w:rFonts w:ascii="Times New Roman" w:hAnsi="Times New Roman"/>
          <w:lang w:val="es-ES_tradnl"/>
        </w:rPr>
        <w:t>ó</w:t>
      </w:r>
      <w:r>
        <w:rPr>
          <w:rFonts w:ascii="Times New Roman" w:hAnsi="Times New Roman"/>
          <w:lang w:val="fr-FR"/>
        </w:rPr>
        <w:t>r lek</w:t>
      </w:r>
      <w:r>
        <w:rPr>
          <w:rFonts w:ascii="Times New Roman" w:hAnsi="Times New Roman"/>
          <w:lang w:val="es-ES_tradnl"/>
        </w:rPr>
        <w:t>ó</w:t>
      </w:r>
      <w:r>
        <w:rPr>
          <w:rFonts w:ascii="Times New Roman" w:hAnsi="Times New Roman"/>
        </w:rPr>
        <w:t xml:space="preserve">w. </w:t>
      </w:r>
    </w:p>
    <w:p w14:paraId="76CA3262" w14:textId="77777777" w:rsidR="0041657A" w:rsidRDefault="00225F6A">
      <w:pPr>
        <w:pStyle w:val="Nagwek2"/>
      </w:pPr>
      <w:bookmarkStart w:id="26" w:name="_Toc15019405"/>
      <w:r>
        <w:t>Analiza wynik</w:t>
      </w:r>
      <w:r>
        <w:rPr>
          <w:lang w:val="es-ES_tradnl"/>
        </w:rPr>
        <w:t>ó</w:t>
      </w:r>
      <w:r>
        <w:t>w przez lekarza przypadek 2</w:t>
      </w:r>
      <w:bookmarkEnd w:id="26"/>
    </w:p>
    <w:p w14:paraId="45FBC99F" w14:textId="77777777" w:rsidR="0041657A" w:rsidRDefault="0041657A"/>
    <w:p w14:paraId="6772A184"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Jedna z badanych os</w:t>
      </w:r>
      <w:r>
        <w:rPr>
          <w:rFonts w:ascii="Times New Roman" w:hAnsi="Times New Roman"/>
          <w:lang w:val="es-ES_tradnl"/>
        </w:rPr>
        <w:t>ó</w:t>
      </w:r>
      <w:r>
        <w:rPr>
          <w:rFonts w:ascii="Times New Roman" w:hAnsi="Times New Roman"/>
        </w:rPr>
        <w:t>b, co dwa tygodnie konsultowała swoje wyniki pomiar</w:t>
      </w:r>
      <w:r>
        <w:rPr>
          <w:rFonts w:ascii="Times New Roman" w:hAnsi="Times New Roman"/>
          <w:lang w:val="es-ES_tradnl"/>
        </w:rPr>
        <w:t>ó</w:t>
      </w:r>
      <w:r>
        <w:rPr>
          <w:rFonts w:ascii="Times New Roman" w:hAnsi="Times New Roman"/>
        </w:rPr>
        <w:t xml:space="preserve">w z lekarzem nadzorującym aplikację. W ciągu trzeciego tygodnia badań użytkownik odbywał wizytę u lekarza prowadzącego POZ. </w:t>
      </w:r>
    </w:p>
    <w:p w14:paraId="33AB2D1B" w14:textId="77777777" w:rsidR="0041657A" w:rsidRDefault="00225F6A">
      <w:pPr>
        <w:pStyle w:val="Bezodstpw"/>
        <w:spacing w:line="360" w:lineRule="auto"/>
        <w:ind w:firstLine="708"/>
        <w:jc w:val="both"/>
        <w:rPr>
          <w:rFonts w:ascii="Times New Roman" w:eastAsia="Times New Roman" w:hAnsi="Times New Roman" w:cs="Times New Roman"/>
          <w:b/>
          <w:bCs/>
        </w:rPr>
      </w:pPr>
      <w:r>
        <w:rPr>
          <w:rFonts w:ascii="Times New Roman" w:hAnsi="Times New Roman"/>
          <w:b/>
          <w:bCs/>
        </w:rPr>
        <w:t>Tydzień pierwszy i drugi:</w:t>
      </w:r>
    </w:p>
    <w:p w14:paraId="48EE2AB7"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W pierwszym tygodniu użytkowania poziom b</w:t>
      </w:r>
      <w:r>
        <w:rPr>
          <w:rFonts w:ascii="Times New Roman" w:hAnsi="Times New Roman"/>
          <w:lang w:val="es-ES_tradnl"/>
        </w:rPr>
        <w:t>ó</w:t>
      </w:r>
      <w:r>
        <w:rPr>
          <w:rFonts w:ascii="Times New Roman" w:hAnsi="Times New Roman"/>
        </w:rPr>
        <w:t>lu u pacjenta kształtował się na poziomie 3-5. W ciągu tygodnia w przypadku b</w:t>
      </w:r>
      <w:r>
        <w:rPr>
          <w:rFonts w:ascii="Times New Roman" w:hAnsi="Times New Roman"/>
          <w:lang w:val="es-ES_tradnl"/>
        </w:rPr>
        <w:t>ó</w:t>
      </w:r>
      <w:r>
        <w:rPr>
          <w:rFonts w:ascii="Times New Roman" w:hAnsi="Times New Roman"/>
        </w:rPr>
        <w:t>lu o parametrze  badany przyjął 2 razy tabletkę sos, kt</w:t>
      </w:r>
      <w:r>
        <w:rPr>
          <w:rFonts w:ascii="Times New Roman" w:hAnsi="Times New Roman"/>
          <w:lang w:val="es-ES_tradnl"/>
        </w:rPr>
        <w:t>ó</w:t>
      </w:r>
      <w:r>
        <w:rPr>
          <w:rFonts w:ascii="Times New Roman" w:hAnsi="Times New Roman"/>
        </w:rPr>
        <w:t>ra powodowała spadek do wartości 1-2. Po czasie działania tabletki poziom b</w:t>
      </w:r>
      <w:r>
        <w:rPr>
          <w:rFonts w:ascii="Times New Roman" w:hAnsi="Times New Roman"/>
          <w:lang w:val="es-ES_tradnl"/>
        </w:rPr>
        <w:t>ó</w:t>
      </w:r>
      <w:r>
        <w:rPr>
          <w:rFonts w:ascii="Times New Roman" w:hAnsi="Times New Roman"/>
        </w:rPr>
        <w:t>lu wracał kształtując się na poziomie 3-5.</w:t>
      </w:r>
    </w:p>
    <w:p w14:paraId="73E99A60"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Pacjent skarżył się na uporczywy b</w:t>
      </w:r>
      <w:r>
        <w:rPr>
          <w:rFonts w:ascii="Times New Roman" w:hAnsi="Times New Roman"/>
          <w:lang w:val="es-ES_tradnl"/>
        </w:rPr>
        <w:t>ó</w:t>
      </w:r>
      <w:r>
        <w:rPr>
          <w:rFonts w:ascii="Times New Roman" w:hAnsi="Times New Roman"/>
        </w:rPr>
        <w:t xml:space="preserve">l, utrudniający mu funkcjonowanie. </w:t>
      </w:r>
    </w:p>
    <w:p w14:paraId="63D4444B" w14:textId="77777777" w:rsidR="0041657A" w:rsidRDefault="0041657A">
      <w:pPr>
        <w:pStyle w:val="Bezodstpw"/>
        <w:spacing w:line="360" w:lineRule="auto"/>
        <w:jc w:val="both"/>
        <w:rPr>
          <w:rFonts w:ascii="Times New Roman" w:eastAsia="Times New Roman" w:hAnsi="Times New Roman" w:cs="Times New Roman"/>
          <w:b/>
          <w:bCs/>
        </w:rPr>
      </w:pPr>
    </w:p>
    <w:p w14:paraId="614CCEFB" w14:textId="77777777" w:rsidR="0041657A" w:rsidRDefault="00225F6A">
      <w:pPr>
        <w:pStyle w:val="Bezodstpw"/>
        <w:spacing w:line="360" w:lineRule="auto"/>
        <w:ind w:firstLine="708"/>
        <w:jc w:val="both"/>
        <w:rPr>
          <w:rFonts w:ascii="Times New Roman" w:eastAsia="Times New Roman" w:hAnsi="Times New Roman" w:cs="Times New Roman"/>
          <w:b/>
          <w:bCs/>
        </w:rPr>
      </w:pPr>
      <w:r>
        <w:rPr>
          <w:rFonts w:ascii="Times New Roman" w:hAnsi="Times New Roman"/>
          <w:b/>
          <w:bCs/>
        </w:rPr>
        <w:t>Tydzień trzeci i czwarty:</w:t>
      </w:r>
    </w:p>
    <w:p w14:paraId="5AAD55F0"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W tym czasie badany odbył wizytę u lekarza prowadzącego POZ. Poziom b</w:t>
      </w:r>
      <w:r>
        <w:rPr>
          <w:rFonts w:ascii="Times New Roman" w:hAnsi="Times New Roman"/>
          <w:lang w:val="es-ES_tradnl"/>
        </w:rPr>
        <w:t>ó</w:t>
      </w:r>
      <w:r>
        <w:rPr>
          <w:rFonts w:ascii="Times New Roman" w:hAnsi="Times New Roman"/>
        </w:rPr>
        <w:t>lu u pacjenta kształtował się na poziomie 2-3. W ciągu tygodnia pacjent czuł się podobnie, dolegliwości silne przy kt</w:t>
      </w:r>
      <w:r>
        <w:rPr>
          <w:rFonts w:ascii="Times New Roman" w:hAnsi="Times New Roman"/>
          <w:lang w:val="es-ES_tradnl"/>
        </w:rPr>
        <w:t>ó</w:t>
      </w:r>
      <w:r>
        <w:rPr>
          <w:rFonts w:ascii="Times New Roman" w:hAnsi="Times New Roman"/>
        </w:rPr>
        <w:t>rych badany sięgnął po tabletkę SOS  wystąpiły raz. Pacjent oceniając b</w:t>
      </w:r>
      <w:r>
        <w:rPr>
          <w:rFonts w:ascii="Times New Roman" w:hAnsi="Times New Roman"/>
          <w:lang w:val="es-ES_tradnl"/>
        </w:rPr>
        <w:t>ó</w:t>
      </w:r>
      <w:r>
        <w:rPr>
          <w:rFonts w:ascii="Times New Roman" w:hAnsi="Times New Roman"/>
        </w:rPr>
        <w:t>l, stwierdził ż</w:t>
      </w:r>
      <w:r>
        <w:rPr>
          <w:rFonts w:ascii="Times New Roman" w:hAnsi="Times New Roman"/>
          <w:lang w:val="da-DK"/>
        </w:rPr>
        <w:t>e og</w:t>
      </w:r>
      <w:r>
        <w:rPr>
          <w:rFonts w:ascii="Times New Roman" w:hAnsi="Times New Roman"/>
          <w:lang w:val="es-ES_tradnl"/>
        </w:rPr>
        <w:t>ó</w:t>
      </w:r>
      <w:r>
        <w:rPr>
          <w:rFonts w:ascii="Times New Roman" w:hAnsi="Times New Roman"/>
        </w:rPr>
        <w:t>lnie b</w:t>
      </w:r>
      <w:r>
        <w:rPr>
          <w:rFonts w:ascii="Times New Roman" w:hAnsi="Times New Roman"/>
          <w:lang w:val="es-ES_tradnl"/>
        </w:rPr>
        <w:t>ó</w:t>
      </w:r>
      <w:r>
        <w:rPr>
          <w:rFonts w:ascii="Times New Roman" w:hAnsi="Times New Roman"/>
        </w:rPr>
        <w:t>l jest do zniesienia do normalnego funkcjonowania.</w:t>
      </w:r>
    </w:p>
    <w:p w14:paraId="46C6C176" w14:textId="77777777" w:rsidR="0041657A" w:rsidRDefault="0041657A">
      <w:pPr>
        <w:pStyle w:val="Bezodstpw"/>
        <w:spacing w:line="360" w:lineRule="auto"/>
        <w:jc w:val="both"/>
        <w:rPr>
          <w:rFonts w:ascii="Times New Roman" w:eastAsia="Times New Roman" w:hAnsi="Times New Roman" w:cs="Times New Roman"/>
        </w:rPr>
      </w:pPr>
    </w:p>
    <w:p w14:paraId="51F8AD93"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 okresie 2 tygodniu od rozpoczęcia badań, lekarz nadzorujący aplikację analizując kontroli lekarz nadzorujący notując swoje obserwacje zlecił korekty lek</w:t>
      </w:r>
      <w:r>
        <w:rPr>
          <w:rFonts w:ascii="Times New Roman" w:hAnsi="Times New Roman"/>
          <w:lang w:val="es-ES_tradnl"/>
        </w:rPr>
        <w:t>ó</w:t>
      </w:r>
      <w:r>
        <w:rPr>
          <w:rFonts w:ascii="Times New Roman" w:hAnsi="Times New Roman"/>
        </w:rPr>
        <w:t>w przez lekarza prowadzącego/POZ. Jako lekarz nadzorujący aplikację nie m</w:t>
      </w:r>
      <w:r>
        <w:rPr>
          <w:rFonts w:ascii="Times New Roman" w:hAnsi="Times New Roman"/>
          <w:lang w:val="es-ES_tradnl"/>
        </w:rPr>
        <w:t>ó</w:t>
      </w:r>
      <w:r>
        <w:rPr>
          <w:rFonts w:ascii="Times New Roman" w:hAnsi="Times New Roman"/>
        </w:rPr>
        <w:t>gł dokonywać zmian w leczeniu. Lekarz prowadzący przeprowadzając analizę otrzymanych wynik</w:t>
      </w:r>
      <w:r>
        <w:rPr>
          <w:rFonts w:ascii="Times New Roman" w:hAnsi="Times New Roman"/>
          <w:lang w:val="es-ES_tradnl"/>
        </w:rPr>
        <w:t>ó</w:t>
      </w:r>
      <w:r>
        <w:rPr>
          <w:rFonts w:ascii="Times New Roman" w:hAnsi="Times New Roman"/>
        </w:rPr>
        <w:t>w pacjenta zmienił rodzaj lek</w:t>
      </w:r>
      <w:r>
        <w:rPr>
          <w:rFonts w:ascii="Times New Roman" w:hAnsi="Times New Roman"/>
          <w:lang w:val="es-ES_tradnl"/>
        </w:rPr>
        <w:t>ó</w:t>
      </w:r>
      <w:r>
        <w:rPr>
          <w:rFonts w:ascii="Times New Roman" w:hAnsi="Times New Roman"/>
        </w:rPr>
        <w:t xml:space="preserve">w spożywanych regularnie, z dawką odpowiednią </w:t>
      </w:r>
      <w:r>
        <w:rPr>
          <w:rFonts w:ascii="Times New Roman" w:hAnsi="Times New Roman"/>
          <w:lang w:val="it-IT"/>
        </w:rPr>
        <w:t>do lek</w:t>
      </w:r>
      <w:r>
        <w:rPr>
          <w:rFonts w:ascii="Times New Roman" w:hAnsi="Times New Roman"/>
          <w:lang w:val="es-ES_tradnl"/>
        </w:rPr>
        <w:t>ó</w:t>
      </w:r>
      <w:r>
        <w:rPr>
          <w:rFonts w:ascii="Times New Roman" w:hAnsi="Times New Roman"/>
        </w:rPr>
        <w:t>w pierwotnych oraz zlecił kolejną wizytę kontrolną. Jak obserwujemy w tygodniu czwartym, po wizycie u lekarza i zmianie lek</w:t>
      </w:r>
      <w:r>
        <w:rPr>
          <w:rFonts w:ascii="Times New Roman" w:hAnsi="Times New Roman"/>
          <w:lang w:val="es-ES_tradnl"/>
        </w:rPr>
        <w:t>ó</w:t>
      </w:r>
      <w:r>
        <w:rPr>
          <w:rFonts w:ascii="Times New Roman" w:hAnsi="Times New Roman"/>
        </w:rPr>
        <w:t>w, samopoczucie pacjenta znacznie się poprawił</w:t>
      </w:r>
      <w:r>
        <w:rPr>
          <w:rFonts w:ascii="Times New Roman" w:hAnsi="Times New Roman"/>
          <w:lang w:val="it-IT"/>
        </w:rPr>
        <w:t>o a b</w:t>
      </w:r>
      <w:r>
        <w:rPr>
          <w:rFonts w:ascii="Times New Roman" w:hAnsi="Times New Roman"/>
          <w:lang w:val="es-ES_tradnl"/>
        </w:rPr>
        <w:t>ó</w:t>
      </w:r>
      <w:r>
        <w:rPr>
          <w:rFonts w:ascii="Times New Roman" w:hAnsi="Times New Roman"/>
        </w:rPr>
        <w:t xml:space="preserve">l zmalał. </w:t>
      </w:r>
    </w:p>
    <w:p w14:paraId="4C27B4D9" w14:textId="77777777" w:rsidR="0041657A" w:rsidRDefault="00225F6A">
      <w:pPr>
        <w:pStyle w:val="Bezodstpw"/>
        <w:spacing w:line="360" w:lineRule="auto"/>
        <w:ind w:firstLine="708"/>
        <w:jc w:val="both"/>
        <w:rPr>
          <w:rFonts w:ascii="Times New Roman" w:eastAsia="Times New Roman" w:hAnsi="Times New Roman" w:cs="Times New Roman"/>
        </w:rPr>
      </w:pPr>
      <w:r>
        <w:rPr>
          <w:rFonts w:ascii="Times New Roman" w:hAnsi="Times New Roman"/>
        </w:rPr>
        <w:t>Lekarz prowadzący przeprowadzając analizę otrzymanych przez pacjenta wynik</w:t>
      </w:r>
      <w:r>
        <w:rPr>
          <w:rFonts w:ascii="Times New Roman" w:hAnsi="Times New Roman"/>
          <w:lang w:val="es-ES_tradnl"/>
        </w:rPr>
        <w:t>ó</w:t>
      </w:r>
      <w:r>
        <w:rPr>
          <w:rFonts w:ascii="Times New Roman" w:hAnsi="Times New Roman"/>
        </w:rPr>
        <w:t>w z okresu dw</w:t>
      </w:r>
      <w:r>
        <w:rPr>
          <w:rFonts w:ascii="Times New Roman" w:hAnsi="Times New Roman"/>
          <w:lang w:val="es-ES_tradnl"/>
        </w:rPr>
        <w:t>ó</w:t>
      </w:r>
      <w:r>
        <w:rPr>
          <w:rFonts w:ascii="Times New Roman" w:hAnsi="Times New Roman"/>
        </w:rPr>
        <w:t>ch tygodni opracowanych przez lekarza nadzorującego, zmodyfikował leki pacjenta oraz zalecił dłuższą obserwację reakcji na nowe dawki lek</w:t>
      </w:r>
      <w:r>
        <w:rPr>
          <w:rFonts w:ascii="Times New Roman" w:hAnsi="Times New Roman"/>
          <w:lang w:val="es-ES_tradnl"/>
        </w:rPr>
        <w:t>ó</w:t>
      </w:r>
      <w:r>
        <w:rPr>
          <w:rFonts w:ascii="Times New Roman" w:hAnsi="Times New Roman"/>
        </w:rPr>
        <w:t>w.</w:t>
      </w:r>
    </w:p>
    <w:p w14:paraId="2A51B782" w14:textId="77777777" w:rsidR="0041657A" w:rsidRDefault="00225F6A">
      <w:pPr>
        <w:pStyle w:val="Bezodstpw"/>
        <w:spacing w:line="360" w:lineRule="auto"/>
        <w:ind w:firstLine="708"/>
        <w:jc w:val="both"/>
        <w:rPr>
          <w:rFonts w:ascii="Times New Roman" w:eastAsia="Times New Roman" w:hAnsi="Times New Roman" w:cs="Times New Roman"/>
        </w:rPr>
      </w:pPr>
      <w:r>
        <w:rPr>
          <w:rFonts w:ascii="Times New Roman" w:hAnsi="Times New Roman"/>
        </w:rPr>
        <w:t>Wnioskując po poziomach b</w:t>
      </w:r>
      <w:r>
        <w:rPr>
          <w:rFonts w:ascii="Times New Roman" w:hAnsi="Times New Roman"/>
          <w:lang w:val="es-ES_tradnl"/>
        </w:rPr>
        <w:t>ó</w:t>
      </w:r>
      <w:r>
        <w:rPr>
          <w:rFonts w:ascii="Times New Roman" w:hAnsi="Times New Roman"/>
        </w:rPr>
        <w:t>lu i samopoczuciu użytkownika w drugim okresie badań obserwujemy zmniejszenie b</w:t>
      </w:r>
      <w:r>
        <w:rPr>
          <w:rFonts w:ascii="Times New Roman" w:hAnsi="Times New Roman"/>
          <w:lang w:val="es-ES_tradnl"/>
        </w:rPr>
        <w:t>ó</w:t>
      </w:r>
      <w:r>
        <w:rPr>
          <w:rFonts w:ascii="Times New Roman" w:hAnsi="Times New Roman"/>
        </w:rPr>
        <w:t xml:space="preserve">lu i poprawę samopoczucia w reakcji na zmodyfikowane leczenie. </w:t>
      </w:r>
    </w:p>
    <w:p w14:paraId="1BF9C56E" w14:textId="77777777" w:rsidR="0041657A" w:rsidRDefault="0041657A">
      <w:pPr>
        <w:pStyle w:val="Bezodstpw"/>
        <w:spacing w:line="360" w:lineRule="auto"/>
        <w:jc w:val="both"/>
        <w:rPr>
          <w:rFonts w:ascii="Times New Roman" w:eastAsia="Times New Roman" w:hAnsi="Times New Roman" w:cs="Times New Roman"/>
        </w:rPr>
      </w:pPr>
    </w:p>
    <w:p w14:paraId="5817C036" w14:textId="77777777" w:rsidR="0041657A" w:rsidRDefault="0041657A">
      <w:pPr>
        <w:spacing w:line="360" w:lineRule="auto"/>
        <w:jc w:val="both"/>
        <w:rPr>
          <w:rFonts w:ascii="Times New Roman" w:eastAsia="Times New Roman" w:hAnsi="Times New Roman" w:cs="Times New Roman"/>
          <w:b/>
          <w:bCs/>
        </w:rPr>
      </w:pPr>
    </w:p>
    <w:p w14:paraId="2235BAC0" w14:textId="77777777" w:rsidR="0041657A" w:rsidRDefault="0041657A">
      <w:pPr>
        <w:spacing w:line="360" w:lineRule="auto"/>
        <w:jc w:val="both"/>
        <w:rPr>
          <w:rFonts w:ascii="Times New Roman" w:eastAsia="Times New Roman" w:hAnsi="Times New Roman" w:cs="Times New Roman"/>
          <w:b/>
          <w:bCs/>
        </w:rPr>
      </w:pPr>
    </w:p>
    <w:p w14:paraId="024A1725" w14:textId="77777777" w:rsidR="0041657A" w:rsidRDefault="0041657A">
      <w:pPr>
        <w:spacing w:line="360" w:lineRule="auto"/>
        <w:jc w:val="both"/>
        <w:rPr>
          <w:rFonts w:ascii="Times New Roman" w:eastAsia="Times New Roman" w:hAnsi="Times New Roman" w:cs="Times New Roman"/>
          <w:b/>
          <w:bCs/>
        </w:rPr>
      </w:pPr>
    </w:p>
    <w:p w14:paraId="6F668D2D" w14:textId="77777777" w:rsidR="0041657A" w:rsidRDefault="00225F6A">
      <w:pPr>
        <w:pStyle w:val="Nagwek2"/>
      </w:pPr>
      <w:bookmarkStart w:id="27" w:name="_Toc15019406"/>
      <w:r>
        <w:t>Analiza wynik</w:t>
      </w:r>
      <w:r>
        <w:rPr>
          <w:lang w:val="es-ES_tradnl"/>
        </w:rPr>
        <w:t>ó</w:t>
      </w:r>
      <w:r>
        <w:t>w przez lekarza przypadek 3</w:t>
      </w:r>
      <w:bookmarkEnd w:id="27"/>
    </w:p>
    <w:p w14:paraId="4C42F408" w14:textId="77777777" w:rsidR="0041657A" w:rsidRDefault="0041657A"/>
    <w:p w14:paraId="3F98AB0D"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Jedna z badanych os</w:t>
      </w:r>
      <w:r>
        <w:rPr>
          <w:rFonts w:ascii="Times New Roman" w:hAnsi="Times New Roman"/>
          <w:lang w:val="es-ES_tradnl"/>
        </w:rPr>
        <w:t>ó</w:t>
      </w:r>
      <w:r>
        <w:rPr>
          <w:rFonts w:ascii="Times New Roman" w:hAnsi="Times New Roman"/>
        </w:rPr>
        <w:t>b, konsultowała swoje wyniki pomiar</w:t>
      </w:r>
      <w:r>
        <w:rPr>
          <w:rFonts w:ascii="Times New Roman" w:hAnsi="Times New Roman"/>
          <w:lang w:val="es-ES_tradnl"/>
        </w:rPr>
        <w:t>ó</w:t>
      </w:r>
      <w:r>
        <w:rPr>
          <w:rFonts w:ascii="Times New Roman" w:hAnsi="Times New Roman"/>
        </w:rPr>
        <w:t>w z lekarzem prowadzącym po trzech tygodniach użytkowania aplikacji. Konsultacja z lekarzem nadzorującym odbywała się raz w tygodniu.</w:t>
      </w:r>
    </w:p>
    <w:p w14:paraId="5EE6EAE3" w14:textId="77777777" w:rsidR="0041657A" w:rsidRDefault="0041657A">
      <w:pPr>
        <w:pStyle w:val="Bezodstpw"/>
        <w:spacing w:line="360" w:lineRule="auto"/>
        <w:jc w:val="both"/>
        <w:rPr>
          <w:rFonts w:ascii="Times New Roman" w:eastAsia="Times New Roman" w:hAnsi="Times New Roman" w:cs="Times New Roman"/>
        </w:rPr>
      </w:pPr>
    </w:p>
    <w:p w14:paraId="5BCDE626" w14:textId="77777777" w:rsidR="0041657A" w:rsidRDefault="00225F6A">
      <w:pPr>
        <w:pStyle w:val="Bezodstpw"/>
        <w:spacing w:line="360" w:lineRule="auto"/>
        <w:jc w:val="both"/>
        <w:rPr>
          <w:rFonts w:ascii="Times New Roman" w:eastAsia="Times New Roman" w:hAnsi="Times New Roman" w:cs="Times New Roman"/>
          <w:b/>
          <w:bCs/>
        </w:rPr>
      </w:pPr>
      <w:r>
        <w:rPr>
          <w:rFonts w:ascii="Times New Roman" w:hAnsi="Times New Roman"/>
          <w:b/>
          <w:bCs/>
        </w:rPr>
        <w:t>Tydzień pierwszy, drugi i trzeci:</w:t>
      </w:r>
    </w:p>
    <w:p w14:paraId="050317ED"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Podczas użytkowania programu poziom b</w:t>
      </w:r>
      <w:r>
        <w:rPr>
          <w:rFonts w:ascii="Times New Roman" w:hAnsi="Times New Roman"/>
          <w:lang w:val="es-ES_tradnl"/>
        </w:rPr>
        <w:t>ó</w:t>
      </w:r>
      <w:r>
        <w:rPr>
          <w:rFonts w:ascii="Times New Roman" w:hAnsi="Times New Roman"/>
        </w:rPr>
        <w:t>lu kształtował się na poziomie 1-3 w ciągu dnia i nasilał w godzinach wieczornych do poziom</w:t>
      </w:r>
      <w:r>
        <w:rPr>
          <w:rFonts w:ascii="Times New Roman" w:hAnsi="Times New Roman"/>
          <w:lang w:val="es-ES_tradnl"/>
        </w:rPr>
        <w:t>ó</w:t>
      </w:r>
      <w:r>
        <w:rPr>
          <w:rFonts w:ascii="Times New Roman" w:hAnsi="Times New Roman"/>
        </w:rPr>
        <w:t>w 4-6.  Badany nie korzysta z tabletek SOS.</w:t>
      </w:r>
    </w:p>
    <w:p w14:paraId="62B98396"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Lekarz nadzorujący aplikację przeprowadzając analizę otrzymanych przez pacjenta wynik</w:t>
      </w:r>
      <w:r>
        <w:rPr>
          <w:rFonts w:ascii="Times New Roman" w:hAnsi="Times New Roman"/>
          <w:lang w:val="es-ES_tradnl"/>
        </w:rPr>
        <w:t>ó</w:t>
      </w:r>
      <w:r>
        <w:rPr>
          <w:rFonts w:ascii="Times New Roman" w:hAnsi="Times New Roman"/>
        </w:rPr>
        <w:t>w zalecił konsultację wynik</w:t>
      </w:r>
      <w:r>
        <w:rPr>
          <w:rFonts w:ascii="Times New Roman" w:hAnsi="Times New Roman"/>
          <w:lang w:val="es-ES_tradnl"/>
        </w:rPr>
        <w:t>ó</w:t>
      </w:r>
      <w:r>
        <w:rPr>
          <w:rFonts w:ascii="Times New Roman" w:hAnsi="Times New Roman"/>
        </w:rPr>
        <w:t>w z lekarzem prowadzącym w celu zwiększenia dawki lek</w:t>
      </w:r>
      <w:r>
        <w:rPr>
          <w:rFonts w:ascii="Times New Roman" w:hAnsi="Times New Roman"/>
          <w:lang w:val="es-ES_tradnl"/>
        </w:rPr>
        <w:t>ó</w:t>
      </w:r>
      <w:r>
        <w:rPr>
          <w:rFonts w:ascii="Times New Roman" w:hAnsi="Times New Roman"/>
        </w:rPr>
        <w:t>w spożywanych na noc.</w:t>
      </w:r>
    </w:p>
    <w:p w14:paraId="01F9FCF2"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W tygodniu trzecim badany odbył wizytę u lekarza prowadzącego.</w:t>
      </w:r>
    </w:p>
    <w:p w14:paraId="6E696F28" w14:textId="77777777" w:rsidR="0041657A" w:rsidRDefault="0041657A">
      <w:pPr>
        <w:pStyle w:val="Bezodstpw"/>
        <w:spacing w:line="360" w:lineRule="auto"/>
        <w:jc w:val="both"/>
        <w:rPr>
          <w:rFonts w:ascii="Times New Roman" w:eastAsia="Times New Roman" w:hAnsi="Times New Roman" w:cs="Times New Roman"/>
          <w:b/>
          <w:bCs/>
        </w:rPr>
      </w:pPr>
    </w:p>
    <w:p w14:paraId="5DDA47EB" w14:textId="77777777" w:rsidR="0041657A" w:rsidRDefault="00225F6A">
      <w:pPr>
        <w:pStyle w:val="Bezodstpw"/>
        <w:spacing w:line="360" w:lineRule="auto"/>
        <w:jc w:val="both"/>
        <w:rPr>
          <w:rFonts w:ascii="Times New Roman" w:eastAsia="Times New Roman" w:hAnsi="Times New Roman" w:cs="Times New Roman"/>
          <w:b/>
          <w:bCs/>
        </w:rPr>
      </w:pPr>
      <w:r>
        <w:rPr>
          <w:rFonts w:ascii="Times New Roman" w:hAnsi="Times New Roman"/>
          <w:b/>
          <w:bCs/>
        </w:rPr>
        <w:t>Tydzień czwarty:</w:t>
      </w:r>
    </w:p>
    <w:p w14:paraId="1A05F2FE"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W tym czasie użytkowania poziom b</w:t>
      </w:r>
      <w:r>
        <w:rPr>
          <w:rFonts w:ascii="Times New Roman" w:hAnsi="Times New Roman"/>
          <w:lang w:val="es-ES_tradnl"/>
        </w:rPr>
        <w:t>ó</w:t>
      </w:r>
      <w:r>
        <w:rPr>
          <w:rFonts w:ascii="Times New Roman" w:hAnsi="Times New Roman"/>
        </w:rPr>
        <w:t>lu u pacjenta kształtował się na poziomie 1-3 zar</w:t>
      </w:r>
      <w:r>
        <w:rPr>
          <w:rFonts w:ascii="Times New Roman" w:hAnsi="Times New Roman"/>
          <w:lang w:val="es-ES_tradnl"/>
        </w:rPr>
        <w:t>ó</w:t>
      </w:r>
      <w:r>
        <w:rPr>
          <w:rFonts w:ascii="Times New Roman" w:hAnsi="Times New Roman"/>
        </w:rPr>
        <w:t xml:space="preserve">wno za dnia jak i wieczorem. Pacjent odczuł poprawę samopoczucia. </w:t>
      </w:r>
    </w:p>
    <w:p w14:paraId="7147ADF9" w14:textId="77777777" w:rsidR="0041657A" w:rsidRDefault="0041657A">
      <w:pPr>
        <w:pStyle w:val="Bezodstpw"/>
        <w:spacing w:line="360" w:lineRule="auto"/>
        <w:jc w:val="both"/>
        <w:rPr>
          <w:rFonts w:ascii="Times New Roman" w:eastAsia="Times New Roman" w:hAnsi="Times New Roman" w:cs="Times New Roman"/>
        </w:rPr>
      </w:pPr>
    </w:p>
    <w:p w14:paraId="65EA1008" w14:textId="77777777" w:rsidR="0041657A" w:rsidRDefault="00225F6A">
      <w:pPr>
        <w:pStyle w:val="Bezodstpw"/>
        <w:spacing w:line="360" w:lineRule="auto"/>
        <w:ind w:firstLine="708"/>
        <w:jc w:val="both"/>
        <w:rPr>
          <w:rFonts w:ascii="Times New Roman" w:eastAsia="Times New Roman" w:hAnsi="Times New Roman" w:cs="Times New Roman"/>
        </w:rPr>
      </w:pPr>
      <w:r>
        <w:rPr>
          <w:rFonts w:ascii="Times New Roman" w:hAnsi="Times New Roman"/>
        </w:rPr>
        <w:t>Obserwując nasilający się systematycznie b</w:t>
      </w:r>
      <w:r>
        <w:rPr>
          <w:rFonts w:ascii="Times New Roman" w:hAnsi="Times New Roman"/>
          <w:lang w:val="es-ES_tradnl"/>
        </w:rPr>
        <w:t>ó</w:t>
      </w:r>
      <w:r>
        <w:rPr>
          <w:rFonts w:ascii="Times New Roman" w:hAnsi="Times New Roman"/>
        </w:rPr>
        <w:t>l w godzinach wieczornych, analizując pomiary badanego, lekarz nadzorujący zalecił konsultację z lekarzem prowadzącym i zwiększenie dawki lek</w:t>
      </w:r>
      <w:r>
        <w:rPr>
          <w:rFonts w:ascii="Times New Roman" w:hAnsi="Times New Roman"/>
          <w:lang w:val="es-ES_tradnl"/>
        </w:rPr>
        <w:t>ó</w:t>
      </w:r>
      <w:r>
        <w:rPr>
          <w:rFonts w:ascii="Times New Roman" w:hAnsi="Times New Roman"/>
        </w:rPr>
        <w:t>w, kt</w:t>
      </w:r>
      <w:r>
        <w:rPr>
          <w:rFonts w:ascii="Times New Roman" w:hAnsi="Times New Roman"/>
          <w:lang w:val="es-ES_tradnl"/>
        </w:rPr>
        <w:t>ó</w:t>
      </w:r>
      <w:r>
        <w:rPr>
          <w:rFonts w:ascii="Times New Roman" w:hAnsi="Times New Roman"/>
          <w:lang w:val="it-IT"/>
        </w:rPr>
        <w:t>re u</w:t>
      </w:r>
      <w:r>
        <w:rPr>
          <w:rFonts w:ascii="Times New Roman" w:hAnsi="Times New Roman"/>
        </w:rPr>
        <w:t>żytkownik przyjmuje na wiecz</w:t>
      </w:r>
      <w:r>
        <w:rPr>
          <w:rFonts w:ascii="Times New Roman" w:hAnsi="Times New Roman"/>
          <w:lang w:val="es-ES_tradnl"/>
        </w:rPr>
        <w:t>ó</w:t>
      </w:r>
      <w:r>
        <w:rPr>
          <w:rFonts w:ascii="Times New Roman" w:hAnsi="Times New Roman"/>
        </w:rPr>
        <w:t>r.</w:t>
      </w:r>
    </w:p>
    <w:p w14:paraId="5F75F65F"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Lekarz prowadzący przeprowadzając analizę otrzymanych przez pacjenta wynik</w:t>
      </w:r>
      <w:r>
        <w:rPr>
          <w:rFonts w:ascii="Times New Roman" w:hAnsi="Times New Roman"/>
          <w:lang w:val="es-ES_tradnl"/>
        </w:rPr>
        <w:t>ó</w:t>
      </w:r>
      <w:r>
        <w:rPr>
          <w:rFonts w:ascii="Times New Roman" w:hAnsi="Times New Roman"/>
        </w:rPr>
        <w:t>w zlecił większą dawkę lek</w:t>
      </w:r>
      <w:r>
        <w:rPr>
          <w:rFonts w:ascii="Times New Roman" w:hAnsi="Times New Roman"/>
          <w:lang w:val="es-ES_tradnl"/>
        </w:rPr>
        <w:t>ó</w:t>
      </w:r>
      <w:r>
        <w:rPr>
          <w:rFonts w:ascii="Times New Roman" w:hAnsi="Times New Roman"/>
        </w:rPr>
        <w:t>w, kt</w:t>
      </w:r>
      <w:r>
        <w:rPr>
          <w:rFonts w:ascii="Times New Roman" w:hAnsi="Times New Roman"/>
          <w:lang w:val="es-ES_tradnl"/>
        </w:rPr>
        <w:t>ó</w:t>
      </w:r>
      <w:r>
        <w:rPr>
          <w:rFonts w:ascii="Times New Roman" w:hAnsi="Times New Roman"/>
        </w:rPr>
        <w:t>re pacjent przyjmuje na wiecz</w:t>
      </w:r>
      <w:r>
        <w:rPr>
          <w:rFonts w:ascii="Times New Roman" w:hAnsi="Times New Roman"/>
          <w:lang w:val="es-ES_tradnl"/>
        </w:rPr>
        <w:t>ó</w:t>
      </w:r>
      <w:r>
        <w:rPr>
          <w:rFonts w:ascii="Times New Roman" w:hAnsi="Times New Roman"/>
        </w:rPr>
        <w:t>r oraz dłuższą obserwację reakcji na nowe dawki lek</w:t>
      </w:r>
      <w:r>
        <w:rPr>
          <w:rFonts w:ascii="Times New Roman" w:hAnsi="Times New Roman"/>
          <w:lang w:val="es-ES_tradnl"/>
        </w:rPr>
        <w:t>ó</w:t>
      </w:r>
      <w:r>
        <w:rPr>
          <w:rFonts w:ascii="Times New Roman" w:hAnsi="Times New Roman"/>
        </w:rPr>
        <w:t>w.</w:t>
      </w:r>
    </w:p>
    <w:p w14:paraId="4B7970D4"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W czwartym tygodniu obserwujemy znaczną poprawę samopoczucia badanego oraz zmniejszenie poziomu występującego b</w:t>
      </w:r>
      <w:r>
        <w:rPr>
          <w:rFonts w:ascii="Times New Roman" w:hAnsi="Times New Roman"/>
          <w:lang w:val="es-ES_tradnl"/>
        </w:rPr>
        <w:t>ó</w:t>
      </w:r>
      <w:r>
        <w:rPr>
          <w:rFonts w:ascii="Times New Roman" w:hAnsi="Times New Roman"/>
        </w:rPr>
        <w:t>lu.</w:t>
      </w:r>
    </w:p>
    <w:p w14:paraId="0CEA5873" w14:textId="77777777" w:rsidR="0041657A" w:rsidRDefault="0041657A">
      <w:pPr>
        <w:spacing w:line="360" w:lineRule="auto"/>
        <w:jc w:val="both"/>
        <w:rPr>
          <w:rFonts w:ascii="Times New Roman" w:eastAsia="Times New Roman" w:hAnsi="Times New Roman" w:cs="Times New Roman"/>
        </w:rPr>
      </w:pPr>
    </w:p>
    <w:p w14:paraId="154FE8AE" w14:textId="77777777" w:rsidR="0041657A" w:rsidRDefault="0041657A">
      <w:pPr>
        <w:spacing w:line="360" w:lineRule="auto"/>
        <w:jc w:val="both"/>
        <w:rPr>
          <w:rFonts w:ascii="Times New Roman" w:eastAsia="Times New Roman" w:hAnsi="Times New Roman" w:cs="Times New Roman"/>
        </w:rPr>
      </w:pPr>
    </w:p>
    <w:p w14:paraId="359E17D4" w14:textId="77777777" w:rsidR="0041657A" w:rsidRDefault="0041657A">
      <w:pPr>
        <w:spacing w:line="360" w:lineRule="auto"/>
        <w:jc w:val="both"/>
        <w:rPr>
          <w:rFonts w:ascii="Times New Roman" w:eastAsia="Times New Roman" w:hAnsi="Times New Roman" w:cs="Times New Roman"/>
        </w:rPr>
      </w:pPr>
    </w:p>
    <w:p w14:paraId="0D04F7D6" w14:textId="77777777" w:rsidR="0041657A" w:rsidRDefault="0041657A">
      <w:pPr>
        <w:spacing w:line="360" w:lineRule="auto"/>
        <w:jc w:val="both"/>
        <w:rPr>
          <w:rFonts w:ascii="Times New Roman" w:eastAsia="Times New Roman" w:hAnsi="Times New Roman" w:cs="Times New Roman"/>
          <w:b/>
          <w:bCs/>
        </w:rPr>
      </w:pPr>
    </w:p>
    <w:p w14:paraId="12A47BBA" w14:textId="77777777" w:rsidR="0041657A" w:rsidRDefault="0041657A">
      <w:pPr>
        <w:spacing w:line="360" w:lineRule="auto"/>
        <w:jc w:val="both"/>
        <w:rPr>
          <w:rFonts w:ascii="Times New Roman" w:eastAsia="Times New Roman" w:hAnsi="Times New Roman" w:cs="Times New Roman"/>
          <w:b/>
          <w:bCs/>
        </w:rPr>
      </w:pPr>
    </w:p>
    <w:p w14:paraId="4B2B3DC6" w14:textId="77777777" w:rsidR="0041657A" w:rsidRDefault="0041657A">
      <w:pPr>
        <w:spacing w:line="360" w:lineRule="auto"/>
        <w:jc w:val="both"/>
        <w:rPr>
          <w:rFonts w:ascii="Times New Roman" w:eastAsia="Times New Roman" w:hAnsi="Times New Roman" w:cs="Times New Roman"/>
          <w:b/>
          <w:bCs/>
        </w:rPr>
      </w:pPr>
    </w:p>
    <w:p w14:paraId="54EDBF67" w14:textId="77777777" w:rsidR="0041657A" w:rsidRDefault="0041657A">
      <w:pPr>
        <w:spacing w:line="360" w:lineRule="auto"/>
        <w:jc w:val="both"/>
        <w:rPr>
          <w:rFonts w:ascii="Times New Roman" w:eastAsia="Times New Roman" w:hAnsi="Times New Roman" w:cs="Times New Roman"/>
          <w:b/>
          <w:bCs/>
        </w:rPr>
      </w:pPr>
    </w:p>
    <w:p w14:paraId="3FD4B087" w14:textId="77777777" w:rsidR="0041657A" w:rsidRDefault="00225F6A">
      <w:pPr>
        <w:pStyle w:val="Nagwek2"/>
      </w:pPr>
      <w:bookmarkStart w:id="28" w:name="_Toc15019407"/>
      <w:r>
        <w:t>Analiza wynik</w:t>
      </w:r>
      <w:r>
        <w:rPr>
          <w:lang w:val="es-ES_tradnl"/>
        </w:rPr>
        <w:t>ó</w:t>
      </w:r>
      <w:r>
        <w:t>w przez lekarza przypadek 4</w:t>
      </w:r>
      <w:bookmarkEnd w:id="28"/>
    </w:p>
    <w:p w14:paraId="5D850A46" w14:textId="77777777" w:rsidR="0041657A" w:rsidRDefault="0041657A"/>
    <w:p w14:paraId="53E81A76"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Jedna z badanych os</w:t>
      </w:r>
      <w:r>
        <w:rPr>
          <w:rFonts w:ascii="Times New Roman" w:hAnsi="Times New Roman"/>
          <w:lang w:val="es-ES_tradnl"/>
        </w:rPr>
        <w:t>ó</w:t>
      </w:r>
      <w:r>
        <w:rPr>
          <w:rFonts w:ascii="Times New Roman" w:hAnsi="Times New Roman"/>
        </w:rPr>
        <w:t>b, konsultowała swoje wyniki pomiar</w:t>
      </w:r>
      <w:r>
        <w:rPr>
          <w:rFonts w:ascii="Times New Roman" w:hAnsi="Times New Roman"/>
          <w:lang w:val="es-ES_tradnl"/>
        </w:rPr>
        <w:t>ó</w:t>
      </w:r>
      <w:r>
        <w:rPr>
          <w:rFonts w:ascii="Times New Roman" w:hAnsi="Times New Roman"/>
        </w:rPr>
        <w:t>w z lekarzem prowadzącym po czterech tygodniach użytkowania aplikacji. Konsultacja z lekarzem nadzorującym odbywała się raz w tygodniu.</w:t>
      </w:r>
    </w:p>
    <w:p w14:paraId="0A4C0473" w14:textId="77777777" w:rsidR="0041657A" w:rsidRDefault="0041657A">
      <w:pPr>
        <w:pStyle w:val="Bezodstpw"/>
        <w:spacing w:line="360" w:lineRule="auto"/>
        <w:jc w:val="both"/>
        <w:rPr>
          <w:rFonts w:ascii="Times New Roman" w:eastAsia="Times New Roman" w:hAnsi="Times New Roman" w:cs="Times New Roman"/>
        </w:rPr>
      </w:pPr>
    </w:p>
    <w:p w14:paraId="2153729E" w14:textId="77777777" w:rsidR="0041657A" w:rsidRDefault="00225F6A">
      <w:pPr>
        <w:pStyle w:val="Bezodstpw"/>
        <w:spacing w:line="360" w:lineRule="auto"/>
        <w:jc w:val="both"/>
        <w:rPr>
          <w:rFonts w:ascii="Times New Roman" w:eastAsia="Times New Roman" w:hAnsi="Times New Roman" w:cs="Times New Roman"/>
          <w:b/>
          <w:bCs/>
        </w:rPr>
      </w:pPr>
      <w:r>
        <w:rPr>
          <w:rFonts w:ascii="Times New Roman" w:hAnsi="Times New Roman"/>
          <w:b/>
          <w:bCs/>
        </w:rPr>
        <w:t>Miesięczny okres trwania badania:</w:t>
      </w:r>
    </w:p>
    <w:p w14:paraId="1960CBC7"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Podczas użytkowania programu poziom b</w:t>
      </w:r>
      <w:r>
        <w:rPr>
          <w:rFonts w:ascii="Times New Roman" w:hAnsi="Times New Roman"/>
          <w:lang w:val="es-ES_tradnl"/>
        </w:rPr>
        <w:t>ó</w:t>
      </w:r>
      <w:r>
        <w:rPr>
          <w:rFonts w:ascii="Times New Roman" w:hAnsi="Times New Roman"/>
        </w:rPr>
        <w:t>lu kształtował się na poziomie 0-1. Badany nie korzysta z tabletek SOS. Badany przyjmuje leki przeciwb</w:t>
      </w:r>
      <w:r>
        <w:rPr>
          <w:rFonts w:ascii="Times New Roman" w:hAnsi="Times New Roman"/>
          <w:lang w:val="es-ES_tradnl"/>
        </w:rPr>
        <w:t>ó</w:t>
      </w:r>
      <w:r>
        <w:rPr>
          <w:rFonts w:ascii="Times New Roman" w:hAnsi="Times New Roman"/>
        </w:rPr>
        <w:t>lowe od ponad 2 lat</w:t>
      </w:r>
    </w:p>
    <w:p w14:paraId="3176437F" w14:textId="77777777" w:rsidR="0041657A" w:rsidRDefault="00225F6A">
      <w:pPr>
        <w:pStyle w:val="Bezodstpw"/>
        <w:spacing w:line="360" w:lineRule="auto"/>
        <w:ind w:firstLine="708"/>
        <w:jc w:val="both"/>
        <w:rPr>
          <w:rFonts w:ascii="Times New Roman" w:eastAsia="Times New Roman" w:hAnsi="Times New Roman" w:cs="Times New Roman"/>
        </w:rPr>
      </w:pPr>
      <w:r>
        <w:rPr>
          <w:rFonts w:ascii="Times New Roman" w:hAnsi="Times New Roman"/>
        </w:rPr>
        <w:t>Lekarz nadzorujący przeprowadzając analizę otrzymanych przez pacjenta wynik</w:t>
      </w:r>
      <w:r>
        <w:rPr>
          <w:rFonts w:ascii="Times New Roman" w:hAnsi="Times New Roman"/>
          <w:lang w:val="es-ES_tradnl"/>
        </w:rPr>
        <w:t>ó</w:t>
      </w:r>
      <w:r>
        <w:rPr>
          <w:rFonts w:ascii="Times New Roman" w:hAnsi="Times New Roman"/>
        </w:rPr>
        <w:t>w zaproponował zmniejszenie dawki leku i obserwację poziomu b</w:t>
      </w:r>
      <w:r>
        <w:rPr>
          <w:rFonts w:ascii="Times New Roman" w:hAnsi="Times New Roman"/>
          <w:lang w:val="es-ES_tradnl"/>
        </w:rPr>
        <w:t>ó</w:t>
      </w:r>
      <w:r>
        <w:rPr>
          <w:rFonts w:ascii="Times New Roman" w:hAnsi="Times New Roman"/>
        </w:rPr>
        <w:t xml:space="preserve">lu przy mniejszych dawkach leku. </w:t>
      </w:r>
    </w:p>
    <w:p w14:paraId="21082D70"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Pod koniec miesięcznego badania badany odbył wizytę u lekarza prowadzącego, kt</w:t>
      </w:r>
      <w:r>
        <w:rPr>
          <w:rFonts w:ascii="Times New Roman" w:hAnsi="Times New Roman"/>
          <w:lang w:val="es-ES_tradnl"/>
        </w:rPr>
        <w:t>ó</w:t>
      </w:r>
      <w:r>
        <w:rPr>
          <w:rFonts w:ascii="Times New Roman" w:hAnsi="Times New Roman"/>
        </w:rPr>
        <w:t>ry analizując wyniki zmniejszył dawkę przyjmowanych lek</w:t>
      </w:r>
      <w:r>
        <w:rPr>
          <w:rFonts w:ascii="Times New Roman" w:hAnsi="Times New Roman"/>
          <w:lang w:val="es-ES_tradnl"/>
        </w:rPr>
        <w:t>ó</w:t>
      </w:r>
      <w:r>
        <w:rPr>
          <w:rFonts w:ascii="Times New Roman" w:hAnsi="Times New Roman"/>
        </w:rPr>
        <w:t>w i dalszą obserwację poziomu b</w:t>
      </w:r>
      <w:r>
        <w:rPr>
          <w:rFonts w:ascii="Times New Roman" w:hAnsi="Times New Roman"/>
          <w:lang w:val="es-ES_tradnl"/>
        </w:rPr>
        <w:t>ó</w:t>
      </w:r>
      <w:r>
        <w:rPr>
          <w:rFonts w:ascii="Times New Roman" w:hAnsi="Times New Roman"/>
        </w:rPr>
        <w:t>lu.</w:t>
      </w:r>
    </w:p>
    <w:p w14:paraId="51C3F468" w14:textId="77777777" w:rsidR="0041657A" w:rsidRDefault="0041657A">
      <w:pPr>
        <w:pStyle w:val="Bezodstpw"/>
        <w:spacing w:line="360" w:lineRule="auto"/>
        <w:jc w:val="both"/>
        <w:rPr>
          <w:rFonts w:ascii="Times New Roman" w:eastAsia="Times New Roman" w:hAnsi="Times New Roman" w:cs="Times New Roman"/>
        </w:rPr>
      </w:pPr>
    </w:p>
    <w:p w14:paraId="65842800" w14:textId="77777777" w:rsidR="0041657A" w:rsidRDefault="0041657A">
      <w:pPr>
        <w:pStyle w:val="Bezodstpw"/>
        <w:spacing w:line="360" w:lineRule="auto"/>
        <w:jc w:val="both"/>
        <w:rPr>
          <w:rFonts w:ascii="Times New Roman" w:eastAsia="Times New Roman" w:hAnsi="Times New Roman" w:cs="Times New Roman"/>
        </w:rPr>
      </w:pPr>
    </w:p>
    <w:p w14:paraId="19FF6942" w14:textId="77777777" w:rsidR="0041657A" w:rsidRDefault="0041657A">
      <w:pPr>
        <w:pStyle w:val="Bezodstpw"/>
        <w:spacing w:line="360" w:lineRule="auto"/>
        <w:jc w:val="both"/>
        <w:rPr>
          <w:rFonts w:ascii="Times New Roman" w:eastAsia="Times New Roman" w:hAnsi="Times New Roman" w:cs="Times New Roman"/>
        </w:rPr>
      </w:pPr>
    </w:p>
    <w:p w14:paraId="7675D9F9" w14:textId="77777777" w:rsidR="0041657A" w:rsidRDefault="0041657A">
      <w:pPr>
        <w:pStyle w:val="Bezodstpw"/>
        <w:spacing w:line="360" w:lineRule="auto"/>
        <w:jc w:val="both"/>
        <w:rPr>
          <w:rFonts w:ascii="Times New Roman" w:eastAsia="Times New Roman" w:hAnsi="Times New Roman" w:cs="Times New Roman"/>
        </w:rPr>
      </w:pPr>
    </w:p>
    <w:p w14:paraId="22380CDC" w14:textId="77777777" w:rsidR="0041657A" w:rsidRDefault="0041657A">
      <w:pPr>
        <w:pStyle w:val="Bezodstpw"/>
        <w:spacing w:line="360" w:lineRule="auto"/>
        <w:jc w:val="both"/>
        <w:rPr>
          <w:rFonts w:ascii="Times New Roman" w:eastAsia="Times New Roman" w:hAnsi="Times New Roman" w:cs="Times New Roman"/>
        </w:rPr>
      </w:pPr>
    </w:p>
    <w:p w14:paraId="5B5220DF" w14:textId="77777777" w:rsidR="0041657A" w:rsidRDefault="0041657A">
      <w:pPr>
        <w:pStyle w:val="Bezodstpw"/>
        <w:spacing w:line="360" w:lineRule="auto"/>
        <w:jc w:val="both"/>
        <w:rPr>
          <w:rFonts w:ascii="Times New Roman" w:eastAsia="Times New Roman" w:hAnsi="Times New Roman" w:cs="Times New Roman"/>
        </w:rPr>
      </w:pPr>
    </w:p>
    <w:p w14:paraId="78C3F9C1" w14:textId="77777777" w:rsidR="0041657A" w:rsidRDefault="0041657A">
      <w:pPr>
        <w:pStyle w:val="Bezodstpw"/>
        <w:spacing w:line="360" w:lineRule="auto"/>
        <w:jc w:val="both"/>
        <w:rPr>
          <w:rFonts w:ascii="Times New Roman" w:eastAsia="Times New Roman" w:hAnsi="Times New Roman" w:cs="Times New Roman"/>
        </w:rPr>
      </w:pPr>
    </w:p>
    <w:p w14:paraId="11514CCA" w14:textId="77777777" w:rsidR="0041657A" w:rsidRDefault="0041657A">
      <w:pPr>
        <w:pStyle w:val="Bezodstpw"/>
        <w:spacing w:line="360" w:lineRule="auto"/>
        <w:jc w:val="both"/>
        <w:rPr>
          <w:rFonts w:ascii="Times New Roman" w:eastAsia="Times New Roman" w:hAnsi="Times New Roman" w:cs="Times New Roman"/>
        </w:rPr>
      </w:pPr>
    </w:p>
    <w:p w14:paraId="76FB959B" w14:textId="77777777" w:rsidR="0041657A" w:rsidRDefault="0041657A">
      <w:pPr>
        <w:pStyle w:val="Bezodstpw"/>
        <w:spacing w:line="360" w:lineRule="auto"/>
        <w:jc w:val="both"/>
        <w:rPr>
          <w:rFonts w:ascii="Times New Roman" w:eastAsia="Times New Roman" w:hAnsi="Times New Roman" w:cs="Times New Roman"/>
        </w:rPr>
      </w:pPr>
    </w:p>
    <w:p w14:paraId="2CA74C4D" w14:textId="77777777" w:rsidR="0041657A" w:rsidRDefault="0041657A">
      <w:pPr>
        <w:pStyle w:val="Bezodstpw"/>
        <w:spacing w:line="360" w:lineRule="auto"/>
        <w:jc w:val="both"/>
        <w:rPr>
          <w:rFonts w:ascii="Times New Roman" w:eastAsia="Times New Roman" w:hAnsi="Times New Roman" w:cs="Times New Roman"/>
        </w:rPr>
      </w:pPr>
    </w:p>
    <w:p w14:paraId="2926FC84" w14:textId="77777777" w:rsidR="0041657A" w:rsidRDefault="0041657A">
      <w:pPr>
        <w:pStyle w:val="Bezodstpw"/>
        <w:spacing w:line="360" w:lineRule="auto"/>
        <w:jc w:val="both"/>
        <w:rPr>
          <w:rFonts w:ascii="Times New Roman" w:eastAsia="Times New Roman" w:hAnsi="Times New Roman" w:cs="Times New Roman"/>
        </w:rPr>
      </w:pPr>
    </w:p>
    <w:p w14:paraId="57B225EC" w14:textId="77777777" w:rsidR="0041657A" w:rsidRDefault="0041657A">
      <w:pPr>
        <w:pStyle w:val="Bezodstpw"/>
        <w:spacing w:line="360" w:lineRule="auto"/>
        <w:jc w:val="both"/>
        <w:rPr>
          <w:rFonts w:ascii="Times New Roman" w:eastAsia="Times New Roman" w:hAnsi="Times New Roman" w:cs="Times New Roman"/>
        </w:rPr>
      </w:pPr>
    </w:p>
    <w:p w14:paraId="6865C3FF" w14:textId="77777777" w:rsidR="0041657A" w:rsidRDefault="0041657A">
      <w:pPr>
        <w:pStyle w:val="Bezodstpw"/>
        <w:spacing w:line="360" w:lineRule="auto"/>
        <w:jc w:val="both"/>
        <w:rPr>
          <w:rFonts w:ascii="Times New Roman" w:eastAsia="Times New Roman" w:hAnsi="Times New Roman" w:cs="Times New Roman"/>
        </w:rPr>
      </w:pPr>
    </w:p>
    <w:p w14:paraId="231CF1BE" w14:textId="77777777" w:rsidR="0041657A" w:rsidRDefault="0041657A">
      <w:pPr>
        <w:pStyle w:val="Bezodstpw"/>
        <w:spacing w:line="360" w:lineRule="auto"/>
        <w:jc w:val="both"/>
        <w:rPr>
          <w:rFonts w:ascii="Times New Roman" w:eastAsia="Times New Roman" w:hAnsi="Times New Roman" w:cs="Times New Roman"/>
        </w:rPr>
      </w:pPr>
    </w:p>
    <w:p w14:paraId="2872D347" w14:textId="77777777" w:rsidR="0041657A" w:rsidRDefault="0041657A">
      <w:pPr>
        <w:pStyle w:val="Bezodstpw"/>
        <w:spacing w:line="360" w:lineRule="auto"/>
        <w:jc w:val="both"/>
        <w:rPr>
          <w:rFonts w:ascii="Times New Roman" w:eastAsia="Times New Roman" w:hAnsi="Times New Roman" w:cs="Times New Roman"/>
        </w:rPr>
      </w:pPr>
    </w:p>
    <w:p w14:paraId="582008AF" w14:textId="77777777" w:rsidR="0041657A" w:rsidRDefault="0041657A">
      <w:pPr>
        <w:pStyle w:val="Bezodstpw"/>
        <w:spacing w:line="360" w:lineRule="auto"/>
        <w:jc w:val="both"/>
        <w:rPr>
          <w:rFonts w:ascii="Times New Roman" w:eastAsia="Times New Roman" w:hAnsi="Times New Roman" w:cs="Times New Roman"/>
        </w:rPr>
      </w:pPr>
    </w:p>
    <w:p w14:paraId="5FF9FCC3" w14:textId="77777777" w:rsidR="0041657A" w:rsidRDefault="0041657A">
      <w:pPr>
        <w:pStyle w:val="Bezodstpw"/>
        <w:spacing w:line="360" w:lineRule="auto"/>
        <w:jc w:val="both"/>
        <w:rPr>
          <w:rFonts w:ascii="Times New Roman" w:eastAsia="Times New Roman" w:hAnsi="Times New Roman" w:cs="Times New Roman"/>
        </w:rPr>
      </w:pPr>
    </w:p>
    <w:p w14:paraId="1462A0DB" w14:textId="77777777" w:rsidR="0041657A" w:rsidRDefault="0041657A">
      <w:pPr>
        <w:pStyle w:val="Bezodstpw"/>
        <w:spacing w:line="360" w:lineRule="auto"/>
        <w:jc w:val="both"/>
        <w:rPr>
          <w:rFonts w:ascii="Times New Roman" w:eastAsia="Times New Roman" w:hAnsi="Times New Roman" w:cs="Times New Roman"/>
        </w:rPr>
      </w:pPr>
    </w:p>
    <w:p w14:paraId="26C1A722" w14:textId="77777777" w:rsidR="0041657A" w:rsidRDefault="0041657A">
      <w:pPr>
        <w:pStyle w:val="Bezodstpw"/>
        <w:spacing w:line="360" w:lineRule="auto"/>
        <w:jc w:val="both"/>
        <w:rPr>
          <w:rFonts w:ascii="Times New Roman" w:eastAsia="Times New Roman" w:hAnsi="Times New Roman" w:cs="Times New Roman"/>
        </w:rPr>
      </w:pPr>
    </w:p>
    <w:p w14:paraId="6E359851" w14:textId="77777777" w:rsidR="0041657A" w:rsidRDefault="0041657A">
      <w:pPr>
        <w:pStyle w:val="Bezodstpw"/>
        <w:spacing w:line="360" w:lineRule="auto"/>
        <w:jc w:val="both"/>
        <w:rPr>
          <w:rFonts w:ascii="Times New Roman" w:eastAsia="Times New Roman" w:hAnsi="Times New Roman" w:cs="Times New Roman"/>
        </w:rPr>
      </w:pPr>
    </w:p>
    <w:p w14:paraId="19215AE2" w14:textId="77777777" w:rsidR="007E2D04" w:rsidRDefault="007E2D04">
      <w:pPr>
        <w:pStyle w:val="Bezodstpw"/>
        <w:spacing w:line="360" w:lineRule="auto"/>
        <w:jc w:val="both"/>
        <w:rPr>
          <w:rFonts w:ascii="Times New Roman" w:eastAsia="Times New Roman" w:hAnsi="Times New Roman" w:cs="Times New Roman"/>
        </w:rPr>
      </w:pPr>
    </w:p>
    <w:p w14:paraId="2FA84288" w14:textId="77777777" w:rsidR="0041657A" w:rsidRDefault="0041657A"/>
    <w:p w14:paraId="650D183F" w14:textId="77777777" w:rsidR="0041657A" w:rsidRDefault="00225F6A">
      <w:pPr>
        <w:pStyle w:val="Nagwek2"/>
      </w:pPr>
      <w:bookmarkStart w:id="29" w:name="_Toc15019408"/>
      <w:r>
        <w:t>Analiza wynik</w:t>
      </w:r>
      <w:r>
        <w:rPr>
          <w:lang w:val="es-ES_tradnl"/>
        </w:rPr>
        <w:t>ó</w:t>
      </w:r>
      <w:r>
        <w:t>w przez lekarza przypadek 5</w:t>
      </w:r>
      <w:bookmarkEnd w:id="29"/>
    </w:p>
    <w:p w14:paraId="4268159C" w14:textId="77777777" w:rsidR="0041657A" w:rsidRDefault="0041657A"/>
    <w:p w14:paraId="2E11CAA7"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Jedna z badanych os</w:t>
      </w:r>
      <w:r>
        <w:rPr>
          <w:rFonts w:ascii="Times New Roman" w:hAnsi="Times New Roman"/>
          <w:lang w:val="es-ES_tradnl"/>
        </w:rPr>
        <w:t>ób dora</w:t>
      </w:r>
      <w:r>
        <w:rPr>
          <w:rFonts w:ascii="Times New Roman" w:hAnsi="Times New Roman"/>
        </w:rPr>
        <w:t>źnie spożywa leki przeciwb</w:t>
      </w:r>
      <w:r>
        <w:rPr>
          <w:rFonts w:ascii="Times New Roman" w:hAnsi="Times New Roman"/>
          <w:lang w:val="es-ES_tradnl"/>
        </w:rPr>
        <w:t>ó</w:t>
      </w:r>
      <w:r>
        <w:rPr>
          <w:rFonts w:ascii="Times New Roman" w:hAnsi="Times New Roman"/>
        </w:rPr>
        <w:t>lowe. Z powodu braku możliwości ustalenia wizyty z lekarzem prowadzącym w czasie trwania test</w:t>
      </w:r>
      <w:r>
        <w:rPr>
          <w:rFonts w:ascii="Times New Roman" w:hAnsi="Times New Roman"/>
          <w:lang w:val="es-ES_tradnl"/>
        </w:rPr>
        <w:t>ó</w:t>
      </w:r>
      <w:r>
        <w:rPr>
          <w:rFonts w:ascii="Times New Roman" w:hAnsi="Times New Roman"/>
        </w:rPr>
        <w:t>w aplikacji brak analizy wynik</w:t>
      </w:r>
      <w:r>
        <w:rPr>
          <w:rFonts w:ascii="Times New Roman" w:hAnsi="Times New Roman"/>
          <w:lang w:val="es-ES_tradnl"/>
        </w:rPr>
        <w:t>ó</w:t>
      </w:r>
      <w:r>
        <w:rPr>
          <w:rFonts w:ascii="Times New Roman" w:hAnsi="Times New Roman"/>
        </w:rPr>
        <w:t>w lekarza prowadzącego.  Konsultacja z lekarzem nadzorującym odbywała się raz w tygodniu, telefonicznie.</w:t>
      </w:r>
    </w:p>
    <w:p w14:paraId="7B983F5B" w14:textId="77777777" w:rsidR="0041657A" w:rsidRDefault="0041657A">
      <w:pPr>
        <w:pStyle w:val="Bezodstpw"/>
        <w:spacing w:line="360" w:lineRule="auto"/>
        <w:jc w:val="both"/>
        <w:rPr>
          <w:rFonts w:ascii="Times New Roman" w:eastAsia="Times New Roman" w:hAnsi="Times New Roman" w:cs="Times New Roman"/>
        </w:rPr>
      </w:pPr>
    </w:p>
    <w:p w14:paraId="1AC38C55" w14:textId="77777777" w:rsidR="0041657A" w:rsidRDefault="00225F6A">
      <w:pPr>
        <w:pStyle w:val="Bezodstpw"/>
        <w:spacing w:line="360" w:lineRule="auto"/>
        <w:jc w:val="both"/>
        <w:rPr>
          <w:rFonts w:ascii="Times New Roman" w:eastAsia="Times New Roman" w:hAnsi="Times New Roman" w:cs="Times New Roman"/>
          <w:b/>
          <w:bCs/>
        </w:rPr>
      </w:pPr>
      <w:r>
        <w:rPr>
          <w:rFonts w:ascii="Times New Roman" w:hAnsi="Times New Roman"/>
          <w:b/>
          <w:bCs/>
        </w:rPr>
        <w:t>Miesięczny okres trwania badania:</w:t>
      </w:r>
    </w:p>
    <w:p w14:paraId="5AEB5F89"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Podczas użytkowania programu poziom b</w:t>
      </w:r>
      <w:r>
        <w:rPr>
          <w:rFonts w:ascii="Times New Roman" w:hAnsi="Times New Roman"/>
          <w:lang w:val="es-ES_tradnl"/>
        </w:rPr>
        <w:t>ó</w:t>
      </w:r>
      <w:r>
        <w:rPr>
          <w:rFonts w:ascii="Times New Roman" w:hAnsi="Times New Roman"/>
        </w:rPr>
        <w:t>lu kształtował się średnio na poziomie 0-1. Badany na co dzień nie używał aplikacji regularnie a poziom natężenia b</w:t>
      </w:r>
      <w:r>
        <w:rPr>
          <w:rFonts w:ascii="Times New Roman" w:hAnsi="Times New Roman"/>
          <w:lang w:val="es-ES_tradnl"/>
        </w:rPr>
        <w:t>ó</w:t>
      </w:r>
      <w:r>
        <w:rPr>
          <w:rFonts w:ascii="Times New Roman" w:hAnsi="Times New Roman"/>
        </w:rPr>
        <w:t>lu wprowadzał tylko w przypadku pojawienia się b</w:t>
      </w:r>
      <w:r>
        <w:rPr>
          <w:rFonts w:ascii="Times New Roman" w:hAnsi="Times New Roman"/>
          <w:lang w:val="es-ES_tradnl"/>
        </w:rPr>
        <w:t>ó</w:t>
      </w:r>
      <w:r>
        <w:rPr>
          <w:rFonts w:ascii="Times New Roman" w:hAnsi="Times New Roman"/>
        </w:rPr>
        <w:t>lu i spożycia lek</w:t>
      </w:r>
      <w:r>
        <w:rPr>
          <w:rFonts w:ascii="Times New Roman" w:hAnsi="Times New Roman"/>
          <w:lang w:val="es-ES_tradnl"/>
        </w:rPr>
        <w:t>ó</w:t>
      </w:r>
      <w:r>
        <w:rPr>
          <w:rFonts w:ascii="Times New Roman" w:hAnsi="Times New Roman"/>
        </w:rPr>
        <w:t>w.</w:t>
      </w:r>
    </w:p>
    <w:p w14:paraId="12BCEFA0"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Dzięki temu po miesięcznym badaniu był w stanie zobaczyć jak często i o jakich głównie porach b</w:t>
      </w:r>
      <w:r>
        <w:rPr>
          <w:rFonts w:ascii="Times New Roman" w:hAnsi="Times New Roman"/>
          <w:lang w:val="es-ES_tradnl"/>
        </w:rPr>
        <w:t>ó</w:t>
      </w:r>
      <w:r>
        <w:rPr>
          <w:rFonts w:ascii="Times New Roman" w:hAnsi="Times New Roman"/>
        </w:rPr>
        <w:t xml:space="preserve">l się nasila. </w:t>
      </w:r>
    </w:p>
    <w:p w14:paraId="75419354" w14:textId="77777777" w:rsidR="0041657A" w:rsidRDefault="00225F6A">
      <w:pPr>
        <w:pStyle w:val="Bezodstpw"/>
        <w:spacing w:line="360" w:lineRule="auto"/>
        <w:ind w:firstLine="708"/>
        <w:jc w:val="both"/>
        <w:rPr>
          <w:rFonts w:ascii="Times New Roman" w:eastAsia="Times New Roman" w:hAnsi="Times New Roman" w:cs="Times New Roman"/>
        </w:rPr>
      </w:pPr>
      <w:r>
        <w:rPr>
          <w:rFonts w:ascii="Times New Roman" w:hAnsi="Times New Roman"/>
        </w:rPr>
        <w:t>Lekarz nadzorujący podczas rozm</w:t>
      </w:r>
      <w:r>
        <w:rPr>
          <w:rFonts w:ascii="Times New Roman" w:hAnsi="Times New Roman"/>
          <w:lang w:val="es-ES_tradnl"/>
        </w:rPr>
        <w:t>ó</w:t>
      </w:r>
      <w:r>
        <w:rPr>
          <w:rFonts w:ascii="Times New Roman" w:hAnsi="Times New Roman"/>
        </w:rPr>
        <w:t>w kontrolnych zlecał obserwację sytuacji, w kt</w:t>
      </w:r>
      <w:r>
        <w:rPr>
          <w:rFonts w:ascii="Times New Roman" w:hAnsi="Times New Roman"/>
          <w:lang w:val="es-ES_tradnl"/>
        </w:rPr>
        <w:t>ó</w:t>
      </w:r>
      <w:r>
        <w:rPr>
          <w:rFonts w:ascii="Times New Roman" w:hAnsi="Times New Roman"/>
        </w:rPr>
        <w:t>rych b</w:t>
      </w:r>
      <w:r>
        <w:rPr>
          <w:rFonts w:ascii="Times New Roman" w:hAnsi="Times New Roman"/>
          <w:lang w:val="es-ES_tradnl"/>
        </w:rPr>
        <w:t>ó</w:t>
      </w:r>
      <w:r>
        <w:rPr>
          <w:rFonts w:ascii="Times New Roman" w:hAnsi="Times New Roman"/>
        </w:rPr>
        <w:t>l się nasila a badany sięga po leki. Po miesiącu badania zauważono zależność między występowaniem silniejszego b</w:t>
      </w:r>
      <w:r>
        <w:rPr>
          <w:rFonts w:ascii="Times New Roman" w:hAnsi="Times New Roman"/>
          <w:lang w:val="es-ES_tradnl"/>
        </w:rPr>
        <w:t>ó</w:t>
      </w:r>
      <w:r>
        <w:rPr>
          <w:rFonts w:ascii="Times New Roman" w:hAnsi="Times New Roman"/>
        </w:rPr>
        <w:t xml:space="preserve">lu na dzień następujący po intensywnym dla osoby wysiłku fizycznym. </w:t>
      </w:r>
    </w:p>
    <w:p w14:paraId="6FBE0548" w14:textId="77777777" w:rsidR="0041657A" w:rsidRDefault="0041657A">
      <w:pPr>
        <w:pStyle w:val="Nagwek2"/>
      </w:pPr>
    </w:p>
    <w:p w14:paraId="67DDA074" w14:textId="77777777" w:rsidR="0041657A" w:rsidRDefault="0041657A"/>
    <w:p w14:paraId="3C616160" w14:textId="77777777" w:rsidR="0041657A" w:rsidRDefault="0041657A">
      <w:pPr>
        <w:pStyle w:val="Nagwek2"/>
      </w:pPr>
    </w:p>
    <w:p w14:paraId="7EE1748A" w14:textId="77777777" w:rsidR="0041657A" w:rsidRDefault="00225F6A">
      <w:pPr>
        <w:pStyle w:val="Nagwek2"/>
      </w:pPr>
      <w:bookmarkStart w:id="30" w:name="_Toc15019409"/>
      <w:r>
        <w:t>Analiza wynik</w:t>
      </w:r>
      <w:r>
        <w:rPr>
          <w:lang w:val="es-ES_tradnl"/>
        </w:rPr>
        <w:t>ó</w:t>
      </w:r>
      <w:r>
        <w:t>w przez lekarza przypadek 6</w:t>
      </w:r>
      <w:bookmarkEnd w:id="30"/>
    </w:p>
    <w:p w14:paraId="2A40DC14" w14:textId="77777777" w:rsidR="0041657A" w:rsidRDefault="0041657A"/>
    <w:p w14:paraId="1547AE2E"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Jedna z badanych os</w:t>
      </w:r>
      <w:r>
        <w:rPr>
          <w:rFonts w:ascii="Times New Roman" w:hAnsi="Times New Roman"/>
          <w:lang w:val="es-ES_tradnl"/>
        </w:rPr>
        <w:t>ó</w:t>
      </w:r>
      <w:r>
        <w:rPr>
          <w:rFonts w:ascii="Times New Roman" w:hAnsi="Times New Roman"/>
        </w:rPr>
        <w:t>b zmarła w pierwszym tygodniu użytkowania aplikacji. Brak możliwości interpretacji wynik</w:t>
      </w:r>
      <w:r>
        <w:rPr>
          <w:rFonts w:ascii="Times New Roman" w:hAnsi="Times New Roman"/>
          <w:lang w:val="es-ES_tradnl"/>
        </w:rPr>
        <w:t>ó</w:t>
      </w:r>
      <w:r>
        <w:rPr>
          <w:rFonts w:ascii="Times New Roman" w:hAnsi="Times New Roman"/>
        </w:rPr>
        <w:t>w.</w:t>
      </w:r>
    </w:p>
    <w:p w14:paraId="79F1D60D" w14:textId="77777777" w:rsidR="0041657A" w:rsidRDefault="0041657A">
      <w:pPr>
        <w:spacing w:line="360" w:lineRule="auto"/>
        <w:jc w:val="both"/>
        <w:rPr>
          <w:rFonts w:ascii="Times New Roman" w:eastAsia="Times New Roman" w:hAnsi="Times New Roman" w:cs="Times New Roman"/>
        </w:rPr>
      </w:pPr>
    </w:p>
    <w:p w14:paraId="4DADAB88" w14:textId="77777777" w:rsidR="0041657A" w:rsidRDefault="0041657A">
      <w:pPr>
        <w:spacing w:line="360" w:lineRule="auto"/>
        <w:jc w:val="both"/>
        <w:rPr>
          <w:rFonts w:ascii="Times New Roman" w:eastAsia="Times New Roman" w:hAnsi="Times New Roman" w:cs="Times New Roman"/>
        </w:rPr>
      </w:pPr>
    </w:p>
    <w:p w14:paraId="1A9A4F29" w14:textId="77777777" w:rsidR="0041657A" w:rsidRDefault="0041657A">
      <w:pPr>
        <w:spacing w:line="360" w:lineRule="auto"/>
        <w:jc w:val="both"/>
        <w:rPr>
          <w:rFonts w:ascii="Times New Roman" w:eastAsia="Times New Roman" w:hAnsi="Times New Roman" w:cs="Times New Roman"/>
        </w:rPr>
      </w:pPr>
    </w:p>
    <w:p w14:paraId="2CDB87B3" w14:textId="77777777" w:rsidR="0041657A" w:rsidRDefault="0041657A">
      <w:pPr>
        <w:spacing w:line="360" w:lineRule="auto"/>
        <w:jc w:val="both"/>
        <w:rPr>
          <w:rFonts w:ascii="Times New Roman" w:eastAsia="Times New Roman" w:hAnsi="Times New Roman" w:cs="Times New Roman"/>
        </w:rPr>
      </w:pPr>
    </w:p>
    <w:p w14:paraId="7CF1B384" w14:textId="77777777" w:rsidR="0041657A" w:rsidRDefault="0041657A">
      <w:pPr>
        <w:spacing w:line="360" w:lineRule="auto"/>
        <w:jc w:val="both"/>
        <w:rPr>
          <w:rFonts w:ascii="Times New Roman" w:eastAsia="Times New Roman" w:hAnsi="Times New Roman" w:cs="Times New Roman"/>
        </w:rPr>
      </w:pPr>
    </w:p>
    <w:p w14:paraId="5F80D8D2" w14:textId="77777777" w:rsidR="0041657A" w:rsidRDefault="0041657A">
      <w:pPr>
        <w:spacing w:line="360" w:lineRule="auto"/>
        <w:jc w:val="both"/>
        <w:rPr>
          <w:rFonts w:ascii="Times New Roman" w:eastAsia="Times New Roman" w:hAnsi="Times New Roman" w:cs="Times New Roman"/>
        </w:rPr>
      </w:pPr>
    </w:p>
    <w:p w14:paraId="6D0AD285" w14:textId="77777777" w:rsidR="0041657A" w:rsidRDefault="0041657A">
      <w:pPr>
        <w:spacing w:line="360" w:lineRule="auto"/>
        <w:jc w:val="both"/>
        <w:rPr>
          <w:rFonts w:ascii="Times New Roman" w:eastAsia="Times New Roman" w:hAnsi="Times New Roman" w:cs="Times New Roman"/>
        </w:rPr>
      </w:pPr>
    </w:p>
    <w:p w14:paraId="533B172D" w14:textId="77777777" w:rsidR="00225F6A" w:rsidRDefault="00225F6A">
      <w:pPr>
        <w:spacing w:line="360" w:lineRule="auto"/>
        <w:jc w:val="both"/>
        <w:rPr>
          <w:rFonts w:ascii="Times New Roman" w:eastAsia="Times New Roman" w:hAnsi="Times New Roman" w:cs="Times New Roman"/>
        </w:rPr>
      </w:pPr>
    </w:p>
    <w:p w14:paraId="1CF4F1B1" w14:textId="77777777" w:rsidR="0041657A" w:rsidRDefault="00225F6A">
      <w:pPr>
        <w:pStyle w:val="Nagwek1"/>
      </w:pPr>
      <w:bookmarkStart w:id="31" w:name="_Toc15019410"/>
      <w:r>
        <w:t>WNIOSKI</w:t>
      </w:r>
      <w:bookmarkEnd w:id="31"/>
    </w:p>
    <w:p w14:paraId="7BE8CCB1" w14:textId="77777777" w:rsidR="0041657A" w:rsidRDefault="0041657A">
      <w:pPr>
        <w:spacing w:line="360" w:lineRule="auto"/>
        <w:jc w:val="both"/>
        <w:rPr>
          <w:rFonts w:ascii="Times New Roman" w:eastAsia="Times New Roman" w:hAnsi="Times New Roman" w:cs="Times New Roman"/>
        </w:rPr>
      </w:pPr>
    </w:p>
    <w:p w14:paraId="2D01A7C0"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Wszyscy użytkownicy aplikacji zgodnie stwierdzili, że użytkowanie aplikacji nie było dla nich uciążliwe, obsługa i wprowadzanie danych odbywała się w spos</w:t>
      </w:r>
      <w:r>
        <w:rPr>
          <w:rFonts w:ascii="Times New Roman" w:hAnsi="Times New Roman"/>
          <w:lang w:val="es-ES_tradnl"/>
        </w:rPr>
        <w:t>ó</w:t>
      </w:r>
      <w:r>
        <w:rPr>
          <w:rFonts w:ascii="Times New Roman" w:hAnsi="Times New Roman"/>
        </w:rPr>
        <w:t>b prosty, badani nie wykazali problem</w:t>
      </w:r>
      <w:r>
        <w:rPr>
          <w:rFonts w:ascii="Times New Roman" w:hAnsi="Times New Roman"/>
          <w:lang w:val="es-ES_tradnl"/>
        </w:rPr>
        <w:t>ó</w:t>
      </w:r>
      <w:r>
        <w:rPr>
          <w:rFonts w:ascii="Times New Roman" w:hAnsi="Times New Roman"/>
        </w:rPr>
        <w:t>w z użytkowaniem aplikacji</w:t>
      </w:r>
    </w:p>
    <w:p w14:paraId="338D378F"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lang w:val="de-DE"/>
        </w:rPr>
        <w:t>Wi</w:t>
      </w:r>
      <w:r>
        <w:rPr>
          <w:rFonts w:ascii="Times New Roman" w:hAnsi="Times New Roman"/>
        </w:rPr>
        <w:t>ększość badanych przyznała, że dzięki użytkowaniu aplikacji, pamię</w:t>
      </w:r>
      <w:r>
        <w:rPr>
          <w:rFonts w:ascii="Times New Roman" w:hAnsi="Times New Roman"/>
          <w:lang w:val="it-IT"/>
        </w:rPr>
        <w:t>tali r</w:t>
      </w:r>
      <w:r>
        <w:rPr>
          <w:rFonts w:ascii="Times New Roman" w:hAnsi="Times New Roman"/>
          <w:lang w:val="es-ES_tradnl"/>
        </w:rPr>
        <w:t>ó</w:t>
      </w:r>
      <w:r>
        <w:rPr>
          <w:rFonts w:ascii="Times New Roman" w:hAnsi="Times New Roman"/>
        </w:rPr>
        <w:t>wnież o regularnych przyjmowaniu lek</w:t>
      </w:r>
      <w:r>
        <w:rPr>
          <w:rFonts w:ascii="Times New Roman" w:hAnsi="Times New Roman"/>
          <w:lang w:val="es-ES_tradnl"/>
        </w:rPr>
        <w:t>ó</w:t>
      </w:r>
      <w:r>
        <w:rPr>
          <w:rFonts w:ascii="Times New Roman" w:hAnsi="Times New Roman"/>
        </w:rPr>
        <w:t>w i rozważniej sięgali po tabletki SOS.</w:t>
      </w:r>
    </w:p>
    <w:p w14:paraId="4B993560"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Każdego z uczestnik</w:t>
      </w:r>
      <w:r>
        <w:rPr>
          <w:rFonts w:ascii="Times New Roman" w:hAnsi="Times New Roman"/>
          <w:lang w:val="es-ES_tradnl"/>
        </w:rPr>
        <w:t>ó</w:t>
      </w:r>
      <w:r>
        <w:rPr>
          <w:rFonts w:ascii="Times New Roman" w:hAnsi="Times New Roman"/>
        </w:rPr>
        <w:t>w na koniec test</w:t>
      </w:r>
      <w:r>
        <w:rPr>
          <w:rFonts w:ascii="Times New Roman" w:hAnsi="Times New Roman"/>
          <w:lang w:val="es-ES_tradnl"/>
        </w:rPr>
        <w:t>ó</w:t>
      </w:r>
      <w:r>
        <w:rPr>
          <w:rFonts w:ascii="Times New Roman" w:hAnsi="Times New Roman"/>
        </w:rPr>
        <w:t>w poproszono o wyrażenie swojej opinii na temat funkcjonalności i w jego ocenie przydatności aplikacji jako narzędzia pomocnego w leczeniu b</w:t>
      </w:r>
      <w:r>
        <w:rPr>
          <w:rFonts w:ascii="Times New Roman" w:hAnsi="Times New Roman"/>
          <w:lang w:val="es-ES_tradnl"/>
        </w:rPr>
        <w:t>ó</w:t>
      </w:r>
      <w:r>
        <w:rPr>
          <w:rFonts w:ascii="Times New Roman" w:hAnsi="Times New Roman"/>
        </w:rPr>
        <w:t>lu przewlekł</w:t>
      </w:r>
      <w:r>
        <w:rPr>
          <w:rFonts w:ascii="Times New Roman" w:hAnsi="Times New Roman"/>
          <w:lang w:val="it-IT"/>
        </w:rPr>
        <w:t>ego:</w:t>
      </w:r>
    </w:p>
    <w:p w14:paraId="4FA18834"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Badany 1:</w:t>
      </w:r>
    </w:p>
    <w:p w14:paraId="02F3150D"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„Zasada działania aplikacji była dla mnie bardzo prosta, jej codzienne użytkowanie nie pochłaniał</w:t>
      </w:r>
      <w:r>
        <w:rPr>
          <w:rFonts w:ascii="Times New Roman" w:hAnsi="Times New Roman"/>
          <w:i/>
          <w:iCs/>
          <w:lang w:val="it-IT"/>
        </w:rPr>
        <w:t>o du</w:t>
      </w:r>
      <w:r>
        <w:rPr>
          <w:rFonts w:ascii="Times New Roman" w:hAnsi="Times New Roman"/>
          <w:i/>
          <w:iCs/>
        </w:rPr>
        <w:t>żo mojego czasu, dzięki ustawionym przypomnieniom, nie musiał</w:t>
      </w:r>
      <w:r>
        <w:rPr>
          <w:rFonts w:ascii="Times New Roman" w:hAnsi="Times New Roman"/>
          <w:i/>
          <w:iCs/>
          <w:lang w:val="pt-PT"/>
        </w:rPr>
        <w:t>am te</w:t>
      </w:r>
      <w:r>
        <w:rPr>
          <w:rFonts w:ascii="Times New Roman" w:hAnsi="Times New Roman"/>
          <w:i/>
          <w:iCs/>
        </w:rPr>
        <w:t>ż pamiętać o jej użytkowaniu. Przypomnienia o wprowadzeniu pomiar</w:t>
      </w:r>
      <w:r>
        <w:rPr>
          <w:rFonts w:ascii="Times New Roman" w:hAnsi="Times New Roman"/>
          <w:i/>
          <w:iCs/>
          <w:lang w:val="es-ES_tradnl"/>
        </w:rPr>
        <w:t>ó</w:t>
      </w:r>
      <w:r>
        <w:rPr>
          <w:rFonts w:ascii="Times New Roman" w:hAnsi="Times New Roman"/>
          <w:i/>
          <w:iCs/>
        </w:rPr>
        <w:t>w ustawiłam na czas przyjmowania lek</w:t>
      </w:r>
      <w:r>
        <w:rPr>
          <w:rFonts w:ascii="Times New Roman" w:hAnsi="Times New Roman"/>
          <w:i/>
          <w:iCs/>
          <w:lang w:val="es-ES_tradnl"/>
        </w:rPr>
        <w:t>ó</w:t>
      </w:r>
      <w:r>
        <w:rPr>
          <w:rFonts w:ascii="Times New Roman" w:hAnsi="Times New Roman"/>
          <w:i/>
          <w:iCs/>
        </w:rPr>
        <w:t>w, dzięki czemu dodatkowo  zawsze pamiętałam o ich zażyciu. Podczas miesiąca użytkowania aplikacji, jedynym problem, kt</w:t>
      </w:r>
      <w:r>
        <w:rPr>
          <w:rFonts w:ascii="Times New Roman" w:hAnsi="Times New Roman"/>
          <w:i/>
          <w:iCs/>
          <w:lang w:val="es-ES_tradnl"/>
        </w:rPr>
        <w:t>ó</w:t>
      </w:r>
      <w:r>
        <w:rPr>
          <w:rFonts w:ascii="Times New Roman" w:hAnsi="Times New Roman"/>
          <w:i/>
          <w:iCs/>
        </w:rPr>
        <w:t>ry pojawił się na tle użytkowania aplikacji, to konieczność wprowadzenia zmiany przyjmowanych lek</w:t>
      </w:r>
      <w:r>
        <w:rPr>
          <w:rFonts w:ascii="Times New Roman" w:hAnsi="Times New Roman"/>
          <w:i/>
          <w:iCs/>
          <w:lang w:val="es-ES_tradnl"/>
        </w:rPr>
        <w:t>ó</w:t>
      </w:r>
      <w:r>
        <w:rPr>
          <w:rFonts w:ascii="Times New Roman" w:hAnsi="Times New Roman"/>
          <w:i/>
          <w:iCs/>
        </w:rPr>
        <w:t>w po wizycie kontrolnej u lekarza prowadzą. Dzięki stałemu kontaktowi z lekarzem nadzorującym aplikację, zostałam poinformowana, jak należy to zrobić. Procedura okazała się być prosta i po telefonicznych instrukcjach poradziłam sobie z wprowadzeniem nowych lek</w:t>
      </w:r>
      <w:r>
        <w:rPr>
          <w:rFonts w:ascii="Times New Roman" w:hAnsi="Times New Roman"/>
          <w:i/>
          <w:iCs/>
          <w:lang w:val="es-ES_tradnl"/>
        </w:rPr>
        <w:t>ó</w:t>
      </w:r>
      <w:r>
        <w:rPr>
          <w:rFonts w:ascii="Times New Roman" w:hAnsi="Times New Roman"/>
          <w:i/>
          <w:iCs/>
        </w:rPr>
        <w:t>w. W życiu codziennym rzadko posługuję się telefonem, komputerem i internetem, dlatego obawiałam się czy poradzę sobie z użytkowaniem aplikacji. Po miesiącu użytkowania mogę śmiało powiedzieć, że z tą aplikacją poradzi sobie nawet osoba starsza, nie mająca na co dzień do czynienia z technologią” -</w:t>
      </w:r>
      <w:r>
        <w:rPr>
          <w:rFonts w:ascii="Times New Roman" w:hAnsi="Times New Roman"/>
        </w:rPr>
        <w:t>podsumowuje jeden z badanych.</w:t>
      </w:r>
    </w:p>
    <w:p w14:paraId="427B4540" w14:textId="77777777" w:rsidR="0041657A" w:rsidRDefault="0041657A">
      <w:pPr>
        <w:spacing w:line="360" w:lineRule="auto"/>
        <w:ind w:firstLine="708"/>
        <w:jc w:val="both"/>
        <w:rPr>
          <w:rFonts w:ascii="Times New Roman" w:eastAsia="Times New Roman" w:hAnsi="Times New Roman" w:cs="Times New Roman"/>
          <w:i/>
          <w:iCs/>
        </w:rPr>
      </w:pPr>
    </w:p>
    <w:p w14:paraId="0E1C8491"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 To dzięki dokonywaniu pomiar</w:t>
      </w:r>
      <w:r>
        <w:rPr>
          <w:rFonts w:ascii="Times New Roman" w:hAnsi="Times New Roman"/>
          <w:i/>
          <w:iCs/>
          <w:lang w:val="es-ES_tradnl"/>
        </w:rPr>
        <w:t>ó</w:t>
      </w:r>
      <w:r>
        <w:rPr>
          <w:rFonts w:ascii="Times New Roman" w:hAnsi="Times New Roman"/>
          <w:i/>
          <w:iCs/>
        </w:rPr>
        <w:t>w i powstałego wykresu przedstawiającego kształtujący się poziom b</w:t>
      </w:r>
      <w:r>
        <w:rPr>
          <w:rFonts w:ascii="Times New Roman" w:hAnsi="Times New Roman"/>
          <w:i/>
          <w:iCs/>
          <w:lang w:val="es-ES_tradnl"/>
        </w:rPr>
        <w:t>ó</w:t>
      </w:r>
      <w:r>
        <w:rPr>
          <w:rFonts w:ascii="Times New Roman" w:hAnsi="Times New Roman"/>
          <w:i/>
          <w:iCs/>
        </w:rPr>
        <w:t>lu u badanego, lekarz prowadzący m</w:t>
      </w:r>
      <w:r>
        <w:rPr>
          <w:rFonts w:ascii="Times New Roman" w:hAnsi="Times New Roman"/>
          <w:i/>
          <w:iCs/>
          <w:lang w:val="es-ES_tradnl"/>
        </w:rPr>
        <w:t>ó</w:t>
      </w:r>
      <w:r>
        <w:rPr>
          <w:rFonts w:ascii="Times New Roman" w:hAnsi="Times New Roman"/>
          <w:i/>
          <w:iCs/>
        </w:rPr>
        <w:t>gł w szybki i efektywny spos</w:t>
      </w:r>
      <w:r>
        <w:rPr>
          <w:rFonts w:ascii="Times New Roman" w:hAnsi="Times New Roman"/>
          <w:i/>
          <w:iCs/>
          <w:lang w:val="es-ES_tradnl"/>
        </w:rPr>
        <w:t>ó</w:t>
      </w:r>
      <w:r>
        <w:rPr>
          <w:rFonts w:ascii="Times New Roman" w:hAnsi="Times New Roman"/>
          <w:i/>
          <w:iCs/>
        </w:rPr>
        <w:t xml:space="preserve">b zareagować na otrzymane informacje i zmodyfikować leczenie, co jak widzimy po dalszych pomiarach badanego, było dobrym posunięciem i pozytywnie wpłynęło na proces leczenia chorego.” – </w:t>
      </w:r>
      <w:r>
        <w:rPr>
          <w:rFonts w:ascii="Times New Roman" w:hAnsi="Times New Roman"/>
        </w:rPr>
        <w:t>dodaje lekarz nadzorujący aplikację.</w:t>
      </w:r>
    </w:p>
    <w:p w14:paraId="771670C2" w14:textId="77777777" w:rsidR="0041657A" w:rsidRDefault="0041657A" w:rsidP="00225F6A">
      <w:pPr>
        <w:spacing w:line="360" w:lineRule="auto"/>
        <w:jc w:val="both"/>
        <w:rPr>
          <w:rFonts w:ascii="Times New Roman" w:eastAsia="Times New Roman" w:hAnsi="Times New Roman" w:cs="Times New Roman"/>
        </w:rPr>
      </w:pPr>
    </w:p>
    <w:p w14:paraId="32F0CA9F" w14:textId="77777777" w:rsidR="00225F6A" w:rsidRDefault="00225F6A" w:rsidP="00225F6A">
      <w:pPr>
        <w:spacing w:line="360" w:lineRule="auto"/>
        <w:jc w:val="both"/>
        <w:rPr>
          <w:rFonts w:ascii="Times New Roman" w:eastAsia="Times New Roman" w:hAnsi="Times New Roman" w:cs="Times New Roman"/>
        </w:rPr>
      </w:pPr>
    </w:p>
    <w:p w14:paraId="5A9A113F"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Badany 2:</w:t>
      </w:r>
    </w:p>
    <w:p w14:paraId="639495C5"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„Test oceniam bardzo pozytywnie, obsługa aplikacji bez większych problem</w:t>
      </w:r>
      <w:r>
        <w:rPr>
          <w:rFonts w:ascii="Times New Roman" w:hAnsi="Times New Roman"/>
          <w:i/>
          <w:iCs/>
          <w:lang w:val="es-ES_tradnl"/>
        </w:rPr>
        <w:t>ó</w:t>
      </w:r>
      <w:r>
        <w:rPr>
          <w:rFonts w:ascii="Times New Roman" w:hAnsi="Times New Roman"/>
          <w:i/>
          <w:iCs/>
        </w:rPr>
        <w:t>w. M</w:t>
      </w:r>
      <w:r>
        <w:rPr>
          <w:rFonts w:ascii="Times New Roman" w:hAnsi="Times New Roman"/>
          <w:i/>
          <w:iCs/>
          <w:lang w:val="es-ES_tradnl"/>
        </w:rPr>
        <w:t>ó</w:t>
      </w:r>
      <w:r>
        <w:rPr>
          <w:rFonts w:ascii="Times New Roman" w:hAnsi="Times New Roman"/>
          <w:i/>
          <w:iCs/>
        </w:rPr>
        <w:t>j lekarz prowadzący bardzo chwalił sobie zebrane przeze mnie materiały o występującym poziomie b</w:t>
      </w:r>
      <w:r>
        <w:rPr>
          <w:rFonts w:ascii="Times New Roman" w:hAnsi="Times New Roman"/>
          <w:i/>
          <w:iCs/>
          <w:lang w:val="es-ES_tradnl"/>
        </w:rPr>
        <w:t>ó</w:t>
      </w:r>
      <w:r>
        <w:rPr>
          <w:rFonts w:ascii="Times New Roman" w:hAnsi="Times New Roman"/>
          <w:i/>
          <w:iCs/>
        </w:rPr>
        <w:t>lu. Zdecydowanie było warto wziąć udział w badaniu gdyż mimo obaw użytkowanie aplikacji okazał</w:t>
      </w:r>
      <w:r>
        <w:rPr>
          <w:rFonts w:ascii="Times New Roman" w:hAnsi="Times New Roman"/>
          <w:i/>
          <w:iCs/>
          <w:lang w:val="it-IT"/>
        </w:rPr>
        <w:t>o si</w:t>
      </w:r>
      <w:r>
        <w:rPr>
          <w:rFonts w:ascii="Times New Roman" w:hAnsi="Times New Roman"/>
          <w:i/>
          <w:iCs/>
        </w:rPr>
        <w:t>ę dla mnie zrozumiałe i w zakresie możliwości a dzięki zaprezentowanych lekarzowi wynikom zmodyfikował moje leczenie w ten spos</w:t>
      </w:r>
      <w:r>
        <w:rPr>
          <w:rFonts w:ascii="Times New Roman" w:hAnsi="Times New Roman"/>
          <w:i/>
          <w:iCs/>
          <w:lang w:val="es-ES_tradnl"/>
        </w:rPr>
        <w:t>ó</w:t>
      </w:r>
      <w:r>
        <w:rPr>
          <w:rFonts w:ascii="Times New Roman" w:hAnsi="Times New Roman"/>
          <w:i/>
          <w:iCs/>
        </w:rPr>
        <w:t>b, że czuję się dużo lepiej. Świat cały czas idzie na prz</w:t>
      </w:r>
      <w:r>
        <w:rPr>
          <w:rFonts w:ascii="Times New Roman" w:hAnsi="Times New Roman"/>
          <w:i/>
          <w:iCs/>
          <w:lang w:val="es-ES_tradnl"/>
        </w:rPr>
        <w:t>ó</w:t>
      </w:r>
      <w:r>
        <w:rPr>
          <w:rFonts w:ascii="Times New Roman" w:hAnsi="Times New Roman"/>
          <w:i/>
          <w:iCs/>
        </w:rPr>
        <w:t>d, my seniorzy też musimy się dostosować do otaczającej nas rzeczywistości, szczeg</w:t>
      </w:r>
      <w:r>
        <w:rPr>
          <w:rFonts w:ascii="Times New Roman" w:hAnsi="Times New Roman"/>
          <w:i/>
          <w:iCs/>
          <w:lang w:val="es-ES_tradnl"/>
        </w:rPr>
        <w:t>ó</w:t>
      </w:r>
      <w:r>
        <w:rPr>
          <w:rFonts w:ascii="Times New Roman" w:hAnsi="Times New Roman"/>
          <w:i/>
          <w:iCs/>
        </w:rPr>
        <w:t xml:space="preserve">lnie gdy przynosi to korzyści dla Naszego zdrowia. Myślałem, że będę musiał nauczyć się żyć </w:t>
      </w:r>
      <w:r>
        <w:rPr>
          <w:rFonts w:ascii="Times New Roman" w:hAnsi="Times New Roman"/>
          <w:i/>
          <w:iCs/>
          <w:lang w:val="es-ES_tradnl"/>
        </w:rPr>
        <w:t>z ci</w:t>
      </w:r>
      <w:r>
        <w:rPr>
          <w:rFonts w:ascii="Times New Roman" w:hAnsi="Times New Roman"/>
          <w:i/>
          <w:iCs/>
        </w:rPr>
        <w:t>ągłym utrudniającym funkcjonowanie b</w:t>
      </w:r>
      <w:r>
        <w:rPr>
          <w:rFonts w:ascii="Times New Roman" w:hAnsi="Times New Roman"/>
          <w:i/>
          <w:iCs/>
          <w:lang w:val="es-ES_tradnl"/>
        </w:rPr>
        <w:t>ó</w:t>
      </w:r>
      <w:r>
        <w:rPr>
          <w:rFonts w:ascii="Times New Roman" w:hAnsi="Times New Roman"/>
          <w:i/>
          <w:iCs/>
        </w:rPr>
        <w:t>lem, teraz wierze że jest inaczej” -</w:t>
      </w:r>
      <w:r>
        <w:rPr>
          <w:rFonts w:ascii="Times New Roman" w:hAnsi="Times New Roman"/>
        </w:rPr>
        <w:t>podsumowuje jeden z badanych.</w:t>
      </w:r>
    </w:p>
    <w:p w14:paraId="56429862" w14:textId="77777777" w:rsidR="0041657A" w:rsidRDefault="0041657A">
      <w:pPr>
        <w:spacing w:line="360" w:lineRule="auto"/>
        <w:ind w:firstLine="708"/>
        <w:jc w:val="both"/>
        <w:rPr>
          <w:rFonts w:ascii="Times New Roman" w:eastAsia="Times New Roman" w:hAnsi="Times New Roman" w:cs="Times New Roman"/>
          <w:i/>
          <w:iCs/>
        </w:rPr>
      </w:pPr>
    </w:p>
    <w:p w14:paraId="53DCBE11"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 To kolejny przykład sukcesu działania aplikacji ACS(B</w:t>
      </w:r>
      <w:r>
        <w:rPr>
          <w:rFonts w:ascii="Times New Roman" w:hAnsi="Times New Roman"/>
          <w:i/>
          <w:iCs/>
          <w:lang w:val="es-ES_tradnl"/>
        </w:rPr>
        <w:t>ó</w:t>
      </w:r>
      <w:r>
        <w:rPr>
          <w:rFonts w:ascii="Times New Roman" w:hAnsi="Times New Roman"/>
          <w:i/>
          <w:iCs/>
        </w:rPr>
        <w:t xml:space="preserve">lomierz).– </w:t>
      </w:r>
      <w:r>
        <w:rPr>
          <w:rFonts w:ascii="Times New Roman" w:hAnsi="Times New Roman"/>
        </w:rPr>
        <w:t>dodaje lekarz nadzorujący aplikację.</w:t>
      </w:r>
    </w:p>
    <w:p w14:paraId="5674838B" w14:textId="77777777" w:rsidR="0041657A" w:rsidRDefault="0041657A">
      <w:pPr>
        <w:spacing w:line="360" w:lineRule="auto"/>
        <w:ind w:firstLine="708"/>
        <w:jc w:val="both"/>
        <w:rPr>
          <w:rFonts w:ascii="Times New Roman" w:eastAsia="Times New Roman" w:hAnsi="Times New Roman" w:cs="Times New Roman"/>
        </w:rPr>
      </w:pPr>
    </w:p>
    <w:p w14:paraId="4EE73E84" w14:textId="77777777" w:rsidR="0041657A" w:rsidRDefault="0041657A">
      <w:pPr>
        <w:spacing w:line="360" w:lineRule="auto"/>
        <w:ind w:firstLine="708"/>
        <w:jc w:val="both"/>
        <w:rPr>
          <w:rFonts w:ascii="Times New Roman" w:eastAsia="Times New Roman" w:hAnsi="Times New Roman" w:cs="Times New Roman"/>
        </w:rPr>
      </w:pPr>
    </w:p>
    <w:p w14:paraId="185631AF"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Badany 3:</w:t>
      </w:r>
    </w:p>
    <w:p w14:paraId="3DBCD759"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„Jestem bardzo zadowolony z rezultat</w:t>
      </w:r>
      <w:r>
        <w:rPr>
          <w:rFonts w:ascii="Times New Roman" w:hAnsi="Times New Roman"/>
          <w:i/>
          <w:iCs/>
          <w:lang w:val="es-ES_tradnl"/>
        </w:rPr>
        <w:t>ó</w:t>
      </w:r>
      <w:r>
        <w:rPr>
          <w:rFonts w:ascii="Times New Roman" w:hAnsi="Times New Roman"/>
          <w:i/>
          <w:iCs/>
        </w:rPr>
        <w:t>w badania, dzięki niemu zażywam mniej lek</w:t>
      </w:r>
      <w:r>
        <w:rPr>
          <w:rFonts w:ascii="Times New Roman" w:hAnsi="Times New Roman"/>
          <w:i/>
          <w:iCs/>
          <w:lang w:val="es-ES_tradnl"/>
        </w:rPr>
        <w:t>ó</w:t>
      </w:r>
      <w:r>
        <w:rPr>
          <w:rFonts w:ascii="Times New Roman" w:hAnsi="Times New Roman"/>
          <w:i/>
          <w:iCs/>
        </w:rPr>
        <w:t>w SOS, czuję się lepiej, cieszę się r</w:t>
      </w:r>
      <w:r>
        <w:rPr>
          <w:rFonts w:ascii="Times New Roman" w:hAnsi="Times New Roman"/>
          <w:i/>
          <w:iCs/>
          <w:lang w:val="es-ES_tradnl"/>
        </w:rPr>
        <w:t>ó</w:t>
      </w:r>
      <w:r>
        <w:rPr>
          <w:rFonts w:ascii="Times New Roman" w:hAnsi="Times New Roman"/>
          <w:i/>
          <w:iCs/>
        </w:rPr>
        <w:t>wnież że aktywnie mogłam brać udział w czymś ważnym, mam nadzieje że tak jak mnie, aplikacja pomoże w doborze leczenia innym, kt</w:t>
      </w:r>
      <w:r>
        <w:rPr>
          <w:rFonts w:ascii="Times New Roman" w:hAnsi="Times New Roman"/>
          <w:i/>
          <w:iCs/>
          <w:lang w:val="es-ES_tradnl"/>
        </w:rPr>
        <w:t>ó</w:t>
      </w:r>
      <w:r>
        <w:rPr>
          <w:rFonts w:ascii="Times New Roman" w:hAnsi="Times New Roman"/>
          <w:i/>
          <w:iCs/>
        </w:rPr>
        <w:t>rzy codziennie mierzą się z b</w:t>
      </w:r>
      <w:r>
        <w:rPr>
          <w:rFonts w:ascii="Times New Roman" w:hAnsi="Times New Roman"/>
          <w:i/>
          <w:iCs/>
          <w:lang w:val="es-ES_tradnl"/>
        </w:rPr>
        <w:t>ó</w:t>
      </w:r>
      <w:r>
        <w:rPr>
          <w:rFonts w:ascii="Times New Roman" w:hAnsi="Times New Roman"/>
          <w:i/>
          <w:iCs/>
        </w:rPr>
        <w:t>lem przewlekłym, szczeg</w:t>
      </w:r>
      <w:r>
        <w:rPr>
          <w:rFonts w:ascii="Times New Roman" w:hAnsi="Times New Roman"/>
          <w:i/>
          <w:iCs/>
          <w:lang w:val="es-ES_tradnl"/>
        </w:rPr>
        <w:t>ó</w:t>
      </w:r>
      <w:r>
        <w:rPr>
          <w:rFonts w:ascii="Times New Roman" w:hAnsi="Times New Roman"/>
          <w:i/>
          <w:iCs/>
        </w:rPr>
        <w:t>lnie że nawet taka osoba jak ja, starsza i schorowana potrafiła obsługiwać się telefonem i wprowadzać do aplikacji poziom b</w:t>
      </w:r>
      <w:r>
        <w:rPr>
          <w:rFonts w:ascii="Times New Roman" w:hAnsi="Times New Roman"/>
          <w:i/>
          <w:iCs/>
          <w:lang w:val="es-ES_tradnl"/>
        </w:rPr>
        <w:t>ó</w:t>
      </w:r>
      <w:r>
        <w:rPr>
          <w:rFonts w:ascii="Times New Roman" w:hAnsi="Times New Roman"/>
          <w:i/>
          <w:iCs/>
        </w:rPr>
        <w:t>lu” -</w:t>
      </w:r>
      <w:r>
        <w:rPr>
          <w:rFonts w:ascii="Times New Roman" w:hAnsi="Times New Roman"/>
        </w:rPr>
        <w:t>podsumowuje jeden z badanych.</w:t>
      </w:r>
    </w:p>
    <w:p w14:paraId="109E43D5" w14:textId="77777777" w:rsidR="0041657A" w:rsidRDefault="0041657A">
      <w:pPr>
        <w:spacing w:line="360" w:lineRule="auto"/>
        <w:ind w:firstLine="708"/>
        <w:jc w:val="both"/>
        <w:rPr>
          <w:rFonts w:ascii="Times New Roman" w:eastAsia="Times New Roman" w:hAnsi="Times New Roman" w:cs="Times New Roman"/>
          <w:i/>
          <w:iCs/>
        </w:rPr>
      </w:pPr>
    </w:p>
    <w:p w14:paraId="229CF555"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 Badana zwraca uwagę na ważny zauważony wniosek pojawiający się podczas badania. Osoby, kt</w:t>
      </w:r>
      <w:r>
        <w:rPr>
          <w:rFonts w:ascii="Times New Roman" w:hAnsi="Times New Roman"/>
          <w:i/>
          <w:iCs/>
          <w:lang w:val="es-ES_tradnl"/>
        </w:rPr>
        <w:t>ó</w:t>
      </w:r>
      <w:r>
        <w:rPr>
          <w:rFonts w:ascii="Times New Roman" w:hAnsi="Times New Roman"/>
          <w:i/>
          <w:iCs/>
        </w:rPr>
        <w:t>re przez miesiąc badały poziom b</w:t>
      </w:r>
      <w:r>
        <w:rPr>
          <w:rFonts w:ascii="Times New Roman" w:hAnsi="Times New Roman"/>
          <w:i/>
          <w:iCs/>
          <w:lang w:val="es-ES_tradnl"/>
        </w:rPr>
        <w:t>ó</w:t>
      </w:r>
      <w:r>
        <w:rPr>
          <w:rFonts w:ascii="Times New Roman" w:hAnsi="Times New Roman"/>
          <w:i/>
          <w:iCs/>
        </w:rPr>
        <w:t>lu, miały poczucie, że to co robią, może pom</w:t>
      </w:r>
      <w:r>
        <w:rPr>
          <w:rFonts w:ascii="Times New Roman" w:hAnsi="Times New Roman"/>
          <w:i/>
          <w:iCs/>
          <w:lang w:val="es-ES_tradnl"/>
        </w:rPr>
        <w:t>ó</w:t>
      </w:r>
      <w:r>
        <w:rPr>
          <w:rFonts w:ascii="Times New Roman" w:hAnsi="Times New Roman"/>
          <w:i/>
          <w:iCs/>
        </w:rPr>
        <w:t>c w przyszłości nie tylko im ale wielu innym osobom w podobnej sytuacji</w:t>
      </w:r>
      <w:r>
        <w:rPr>
          <w:rFonts w:ascii="Times New Roman" w:hAnsi="Times New Roman"/>
          <w:i/>
          <w:iCs/>
          <w:lang w:val="de-DE"/>
        </w:rPr>
        <w:t xml:space="preserve">”   </w:t>
      </w:r>
      <w:r>
        <w:rPr>
          <w:rFonts w:ascii="Times New Roman" w:hAnsi="Times New Roman"/>
        </w:rPr>
        <w:t>dodaje lekarz nadzorujący aplikację.</w:t>
      </w:r>
    </w:p>
    <w:p w14:paraId="7A7C8522" w14:textId="77777777" w:rsidR="0041657A" w:rsidRDefault="0041657A">
      <w:pPr>
        <w:spacing w:line="360" w:lineRule="auto"/>
        <w:ind w:firstLine="708"/>
        <w:jc w:val="both"/>
        <w:rPr>
          <w:rFonts w:ascii="Times New Roman" w:eastAsia="Times New Roman" w:hAnsi="Times New Roman" w:cs="Times New Roman"/>
        </w:rPr>
      </w:pPr>
    </w:p>
    <w:p w14:paraId="160C5F97" w14:textId="77777777" w:rsidR="0041657A" w:rsidRDefault="0041657A">
      <w:pPr>
        <w:spacing w:line="360" w:lineRule="auto"/>
        <w:ind w:firstLine="708"/>
        <w:jc w:val="both"/>
        <w:rPr>
          <w:rFonts w:ascii="Times New Roman" w:eastAsia="Times New Roman" w:hAnsi="Times New Roman" w:cs="Times New Roman"/>
        </w:rPr>
      </w:pPr>
    </w:p>
    <w:p w14:paraId="73BBEF9B" w14:textId="77777777" w:rsidR="0041657A" w:rsidRDefault="0041657A" w:rsidP="00225F6A">
      <w:pPr>
        <w:spacing w:line="360" w:lineRule="auto"/>
        <w:jc w:val="both"/>
        <w:rPr>
          <w:rFonts w:ascii="Times New Roman" w:eastAsia="Times New Roman" w:hAnsi="Times New Roman" w:cs="Times New Roman"/>
        </w:rPr>
      </w:pPr>
    </w:p>
    <w:p w14:paraId="0BE3FFA7" w14:textId="77777777" w:rsidR="00225F6A" w:rsidRDefault="00225F6A" w:rsidP="00225F6A">
      <w:pPr>
        <w:spacing w:line="360" w:lineRule="auto"/>
        <w:jc w:val="both"/>
        <w:rPr>
          <w:rFonts w:ascii="Times New Roman" w:eastAsia="Times New Roman" w:hAnsi="Times New Roman" w:cs="Times New Roman"/>
        </w:rPr>
      </w:pPr>
    </w:p>
    <w:p w14:paraId="44D36456"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Badany 4:</w:t>
      </w:r>
    </w:p>
    <w:p w14:paraId="7CBD19B2"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„Bardzo przyjemna forma użytkowania aplikacji, wyb</w:t>
      </w:r>
      <w:r>
        <w:rPr>
          <w:rFonts w:ascii="Times New Roman" w:hAnsi="Times New Roman"/>
          <w:i/>
          <w:iCs/>
          <w:lang w:val="es-ES_tradnl"/>
        </w:rPr>
        <w:t>ó</w:t>
      </w:r>
      <w:r>
        <w:rPr>
          <w:rFonts w:ascii="Times New Roman" w:hAnsi="Times New Roman"/>
          <w:i/>
          <w:iCs/>
        </w:rPr>
        <w:t>r poziomu b</w:t>
      </w:r>
      <w:r>
        <w:rPr>
          <w:rFonts w:ascii="Times New Roman" w:hAnsi="Times New Roman"/>
          <w:i/>
          <w:iCs/>
          <w:lang w:val="es-ES_tradnl"/>
        </w:rPr>
        <w:t>ó</w:t>
      </w:r>
      <w:r>
        <w:rPr>
          <w:rFonts w:ascii="Times New Roman" w:hAnsi="Times New Roman"/>
          <w:i/>
          <w:iCs/>
        </w:rPr>
        <w:t>lu za pomocą przesuwania palcem po ekranie uważam jako bardzo udany, prosty szybki i zrozumiały. Użytkowanie aplikacji w miarę moich możliwości, o wprowadzenie lek</w:t>
      </w:r>
      <w:r>
        <w:rPr>
          <w:rFonts w:ascii="Times New Roman" w:hAnsi="Times New Roman"/>
          <w:i/>
          <w:iCs/>
          <w:lang w:val="es-ES_tradnl"/>
        </w:rPr>
        <w:t>ó</w:t>
      </w:r>
      <w:r>
        <w:rPr>
          <w:rFonts w:ascii="Times New Roman" w:hAnsi="Times New Roman"/>
          <w:i/>
          <w:iCs/>
        </w:rPr>
        <w:t>w poprosiłam syna. Po wizycie u lekarza i modyfikacji lek</w:t>
      </w:r>
      <w:r>
        <w:rPr>
          <w:rFonts w:ascii="Times New Roman" w:hAnsi="Times New Roman"/>
          <w:i/>
          <w:iCs/>
          <w:lang w:val="es-ES_tradnl"/>
        </w:rPr>
        <w:t>ó</w:t>
      </w:r>
      <w:r>
        <w:rPr>
          <w:rFonts w:ascii="Times New Roman" w:hAnsi="Times New Roman"/>
          <w:i/>
          <w:iCs/>
        </w:rPr>
        <w:t>w zauważyłam poprawę samopoczucia, szczeg</w:t>
      </w:r>
      <w:r>
        <w:rPr>
          <w:rFonts w:ascii="Times New Roman" w:hAnsi="Times New Roman"/>
          <w:i/>
          <w:iCs/>
          <w:lang w:val="es-ES_tradnl"/>
        </w:rPr>
        <w:t>ó</w:t>
      </w:r>
      <w:r>
        <w:rPr>
          <w:rFonts w:ascii="Times New Roman" w:hAnsi="Times New Roman"/>
          <w:i/>
          <w:iCs/>
        </w:rPr>
        <w:t>lnie wieczorem.” -</w:t>
      </w:r>
      <w:r>
        <w:rPr>
          <w:rFonts w:ascii="Times New Roman" w:hAnsi="Times New Roman"/>
        </w:rPr>
        <w:t>podsumowuje jedna z badanych.</w:t>
      </w:r>
    </w:p>
    <w:p w14:paraId="7D8FB56D" w14:textId="77777777" w:rsidR="0041657A" w:rsidRDefault="0041657A">
      <w:pPr>
        <w:spacing w:line="360" w:lineRule="auto"/>
        <w:ind w:firstLine="708"/>
        <w:jc w:val="both"/>
        <w:rPr>
          <w:rFonts w:ascii="Times New Roman" w:eastAsia="Times New Roman" w:hAnsi="Times New Roman" w:cs="Times New Roman"/>
          <w:i/>
          <w:iCs/>
        </w:rPr>
      </w:pPr>
    </w:p>
    <w:p w14:paraId="0D3008DE"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 Badana od dawna odczuwała silniejsze b</w:t>
      </w:r>
      <w:r>
        <w:rPr>
          <w:rFonts w:ascii="Times New Roman" w:hAnsi="Times New Roman"/>
          <w:i/>
          <w:iCs/>
          <w:lang w:val="es-ES_tradnl"/>
        </w:rPr>
        <w:t>ó</w:t>
      </w:r>
      <w:r>
        <w:rPr>
          <w:rFonts w:ascii="Times New Roman" w:hAnsi="Times New Roman"/>
          <w:i/>
          <w:iCs/>
        </w:rPr>
        <w:t>le wieczorami, natomiast nie zgłaszała tego lekarzowi, sama nie wie dokładnie dlaczego, z niedbalstwa, innych ważniejszych w jej ocenie temat</w:t>
      </w:r>
      <w:r>
        <w:rPr>
          <w:rFonts w:ascii="Times New Roman" w:hAnsi="Times New Roman"/>
          <w:i/>
          <w:iCs/>
          <w:lang w:val="es-ES_tradnl"/>
        </w:rPr>
        <w:t>ó</w:t>
      </w:r>
      <w:r>
        <w:rPr>
          <w:rFonts w:ascii="Times New Roman" w:hAnsi="Times New Roman"/>
          <w:i/>
          <w:iCs/>
        </w:rPr>
        <w:t xml:space="preserve">w podczas wizyt. Dzięki analizie wykresu lekarz zauważył tę zależność i zmodyfikował przyjmowane leki, co poskutkowało poprawą samopoczucia. </w:t>
      </w:r>
      <w:r>
        <w:rPr>
          <w:rFonts w:ascii="Times New Roman" w:hAnsi="Times New Roman"/>
          <w:i/>
          <w:iCs/>
          <w:lang w:val="de-DE"/>
        </w:rPr>
        <w:t xml:space="preserve">”   </w:t>
      </w:r>
      <w:r>
        <w:rPr>
          <w:rFonts w:ascii="Times New Roman" w:hAnsi="Times New Roman"/>
        </w:rPr>
        <w:t>dodaje lekarz nadzorujący aplikację.</w:t>
      </w:r>
    </w:p>
    <w:p w14:paraId="06D0E047" w14:textId="77777777" w:rsidR="0041657A" w:rsidRDefault="0041657A">
      <w:pPr>
        <w:spacing w:line="360" w:lineRule="auto"/>
        <w:jc w:val="both"/>
        <w:rPr>
          <w:rFonts w:ascii="Times New Roman" w:eastAsia="Times New Roman" w:hAnsi="Times New Roman" w:cs="Times New Roman"/>
        </w:rPr>
      </w:pPr>
    </w:p>
    <w:p w14:paraId="1638BD0B" w14:textId="77777777" w:rsidR="0041657A" w:rsidRDefault="00225F6A">
      <w:pPr>
        <w:spacing w:line="360" w:lineRule="auto"/>
        <w:ind w:firstLine="708"/>
        <w:jc w:val="both"/>
        <w:rPr>
          <w:rFonts w:ascii="Times New Roman" w:eastAsia="Times New Roman" w:hAnsi="Times New Roman" w:cs="Times New Roman"/>
          <w:b/>
          <w:bCs/>
        </w:rPr>
      </w:pPr>
      <w:r>
        <w:rPr>
          <w:rFonts w:ascii="Times New Roman" w:hAnsi="Times New Roman"/>
          <w:b/>
          <w:bCs/>
        </w:rPr>
        <w:t>Badany 5:</w:t>
      </w:r>
    </w:p>
    <w:p w14:paraId="19B8F9C8"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„Aplikację używał</w:t>
      </w:r>
      <w:r>
        <w:rPr>
          <w:rFonts w:ascii="Times New Roman" w:hAnsi="Times New Roman"/>
          <w:i/>
          <w:iCs/>
          <w:lang w:val="pt-PT"/>
        </w:rPr>
        <w:t>am dora</w:t>
      </w:r>
      <w:r>
        <w:rPr>
          <w:rFonts w:ascii="Times New Roman" w:hAnsi="Times New Roman"/>
          <w:i/>
          <w:iCs/>
        </w:rPr>
        <w:t>źnie, gdy występował b</w:t>
      </w:r>
      <w:r>
        <w:rPr>
          <w:rFonts w:ascii="Times New Roman" w:hAnsi="Times New Roman"/>
          <w:i/>
          <w:iCs/>
          <w:lang w:val="es-ES_tradnl"/>
        </w:rPr>
        <w:t>ó</w:t>
      </w:r>
      <w:r>
        <w:rPr>
          <w:rFonts w:ascii="Times New Roman" w:hAnsi="Times New Roman"/>
          <w:i/>
          <w:iCs/>
        </w:rPr>
        <w:t>l. Dzięki temu odkryłam w jakich sytuacjach się pojawia i pr</w:t>
      </w:r>
      <w:r>
        <w:rPr>
          <w:rFonts w:ascii="Times New Roman" w:hAnsi="Times New Roman"/>
          <w:i/>
          <w:iCs/>
          <w:lang w:val="es-ES_tradnl"/>
        </w:rPr>
        <w:t>ó</w:t>
      </w:r>
      <w:r>
        <w:rPr>
          <w:rFonts w:ascii="Times New Roman" w:hAnsi="Times New Roman"/>
          <w:i/>
          <w:iCs/>
        </w:rPr>
        <w:t>buję nie doprowadzać do sytuacji, w kt</w:t>
      </w:r>
      <w:r>
        <w:rPr>
          <w:rFonts w:ascii="Times New Roman" w:hAnsi="Times New Roman"/>
          <w:i/>
          <w:iCs/>
          <w:lang w:val="es-ES_tradnl"/>
        </w:rPr>
        <w:t>ó</w:t>
      </w:r>
      <w:r>
        <w:rPr>
          <w:rFonts w:ascii="Times New Roman" w:hAnsi="Times New Roman"/>
          <w:i/>
          <w:iCs/>
        </w:rPr>
        <w:t>rych się pojawiał, na razie działa, aplikacja sama w sobie przejrzysta i prosta w użytkowania” -</w:t>
      </w:r>
      <w:r>
        <w:rPr>
          <w:rFonts w:ascii="Times New Roman" w:hAnsi="Times New Roman"/>
        </w:rPr>
        <w:t>podsumowuje jeden z badanych.</w:t>
      </w:r>
    </w:p>
    <w:p w14:paraId="68533CA1" w14:textId="77777777" w:rsidR="0041657A" w:rsidRDefault="0041657A">
      <w:pPr>
        <w:spacing w:line="360" w:lineRule="auto"/>
        <w:ind w:firstLine="708"/>
        <w:jc w:val="both"/>
        <w:rPr>
          <w:rFonts w:ascii="Times New Roman" w:eastAsia="Times New Roman" w:hAnsi="Times New Roman" w:cs="Times New Roman"/>
          <w:i/>
          <w:iCs/>
        </w:rPr>
      </w:pPr>
    </w:p>
    <w:p w14:paraId="5C49D78F" w14:textId="77777777" w:rsidR="0041657A" w:rsidRDefault="00225F6A">
      <w:pPr>
        <w:spacing w:line="360" w:lineRule="auto"/>
        <w:ind w:firstLine="708"/>
        <w:jc w:val="both"/>
        <w:rPr>
          <w:rFonts w:ascii="Times New Roman" w:eastAsia="Times New Roman" w:hAnsi="Times New Roman" w:cs="Times New Roman"/>
          <w:i/>
          <w:iCs/>
        </w:rPr>
      </w:pPr>
      <w:r>
        <w:rPr>
          <w:rFonts w:ascii="Times New Roman" w:hAnsi="Times New Roman"/>
          <w:i/>
          <w:iCs/>
        </w:rPr>
        <w:t>„ Badana odkryła sytuacje, w kt</w:t>
      </w:r>
      <w:r>
        <w:rPr>
          <w:rFonts w:ascii="Times New Roman" w:hAnsi="Times New Roman"/>
          <w:i/>
          <w:iCs/>
          <w:lang w:val="es-ES_tradnl"/>
        </w:rPr>
        <w:t>ó</w:t>
      </w:r>
      <w:r>
        <w:rPr>
          <w:rFonts w:ascii="Times New Roman" w:hAnsi="Times New Roman"/>
          <w:i/>
          <w:iCs/>
        </w:rPr>
        <w:t>rych pojawiał się b</w:t>
      </w:r>
      <w:r>
        <w:rPr>
          <w:rFonts w:ascii="Times New Roman" w:hAnsi="Times New Roman"/>
          <w:i/>
          <w:iCs/>
          <w:lang w:val="es-ES_tradnl"/>
        </w:rPr>
        <w:t>ó</w:t>
      </w:r>
      <w:r>
        <w:rPr>
          <w:rFonts w:ascii="Times New Roman" w:hAnsi="Times New Roman"/>
          <w:i/>
          <w:iCs/>
        </w:rPr>
        <w:t>l. Potrzeba jest więcej badań ale okoliczności powstawania b</w:t>
      </w:r>
      <w:r>
        <w:rPr>
          <w:rFonts w:ascii="Times New Roman" w:hAnsi="Times New Roman"/>
          <w:i/>
          <w:iCs/>
          <w:lang w:val="es-ES_tradnl"/>
        </w:rPr>
        <w:t>ó</w:t>
      </w:r>
      <w:r>
        <w:rPr>
          <w:rFonts w:ascii="Times New Roman" w:hAnsi="Times New Roman"/>
          <w:i/>
          <w:iCs/>
        </w:rPr>
        <w:t>lu to wielki krok w celu odnalezienia przyczyny i leczenia</w:t>
      </w:r>
      <w:r>
        <w:rPr>
          <w:rFonts w:ascii="Times New Roman" w:hAnsi="Times New Roman"/>
          <w:i/>
          <w:iCs/>
          <w:lang w:val="de-DE"/>
        </w:rPr>
        <w:t xml:space="preserve">”   </w:t>
      </w:r>
      <w:r>
        <w:rPr>
          <w:rFonts w:ascii="Times New Roman" w:hAnsi="Times New Roman"/>
        </w:rPr>
        <w:t>dodaje lekarz nadzorujący aplikację.</w:t>
      </w:r>
    </w:p>
    <w:p w14:paraId="17DF7872" w14:textId="77777777" w:rsidR="0041657A" w:rsidRDefault="0041657A">
      <w:pPr>
        <w:spacing w:line="360" w:lineRule="auto"/>
        <w:ind w:firstLine="708"/>
        <w:jc w:val="both"/>
        <w:rPr>
          <w:rFonts w:ascii="Times New Roman" w:eastAsia="Times New Roman" w:hAnsi="Times New Roman" w:cs="Times New Roman"/>
        </w:rPr>
      </w:pPr>
    </w:p>
    <w:p w14:paraId="731C6BAD" w14:textId="77777777" w:rsidR="0041657A" w:rsidRDefault="0041657A">
      <w:pPr>
        <w:spacing w:line="360" w:lineRule="auto"/>
        <w:ind w:firstLine="708"/>
        <w:jc w:val="both"/>
        <w:rPr>
          <w:rFonts w:ascii="Times New Roman" w:eastAsia="Times New Roman" w:hAnsi="Times New Roman" w:cs="Times New Roman"/>
        </w:rPr>
      </w:pPr>
    </w:p>
    <w:p w14:paraId="245BC9E1" w14:textId="77777777" w:rsidR="0041657A" w:rsidRDefault="0041657A">
      <w:pPr>
        <w:spacing w:line="360" w:lineRule="auto"/>
        <w:ind w:firstLine="708"/>
        <w:jc w:val="both"/>
        <w:rPr>
          <w:rFonts w:ascii="Times New Roman" w:eastAsia="Times New Roman" w:hAnsi="Times New Roman" w:cs="Times New Roman"/>
        </w:rPr>
      </w:pPr>
    </w:p>
    <w:p w14:paraId="705C844B" w14:textId="77777777" w:rsidR="0041657A" w:rsidRDefault="0041657A">
      <w:pPr>
        <w:spacing w:line="360" w:lineRule="auto"/>
        <w:jc w:val="both"/>
        <w:rPr>
          <w:rFonts w:ascii="Times New Roman" w:eastAsia="Times New Roman" w:hAnsi="Times New Roman" w:cs="Times New Roman"/>
        </w:rPr>
      </w:pPr>
    </w:p>
    <w:p w14:paraId="284C1CFF" w14:textId="77777777" w:rsidR="0041657A" w:rsidRDefault="0041657A">
      <w:pPr>
        <w:spacing w:line="360" w:lineRule="auto"/>
        <w:jc w:val="both"/>
        <w:rPr>
          <w:rFonts w:ascii="Times New Roman" w:eastAsia="Times New Roman" w:hAnsi="Times New Roman" w:cs="Times New Roman"/>
        </w:rPr>
      </w:pPr>
    </w:p>
    <w:p w14:paraId="0B011DE9" w14:textId="77777777" w:rsidR="0041657A" w:rsidRDefault="0041657A">
      <w:pPr>
        <w:spacing w:line="360" w:lineRule="auto"/>
        <w:jc w:val="both"/>
        <w:rPr>
          <w:rFonts w:ascii="Times New Roman" w:eastAsia="Times New Roman" w:hAnsi="Times New Roman" w:cs="Times New Roman"/>
        </w:rPr>
      </w:pPr>
    </w:p>
    <w:p w14:paraId="44E51AC2" w14:textId="77777777" w:rsidR="0041657A" w:rsidRDefault="0041657A" w:rsidP="00225F6A">
      <w:pPr>
        <w:spacing w:line="360" w:lineRule="auto"/>
        <w:jc w:val="both"/>
        <w:rPr>
          <w:rFonts w:ascii="Times New Roman" w:eastAsia="Times New Roman" w:hAnsi="Times New Roman" w:cs="Times New Roman"/>
        </w:rPr>
      </w:pPr>
    </w:p>
    <w:p w14:paraId="24405746" w14:textId="77777777" w:rsidR="00225F6A" w:rsidRDefault="00225F6A" w:rsidP="00225F6A">
      <w:pPr>
        <w:spacing w:line="360" w:lineRule="auto"/>
        <w:jc w:val="both"/>
        <w:rPr>
          <w:rFonts w:ascii="Times New Roman" w:eastAsia="Times New Roman" w:hAnsi="Times New Roman" w:cs="Times New Roman"/>
        </w:rPr>
      </w:pPr>
    </w:p>
    <w:p w14:paraId="5360E74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O opinie na temat aplikacji zapytano lekarzy prowadzących badanych użytkownik</w:t>
      </w:r>
      <w:r>
        <w:rPr>
          <w:rFonts w:ascii="Times New Roman" w:hAnsi="Times New Roman"/>
          <w:lang w:val="es-ES_tradnl"/>
        </w:rPr>
        <w:t>ó</w:t>
      </w:r>
      <w:r>
        <w:rPr>
          <w:rFonts w:ascii="Times New Roman" w:hAnsi="Times New Roman"/>
        </w:rPr>
        <w:t>w, kt</w:t>
      </w:r>
      <w:r>
        <w:rPr>
          <w:rFonts w:ascii="Times New Roman" w:hAnsi="Times New Roman"/>
          <w:lang w:val="es-ES_tradnl"/>
        </w:rPr>
        <w:t>ó</w:t>
      </w:r>
      <w:r>
        <w:rPr>
          <w:rFonts w:ascii="Times New Roman" w:hAnsi="Times New Roman"/>
        </w:rPr>
        <w:t>ry mogli wykorzystać informacje wprowadzane przez pacjent</w:t>
      </w:r>
      <w:r>
        <w:rPr>
          <w:rFonts w:ascii="Times New Roman" w:hAnsi="Times New Roman"/>
          <w:lang w:val="es-ES_tradnl"/>
        </w:rPr>
        <w:t>ó</w:t>
      </w:r>
      <w:r>
        <w:rPr>
          <w:rFonts w:ascii="Times New Roman" w:hAnsi="Times New Roman"/>
        </w:rPr>
        <w:t>w.</w:t>
      </w:r>
    </w:p>
    <w:p w14:paraId="479485C0"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Wszyscy lekarze prowadzący wskazali na potencjał i przydatność aplikacji. Dzięki informacjach zbieranych przez pacjent</w:t>
      </w:r>
      <w:r>
        <w:rPr>
          <w:rFonts w:ascii="Times New Roman" w:hAnsi="Times New Roman"/>
          <w:lang w:val="es-ES_tradnl"/>
        </w:rPr>
        <w:t>ó</w:t>
      </w:r>
      <w:r>
        <w:rPr>
          <w:rFonts w:ascii="Times New Roman" w:hAnsi="Times New Roman"/>
        </w:rPr>
        <w:t>w mogli kontrolować/ modyfikować leczenie i obserwować wpływ wprowadzanych zmian. Jeden z lekarzy przyznaje :</w:t>
      </w:r>
    </w:p>
    <w:p w14:paraId="27DBE820"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w:t>
      </w:r>
      <w:r>
        <w:rPr>
          <w:rFonts w:ascii="Times New Roman" w:hAnsi="Times New Roman"/>
          <w:i/>
          <w:iCs/>
        </w:rPr>
        <w:t>Zaproponowana aplikacja ACS (B</w:t>
      </w:r>
      <w:r>
        <w:rPr>
          <w:rFonts w:ascii="Times New Roman" w:hAnsi="Times New Roman"/>
          <w:i/>
          <w:iCs/>
          <w:lang w:val="es-ES_tradnl"/>
        </w:rPr>
        <w:t>ó</w:t>
      </w:r>
      <w:r>
        <w:rPr>
          <w:rFonts w:ascii="Times New Roman" w:hAnsi="Times New Roman"/>
          <w:i/>
          <w:iCs/>
        </w:rPr>
        <w:t>lomierz) może znacznie wpłynąć na usprawnienie prac lekarzy oraz poprawić komfort życia milionom pacjent</w:t>
      </w:r>
      <w:r>
        <w:rPr>
          <w:rFonts w:ascii="Times New Roman" w:hAnsi="Times New Roman"/>
          <w:i/>
          <w:iCs/>
          <w:lang w:val="es-ES_tradnl"/>
        </w:rPr>
        <w:t>ó</w:t>
      </w:r>
      <w:r w:rsidRPr="00225F6A">
        <w:rPr>
          <w:rFonts w:ascii="Times New Roman" w:hAnsi="Times New Roman"/>
          <w:i/>
          <w:iCs/>
        </w:rPr>
        <w:t>w</w:t>
      </w:r>
      <w:r>
        <w:rPr>
          <w:rFonts w:ascii="Times New Roman" w:hAnsi="Times New Roman"/>
        </w:rPr>
        <w:t>”.</w:t>
      </w:r>
    </w:p>
    <w:p w14:paraId="3A64D124"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Inny z lekarzy wskazuje, że analiza pomiar</w:t>
      </w:r>
      <w:r>
        <w:rPr>
          <w:rFonts w:ascii="Times New Roman" w:hAnsi="Times New Roman"/>
          <w:lang w:val="es-ES_tradnl"/>
        </w:rPr>
        <w:t>ó</w:t>
      </w:r>
      <w:r>
        <w:rPr>
          <w:rFonts w:ascii="Times New Roman" w:hAnsi="Times New Roman"/>
        </w:rPr>
        <w:t xml:space="preserve">w badanego okazała się szybkim i wygodnym procesem poznania samopoczucia badanego od ostatniej wizyty. </w:t>
      </w:r>
    </w:p>
    <w:p w14:paraId="48B830CA"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i/>
          <w:iCs/>
        </w:rPr>
        <w:t>„Przejrzyście zebrane pomiary pozwoliły mi w łatwy spos</w:t>
      </w:r>
      <w:r>
        <w:rPr>
          <w:rFonts w:ascii="Times New Roman" w:hAnsi="Times New Roman"/>
          <w:i/>
          <w:iCs/>
          <w:lang w:val="es-ES_tradnl"/>
        </w:rPr>
        <w:t>ó</w:t>
      </w:r>
      <w:r>
        <w:rPr>
          <w:rFonts w:ascii="Times New Roman" w:hAnsi="Times New Roman"/>
          <w:i/>
          <w:iCs/>
        </w:rPr>
        <w:t>b zanalizować odczuwalny b</w:t>
      </w:r>
      <w:r>
        <w:rPr>
          <w:rFonts w:ascii="Times New Roman" w:hAnsi="Times New Roman"/>
          <w:i/>
          <w:iCs/>
          <w:lang w:val="es-ES_tradnl"/>
        </w:rPr>
        <w:t>ó</w:t>
      </w:r>
      <w:r>
        <w:rPr>
          <w:rFonts w:ascii="Times New Roman" w:hAnsi="Times New Roman"/>
          <w:i/>
          <w:iCs/>
        </w:rPr>
        <w:t>l przez pacjenta w ostatnim czasie i szybko zareagować modyfikując leczenie. Z chęcią zaproponuję użytkowanie aplikacji wielu z moich pacjent</w:t>
      </w:r>
      <w:r>
        <w:rPr>
          <w:rFonts w:ascii="Times New Roman" w:hAnsi="Times New Roman"/>
          <w:i/>
          <w:iCs/>
          <w:lang w:val="es-ES_tradnl"/>
        </w:rPr>
        <w:t>ó</w:t>
      </w:r>
      <w:r>
        <w:rPr>
          <w:rFonts w:ascii="Times New Roman" w:hAnsi="Times New Roman"/>
          <w:i/>
          <w:iCs/>
        </w:rPr>
        <w:t>w zmagających się z przewlekłym b</w:t>
      </w:r>
      <w:r>
        <w:rPr>
          <w:rFonts w:ascii="Times New Roman" w:hAnsi="Times New Roman"/>
          <w:i/>
          <w:iCs/>
          <w:lang w:val="es-ES_tradnl"/>
        </w:rPr>
        <w:t>ó</w:t>
      </w:r>
      <w:r>
        <w:rPr>
          <w:rFonts w:ascii="Times New Roman" w:hAnsi="Times New Roman"/>
          <w:i/>
          <w:iCs/>
        </w:rPr>
        <w:t>lem w celu kontroli i optymalnego dobrania leczenia</w:t>
      </w:r>
      <w:r>
        <w:rPr>
          <w:rFonts w:ascii="Times New Roman" w:hAnsi="Times New Roman"/>
        </w:rPr>
        <w:t>”- dodaje.</w:t>
      </w:r>
    </w:p>
    <w:p w14:paraId="5D347FA3"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lang w:val="de-DE"/>
        </w:rPr>
        <w:t>Wi</w:t>
      </w:r>
      <w:r>
        <w:rPr>
          <w:rFonts w:ascii="Times New Roman" w:hAnsi="Times New Roman"/>
        </w:rPr>
        <w:t>ększość lekarzy prowadzących badanych użytkownik</w:t>
      </w:r>
      <w:r>
        <w:rPr>
          <w:rFonts w:ascii="Times New Roman" w:hAnsi="Times New Roman"/>
          <w:lang w:val="es-ES_tradnl"/>
        </w:rPr>
        <w:t>ó</w:t>
      </w:r>
      <w:r>
        <w:rPr>
          <w:rFonts w:ascii="Times New Roman" w:hAnsi="Times New Roman"/>
        </w:rPr>
        <w:t>w, widzi pozytywny wpływ zastosowania aplikacji w swojej pracy, jako pomocne i proste narzędzie kontroli parametr</w:t>
      </w:r>
      <w:r>
        <w:rPr>
          <w:rFonts w:ascii="Times New Roman" w:hAnsi="Times New Roman"/>
          <w:lang w:val="es-ES_tradnl"/>
        </w:rPr>
        <w:t>ó</w:t>
      </w:r>
      <w:r>
        <w:rPr>
          <w:rFonts w:ascii="Times New Roman" w:hAnsi="Times New Roman"/>
        </w:rPr>
        <w:t>w pacjent</w:t>
      </w:r>
      <w:r>
        <w:rPr>
          <w:rFonts w:ascii="Times New Roman" w:hAnsi="Times New Roman"/>
          <w:lang w:val="es-ES_tradnl"/>
        </w:rPr>
        <w:t>ó</w:t>
      </w:r>
      <w:r>
        <w:rPr>
          <w:rFonts w:ascii="Times New Roman" w:hAnsi="Times New Roman"/>
        </w:rPr>
        <w:t xml:space="preserve">w. </w:t>
      </w:r>
    </w:p>
    <w:p w14:paraId="42116A47" w14:textId="77777777" w:rsidR="0041657A" w:rsidRDefault="0041657A">
      <w:pPr>
        <w:spacing w:line="360" w:lineRule="auto"/>
        <w:ind w:firstLine="708"/>
        <w:jc w:val="both"/>
        <w:rPr>
          <w:rFonts w:ascii="Times New Roman" w:eastAsia="Times New Roman" w:hAnsi="Times New Roman" w:cs="Times New Roman"/>
        </w:rPr>
      </w:pPr>
    </w:p>
    <w:p w14:paraId="31270C5F" w14:textId="77777777" w:rsidR="0041657A" w:rsidRDefault="0041657A">
      <w:pPr>
        <w:pStyle w:val="Akapitzlist"/>
        <w:spacing w:line="360" w:lineRule="auto"/>
        <w:jc w:val="both"/>
        <w:rPr>
          <w:rFonts w:ascii="Times New Roman" w:eastAsia="Times New Roman" w:hAnsi="Times New Roman" w:cs="Times New Roman"/>
        </w:rPr>
      </w:pPr>
    </w:p>
    <w:p w14:paraId="4212658A" w14:textId="77777777" w:rsidR="0041657A" w:rsidRDefault="0041657A">
      <w:pPr>
        <w:spacing w:line="360" w:lineRule="auto"/>
        <w:jc w:val="both"/>
        <w:rPr>
          <w:rFonts w:ascii="Times New Roman" w:eastAsia="Times New Roman" w:hAnsi="Times New Roman" w:cs="Times New Roman"/>
        </w:rPr>
      </w:pPr>
    </w:p>
    <w:p w14:paraId="56CE2E7B" w14:textId="77777777" w:rsidR="0041657A" w:rsidRDefault="0041657A">
      <w:pPr>
        <w:spacing w:line="360" w:lineRule="auto"/>
        <w:jc w:val="both"/>
        <w:rPr>
          <w:rFonts w:ascii="Times New Roman" w:eastAsia="Times New Roman" w:hAnsi="Times New Roman" w:cs="Times New Roman"/>
        </w:rPr>
      </w:pPr>
    </w:p>
    <w:p w14:paraId="3EDA0C3C" w14:textId="77777777" w:rsidR="0041657A" w:rsidRDefault="0041657A">
      <w:pPr>
        <w:spacing w:line="360" w:lineRule="auto"/>
        <w:jc w:val="both"/>
        <w:rPr>
          <w:rFonts w:ascii="Times New Roman" w:eastAsia="Times New Roman" w:hAnsi="Times New Roman" w:cs="Times New Roman"/>
        </w:rPr>
      </w:pPr>
    </w:p>
    <w:p w14:paraId="4E1434AF" w14:textId="77777777" w:rsidR="0041657A" w:rsidRDefault="0041657A">
      <w:pPr>
        <w:spacing w:line="360" w:lineRule="auto"/>
        <w:jc w:val="both"/>
        <w:rPr>
          <w:rFonts w:ascii="Times New Roman" w:eastAsia="Times New Roman" w:hAnsi="Times New Roman" w:cs="Times New Roman"/>
        </w:rPr>
      </w:pPr>
    </w:p>
    <w:p w14:paraId="78360413" w14:textId="77777777" w:rsidR="0041657A" w:rsidRDefault="0041657A">
      <w:pPr>
        <w:spacing w:line="360" w:lineRule="auto"/>
        <w:jc w:val="both"/>
        <w:rPr>
          <w:rFonts w:ascii="Times New Roman" w:eastAsia="Times New Roman" w:hAnsi="Times New Roman" w:cs="Times New Roman"/>
        </w:rPr>
      </w:pPr>
    </w:p>
    <w:p w14:paraId="4B473953" w14:textId="77777777" w:rsidR="0041657A" w:rsidRDefault="0041657A">
      <w:pPr>
        <w:spacing w:line="360" w:lineRule="auto"/>
        <w:jc w:val="both"/>
        <w:rPr>
          <w:rFonts w:ascii="Times New Roman" w:eastAsia="Times New Roman" w:hAnsi="Times New Roman" w:cs="Times New Roman"/>
        </w:rPr>
      </w:pPr>
    </w:p>
    <w:p w14:paraId="066EF8B4" w14:textId="77777777" w:rsidR="0041657A" w:rsidRDefault="0041657A">
      <w:pPr>
        <w:spacing w:line="360" w:lineRule="auto"/>
        <w:jc w:val="both"/>
        <w:rPr>
          <w:rFonts w:ascii="Times New Roman" w:eastAsia="Times New Roman" w:hAnsi="Times New Roman" w:cs="Times New Roman"/>
        </w:rPr>
      </w:pPr>
    </w:p>
    <w:p w14:paraId="6A47B2CE" w14:textId="77777777" w:rsidR="007E2D04" w:rsidRDefault="007E2D04">
      <w:pPr>
        <w:spacing w:line="360" w:lineRule="auto"/>
        <w:jc w:val="both"/>
        <w:rPr>
          <w:rFonts w:ascii="Times New Roman" w:eastAsia="Times New Roman" w:hAnsi="Times New Roman" w:cs="Times New Roman"/>
        </w:rPr>
      </w:pPr>
    </w:p>
    <w:p w14:paraId="5BA3897D" w14:textId="77777777" w:rsidR="0041657A" w:rsidRDefault="0041657A">
      <w:pPr>
        <w:spacing w:line="360" w:lineRule="auto"/>
        <w:jc w:val="both"/>
        <w:rPr>
          <w:rFonts w:ascii="Times New Roman" w:eastAsia="Times New Roman" w:hAnsi="Times New Roman" w:cs="Times New Roman"/>
        </w:rPr>
      </w:pPr>
    </w:p>
    <w:p w14:paraId="2BDE5588" w14:textId="77777777" w:rsidR="0041657A" w:rsidRDefault="0041657A">
      <w:pPr>
        <w:spacing w:line="360" w:lineRule="auto"/>
        <w:jc w:val="both"/>
        <w:rPr>
          <w:rFonts w:ascii="Times New Roman" w:eastAsia="Times New Roman" w:hAnsi="Times New Roman" w:cs="Times New Roman"/>
        </w:rPr>
      </w:pPr>
    </w:p>
    <w:p w14:paraId="0B840313" w14:textId="77777777" w:rsidR="0041657A" w:rsidRDefault="00225F6A">
      <w:pPr>
        <w:pStyle w:val="Nagwek2"/>
      </w:pPr>
      <w:bookmarkStart w:id="32" w:name="_Toc15019411"/>
      <w:r>
        <w:t>MOŻLIWOŚCI WYKORZYSTANIA APLIKACJI ACS „BÓLOMIERZ”</w:t>
      </w:r>
      <w:bookmarkEnd w:id="32"/>
    </w:p>
    <w:p w14:paraId="62769A03" w14:textId="77777777" w:rsidR="0041657A" w:rsidRDefault="0041657A"/>
    <w:p w14:paraId="7AFF4213"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rPr>
        <w:tab/>
        <w:t>Personel medyczny, maj</w:t>
      </w:r>
      <w:r>
        <w:rPr>
          <w:rFonts w:ascii="Times New Roman" w:hAnsi="Times New Roman"/>
        </w:rPr>
        <w:t>ący do czynienia z aplikacją podczas okresu testów dostrzegł potencjał aplikacji ACS „Bólomierz” nie tylko w rejestracji poziomu bólu u starszych, przewlekle chorych osób, ale również w przypadku bólu ostrego.</w:t>
      </w:r>
      <w:r>
        <w:rPr>
          <w:rFonts w:ascii="Times New Roman" w:eastAsia="Times New Roman" w:hAnsi="Times New Roman" w:cs="Times New Roman"/>
        </w:rPr>
        <w:t xml:space="preserve"> A</w:t>
      </w:r>
      <w:r>
        <w:rPr>
          <w:rFonts w:ascii="Times New Roman" w:hAnsi="Times New Roman"/>
        </w:rPr>
        <w:t>lternatywną możliwością wykorzystania aplikacji to kontrola poziomu bólu pooperacyjnego. B</w:t>
      </w:r>
      <w:r>
        <w:rPr>
          <w:rFonts w:ascii="Times New Roman" w:hAnsi="Times New Roman"/>
          <w:lang w:val="es-ES_tradnl"/>
        </w:rPr>
        <w:t>ó</w:t>
      </w:r>
      <w:r>
        <w:rPr>
          <w:rFonts w:ascii="Times New Roman" w:hAnsi="Times New Roman"/>
        </w:rPr>
        <w:t>l pooperacyjny ma wiele mechanizm</w:t>
      </w:r>
      <w:r>
        <w:rPr>
          <w:rFonts w:ascii="Times New Roman" w:hAnsi="Times New Roman"/>
          <w:lang w:val="es-ES_tradnl"/>
        </w:rPr>
        <w:t>ó</w:t>
      </w:r>
      <w:r>
        <w:rPr>
          <w:rFonts w:ascii="Times New Roman" w:hAnsi="Times New Roman"/>
        </w:rPr>
        <w:t>w, zatem różnorodne podejście należy zastosować w analgezji pooperacyjnej, celem poprawy uśmierzania b</w:t>
      </w:r>
      <w:r>
        <w:rPr>
          <w:rFonts w:ascii="Times New Roman" w:hAnsi="Times New Roman"/>
          <w:lang w:val="es-ES_tradnl"/>
        </w:rPr>
        <w:t>ó</w:t>
      </w:r>
      <w:r>
        <w:rPr>
          <w:rFonts w:ascii="Times New Roman" w:hAnsi="Times New Roman"/>
        </w:rPr>
        <w:t>lu, z jednoczesnym zmniejszenie liczby powikłań.  Mimo poprawy w zrozumieniu mechanizm</w:t>
      </w:r>
      <w:r>
        <w:rPr>
          <w:rFonts w:ascii="Times New Roman" w:hAnsi="Times New Roman"/>
          <w:lang w:val="es-ES_tradnl"/>
        </w:rPr>
        <w:t>ó</w:t>
      </w:r>
      <w:r>
        <w:rPr>
          <w:rFonts w:ascii="Times New Roman" w:hAnsi="Times New Roman"/>
        </w:rPr>
        <w:t>w b</w:t>
      </w:r>
      <w:r>
        <w:rPr>
          <w:rFonts w:ascii="Times New Roman" w:hAnsi="Times New Roman"/>
          <w:lang w:val="es-ES_tradnl"/>
        </w:rPr>
        <w:t>ó</w:t>
      </w:r>
      <w:r>
        <w:rPr>
          <w:rFonts w:ascii="Times New Roman" w:hAnsi="Times New Roman"/>
        </w:rPr>
        <w:t>lu, wprowadzaniu nowoczesnych, bezpiecznych analgetyk</w:t>
      </w:r>
      <w:r>
        <w:rPr>
          <w:rFonts w:ascii="Times New Roman" w:hAnsi="Times New Roman"/>
          <w:lang w:val="es-ES_tradnl"/>
        </w:rPr>
        <w:t>ó</w:t>
      </w:r>
      <w:r>
        <w:rPr>
          <w:rFonts w:ascii="Times New Roman" w:hAnsi="Times New Roman"/>
        </w:rPr>
        <w:t>w i technik znieczulenia poziom uśmierzania b</w:t>
      </w:r>
      <w:r>
        <w:rPr>
          <w:rFonts w:ascii="Times New Roman" w:hAnsi="Times New Roman"/>
          <w:lang w:val="es-ES_tradnl"/>
        </w:rPr>
        <w:t>ó</w:t>
      </w:r>
      <w:r>
        <w:rPr>
          <w:rFonts w:ascii="Times New Roman" w:hAnsi="Times New Roman"/>
        </w:rPr>
        <w:t>lu pooperacyjnego, jak podają badania ankietowe wysoko rozwiniętych kraj</w:t>
      </w:r>
      <w:r>
        <w:rPr>
          <w:rFonts w:ascii="Times New Roman" w:hAnsi="Times New Roman"/>
          <w:lang w:val="es-ES_tradnl"/>
        </w:rPr>
        <w:t>ó</w:t>
      </w:r>
      <w:r>
        <w:rPr>
          <w:rFonts w:ascii="Times New Roman" w:hAnsi="Times New Roman"/>
        </w:rPr>
        <w:t>w europejskich jest wciąż niezadowalający. Nieodpowiednia (nieskuteczna) kontrola b</w:t>
      </w:r>
      <w:r>
        <w:rPr>
          <w:rFonts w:ascii="Times New Roman" w:hAnsi="Times New Roman"/>
          <w:lang w:val="es-ES_tradnl"/>
        </w:rPr>
        <w:t>ó</w:t>
      </w:r>
      <w:r>
        <w:rPr>
          <w:rFonts w:ascii="Times New Roman" w:hAnsi="Times New Roman"/>
        </w:rPr>
        <w:t>lu pooperacyjnego może prowadzić do negatywnych skutk</w:t>
      </w:r>
      <w:r>
        <w:rPr>
          <w:rFonts w:ascii="Times New Roman" w:hAnsi="Times New Roman"/>
          <w:lang w:val="es-ES_tradnl"/>
        </w:rPr>
        <w:t>ó</w:t>
      </w:r>
      <w:r>
        <w:rPr>
          <w:rFonts w:ascii="Times New Roman" w:hAnsi="Times New Roman"/>
        </w:rPr>
        <w:t>w dla chorego, a mianowicie rozwoju b</w:t>
      </w:r>
      <w:r>
        <w:rPr>
          <w:rFonts w:ascii="Times New Roman" w:hAnsi="Times New Roman"/>
          <w:lang w:val="es-ES_tradnl"/>
        </w:rPr>
        <w:t>ó</w:t>
      </w:r>
      <w:r>
        <w:rPr>
          <w:rFonts w:ascii="Times New Roman" w:hAnsi="Times New Roman"/>
        </w:rPr>
        <w:t>lu przewlekłego, immunosupresji, zakażeń, gorszego gojenia rany, aktywacji adrenergicznej i jej skutk</w:t>
      </w:r>
      <w:r>
        <w:rPr>
          <w:rFonts w:ascii="Times New Roman" w:hAnsi="Times New Roman"/>
          <w:lang w:val="es-ES_tradnl"/>
        </w:rPr>
        <w:t>ó</w:t>
      </w:r>
      <w:r>
        <w:rPr>
          <w:rFonts w:ascii="Times New Roman" w:hAnsi="Times New Roman"/>
        </w:rPr>
        <w:t>w w postaci incydent</w:t>
      </w:r>
      <w:r>
        <w:rPr>
          <w:rFonts w:ascii="Times New Roman" w:hAnsi="Times New Roman"/>
          <w:lang w:val="es-ES_tradnl"/>
        </w:rPr>
        <w:t>ó</w:t>
      </w:r>
      <w:r>
        <w:rPr>
          <w:rFonts w:ascii="Times New Roman" w:hAnsi="Times New Roman"/>
        </w:rPr>
        <w:t xml:space="preserve">w wieńcowych czy </w:t>
      </w:r>
      <w:r>
        <w:rPr>
          <w:rFonts w:ascii="Times New Roman" w:hAnsi="Times New Roman"/>
          <w:lang w:val="de-DE"/>
        </w:rPr>
        <w:t>niedro</w:t>
      </w:r>
      <w:r>
        <w:rPr>
          <w:rFonts w:ascii="Times New Roman" w:hAnsi="Times New Roman"/>
        </w:rPr>
        <w:t>żności przewodu pokarmowego, a brak mobilności chorego skutkować może zakrzepicą i zatorowością. Powikłania nie pozostają bez wpływu na funkcjonowanie szpitala, co oznacza, że brak satysfakcji chorego to gorsza reputacja szpitala, wydłużenie czasu hospitalizacji, zwiększenie częstości reoperacji i ponownych przyjęć do szpitala, zwiększenie koszt</w:t>
      </w:r>
      <w:r>
        <w:rPr>
          <w:rFonts w:ascii="Times New Roman" w:hAnsi="Times New Roman"/>
          <w:lang w:val="es-ES_tradnl"/>
        </w:rPr>
        <w:t>ó</w:t>
      </w:r>
      <w:r>
        <w:rPr>
          <w:rFonts w:ascii="Times New Roman" w:hAnsi="Times New Roman"/>
        </w:rPr>
        <w:t>w opieki i leczenia, zwiększenie częstości wnoszonych skarg i wypłacanych odszkodowań.</w:t>
      </w:r>
    </w:p>
    <w:p w14:paraId="2D96BCB4" w14:textId="77777777" w:rsidR="0041657A" w:rsidRDefault="00225F6A">
      <w:pPr>
        <w:spacing w:line="360" w:lineRule="auto"/>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hAnsi="Times New Roman"/>
        </w:rPr>
        <w:t>Badanie ankietowe przeprowadzone w duńskich szpitalach wykazał</w:t>
      </w:r>
      <w:r>
        <w:rPr>
          <w:rFonts w:ascii="Times New Roman" w:hAnsi="Times New Roman"/>
          <w:lang w:val="it-IT"/>
        </w:rPr>
        <w:t xml:space="preserve">o, </w:t>
      </w:r>
      <w:r>
        <w:rPr>
          <w:rFonts w:ascii="Times New Roman" w:hAnsi="Times New Roman"/>
        </w:rPr>
        <w:t>że chorzy nie byli informowani o dostępnych metodach analgezji pooperacyjnej, a w pierwszej dobie po operacji 55% chorych nie miała ocenianego natężenia b</w:t>
      </w:r>
      <w:r>
        <w:rPr>
          <w:rFonts w:ascii="Times New Roman" w:hAnsi="Times New Roman"/>
          <w:lang w:val="es-ES_tradnl"/>
        </w:rPr>
        <w:t>ó</w:t>
      </w:r>
      <w:r>
        <w:rPr>
          <w:rFonts w:ascii="Times New Roman" w:hAnsi="Times New Roman"/>
        </w:rPr>
        <w:t>lu w żadnej ze skal, 71% drugiego dnia, i aż 84% w dniu trzecim. Większość chorych (75%) miał</w:t>
      </w:r>
      <w:r>
        <w:rPr>
          <w:rFonts w:ascii="Times New Roman" w:hAnsi="Times New Roman"/>
          <w:lang w:val="it-IT"/>
        </w:rPr>
        <w:t>a u</w:t>
      </w:r>
      <w:r>
        <w:rPr>
          <w:rFonts w:ascii="Times New Roman" w:hAnsi="Times New Roman"/>
        </w:rPr>
        <w:t>śmierzany b</w:t>
      </w:r>
      <w:r>
        <w:rPr>
          <w:rFonts w:ascii="Times New Roman" w:hAnsi="Times New Roman"/>
          <w:lang w:val="es-ES_tradnl"/>
        </w:rPr>
        <w:t>ó</w:t>
      </w:r>
      <w:r>
        <w:rPr>
          <w:rFonts w:ascii="Times New Roman" w:hAnsi="Times New Roman"/>
        </w:rPr>
        <w:t>l wyłącznie przy zastosowaniu opioid</w:t>
      </w:r>
      <w:r>
        <w:rPr>
          <w:rFonts w:ascii="Times New Roman" w:hAnsi="Times New Roman"/>
          <w:lang w:val="es-ES_tradnl"/>
        </w:rPr>
        <w:t>ó</w:t>
      </w:r>
      <w:r>
        <w:rPr>
          <w:rFonts w:ascii="Times New Roman" w:hAnsi="Times New Roman"/>
        </w:rPr>
        <w:t xml:space="preserve">w. Leki nieopioidowe, nie były stosowane w należnej dawce, a terapię </w:t>
      </w:r>
      <w:r>
        <w:rPr>
          <w:rFonts w:ascii="Times New Roman" w:hAnsi="Times New Roman"/>
          <w:lang w:val="it-IT"/>
        </w:rPr>
        <w:t>mulimodaln</w:t>
      </w:r>
      <w:r>
        <w:rPr>
          <w:rFonts w:ascii="Times New Roman" w:hAnsi="Times New Roman"/>
        </w:rPr>
        <w:t>ą stosowano u niewielkiego odsetka chorych, co skutkowało miedzy innymi występowaniem nudności i wymiot</w:t>
      </w:r>
      <w:r>
        <w:rPr>
          <w:rFonts w:ascii="Times New Roman" w:hAnsi="Times New Roman"/>
          <w:lang w:val="es-ES_tradnl"/>
        </w:rPr>
        <w:t>ó</w:t>
      </w:r>
      <w:r>
        <w:rPr>
          <w:rFonts w:ascii="Times New Roman" w:hAnsi="Times New Roman"/>
        </w:rPr>
        <w:t>w u 20% ankietowanych. Mimo, że Dania posiada wytyczne postępowania w b</w:t>
      </w:r>
      <w:r>
        <w:rPr>
          <w:rFonts w:ascii="Times New Roman" w:hAnsi="Times New Roman"/>
          <w:lang w:val="es-ES_tradnl"/>
        </w:rPr>
        <w:t>ó</w:t>
      </w:r>
      <w:r>
        <w:rPr>
          <w:rFonts w:ascii="Times New Roman" w:hAnsi="Times New Roman"/>
        </w:rPr>
        <w:t xml:space="preserve">lu ostrym, tylko 14% chorych było leczonych </w:t>
      </w:r>
      <w:r w:rsidRPr="00225F6A">
        <w:rPr>
          <w:rFonts w:ascii="Times New Roman" w:hAnsi="Times New Roman"/>
        </w:rPr>
        <w:t>wed</w:t>
      </w:r>
      <w:r>
        <w:rPr>
          <w:rFonts w:ascii="Times New Roman" w:hAnsi="Times New Roman"/>
        </w:rPr>
        <w:t>ług zasad w nich zawartych.</w:t>
      </w:r>
      <w:r w:rsidRPr="00225F6A">
        <w:rPr>
          <w:rFonts w:ascii="Times New Roman" w:hAnsi="Times New Roman"/>
          <w:vertAlign w:val="superscript"/>
        </w:rPr>
        <w:t>13</w:t>
      </w:r>
    </w:p>
    <w:p w14:paraId="0AD20B27" w14:textId="77777777" w:rsidR="0041657A" w:rsidRDefault="00225F6A">
      <w:pPr>
        <w:spacing w:line="360" w:lineRule="auto"/>
        <w:jc w:val="both"/>
        <w:rPr>
          <w:rFonts w:ascii="Times New Roman" w:eastAsia="Times New Roman" w:hAnsi="Times New Roman" w:cs="Times New Roman"/>
        </w:rPr>
      </w:pPr>
      <w:r>
        <w:rPr>
          <w:rFonts w:ascii="Times New Roman" w:hAnsi="Times New Roman"/>
        </w:rPr>
        <w:t xml:space="preserve">Zastosowanie aplikacji poprzez kontrolę poziomu bólu może pozytywnie wpłynąć na odpowiedni dobór leków. </w:t>
      </w:r>
    </w:p>
    <w:p w14:paraId="37028EC4" w14:textId="77777777" w:rsidR="0041657A" w:rsidRDefault="00225F6A">
      <w:pPr>
        <w:spacing w:line="360" w:lineRule="auto"/>
        <w:jc w:val="both"/>
        <w:rPr>
          <w:rFonts w:ascii="Times New Roman" w:eastAsia="Times New Roman" w:hAnsi="Times New Roman" w:cs="Times New Roman"/>
        </w:rPr>
      </w:pPr>
      <w:r>
        <w:rPr>
          <w:rFonts w:ascii="Times New Roman" w:hAnsi="Times New Roman"/>
          <w:i/>
          <w:iCs/>
        </w:rPr>
        <w:t xml:space="preserve">„Szczególnie istotna jest informacja o bólu w pierwszej dobie od operacji, gdzie ból jest najsilniejszy. Możliwość analizy poziomu bólu u pacjenta pozwoliłaby szybko podać odpowiednią dawkę leków” </w:t>
      </w:r>
      <w:r>
        <w:rPr>
          <w:rFonts w:ascii="Times New Roman" w:hAnsi="Times New Roman"/>
        </w:rPr>
        <w:t>komentuje jeden z lekarzy.</w:t>
      </w:r>
    </w:p>
    <w:p w14:paraId="782BC67F" w14:textId="77777777" w:rsidR="0041657A" w:rsidRDefault="00225F6A" w:rsidP="003931F6">
      <w:pPr>
        <w:spacing w:after="0" w:line="360" w:lineRule="auto"/>
        <w:jc w:val="both"/>
        <w:rPr>
          <w:sz w:val="20"/>
          <w:szCs w:val="20"/>
        </w:rPr>
      </w:pPr>
      <w:r w:rsidRPr="00225F6A">
        <w:rPr>
          <w:sz w:val="20"/>
          <w:szCs w:val="20"/>
          <w:vertAlign w:val="superscript"/>
          <w:lang w:val="en-GB"/>
        </w:rPr>
        <w:t>13</w:t>
      </w:r>
      <w:r w:rsidRPr="00225F6A">
        <w:rPr>
          <w:sz w:val="20"/>
          <w:szCs w:val="20"/>
          <w:lang w:val="en-GB"/>
        </w:rPr>
        <w:t xml:space="preserve"> </w:t>
      </w:r>
      <w:r>
        <w:rPr>
          <w:sz w:val="20"/>
          <w:szCs w:val="20"/>
          <w:lang w:val="da-DK"/>
        </w:rPr>
        <w:t>Mathiesen O, Thomsen BA, Kitter B, Dahl JB, Kehlet H: Need for improved</w:t>
      </w:r>
      <w:r w:rsidRPr="00225F6A">
        <w:rPr>
          <w:sz w:val="20"/>
          <w:szCs w:val="20"/>
          <w:lang w:val="en-GB"/>
        </w:rPr>
        <w:t xml:space="preserve"> </w:t>
      </w:r>
      <w:r>
        <w:rPr>
          <w:sz w:val="20"/>
          <w:szCs w:val="20"/>
          <w:lang w:val="en-US"/>
        </w:rPr>
        <w:t xml:space="preserve">treatment of postoperative pain. </w:t>
      </w:r>
      <w:r w:rsidRPr="00225F6A">
        <w:rPr>
          <w:sz w:val="20"/>
          <w:szCs w:val="20"/>
        </w:rPr>
        <w:t xml:space="preserve">Dan Med J 2012; 59: A4401. </w:t>
      </w:r>
    </w:p>
    <w:p w14:paraId="426AF969" w14:textId="77777777" w:rsidR="0041657A" w:rsidRDefault="00225F6A">
      <w:pPr>
        <w:pStyle w:val="Nagwek1"/>
      </w:pPr>
      <w:bookmarkStart w:id="33" w:name="_Toc15019412"/>
      <w:r>
        <w:t>PODSUMOWANIE</w:t>
      </w:r>
      <w:bookmarkEnd w:id="33"/>
    </w:p>
    <w:p w14:paraId="1CEF13FA" w14:textId="77777777" w:rsidR="0041657A" w:rsidRDefault="0041657A">
      <w:pPr>
        <w:rPr>
          <w:rFonts w:ascii="Times New Roman" w:eastAsia="Times New Roman" w:hAnsi="Times New Roman" w:cs="Times New Roman"/>
        </w:rPr>
      </w:pPr>
    </w:p>
    <w:p w14:paraId="1ADE27B4" w14:textId="77777777" w:rsidR="0041657A" w:rsidRDefault="00225F6A">
      <w:pPr>
        <w:pStyle w:val="Bezodstpw"/>
        <w:spacing w:line="360" w:lineRule="auto"/>
        <w:ind w:firstLine="708"/>
        <w:jc w:val="both"/>
        <w:rPr>
          <w:rFonts w:ascii="Times New Roman" w:eastAsia="Times New Roman" w:hAnsi="Times New Roman" w:cs="Times New Roman"/>
        </w:rPr>
      </w:pPr>
      <w:r>
        <w:rPr>
          <w:rFonts w:ascii="Times New Roman" w:hAnsi="Times New Roman"/>
        </w:rPr>
        <w:t>Wykorzystanie potencjału technologii mobilnych staje się dziś kluczowym elementem rozwoju organizacji a dobrze zaprojektowana aplikacja, może przynieść oczekiwany sukces.</w:t>
      </w:r>
    </w:p>
    <w:p w14:paraId="57A5DB9D" w14:textId="77777777" w:rsidR="0041657A" w:rsidRDefault="00225F6A">
      <w:pPr>
        <w:pStyle w:val="Bezodstpw"/>
        <w:spacing w:line="360" w:lineRule="auto"/>
        <w:jc w:val="both"/>
        <w:rPr>
          <w:rFonts w:ascii="Times New Roman" w:eastAsia="Times New Roman" w:hAnsi="Times New Roman" w:cs="Times New Roman"/>
          <w:vertAlign w:val="superscript"/>
        </w:rPr>
      </w:pPr>
      <w:r>
        <w:rPr>
          <w:rFonts w:ascii="Times New Roman" w:hAnsi="Times New Roman"/>
        </w:rPr>
        <w:t>Przeobrażenia stylu życia widać choćby po statystykach pokazujących, jak użytkownicy korzystają obecnie z urządzeń mobilnych. Z badania przeprowadzonego przez agencję TNS Polska wynika, że ponad 60% Polak</w:t>
      </w:r>
      <w:r>
        <w:rPr>
          <w:rFonts w:ascii="Times New Roman" w:hAnsi="Times New Roman"/>
          <w:lang w:val="es-ES_tradnl"/>
        </w:rPr>
        <w:t>ó</w:t>
      </w:r>
      <w:r>
        <w:rPr>
          <w:rFonts w:ascii="Times New Roman" w:hAnsi="Times New Roman"/>
        </w:rPr>
        <w:t>w powyżej 15. roku życia ma przynajmniej jeden telefon z dotykowym ekranem i systemem operacyjnym umożliwiającym instalowanie aplikacji; ponad 20% ma tablet.</w:t>
      </w:r>
      <w:r>
        <w:rPr>
          <w:rFonts w:ascii="Times New Roman" w:hAnsi="Times New Roman"/>
          <w:vertAlign w:val="superscript"/>
        </w:rPr>
        <w:t>14</w:t>
      </w:r>
    </w:p>
    <w:p w14:paraId="10E6EADB" w14:textId="77777777" w:rsidR="0041657A" w:rsidRDefault="0041657A">
      <w:pPr>
        <w:pStyle w:val="Bezodstpw"/>
        <w:spacing w:line="360" w:lineRule="auto"/>
        <w:jc w:val="both"/>
        <w:rPr>
          <w:rFonts w:ascii="Times New Roman" w:eastAsia="Times New Roman" w:hAnsi="Times New Roman" w:cs="Times New Roman"/>
        </w:rPr>
      </w:pPr>
    </w:p>
    <w:p w14:paraId="05CC9EB7" w14:textId="77777777" w:rsidR="0041657A" w:rsidRDefault="00225F6A">
      <w:pPr>
        <w:pStyle w:val="Bezodstpw"/>
        <w:spacing w:line="360" w:lineRule="auto"/>
        <w:jc w:val="both"/>
        <w:rPr>
          <w:rFonts w:ascii="Times New Roman" w:eastAsia="Times New Roman" w:hAnsi="Times New Roman" w:cs="Times New Roman"/>
        </w:rPr>
      </w:pPr>
      <w:r>
        <w:rPr>
          <w:rFonts w:ascii="Times New Roman" w:hAnsi="Times New Roman"/>
        </w:rPr>
        <w:t>Do głównych zalet technologii mobilnych zalicza się:</w:t>
      </w:r>
    </w:p>
    <w:p w14:paraId="15F18D14"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bezpośredniość, natychmiastowość: ludzie są w ciągłym ruchu, są mobilni , korzystanie z nich jest możliwe w każdym momencie,</w:t>
      </w:r>
    </w:p>
    <w:p w14:paraId="6EBDED63"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wszechobecność: korzystanie z Internetu za pomocą urządzeń mobilnych umożliwia stały i bez ograniczeń miejsca dostęp do sieci i jej zawartoś</w:t>
      </w:r>
      <w:r>
        <w:rPr>
          <w:rFonts w:ascii="Times New Roman" w:hAnsi="Times New Roman"/>
          <w:lang w:val="it-IT"/>
        </w:rPr>
        <w:t>ci;</w:t>
      </w:r>
    </w:p>
    <w:p w14:paraId="0748E6DB"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zdolność do szybkiego podłączenia,</w:t>
      </w:r>
    </w:p>
    <w:p w14:paraId="12CD04A7"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 xml:space="preserve">dostępność </w:t>
      </w:r>
      <w:r>
        <w:rPr>
          <w:rFonts w:ascii="Times New Roman" w:hAnsi="Times New Roman"/>
          <w:lang w:val="pt-PT"/>
        </w:rPr>
        <w:t>do po</w:t>
      </w:r>
      <w:r>
        <w:rPr>
          <w:rFonts w:ascii="Times New Roman" w:hAnsi="Times New Roman"/>
        </w:rPr>
        <w:t>żądanej informacji  z każdego miejsca i o każdej porze</w:t>
      </w:r>
    </w:p>
    <w:p w14:paraId="5E382AC5"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całkowitą personalizację: wymiana, w dogodnym momencie, osobistych informacji z r</w:t>
      </w:r>
      <w:r>
        <w:rPr>
          <w:rFonts w:ascii="Times New Roman" w:hAnsi="Times New Roman"/>
          <w:lang w:val="es-ES_tradnl"/>
        </w:rPr>
        <w:t>ó</w:t>
      </w:r>
      <w:r>
        <w:rPr>
          <w:rFonts w:ascii="Times New Roman" w:hAnsi="Times New Roman"/>
        </w:rPr>
        <w:t>wieśnikami.</w:t>
      </w:r>
    </w:p>
    <w:p w14:paraId="2BCDB8EF"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możliwość  podtrzymywania  kontakt</w:t>
      </w:r>
      <w:r>
        <w:rPr>
          <w:rFonts w:ascii="Times New Roman" w:hAnsi="Times New Roman"/>
          <w:lang w:val="es-ES_tradnl"/>
        </w:rPr>
        <w:t>ó</w:t>
      </w:r>
      <w:r>
        <w:rPr>
          <w:rFonts w:ascii="Times New Roman" w:hAnsi="Times New Roman"/>
        </w:rPr>
        <w:t xml:space="preserve">w,  a  nawet  </w:t>
      </w:r>
      <w:r>
        <w:rPr>
          <w:rFonts w:ascii="Times New Roman" w:hAnsi="Times New Roman"/>
          <w:lang w:val="de-DE"/>
        </w:rPr>
        <w:t>ich</w:t>
      </w:r>
      <w:r>
        <w:rPr>
          <w:rFonts w:ascii="Times New Roman" w:hAnsi="Times New Roman"/>
        </w:rPr>
        <w:t>  intensyfikacji dzięki wykorzystywanej technologii</w:t>
      </w:r>
    </w:p>
    <w:p w14:paraId="0E3C7BD9"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lokalizacja – dzięki zastosowaniu technologii geolokalizacyjnych (GPS) użytkownicy mogą się łatwiej odnajdywać,</w:t>
      </w:r>
    </w:p>
    <w:p w14:paraId="4167F133"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 xml:space="preserve">przenośność  danych  –  przenośne  urządzenia  oferują  </w:t>
      </w:r>
      <w:r>
        <w:rPr>
          <w:rFonts w:ascii="Times New Roman" w:hAnsi="Times New Roman"/>
          <w:lang w:val="de-DE"/>
        </w:rPr>
        <w:t>ich</w:t>
      </w:r>
      <w:r>
        <w:rPr>
          <w:rFonts w:ascii="Times New Roman" w:hAnsi="Times New Roman"/>
        </w:rPr>
        <w:t>  użytkownikom możliwość przechowywania wielu różnych danych(dokumenty, pliki graficzne, pliki muzyczne)</w:t>
      </w:r>
    </w:p>
    <w:p w14:paraId="4B9D024D"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niepowtarzalność – każde urządzenie można dostosować do własnych potrzeb, zar</w:t>
      </w:r>
      <w:r>
        <w:rPr>
          <w:rFonts w:ascii="Times New Roman" w:hAnsi="Times New Roman"/>
          <w:lang w:val="es-ES_tradnl"/>
        </w:rPr>
        <w:t>ó</w:t>
      </w:r>
      <w:r>
        <w:rPr>
          <w:rFonts w:ascii="Times New Roman" w:hAnsi="Times New Roman"/>
        </w:rPr>
        <w:t>wno w aspekcie wyglądu, jak i konfiguracji profili,</w:t>
      </w:r>
    </w:p>
    <w:p w14:paraId="616E1678" w14:textId="77777777" w:rsidR="0041657A" w:rsidRDefault="00225F6A" w:rsidP="003931F6">
      <w:pPr>
        <w:pStyle w:val="Bezodstpw"/>
        <w:numPr>
          <w:ilvl w:val="0"/>
          <w:numId w:val="42"/>
        </w:numPr>
        <w:spacing w:line="360" w:lineRule="auto"/>
        <w:jc w:val="both"/>
        <w:rPr>
          <w:rFonts w:ascii="Times New Roman" w:eastAsia="Times New Roman" w:hAnsi="Times New Roman" w:cs="Times New Roman"/>
        </w:rPr>
      </w:pPr>
      <w:r>
        <w:rPr>
          <w:rFonts w:ascii="Times New Roman" w:hAnsi="Times New Roman"/>
        </w:rPr>
        <w:t>proklienckie nastawienie – zaspokajanie istotnych potrzeb użytkownik</w:t>
      </w:r>
      <w:r>
        <w:rPr>
          <w:rFonts w:ascii="Times New Roman" w:hAnsi="Times New Roman"/>
          <w:lang w:val="es-ES_tradnl"/>
        </w:rPr>
        <w:t>ó</w:t>
      </w:r>
      <w:r>
        <w:rPr>
          <w:rFonts w:ascii="Times New Roman" w:hAnsi="Times New Roman"/>
        </w:rPr>
        <w:t>w podczas dostarczania usług i informacji mobilnymi kanałami komunikacji.</w:t>
      </w:r>
    </w:p>
    <w:p w14:paraId="5760D2E8" w14:textId="77777777" w:rsidR="0041657A" w:rsidRDefault="0041657A">
      <w:pPr>
        <w:pStyle w:val="Bezodstpw"/>
        <w:spacing w:line="360" w:lineRule="auto"/>
        <w:ind w:left="720"/>
        <w:rPr>
          <w:rFonts w:ascii="Times New Roman" w:eastAsia="Times New Roman" w:hAnsi="Times New Roman" w:cs="Times New Roman"/>
        </w:rPr>
      </w:pPr>
    </w:p>
    <w:p w14:paraId="3887FBE7" w14:textId="77777777" w:rsidR="0041657A" w:rsidRDefault="0041657A">
      <w:pPr>
        <w:pStyle w:val="Bezodstpw"/>
        <w:spacing w:line="360" w:lineRule="auto"/>
        <w:ind w:left="720"/>
        <w:rPr>
          <w:rFonts w:ascii="Times New Roman" w:eastAsia="Times New Roman" w:hAnsi="Times New Roman" w:cs="Times New Roman"/>
        </w:rPr>
      </w:pPr>
    </w:p>
    <w:p w14:paraId="53D79CCA" w14:textId="77777777" w:rsidR="0041657A" w:rsidRDefault="0041657A">
      <w:pPr>
        <w:pStyle w:val="Bezodstpw"/>
        <w:spacing w:line="360" w:lineRule="auto"/>
        <w:ind w:left="720"/>
        <w:rPr>
          <w:rFonts w:ascii="Times New Roman" w:eastAsia="Times New Roman" w:hAnsi="Times New Roman" w:cs="Times New Roman"/>
        </w:rPr>
      </w:pPr>
    </w:p>
    <w:p w14:paraId="11A6E35A" w14:textId="77777777" w:rsidR="0041657A" w:rsidRDefault="0041657A">
      <w:pPr>
        <w:pStyle w:val="Bezodstpw"/>
        <w:spacing w:line="360" w:lineRule="auto"/>
        <w:ind w:left="720"/>
        <w:rPr>
          <w:rFonts w:ascii="Times New Roman" w:eastAsia="Times New Roman" w:hAnsi="Times New Roman" w:cs="Times New Roman"/>
        </w:rPr>
      </w:pPr>
    </w:p>
    <w:p w14:paraId="4A6CB1BC" w14:textId="77777777" w:rsidR="0041657A" w:rsidRDefault="00225F6A">
      <w:pPr>
        <w:pStyle w:val="Bezodstpw"/>
        <w:jc w:val="both"/>
        <w:rPr>
          <w:sz w:val="20"/>
          <w:szCs w:val="20"/>
        </w:rPr>
      </w:pPr>
      <w:r w:rsidRPr="00225F6A">
        <w:rPr>
          <w:sz w:val="20"/>
          <w:szCs w:val="20"/>
          <w:vertAlign w:val="superscript"/>
        </w:rPr>
        <w:t>14</w:t>
      </w:r>
      <w:r>
        <w:rPr>
          <w:sz w:val="20"/>
          <w:szCs w:val="20"/>
        </w:rPr>
        <w:t xml:space="preserve"> Ł.Łysik, R.Kutera, Technologie mobilne jako determinanta rozwoju innowacyjnego społeczeństwa informacyjnego, Zeszyty Naukowe Uniwersytetu Szczecińskiego nr 763, Uniwersytet Ekonomiczny we Wrocławiu, 2013, str. 2</w:t>
      </w:r>
    </w:p>
    <w:p w14:paraId="46EB626C" w14:textId="77777777" w:rsidR="0041657A" w:rsidRDefault="0041657A">
      <w:pPr>
        <w:pStyle w:val="Bezodstpw"/>
        <w:spacing w:line="360" w:lineRule="auto"/>
        <w:ind w:firstLine="708"/>
      </w:pPr>
    </w:p>
    <w:p w14:paraId="4F2B9D01"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Nowoczesne technologie, informatyczne i komunikacyjne stają się podstawą naszego funkcjonowania w codziennym życiu. Sprzyjają zmianie postaw i roli pacjent</w:t>
      </w:r>
      <w:r>
        <w:rPr>
          <w:rFonts w:ascii="Times New Roman" w:hAnsi="Times New Roman"/>
          <w:lang w:val="es-ES_tradnl"/>
        </w:rPr>
        <w:t>ó</w:t>
      </w:r>
      <w:r>
        <w:rPr>
          <w:rFonts w:ascii="Times New Roman" w:hAnsi="Times New Roman"/>
        </w:rPr>
        <w:t>w, od biernej do aktywnej i zaangażowanej. Dobrze wyszkolony, świadomy swojej choroby i płynących z niej konsekwencji, pacjent zostaje aktywnie włączony w proces monitorowania i leczenia, stając się odpowiedzialny za zbieranie, przechowywanie i przesyłanie danych do lekarza/ośrodka medycznego. Korzystając z czujnik</w:t>
      </w:r>
      <w:r>
        <w:rPr>
          <w:rFonts w:ascii="Times New Roman" w:hAnsi="Times New Roman"/>
          <w:lang w:val="es-ES_tradnl"/>
        </w:rPr>
        <w:t>ó</w:t>
      </w:r>
      <w:r>
        <w:rPr>
          <w:rFonts w:ascii="Times New Roman" w:hAnsi="Times New Roman"/>
        </w:rPr>
        <w:t>w do pomiaru i monitorowania parametr</w:t>
      </w:r>
      <w:r>
        <w:rPr>
          <w:rFonts w:ascii="Times New Roman" w:hAnsi="Times New Roman"/>
          <w:lang w:val="es-ES_tradnl"/>
        </w:rPr>
        <w:t>ó</w:t>
      </w:r>
      <w:r>
        <w:rPr>
          <w:rFonts w:ascii="Times New Roman" w:hAnsi="Times New Roman"/>
        </w:rPr>
        <w:t>w życiowych oraz aplikacji mobilnych, otrzymuje on możliwość samokontroli oraz aktywnej postawy wobec leczenia, diety lub aktywności fizycznej. Na światowym rynku aplikacji mobilnych istnieje ponad 100 tys. aplikacji zdrowotnych prezentujących różne kategorie zdrowotne. Aktualnie największa liczba aplikacji mobilnych dotyczy zdrowej aktywności fizycznej, program</w:t>
      </w:r>
      <w:r>
        <w:rPr>
          <w:rFonts w:ascii="Times New Roman" w:hAnsi="Times New Roman"/>
          <w:lang w:val="es-ES_tradnl"/>
        </w:rPr>
        <w:t>ó</w:t>
      </w:r>
      <w:r>
        <w:rPr>
          <w:rFonts w:ascii="Times New Roman" w:hAnsi="Times New Roman"/>
        </w:rPr>
        <w:t>w z informacjami medycznymi i tzw. wellness. Coraz więcej zwolennik</w:t>
      </w:r>
      <w:r>
        <w:rPr>
          <w:rFonts w:ascii="Times New Roman" w:hAnsi="Times New Roman"/>
          <w:lang w:val="es-ES_tradnl"/>
        </w:rPr>
        <w:t>ó</w:t>
      </w:r>
      <w:r>
        <w:rPr>
          <w:rFonts w:ascii="Times New Roman" w:hAnsi="Times New Roman"/>
        </w:rPr>
        <w:t>w znajdują r</w:t>
      </w:r>
      <w:r>
        <w:rPr>
          <w:rFonts w:ascii="Times New Roman" w:hAnsi="Times New Roman"/>
          <w:lang w:val="es-ES_tradnl"/>
        </w:rPr>
        <w:t>ó</w:t>
      </w:r>
      <w:r>
        <w:rPr>
          <w:rFonts w:ascii="Times New Roman" w:hAnsi="Times New Roman"/>
        </w:rPr>
        <w:t>wnież aplikacje żywieniowe wspomagające użytkownik</w:t>
      </w:r>
      <w:r>
        <w:rPr>
          <w:rFonts w:ascii="Times New Roman" w:hAnsi="Times New Roman"/>
          <w:lang w:val="es-ES_tradnl"/>
        </w:rPr>
        <w:t>ó</w:t>
      </w:r>
      <w:r>
        <w:rPr>
          <w:rFonts w:ascii="Times New Roman" w:hAnsi="Times New Roman"/>
        </w:rPr>
        <w:t>w w przestrzeganiu diety, programy zarządzające stanem zdrowia, a także aplikacje diagnostyczne, alarmy i inne. Nowatorskie systemy nie są jednak pozbawione ułomności i zagrożeń. Obawy co do bezpieczeństwa takich rozwiązań wiążą się z kwestią samodzielnego podejmowania decyzji przez użytkownik</w:t>
      </w:r>
      <w:r>
        <w:rPr>
          <w:rFonts w:ascii="Times New Roman" w:hAnsi="Times New Roman"/>
          <w:lang w:val="es-ES_tradnl"/>
        </w:rPr>
        <w:t>ó</w:t>
      </w:r>
      <w:r>
        <w:rPr>
          <w:rFonts w:ascii="Times New Roman" w:hAnsi="Times New Roman"/>
        </w:rPr>
        <w:t>w na podstawie interpretacji własnych. Może to potencjalnie zagrażać zdrowiu i życiu chorego. Nowoczesne technologie mają na celu ułatwiać pracę służby zdrowia, nie mają więc zastępować lekarzy. Mogą natomiast z pewnością pom</w:t>
      </w:r>
      <w:r>
        <w:rPr>
          <w:rFonts w:ascii="Times New Roman" w:hAnsi="Times New Roman"/>
          <w:lang w:val="es-ES_tradnl"/>
        </w:rPr>
        <w:t>ó</w:t>
      </w:r>
      <w:r>
        <w:rPr>
          <w:rFonts w:ascii="Times New Roman" w:hAnsi="Times New Roman"/>
        </w:rPr>
        <w:t>c w utrzymaniu dobrego stanu zdrowia i wspierać pacjent</w:t>
      </w:r>
      <w:r>
        <w:rPr>
          <w:rFonts w:ascii="Times New Roman" w:hAnsi="Times New Roman"/>
          <w:lang w:val="es-ES_tradnl"/>
        </w:rPr>
        <w:t>ó</w:t>
      </w:r>
      <w:r>
        <w:rPr>
          <w:rFonts w:ascii="Times New Roman" w:hAnsi="Times New Roman"/>
        </w:rPr>
        <w:t>w w radzeniu sobie z wieloma schorzeniami i problemami zdrowotnymi.</w:t>
      </w:r>
    </w:p>
    <w:p w14:paraId="57330C0C" w14:textId="77777777" w:rsidR="0041657A" w:rsidRDefault="0041657A">
      <w:pPr>
        <w:spacing w:line="360" w:lineRule="auto"/>
        <w:ind w:firstLine="708"/>
        <w:jc w:val="both"/>
        <w:rPr>
          <w:rFonts w:ascii="Times New Roman" w:eastAsia="Times New Roman" w:hAnsi="Times New Roman" w:cs="Times New Roman"/>
        </w:rPr>
      </w:pPr>
    </w:p>
    <w:p w14:paraId="5C621CA6" w14:textId="77777777" w:rsidR="0041657A" w:rsidRDefault="0041657A">
      <w:pPr>
        <w:spacing w:line="360" w:lineRule="auto"/>
        <w:jc w:val="both"/>
        <w:rPr>
          <w:rFonts w:ascii="Times New Roman" w:eastAsia="Times New Roman" w:hAnsi="Times New Roman" w:cs="Times New Roman"/>
        </w:rPr>
      </w:pPr>
    </w:p>
    <w:p w14:paraId="3AF1E28C" w14:textId="77777777" w:rsidR="0041657A" w:rsidRDefault="0041657A">
      <w:pPr>
        <w:spacing w:line="360" w:lineRule="auto"/>
        <w:jc w:val="both"/>
        <w:rPr>
          <w:rFonts w:ascii="Times New Roman" w:eastAsia="Times New Roman" w:hAnsi="Times New Roman" w:cs="Times New Roman"/>
        </w:rPr>
      </w:pPr>
    </w:p>
    <w:p w14:paraId="6C8CF152" w14:textId="77777777" w:rsidR="0041657A" w:rsidRDefault="0041657A">
      <w:pPr>
        <w:spacing w:line="360" w:lineRule="auto"/>
        <w:jc w:val="both"/>
        <w:rPr>
          <w:rFonts w:ascii="Times New Roman" w:eastAsia="Times New Roman" w:hAnsi="Times New Roman" w:cs="Times New Roman"/>
        </w:rPr>
      </w:pPr>
    </w:p>
    <w:p w14:paraId="7612B62B" w14:textId="77777777" w:rsidR="0041657A" w:rsidRDefault="0041657A">
      <w:pPr>
        <w:spacing w:line="360" w:lineRule="auto"/>
        <w:jc w:val="both"/>
        <w:rPr>
          <w:rFonts w:ascii="Times New Roman" w:eastAsia="Times New Roman" w:hAnsi="Times New Roman" w:cs="Times New Roman"/>
        </w:rPr>
      </w:pPr>
    </w:p>
    <w:p w14:paraId="46E398AA" w14:textId="77777777" w:rsidR="0041657A" w:rsidRDefault="0041657A">
      <w:pPr>
        <w:spacing w:line="360" w:lineRule="auto"/>
        <w:jc w:val="both"/>
        <w:rPr>
          <w:rFonts w:ascii="Times New Roman" w:eastAsia="Times New Roman" w:hAnsi="Times New Roman" w:cs="Times New Roman"/>
        </w:rPr>
      </w:pPr>
    </w:p>
    <w:p w14:paraId="24649424" w14:textId="77777777" w:rsidR="0041657A" w:rsidRDefault="0041657A">
      <w:pPr>
        <w:spacing w:line="360" w:lineRule="auto"/>
        <w:jc w:val="both"/>
        <w:rPr>
          <w:rFonts w:ascii="Times New Roman" w:eastAsia="Times New Roman" w:hAnsi="Times New Roman" w:cs="Times New Roman"/>
        </w:rPr>
      </w:pPr>
    </w:p>
    <w:p w14:paraId="4193EF83" w14:textId="77777777" w:rsidR="0041657A" w:rsidRDefault="0041657A">
      <w:pPr>
        <w:spacing w:line="360" w:lineRule="auto"/>
        <w:jc w:val="both"/>
        <w:rPr>
          <w:rFonts w:ascii="Times New Roman" w:eastAsia="Times New Roman" w:hAnsi="Times New Roman" w:cs="Times New Roman"/>
        </w:rPr>
      </w:pPr>
    </w:p>
    <w:p w14:paraId="63584489" w14:textId="77777777" w:rsidR="0041657A" w:rsidRDefault="0041657A">
      <w:pPr>
        <w:spacing w:line="360" w:lineRule="auto"/>
        <w:jc w:val="both"/>
        <w:rPr>
          <w:rFonts w:ascii="Times New Roman" w:eastAsia="Times New Roman" w:hAnsi="Times New Roman" w:cs="Times New Roman"/>
        </w:rPr>
      </w:pPr>
    </w:p>
    <w:p w14:paraId="4C4A34B4" w14:textId="77777777" w:rsidR="0041657A" w:rsidRDefault="0041657A">
      <w:pPr>
        <w:spacing w:line="360" w:lineRule="auto"/>
        <w:jc w:val="both"/>
        <w:rPr>
          <w:rFonts w:ascii="Times New Roman" w:eastAsia="Times New Roman" w:hAnsi="Times New Roman" w:cs="Times New Roman"/>
        </w:rPr>
      </w:pPr>
    </w:p>
    <w:p w14:paraId="55D4BDAC" w14:textId="77777777" w:rsidR="0041657A" w:rsidRDefault="0041657A">
      <w:pPr>
        <w:spacing w:line="360" w:lineRule="auto"/>
        <w:jc w:val="both"/>
        <w:rPr>
          <w:rFonts w:ascii="Times New Roman" w:eastAsia="Times New Roman" w:hAnsi="Times New Roman" w:cs="Times New Roman"/>
        </w:rPr>
      </w:pPr>
    </w:p>
    <w:p w14:paraId="5D7D58FB" w14:textId="77777777" w:rsidR="0041657A" w:rsidRDefault="0041657A">
      <w:pPr>
        <w:spacing w:line="360" w:lineRule="auto"/>
        <w:jc w:val="both"/>
        <w:rPr>
          <w:rFonts w:ascii="Times New Roman" w:eastAsia="Times New Roman" w:hAnsi="Times New Roman" w:cs="Times New Roman"/>
        </w:rPr>
      </w:pPr>
    </w:p>
    <w:p w14:paraId="2CCB8BCC"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Ponad 30% wszystkich aplikacji w dział</w:t>
      </w:r>
      <w:r>
        <w:rPr>
          <w:rFonts w:ascii="Times New Roman" w:hAnsi="Times New Roman"/>
          <w:lang w:val="de-DE"/>
        </w:rPr>
        <w:t xml:space="preserve">ach </w:t>
      </w:r>
      <w:r>
        <w:rPr>
          <w:rFonts w:ascii="Times New Roman" w:hAnsi="Times New Roman"/>
        </w:rPr>
        <w:t>„Zdrowie i fitness” oraz „Medyczne”, dostępnych w sklepach Apple App Store, Google Play, BlackBerry Appworld i indowsPhone Store, stanowią monitory aktywności i instruktaże ćwiczeń fizycznych. Drugą i trzecią największą grupą są programy z informacjami medyczny-mi (16,6%) i „</w:t>
      </w:r>
      <w:r>
        <w:rPr>
          <w:rFonts w:ascii="Times New Roman" w:hAnsi="Times New Roman"/>
          <w:lang w:val="de-DE"/>
        </w:rPr>
        <w:t>Wellness</w:t>
      </w:r>
      <w:r>
        <w:rPr>
          <w:rFonts w:ascii="Times New Roman" w:hAnsi="Times New Roman"/>
        </w:rPr>
        <w:t>” (15,5%). Aplikacje z informacjami medycznymi dostarczają wiedzy o lekach, chorobach, objawach, zawierają porady, co robić w razie wystąpienia określonych dolegliwości. Dział „</w:t>
      </w:r>
      <w:r>
        <w:rPr>
          <w:rFonts w:ascii="Times New Roman" w:hAnsi="Times New Roman"/>
          <w:lang w:val="de-DE"/>
        </w:rPr>
        <w:t>Wellness</w:t>
      </w:r>
      <w:r>
        <w:rPr>
          <w:rFonts w:ascii="Times New Roman" w:hAnsi="Times New Roman"/>
        </w:rPr>
        <w:t>” to z kolei zbi</w:t>
      </w:r>
      <w:r>
        <w:rPr>
          <w:rFonts w:ascii="Times New Roman" w:hAnsi="Times New Roman"/>
          <w:lang w:val="es-ES_tradnl"/>
        </w:rPr>
        <w:t>ó</w:t>
      </w:r>
      <w:r>
        <w:rPr>
          <w:rFonts w:ascii="Times New Roman" w:hAnsi="Times New Roman"/>
        </w:rPr>
        <w:t>r wszelkiego rodzaju technik relaksacyjnych, instruktarze jogi, pilates, porady na temat urody, itp. Na dalszych miejscach znajdują się aplikacje żywieniowe (7,4%) wspomagające użytkownik</w:t>
      </w:r>
      <w:r>
        <w:rPr>
          <w:rFonts w:ascii="Times New Roman" w:hAnsi="Times New Roman"/>
          <w:lang w:val="es-ES_tradnl"/>
        </w:rPr>
        <w:t>ó</w:t>
      </w:r>
      <w:r>
        <w:rPr>
          <w:rFonts w:ascii="Times New Roman" w:hAnsi="Times New Roman"/>
        </w:rPr>
        <w:t>w w przestrzeganiu diety, informujące o zawartości witamin, składnik</w:t>
      </w:r>
      <w:r>
        <w:rPr>
          <w:rFonts w:ascii="Times New Roman" w:hAnsi="Times New Roman"/>
          <w:lang w:val="es-ES_tradnl"/>
        </w:rPr>
        <w:t>ó</w:t>
      </w:r>
      <w:r>
        <w:rPr>
          <w:rFonts w:ascii="Times New Roman" w:hAnsi="Times New Roman"/>
        </w:rPr>
        <w:t>w odżywczych, kaloryczności produkt</w:t>
      </w:r>
      <w:r>
        <w:rPr>
          <w:rFonts w:ascii="Times New Roman" w:hAnsi="Times New Roman"/>
          <w:lang w:val="es-ES_tradnl"/>
        </w:rPr>
        <w:t>ó</w:t>
      </w:r>
      <w:r>
        <w:rPr>
          <w:rFonts w:ascii="Times New Roman" w:hAnsi="Times New Roman"/>
        </w:rPr>
        <w:t>w spożywczych. Programy zarządzające stanem zdrowia reprezentują piątą z największych grup aplikacji m-health (6,6%). Programy te służą monitorowaniu i obrazowaniu parametr</w:t>
      </w:r>
      <w:r>
        <w:rPr>
          <w:rFonts w:ascii="Times New Roman" w:hAnsi="Times New Roman"/>
          <w:lang w:val="es-ES_tradnl"/>
        </w:rPr>
        <w:t>ó</w:t>
      </w:r>
      <w:r>
        <w:rPr>
          <w:rFonts w:ascii="Times New Roman" w:hAnsi="Times New Roman"/>
        </w:rPr>
        <w:t>w zdrowotnych, nadzorowaniu przyjmowania lek</w:t>
      </w:r>
      <w:r>
        <w:rPr>
          <w:rFonts w:ascii="Times New Roman" w:hAnsi="Times New Roman"/>
          <w:lang w:val="es-ES_tradnl"/>
        </w:rPr>
        <w:t>ó</w:t>
      </w:r>
      <w:r>
        <w:rPr>
          <w:rFonts w:ascii="Times New Roman" w:hAnsi="Times New Roman"/>
        </w:rPr>
        <w:t>w, śledzeniu zachowania, stan</w:t>
      </w:r>
      <w:r>
        <w:rPr>
          <w:rFonts w:ascii="Times New Roman" w:hAnsi="Times New Roman"/>
          <w:lang w:val="es-ES_tradnl"/>
        </w:rPr>
        <w:t>ó</w:t>
      </w:r>
      <w:r>
        <w:rPr>
          <w:rFonts w:ascii="Times New Roman" w:hAnsi="Times New Roman"/>
        </w:rPr>
        <w:t>w emocjonalnych i/lub dostarczają informacji na temat specyficznych grup chor</w:t>
      </w:r>
      <w:r>
        <w:rPr>
          <w:rFonts w:ascii="Times New Roman" w:hAnsi="Times New Roman"/>
          <w:lang w:val="es-ES_tradnl"/>
        </w:rPr>
        <w:t>ó</w:t>
      </w:r>
      <w:r>
        <w:rPr>
          <w:rFonts w:ascii="Times New Roman" w:hAnsi="Times New Roman"/>
        </w:rPr>
        <w:t>b, np. cukrzycy, otyłości, chor</w:t>
      </w:r>
      <w:r>
        <w:rPr>
          <w:rFonts w:ascii="Times New Roman" w:hAnsi="Times New Roman"/>
          <w:lang w:val="es-ES_tradnl"/>
        </w:rPr>
        <w:t>ó</w:t>
      </w:r>
      <w:r>
        <w:rPr>
          <w:rFonts w:ascii="Times New Roman" w:hAnsi="Times New Roman"/>
        </w:rPr>
        <w:t>b serca. Wszystkie pozostałe kategorie aplikacji m-zdrowia, jak np. elektroniczny rekord pacjenta (personal health record – PHR), ustawiczna edukacja medyczna (continuing medical education – CME), aplikacje diagnostyczne, alarmy i „przypominacze” SMS, stanowią znacząco mniejszą pulę niż wspomniane powyżej.</w:t>
      </w:r>
    </w:p>
    <w:p w14:paraId="17BED931" w14:textId="77777777" w:rsidR="0041657A" w:rsidRDefault="003931F6">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noProof/>
        </w:rPr>
        <w:drawing>
          <wp:anchor distT="57150" distB="57150" distL="57150" distR="57150" simplePos="0" relativeHeight="251655680" behindDoc="0" locked="0" layoutInCell="1" allowOverlap="1" wp14:anchorId="7E99288B" wp14:editId="54B54EE9">
            <wp:simplePos x="0" y="0"/>
            <wp:positionH relativeFrom="column">
              <wp:posOffset>90805</wp:posOffset>
            </wp:positionH>
            <wp:positionV relativeFrom="line">
              <wp:posOffset>448310</wp:posOffset>
            </wp:positionV>
            <wp:extent cx="5760721" cy="3204211"/>
            <wp:effectExtent l="0" t="0" r="0" b="0"/>
            <wp:wrapTopAndBottom distT="57150" distB="57150"/>
            <wp:docPr id="1073741867" name="officeArt object"/>
            <wp:cNvGraphicFramePr/>
            <a:graphic xmlns:a="http://schemas.openxmlformats.org/drawingml/2006/main">
              <a:graphicData uri="http://schemas.openxmlformats.org/drawingml/2006/picture">
                <pic:pic xmlns:pic="http://schemas.openxmlformats.org/drawingml/2006/picture">
                  <pic:nvPicPr>
                    <pic:cNvPr id="1073741867" name="image32.jpg"/>
                    <pic:cNvPicPr>
                      <a:picLocks noChangeAspect="1"/>
                    </pic:cNvPicPr>
                  </pic:nvPicPr>
                  <pic:blipFill>
                    <a:blip r:embed="rId41" cstate="print">
                      <a:extLst/>
                    </a:blip>
                    <a:stretch>
                      <a:fillRect/>
                    </a:stretch>
                  </pic:blipFill>
                  <pic:spPr>
                    <a:xfrm>
                      <a:off x="0" y="0"/>
                      <a:ext cx="5760721" cy="3204211"/>
                    </a:xfrm>
                    <a:prstGeom prst="rect">
                      <a:avLst/>
                    </a:prstGeom>
                    <a:ln w="12700" cap="flat">
                      <a:noFill/>
                      <a:miter lim="400000"/>
                    </a:ln>
                    <a:effectLst/>
                  </pic:spPr>
                </pic:pic>
              </a:graphicData>
            </a:graphic>
          </wp:anchor>
        </w:drawing>
      </w:r>
    </w:p>
    <w:p w14:paraId="0F9EFC9A" w14:textId="77777777" w:rsidR="0041657A" w:rsidRDefault="0041657A">
      <w:pPr>
        <w:spacing w:line="360" w:lineRule="auto"/>
        <w:ind w:firstLine="708"/>
        <w:jc w:val="both"/>
        <w:rPr>
          <w:rFonts w:ascii="Times New Roman" w:eastAsia="Times New Roman" w:hAnsi="Times New Roman" w:cs="Times New Roman"/>
        </w:rPr>
      </w:pPr>
    </w:p>
    <w:p w14:paraId="614D6494" w14:textId="77777777" w:rsidR="0041657A" w:rsidRDefault="0041657A">
      <w:pPr>
        <w:spacing w:line="360" w:lineRule="auto"/>
        <w:jc w:val="both"/>
        <w:rPr>
          <w:rFonts w:ascii="Times New Roman" w:eastAsia="Times New Roman" w:hAnsi="Times New Roman" w:cs="Times New Roman"/>
        </w:rPr>
      </w:pPr>
    </w:p>
    <w:p w14:paraId="71186A4A"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Zakładanym rezultatem końcowym przetestowanego narzędzia była skuteczniejsza forma doboru leczenia i terapii b</w:t>
      </w:r>
      <w:r>
        <w:rPr>
          <w:rFonts w:ascii="Times New Roman" w:hAnsi="Times New Roman"/>
          <w:lang w:val="es-ES_tradnl"/>
        </w:rPr>
        <w:t>ó</w:t>
      </w:r>
      <w:r>
        <w:rPr>
          <w:rFonts w:ascii="Times New Roman" w:hAnsi="Times New Roman"/>
        </w:rPr>
        <w:t>lu, kt</w:t>
      </w:r>
      <w:r>
        <w:rPr>
          <w:rFonts w:ascii="Times New Roman" w:hAnsi="Times New Roman"/>
          <w:lang w:val="es-ES_tradnl"/>
        </w:rPr>
        <w:t>ó</w:t>
      </w:r>
      <w:r>
        <w:rPr>
          <w:rFonts w:ascii="Times New Roman" w:hAnsi="Times New Roman"/>
        </w:rPr>
        <w:t>ra obecnie jest bardzo ograniczona i nieprecyzyjna. Jak wynika z badania, dzięki zaangażowaniu badanych i dokonywanych przez nich pomiarach, lekarz m</w:t>
      </w:r>
      <w:r>
        <w:rPr>
          <w:rFonts w:ascii="Times New Roman" w:hAnsi="Times New Roman"/>
          <w:lang w:val="es-ES_tradnl"/>
        </w:rPr>
        <w:t>ó</w:t>
      </w:r>
      <w:r>
        <w:rPr>
          <w:rFonts w:ascii="Times New Roman" w:hAnsi="Times New Roman"/>
        </w:rPr>
        <w:t>gł przeprowadzić analizę wynik</w:t>
      </w:r>
      <w:r>
        <w:rPr>
          <w:rFonts w:ascii="Times New Roman" w:hAnsi="Times New Roman"/>
          <w:lang w:val="es-ES_tradnl"/>
        </w:rPr>
        <w:t>ó</w:t>
      </w:r>
      <w:r>
        <w:rPr>
          <w:rFonts w:ascii="Times New Roman" w:hAnsi="Times New Roman"/>
        </w:rPr>
        <w:t>w i skutecznie modyfikować leczenie. Cyfryzacja w usługach medycznych, w formie opisanej Aplikacji Cicely Saunders (B</w:t>
      </w:r>
      <w:r>
        <w:rPr>
          <w:rFonts w:ascii="Times New Roman" w:hAnsi="Times New Roman"/>
          <w:lang w:val="es-ES_tradnl"/>
        </w:rPr>
        <w:t>ó</w:t>
      </w:r>
      <w:r>
        <w:rPr>
          <w:rFonts w:ascii="Times New Roman" w:hAnsi="Times New Roman"/>
        </w:rPr>
        <w:t xml:space="preserve">lomierz), może zapewnić osobom zależnym wzrost jakości usług opiekuńczych w wielu aspektach funkcjonowania i leczenia. </w:t>
      </w:r>
    </w:p>
    <w:p w14:paraId="50B281A2" w14:textId="77777777" w:rsidR="0041657A" w:rsidRDefault="00225F6A">
      <w:pPr>
        <w:spacing w:line="360" w:lineRule="auto"/>
        <w:ind w:firstLine="708"/>
        <w:jc w:val="both"/>
        <w:rPr>
          <w:rFonts w:ascii="Times New Roman" w:eastAsia="Times New Roman" w:hAnsi="Times New Roman" w:cs="Times New Roman"/>
        </w:rPr>
      </w:pPr>
      <w:r>
        <w:rPr>
          <w:rFonts w:ascii="Times New Roman" w:hAnsi="Times New Roman"/>
        </w:rPr>
        <w:t>Eksperci technologiczni twierdzą, że rozw</w:t>
      </w:r>
      <w:r>
        <w:rPr>
          <w:rFonts w:ascii="Times New Roman" w:hAnsi="Times New Roman"/>
          <w:lang w:val="es-ES_tradnl"/>
        </w:rPr>
        <w:t>ó</w:t>
      </w:r>
      <w:r>
        <w:rPr>
          <w:rFonts w:ascii="Times New Roman" w:hAnsi="Times New Roman"/>
        </w:rPr>
        <w:t>j aplikacji mobilnych może stać się kluczowym elementem dla opieki zdrowotnej, zwłaszcza z walką przeciw przewlekłym chorobom.</w:t>
      </w:r>
    </w:p>
    <w:p w14:paraId="6B23FB4A" w14:textId="77777777" w:rsidR="0041657A" w:rsidRDefault="00225F6A">
      <w:pPr>
        <w:spacing w:line="360" w:lineRule="auto"/>
        <w:ind w:firstLine="708"/>
        <w:jc w:val="both"/>
      </w:pPr>
      <w:r>
        <w:rPr>
          <w:rFonts w:ascii="Times New Roman" w:hAnsi="Times New Roman"/>
          <w:lang w:val="de-DE"/>
        </w:rPr>
        <w:t>ACS (B</w:t>
      </w:r>
      <w:r>
        <w:rPr>
          <w:rFonts w:ascii="Times New Roman" w:hAnsi="Times New Roman"/>
          <w:lang w:val="es-ES_tradnl"/>
        </w:rPr>
        <w:t>ó</w:t>
      </w:r>
      <w:r>
        <w:rPr>
          <w:rFonts w:ascii="Times New Roman" w:hAnsi="Times New Roman"/>
        </w:rPr>
        <w:t>lomierz), może przyczynić się w przyszłości do rozwoju polskich badań nad leczeniem b</w:t>
      </w:r>
      <w:r>
        <w:rPr>
          <w:rFonts w:ascii="Times New Roman" w:hAnsi="Times New Roman"/>
          <w:lang w:val="es-ES_tradnl"/>
        </w:rPr>
        <w:t>ó</w:t>
      </w:r>
      <w:r>
        <w:rPr>
          <w:rFonts w:ascii="Times New Roman" w:hAnsi="Times New Roman"/>
        </w:rPr>
        <w:t>lu, dzięki temu, że pozwoli lekarzom prowadzić scyfryzowany nadz</w:t>
      </w:r>
      <w:r>
        <w:rPr>
          <w:rFonts w:ascii="Times New Roman" w:hAnsi="Times New Roman"/>
          <w:lang w:val="es-ES_tradnl"/>
        </w:rPr>
        <w:t>ó</w:t>
      </w:r>
      <w:r>
        <w:rPr>
          <w:rFonts w:ascii="Times New Roman" w:hAnsi="Times New Roman"/>
        </w:rPr>
        <w:t>r, umożliwiający łatwą analizę por</w:t>
      </w:r>
      <w:r>
        <w:rPr>
          <w:rFonts w:ascii="Times New Roman" w:hAnsi="Times New Roman"/>
          <w:lang w:val="es-ES_tradnl"/>
        </w:rPr>
        <w:t>ó</w:t>
      </w:r>
      <w:r>
        <w:rPr>
          <w:rFonts w:ascii="Times New Roman" w:hAnsi="Times New Roman"/>
        </w:rPr>
        <w:t>wnawczą, wyciąganie wniosk</w:t>
      </w:r>
      <w:r>
        <w:rPr>
          <w:rFonts w:ascii="Times New Roman" w:hAnsi="Times New Roman"/>
          <w:lang w:val="es-ES_tradnl"/>
        </w:rPr>
        <w:t>ó</w:t>
      </w:r>
      <w:r>
        <w:rPr>
          <w:rFonts w:ascii="Times New Roman" w:hAnsi="Times New Roman"/>
        </w:rPr>
        <w:t>w z danych odczuwania b</w:t>
      </w:r>
      <w:r>
        <w:rPr>
          <w:rFonts w:ascii="Times New Roman" w:hAnsi="Times New Roman"/>
          <w:lang w:val="es-ES_tradnl"/>
        </w:rPr>
        <w:t>ó</w:t>
      </w:r>
      <w:r>
        <w:rPr>
          <w:rFonts w:ascii="Times New Roman" w:hAnsi="Times New Roman"/>
        </w:rPr>
        <w:t>lu/ skuteczności lek</w:t>
      </w:r>
      <w:r>
        <w:rPr>
          <w:rFonts w:ascii="Times New Roman" w:hAnsi="Times New Roman"/>
          <w:lang w:val="es-ES_tradnl"/>
        </w:rPr>
        <w:t>ó</w:t>
      </w:r>
      <w:r>
        <w:rPr>
          <w:rFonts w:ascii="Times New Roman" w:hAnsi="Times New Roman"/>
        </w:rPr>
        <w:t>w na wielu pacjentach.</w:t>
      </w:r>
      <w:r>
        <w:t xml:space="preserve"> </w:t>
      </w:r>
      <w:r>
        <w:rPr>
          <w:rFonts w:ascii="Times New Roman" w:hAnsi="Times New Roman"/>
        </w:rPr>
        <w:t>Aplikacja może zwiększyć wydajności pracy pod względem czasu i koszt</w:t>
      </w:r>
      <w:r>
        <w:rPr>
          <w:rFonts w:ascii="Times New Roman" w:hAnsi="Times New Roman"/>
          <w:lang w:val="es-ES_tradnl"/>
        </w:rPr>
        <w:t>ó</w:t>
      </w:r>
      <w:r>
        <w:rPr>
          <w:rFonts w:ascii="Times New Roman" w:hAnsi="Times New Roman"/>
        </w:rPr>
        <w:t>w oraz poprawić jakość opieki i komunikacji z pacjentem.</w:t>
      </w:r>
    </w:p>
    <w:p w14:paraId="5E6C451C" w14:textId="77777777" w:rsidR="0041657A" w:rsidRDefault="0041657A">
      <w:pPr>
        <w:spacing w:after="0" w:line="360" w:lineRule="auto"/>
        <w:jc w:val="both"/>
        <w:rPr>
          <w:rFonts w:ascii="Times New Roman" w:eastAsia="Times New Roman" w:hAnsi="Times New Roman" w:cs="Times New Roman"/>
        </w:rPr>
      </w:pPr>
    </w:p>
    <w:p w14:paraId="7AA42D7E" w14:textId="77777777" w:rsidR="0041657A" w:rsidRDefault="0041657A">
      <w:pPr>
        <w:spacing w:after="0" w:line="360" w:lineRule="auto"/>
        <w:jc w:val="both"/>
        <w:rPr>
          <w:rFonts w:ascii="Times New Roman" w:eastAsia="Times New Roman" w:hAnsi="Times New Roman" w:cs="Times New Roman"/>
        </w:rPr>
      </w:pPr>
    </w:p>
    <w:p w14:paraId="07723150" w14:textId="77777777" w:rsidR="0041657A" w:rsidRDefault="0041657A">
      <w:pPr>
        <w:spacing w:after="0" w:line="360" w:lineRule="auto"/>
        <w:jc w:val="both"/>
        <w:rPr>
          <w:rFonts w:ascii="Times New Roman" w:eastAsia="Times New Roman" w:hAnsi="Times New Roman" w:cs="Times New Roman"/>
        </w:rPr>
      </w:pPr>
    </w:p>
    <w:p w14:paraId="42DA8B53" w14:textId="77777777" w:rsidR="0041657A" w:rsidRDefault="0041657A">
      <w:pPr>
        <w:spacing w:after="0" w:line="360" w:lineRule="auto"/>
        <w:jc w:val="both"/>
        <w:rPr>
          <w:rFonts w:ascii="Times New Roman" w:eastAsia="Times New Roman" w:hAnsi="Times New Roman" w:cs="Times New Roman"/>
        </w:rPr>
      </w:pPr>
    </w:p>
    <w:p w14:paraId="551FD102" w14:textId="77777777" w:rsidR="0041657A" w:rsidRDefault="0041657A">
      <w:pPr>
        <w:spacing w:after="0" w:line="360" w:lineRule="auto"/>
        <w:jc w:val="both"/>
        <w:rPr>
          <w:rFonts w:ascii="Times New Roman" w:eastAsia="Times New Roman" w:hAnsi="Times New Roman" w:cs="Times New Roman"/>
        </w:rPr>
      </w:pPr>
    </w:p>
    <w:p w14:paraId="40A21C1C" w14:textId="77777777" w:rsidR="0041657A" w:rsidRDefault="0041657A">
      <w:pPr>
        <w:spacing w:after="0" w:line="360" w:lineRule="auto"/>
        <w:jc w:val="both"/>
        <w:rPr>
          <w:rFonts w:ascii="Times New Roman" w:eastAsia="Times New Roman" w:hAnsi="Times New Roman" w:cs="Times New Roman"/>
        </w:rPr>
      </w:pPr>
    </w:p>
    <w:p w14:paraId="261D249B" w14:textId="77777777" w:rsidR="0041657A" w:rsidRDefault="0041657A">
      <w:pPr>
        <w:spacing w:after="0" w:line="360" w:lineRule="auto"/>
        <w:jc w:val="both"/>
        <w:rPr>
          <w:rFonts w:ascii="Times New Roman" w:eastAsia="Times New Roman" w:hAnsi="Times New Roman" w:cs="Times New Roman"/>
        </w:rPr>
      </w:pPr>
    </w:p>
    <w:p w14:paraId="47121E42" w14:textId="77777777" w:rsidR="0041657A" w:rsidRDefault="0041657A">
      <w:pPr>
        <w:spacing w:after="0" w:line="360" w:lineRule="auto"/>
        <w:jc w:val="both"/>
        <w:rPr>
          <w:rFonts w:ascii="Times New Roman" w:eastAsia="Times New Roman" w:hAnsi="Times New Roman" w:cs="Times New Roman"/>
        </w:rPr>
      </w:pPr>
    </w:p>
    <w:p w14:paraId="1D1F9C8D" w14:textId="77777777" w:rsidR="0041657A" w:rsidRDefault="0041657A">
      <w:pPr>
        <w:spacing w:after="0" w:line="360" w:lineRule="auto"/>
        <w:jc w:val="both"/>
        <w:rPr>
          <w:rFonts w:ascii="Times New Roman" w:eastAsia="Times New Roman" w:hAnsi="Times New Roman" w:cs="Times New Roman"/>
        </w:rPr>
      </w:pPr>
    </w:p>
    <w:p w14:paraId="60C58724" w14:textId="77777777" w:rsidR="0041657A" w:rsidRDefault="0041657A">
      <w:pPr>
        <w:spacing w:after="0" w:line="360" w:lineRule="auto"/>
        <w:jc w:val="both"/>
        <w:rPr>
          <w:rFonts w:ascii="Times New Roman" w:eastAsia="Times New Roman" w:hAnsi="Times New Roman" w:cs="Times New Roman"/>
        </w:rPr>
      </w:pPr>
    </w:p>
    <w:p w14:paraId="14DE5995" w14:textId="77777777" w:rsidR="0041657A" w:rsidRDefault="0041657A">
      <w:pPr>
        <w:spacing w:after="0" w:line="360" w:lineRule="auto"/>
        <w:jc w:val="both"/>
        <w:rPr>
          <w:rFonts w:ascii="Times New Roman" w:eastAsia="Times New Roman" w:hAnsi="Times New Roman" w:cs="Times New Roman"/>
        </w:rPr>
      </w:pPr>
    </w:p>
    <w:p w14:paraId="311F5304" w14:textId="77777777" w:rsidR="0041657A" w:rsidRDefault="0041657A">
      <w:pPr>
        <w:spacing w:after="0" w:line="360" w:lineRule="auto"/>
        <w:jc w:val="both"/>
        <w:rPr>
          <w:rFonts w:ascii="Times New Roman" w:eastAsia="Times New Roman" w:hAnsi="Times New Roman" w:cs="Times New Roman"/>
        </w:rPr>
      </w:pPr>
    </w:p>
    <w:p w14:paraId="19C08889" w14:textId="77777777" w:rsidR="0041657A" w:rsidRDefault="0041657A">
      <w:pPr>
        <w:spacing w:after="0" w:line="360" w:lineRule="auto"/>
        <w:jc w:val="both"/>
        <w:rPr>
          <w:rFonts w:ascii="Times New Roman" w:eastAsia="Times New Roman" w:hAnsi="Times New Roman" w:cs="Times New Roman"/>
        </w:rPr>
      </w:pPr>
    </w:p>
    <w:p w14:paraId="0A42BF92" w14:textId="77777777" w:rsidR="0041657A" w:rsidRDefault="0041657A">
      <w:pPr>
        <w:spacing w:after="0" w:line="360" w:lineRule="auto"/>
        <w:jc w:val="both"/>
        <w:rPr>
          <w:rFonts w:ascii="Times New Roman" w:eastAsia="Times New Roman" w:hAnsi="Times New Roman" w:cs="Times New Roman"/>
        </w:rPr>
      </w:pPr>
    </w:p>
    <w:p w14:paraId="3DBC08AD" w14:textId="77777777" w:rsidR="0041657A" w:rsidRDefault="0041657A">
      <w:pPr>
        <w:spacing w:after="0" w:line="360" w:lineRule="auto"/>
        <w:jc w:val="both"/>
        <w:rPr>
          <w:rFonts w:ascii="Times New Roman" w:eastAsia="Times New Roman" w:hAnsi="Times New Roman" w:cs="Times New Roman"/>
        </w:rPr>
      </w:pPr>
    </w:p>
    <w:p w14:paraId="71A59702" w14:textId="77777777" w:rsidR="0041657A" w:rsidRDefault="0041657A">
      <w:pPr>
        <w:spacing w:after="0" w:line="360" w:lineRule="auto"/>
        <w:jc w:val="both"/>
        <w:rPr>
          <w:rFonts w:ascii="Times New Roman" w:eastAsia="Times New Roman" w:hAnsi="Times New Roman" w:cs="Times New Roman"/>
        </w:rPr>
      </w:pPr>
    </w:p>
    <w:p w14:paraId="789F1079" w14:textId="77777777" w:rsidR="0041657A" w:rsidRDefault="0041657A">
      <w:pPr>
        <w:spacing w:after="0" w:line="360" w:lineRule="auto"/>
        <w:jc w:val="both"/>
        <w:rPr>
          <w:rFonts w:ascii="Times New Roman" w:eastAsia="Times New Roman" w:hAnsi="Times New Roman" w:cs="Times New Roman"/>
        </w:rPr>
      </w:pPr>
    </w:p>
    <w:p w14:paraId="27C5E4C8" w14:textId="77777777" w:rsidR="0041657A" w:rsidRDefault="0041657A">
      <w:pPr>
        <w:spacing w:after="0" w:line="360" w:lineRule="auto"/>
        <w:jc w:val="both"/>
      </w:pPr>
    </w:p>
    <w:sectPr w:rsidR="0041657A" w:rsidSect="0041657A">
      <w:headerReference w:type="even" r:id="rId42"/>
      <w:headerReference w:type="default" r:id="rId43"/>
      <w:footerReference w:type="even" r:id="rId44"/>
      <w:footerReference w:type="default" r:id="rId45"/>
      <w:headerReference w:type="first" r:id="rId46"/>
      <w:footerReference w:type="first" r:id="rId47"/>
      <w:pgSz w:w="11900" w:h="16840"/>
      <w:pgMar w:top="1417" w:right="1417" w:bottom="1417" w:left="1417" w:header="708" w:footer="708" w:gutter="0"/>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A7C6C2" w14:textId="77777777" w:rsidR="00680809" w:rsidRDefault="00680809" w:rsidP="0041657A">
      <w:pPr>
        <w:spacing w:after="0" w:line="240" w:lineRule="auto"/>
      </w:pPr>
      <w:r>
        <w:separator/>
      </w:r>
    </w:p>
  </w:endnote>
  <w:endnote w:type="continuationSeparator" w:id="0">
    <w:p w14:paraId="574C6FB0" w14:textId="77777777" w:rsidR="00680809" w:rsidRDefault="00680809" w:rsidP="004165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10002FF" w:usb1="4000ACFF" w:usb2="00000009" w:usb3="00000000" w:csb0="0000019F" w:csb1="00000000"/>
  </w:font>
  <w:font w:name="Calibri Light">
    <w:panose1 w:val="020F0302020204030204"/>
    <w:charset w:val="EE"/>
    <w:family w:val="swiss"/>
    <w:pitch w:val="variable"/>
    <w:sig w:usb0="A00002EF" w:usb1="4000207B" w:usb2="00000000" w:usb3="00000000" w:csb0="0000019F" w:csb1="00000000"/>
  </w:font>
  <w:font w:name="Helvetica">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4E8B3E" w14:textId="77777777" w:rsidR="00F87899" w:rsidRDefault="00F87899">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54B541" w14:textId="77777777" w:rsidR="00B00394" w:rsidRDefault="00B00394">
    <w:pPr>
      <w:pStyle w:val="Stopka"/>
      <w:tabs>
        <w:tab w:val="clear" w:pos="9072"/>
        <w:tab w:val="right" w:pos="9046"/>
      </w:tabs>
      <w:jc w:val="right"/>
    </w:pPr>
    <w:r>
      <w:fldChar w:fldCharType="begin"/>
    </w:r>
    <w:r>
      <w:instrText xml:space="preserve"> PAGE </w:instrText>
    </w:r>
    <w:r>
      <w:fldChar w:fldCharType="separate"/>
    </w:r>
    <w:r w:rsidR="00006ED8">
      <w:rPr>
        <w:noProof/>
      </w:rPr>
      <w:t>58</w:t>
    </w:r>
    <w:r>
      <w:fldChar w:fldCharType="end"/>
    </w:r>
  </w:p>
  <w:p w14:paraId="5EBA627E" w14:textId="77777777" w:rsidR="00B00394" w:rsidRDefault="00B00394">
    <w:pPr>
      <w:pStyle w:val="Stopka"/>
      <w:tabs>
        <w:tab w:val="clear" w:pos="9072"/>
        <w:tab w:val="right" w:pos="9046"/>
      </w:tabs>
    </w:pPr>
    <w:r>
      <w:rPr>
        <w:noProof/>
      </w:rPr>
      <w:drawing>
        <wp:inline distT="0" distB="0" distL="0" distR="0" wp14:anchorId="61340DDB" wp14:editId="25048046">
          <wp:extent cx="5756911" cy="625062"/>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33.png"/>
                  <pic:cNvPicPr>
                    <a:picLocks noChangeAspect="1"/>
                  </pic:cNvPicPr>
                </pic:nvPicPr>
                <pic:blipFill>
                  <a:blip r:embed="rId1">
                    <a:extLst/>
                  </a:blip>
                  <a:stretch>
                    <a:fillRect/>
                  </a:stretch>
                </pic:blipFill>
                <pic:spPr>
                  <a:xfrm>
                    <a:off x="0" y="0"/>
                    <a:ext cx="5756911" cy="625062"/>
                  </a:xfrm>
                  <a:prstGeom prst="rect">
                    <a:avLst/>
                  </a:prstGeom>
                  <a:ln w="12700" cap="flat">
                    <a:noFill/>
                    <a:miter lim="400000"/>
                  </a:ln>
                  <a:effectLst/>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D9114D" w14:textId="77777777" w:rsidR="00B00394" w:rsidRDefault="00B00394">
    <w:pPr>
      <w:pStyle w:val="Stopka"/>
      <w:tabs>
        <w:tab w:val="clear" w:pos="9072"/>
        <w:tab w:val="right" w:pos="9046"/>
      </w:tabs>
    </w:pPr>
    <w:r>
      <w:rPr>
        <w:noProof/>
      </w:rPr>
      <w:drawing>
        <wp:inline distT="0" distB="0" distL="0" distR="0" wp14:anchorId="38B9BE9E" wp14:editId="48D28E49">
          <wp:extent cx="5756911" cy="625062"/>
          <wp:effectExtent l="0" t="0" r="0" b="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image33.png"/>
                  <pic:cNvPicPr>
                    <a:picLocks noChangeAspect="1"/>
                  </pic:cNvPicPr>
                </pic:nvPicPr>
                <pic:blipFill>
                  <a:blip r:embed="rId1">
                    <a:extLst/>
                  </a:blip>
                  <a:stretch>
                    <a:fillRect/>
                  </a:stretch>
                </pic:blipFill>
                <pic:spPr>
                  <a:xfrm>
                    <a:off x="0" y="0"/>
                    <a:ext cx="5756911" cy="625062"/>
                  </a:xfrm>
                  <a:prstGeom prst="rect">
                    <a:avLst/>
                  </a:prstGeom>
                  <a:ln w="12700" cap="flat">
                    <a:noFill/>
                    <a:miter lim="400000"/>
                  </a:ln>
                  <a:effec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6179A0" w14:textId="77777777" w:rsidR="00680809" w:rsidRDefault="00680809" w:rsidP="0041657A">
      <w:pPr>
        <w:spacing w:after="0" w:line="240" w:lineRule="auto"/>
      </w:pPr>
      <w:r>
        <w:separator/>
      </w:r>
    </w:p>
  </w:footnote>
  <w:footnote w:type="continuationSeparator" w:id="0">
    <w:p w14:paraId="6DA66E12" w14:textId="77777777" w:rsidR="00680809" w:rsidRDefault="00680809" w:rsidP="0041657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DD9476" w14:textId="77777777" w:rsidR="00F87899" w:rsidRDefault="00F87899">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7F353" w14:textId="6BA2154C" w:rsidR="00F87899" w:rsidRDefault="00F87899">
    <w:pPr>
      <w:pStyle w:val="Nagwek"/>
    </w:pPr>
    <w:r>
      <w:rPr>
        <w:noProof/>
      </w:rPr>
      <w:drawing>
        <wp:anchor distT="0" distB="0" distL="114300" distR="114300" simplePos="0" relativeHeight="251661312" behindDoc="0" locked="0" layoutInCell="1" allowOverlap="1" wp14:anchorId="4417E2A5" wp14:editId="342F6118">
          <wp:simplePos x="0" y="0"/>
          <wp:positionH relativeFrom="column">
            <wp:posOffset>-553350</wp:posOffset>
          </wp:positionH>
          <wp:positionV relativeFrom="paragraph">
            <wp:posOffset>-239350</wp:posOffset>
          </wp:positionV>
          <wp:extent cx="1504950" cy="577850"/>
          <wp:effectExtent l="0" t="0" r="0" b="0"/>
          <wp:wrapNone/>
          <wp:docPr id="9" name="Picture 2" descr="\\192.168.0.2\public\NOWE LOGO\!dla LAIKA\logo do PREZENTACJI.png"/>
          <wp:cNvGraphicFramePr/>
          <a:graphic xmlns:a="http://schemas.openxmlformats.org/drawingml/2006/main">
            <a:graphicData uri="http://schemas.openxmlformats.org/drawingml/2006/picture">
              <pic:pic xmlns:pic="http://schemas.openxmlformats.org/drawingml/2006/picture">
                <pic:nvPicPr>
                  <pic:cNvPr id="12" name="Picture 2" descr="\\192.168.0.2\public\NOWE LOGO\!dla LAIKA\logo do PREZENTACJI.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04950" cy="57785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538616" w14:textId="63339729" w:rsidR="009C1CDB" w:rsidRDefault="00F87899">
    <w:pPr>
      <w:pStyle w:val="Nagwek"/>
    </w:pPr>
    <w:r>
      <w:rPr>
        <w:noProof/>
      </w:rPr>
      <w:drawing>
        <wp:anchor distT="0" distB="0" distL="114300" distR="114300" simplePos="0" relativeHeight="251659264" behindDoc="0" locked="0" layoutInCell="1" allowOverlap="1" wp14:anchorId="4D3ADFA7" wp14:editId="789B137E">
          <wp:simplePos x="0" y="0"/>
          <wp:positionH relativeFrom="column">
            <wp:posOffset>-574912</wp:posOffset>
          </wp:positionH>
          <wp:positionV relativeFrom="paragraph">
            <wp:posOffset>-302260</wp:posOffset>
          </wp:positionV>
          <wp:extent cx="1504950" cy="577850"/>
          <wp:effectExtent l="0" t="0" r="0" b="0"/>
          <wp:wrapNone/>
          <wp:docPr id="6" name="Picture 2" descr="\\192.168.0.2\public\NOWE LOGO\!dla LAIKA\logo do PREZENTACJI.png"/>
          <wp:cNvGraphicFramePr/>
          <a:graphic xmlns:a="http://schemas.openxmlformats.org/drawingml/2006/main">
            <a:graphicData uri="http://schemas.openxmlformats.org/drawingml/2006/picture">
              <pic:pic xmlns:pic="http://schemas.openxmlformats.org/drawingml/2006/picture">
                <pic:nvPicPr>
                  <pic:cNvPr id="12" name="Picture 2" descr="\\192.168.0.2\public\NOWE LOGO\!dla LAIKA\logo do PREZENTACJI.p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04950" cy="57785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04F1F"/>
    <w:multiLevelType w:val="hybridMultilevel"/>
    <w:tmpl w:val="3E74413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nsid w:val="0AD7076C"/>
    <w:multiLevelType w:val="hybridMultilevel"/>
    <w:tmpl w:val="A6A0EBBC"/>
    <w:numStyleLink w:val="Zaimportowanystyl6"/>
  </w:abstractNum>
  <w:abstractNum w:abstractNumId="2">
    <w:nsid w:val="0CEE27C8"/>
    <w:multiLevelType w:val="hybridMultilevel"/>
    <w:tmpl w:val="CE4CCB72"/>
    <w:lvl w:ilvl="0" w:tplc="DC7E8AE2">
      <w:start w:val="1"/>
      <w:numFmt w:val="bullet"/>
      <w:lvlText w:val="•"/>
      <w:lvlJc w:val="left"/>
      <w:pPr>
        <w:ind w:left="3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FA55034"/>
    <w:multiLevelType w:val="hybridMultilevel"/>
    <w:tmpl w:val="445A9CEA"/>
    <w:styleLink w:val="Zaimportowanystyl13"/>
    <w:lvl w:ilvl="0" w:tplc="64383926">
      <w:start w:val="1"/>
      <w:numFmt w:val="bullet"/>
      <w:lvlText w:val="•"/>
      <w:lvlJc w:val="left"/>
      <w:pPr>
        <w:ind w:left="142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77AE3A2">
      <w:start w:val="1"/>
      <w:numFmt w:val="bullet"/>
      <w:lvlText w:val="o"/>
      <w:lvlJc w:val="left"/>
      <w:pPr>
        <w:ind w:left="214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FC6EE42">
      <w:start w:val="1"/>
      <w:numFmt w:val="bullet"/>
      <w:lvlText w:val="▪"/>
      <w:lvlJc w:val="left"/>
      <w:pPr>
        <w:ind w:left="286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B904F26">
      <w:start w:val="1"/>
      <w:numFmt w:val="bullet"/>
      <w:lvlText w:val="•"/>
      <w:lvlJc w:val="left"/>
      <w:pPr>
        <w:ind w:left="358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CB2FADE">
      <w:start w:val="1"/>
      <w:numFmt w:val="bullet"/>
      <w:lvlText w:val="o"/>
      <w:lvlJc w:val="left"/>
      <w:pPr>
        <w:ind w:left="430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A0D2483E">
      <w:start w:val="1"/>
      <w:numFmt w:val="bullet"/>
      <w:lvlText w:val="▪"/>
      <w:lvlJc w:val="left"/>
      <w:pPr>
        <w:ind w:left="502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F07446AC">
      <w:start w:val="1"/>
      <w:numFmt w:val="bullet"/>
      <w:lvlText w:val="•"/>
      <w:lvlJc w:val="left"/>
      <w:pPr>
        <w:ind w:left="574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80EFEB4">
      <w:start w:val="1"/>
      <w:numFmt w:val="bullet"/>
      <w:lvlText w:val="o"/>
      <w:lvlJc w:val="left"/>
      <w:pPr>
        <w:ind w:left="646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5D4161E">
      <w:start w:val="1"/>
      <w:numFmt w:val="bullet"/>
      <w:lvlText w:val="▪"/>
      <w:lvlJc w:val="left"/>
      <w:pPr>
        <w:ind w:left="718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nsid w:val="14647876"/>
    <w:multiLevelType w:val="hybridMultilevel"/>
    <w:tmpl w:val="30D0281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nsid w:val="150D471E"/>
    <w:multiLevelType w:val="hybridMultilevel"/>
    <w:tmpl w:val="FFA293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
    <w:nsid w:val="16A852B6"/>
    <w:multiLevelType w:val="hybridMultilevel"/>
    <w:tmpl w:val="A336F710"/>
    <w:styleLink w:val="Zaimportowanystyl8"/>
    <w:lvl w:ilvl="0" w:tplc="D3505882">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C4820CA">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A8E05FC">
      <w:start w:val="1"/>
      <w:numFmt w:val="lowerRoman"/>
      <w:lvlText w:val="%3."/>
      <w:lvlJc w:val="left"/>
      <w:pPr>
        <w:ind w:left="2160"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AD279B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33CE42E">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E30BC44">
      <w:start w:val="1"/>
      <w:numFmt w:val="lowerRoman"/>
      <w:lvlText w:val="%6."/>
      <w:lvlJc w:val="left"/>
      <w:pPr>
        <w:ind w:left="4320"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1AB86798">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35ECDC2">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0A475BA">
      <w:start w:val="1"/>
      <w:numFmt w:val="lowerRoman"/>
      <w:lvlText w:val="%9."/>
      <w:lvlJc w:val="left"/>
      <w:pPr>
        <w:ind w:left="6480"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nsid w:val="19033D4D"/>
    <w:multiLevelType w:val="hybridMultilevel"/>
    <w:tmpl w:val="A364A55A"/>
    <w:numStyleLink w:val="Zaimportowanystyl11"/>
  </w:abstractNum>
  <w:abstractNum w:abstractNumId="8">
    <w:nsid w:val="21F61179"/>
    <w:multiLevelType w:val="hybridMultilevel"/>
    <w:tmpl w:val="65E4322E"/>
    <w:numStyleLink w:val="Zaimportowanystyl4"/>
  </w:abstractNum>
  <w:abstractNum w:abstractNumId="9">
    <w:nsid w:val="296C592C"/>
    <w:multiLevelType w:val="hybridMultilevel"/>
    <w:tmpl w:val="7C44A8F8"/>
    <w:styleLink w:val="Zaimportowanystyl2"/>
    <w:lvl w:ilvl="0" w:tplc="E1CC05D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6EEA1FC">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D686DF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3686964">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496AE7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55CF30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319A379C">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A586A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2EC7DD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nsid w:val="2F022603"/>
    <w:multiLevelType w:val="hybridMultilevel"/>
    <w:tmpl w:val="D6306894"/>
    <w:styleLink w:val="Zaimportowanystyl1"/>
    <w:lvl w:ilvl="0" w:tplc="6E94C12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29688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CDE0EA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D401228">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454061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BEE0E9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D0F62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9A2873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AC8B6F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
    <w:nsid w:val="32F644D2"/>
    <w:multiLevelType w:val="hybridMultilevel"/>
    <w:tmpl w:val="EBD4D126"/>
    <w:styleLink w:val="Zaimportowanystyl5"/>
    <w:lvl w:ilvl="0" w:tplc="196A4ECC">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39EE6F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E5401E8">
      <w:start w:val="1"/>
      <w:numFmt w:val="bullet"/>
      <w:lvlText w:val="▪"/>
      <w:lvlJc w:val="left"/>
      <w:pPr>
        <w:ind w:left="10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54C3F26">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1DEA1CAE">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D6E9EF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6629AC0">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F4BF8C">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CE481B50">
      <w:start w:val="1"/>
      <w:numFmt w:val="bullet"/>
      <w:lvlText w:val="♦"/>
      <w:lvlJc w:val="left"/>
      <w:pPr>
        <w:ind w:left="32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nsid w:val="33C5485B"/>
    <w:multiLevelType w:val="hybridMultilevel"/>
    <w:tmpl w:val="DDDCD4C2"/>
    <w:numStyleLink w:val="Zaimportowanystyl16"/>
  </w:abstractNum>
  <w:abstractNum w:abstractNumId="13">
    <w:nsid w:val="3447559B"/>
    <w:multiLevelType w:val="hybridMultilevel"/>
    <w:tmpl w:val="445A9CEA"/>
    <w:numStyleLink w:val="Zaimportowanystyl13"/>
  </w:abstractNum>
  <w:abstractNum w:abstractNumId="14">
    <w:nsid w:val="373A7992"/>
    <w:multiLevelType w:val="hybridMultilevel"/>
    <w:tmpl w:val="65E4322E"/>
    <w:styleLink w:val="Zaimportowanystyl4"/>
    <w:lvl w:ilvl="0" w:tplc="8E4A59FC">
      <w:start w:val="1"/>
      <w:numFmt w:val="bullet"/>
      <w:lvlText w:val="❖"/>
      <w:lvlJc w:val="left"/>
      <w:pPr>
        <w:ind w:left="3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A11C16E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774650C">
      <w:start w:val="1"/>
      <w:numFmt w:val="bullet"/>
      <w:lvlText w:val="▪"/>
      <w:lvlJc w:val="left"/>
      <w:pPr>
        <w:ind w:left="10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B78ED3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99AAE6A">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84025B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8BC3922">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008C25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080D680">
      <w:start w:val="1"/>
      <w:numFmt w:val="bullet"/>
      <w:lvlText w:val="♦"/>
      <w:lvlJc w:val="left"/>
      <w:pPr>
        <w:ind w:left="32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nsid w:val="38A542F4"/>
    <w:multiLevelType w:val="hybridMultilevel"/>
    <w:tmpl w:val="8D649818"/>
    <w:styleLink w:val="Zaimportowanystyl10"/>
    <w:lvl w:ilvl="0" w:tplc="6A72FC0A">
      <w:start w:val="1"/>
      <w:numFmt w:val="decimal"/>
      <w:lvlText w:val="%1."/>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23457BE">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ACA9E2A">
      <w:start w:val="1"/>
      <w:numFmt w:val="decimal"/>
      <w:lvlText w:val="%3."/>
      <w:lvlJc w:val="left"/>
      <w:pPr>
        <w:ind w:left="18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CD874AE">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8E0460E">
      <w:start w:val="1"/>
      <w:numFmt w:val="decimal"/>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1032C498">
      <w:start w:val="1"/>
      <w:numFmt w:val="decimal"/>
      <w:lvlText w:val="%6."/>
      <w:lvlJc w:val="left"/>
      <w:pPr>
        <w:ind w:left="39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98268F7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2568400">
      <w:start w:val="1"/>
      <w:numFmt w:val="decimal"/>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2A23EB6">
      <w:start w:val="1"/>
      <w:numFmt w:val="decimal"/>
      <w:lvlText w:val="%9."/>
      <w:lvlJc w:val="left"/>
      <w:pPr>
        <w:ind w:left="61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3D163594"/>
    <w:multiLevelType w:val="hybridMultilevel"/>
    <w:tmpl w:val="70143764"/>
    <w:styleLink w:val="Zaimportowanystyl14"/>
    <w:lvl w:ilvl="0" w:tplc="6BF40DCE">
      <w:start w:val="1"/>
      <w:numFmt w:val="bullet"/>
      <w:lvlText w:val="•"/>
      <w:lvlJc w:val="left"/>
      <w:pPr>
        <w:ind w:left="142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E5EFCF0">
      <w:start w:val="1"/>
      <w:numFmt w:val="bullet"/>
      <w:lvlText w:val="o"/>
      <w:lvlJc w:val="left"/>
      <w:pPr>
        <w:ind w:left="214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7604D58">
      <w:start w:val="1"/>
      <w:numFmt w:val="bullet"/>
      <w:lvlText w:val="▪"/>
      <w:lvlJc w:val="left"/>
      <w:pPr>
        <w:ind w:left="286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AA23654">
      <w:start w:val="1"/>
      <w:numFmt w:val="bullet"/>
      <w:lvlText w:val="•"/>
      <w:lvlJc w:val="left"/>
      <w:pPr>
        <w:ind w:left="358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F107920">
      <w:start w:val="1"/>
      <w:numFmt w:val="bullet"/>
      <w:lvlText w:val="o"/>
      <w:lvlJc w:val="left"/>
      <w:pPr>
        <w:ind w:left="430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65C759C">
      <w:start w:val="1"/>
      <w:numFmt w:val="bullet"/>
      <w:lvlText w:val="▪"/>
      <w:lvlJc w:val="left"/>
      <w:pPr>
        <w:ind w:left="502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FF0C8B2">
      <w:start w:val="1"/>
      <w:numFmt w:val="bullet"/>
      <w:lvlText w:val="•"/>
      <w:lvlJc w:val="left"/>
      <w:pPr>
        <w:ind w:left="574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FDFAE25C">
      <w:start w:val="1"/>
      <w:numFmt w:val="bullet"/>
      <w:lvlText w:val="o"/>
      <w:lvlJc w:val="left"/>
      <w:pPr>
        <w:ind w:left="646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0F41AC8">
      <w:start w:val="1"/>
      <w:numFmt w:val="bullet"/>
      <w:lvlText w:val="▪"/>
      <w:lvlJc w:val="left"/>
      <w:pPr>
        <w:ind w:left="7188"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nsid w:val="446E7034"/>
    <w:multiLevelType w:val="hybridMultilevel"/>
    <w:tmpl w:val="A232DAF8"/>
    <w:lvl w:ilvl="0" w:tplc="04150001">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18">
    <w:nsid w:val="472C2A47"/>
    <w:multiLevelType w:val="hybridMultilevel"/>
    <w:tmpl w:val="83B2D644"/>
    <w:numStyleLink w:val="Zaimportowanystyl12"/>
  </w:abstractNum>
  <w:abstractNum w:abstractNumId="19">
    <w:nsid w:val="47AD0987"/>
    <w:multiLevelType w:val="hybridMultilevel"/>
    <w:tmpl w:val="F89C1F72"/>
    <w:numStyleLink w:val="Zaimportowanystyl3"/>
  </w:abstractNum>
  <w:abstractNum w:abstractNumId="20">
    <w:nsid w:val="48645B66"/>
    <w:multiLevelType w:val="hybridMultilevel"/>
    <w:tmpl w:val="42DAF55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nsid w:val="4B0F4734"/>
    <w:multiLevelType w:val="hybridMultilevel"/>
    <w:tmpl w:val="D596671E"/>
    <w:lvl w:ilvl="0" w:tplc="04150001">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22">
    <w:nsid w:val="4CC030CF"/>
    <w:multiLevelType w:val="hybridMultilevel"/>
    <w:tmpl w:val="8D649818"/>
    <w:numStyleLink w:val="Zaimportowanystyl10"/>
  </w:abstractNum>
  <w:abstractNum w:abstractNumId="23">
    <w:nsid w:val="559462BB"/>
    <w:multiLevelType w:val="hybridMultilevel"/>
    <w:tmpl w:val="EBD4D126"/>
    <w:numStyleLink w:val="Zaimportowanystyl5"/>
  </w:abstractNum>
  <w:abstractNum w:abstractNumId="24">
    <w:nsid w:val="57301BEC"/>
    <w:multiLevelType w:val="hybridMultilevel"/>
    <w:tmpl w:val="D6306894"/>
    <w:numStyleLink w:val="Zaimportowanystyl1"/>
  </w:abstractNum>
  <w:abstractNum w:abstractNumId="25">
    <w:nsid w:val="584F228A"/>
    <w:multiLevelType w:val="hybridMultilevel"/>
    <w:tmpl w:val="A6A0EBBC"/>
    <w:styleLink w:val="Zaimportowanystyl6"/>
    <w:lvl w:ilvl="0" w:tplc="2410CC10">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88E69AE">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524082C">
      <w:start w:val="1"/>
      <w:numFmt w:val="lowerRoman"/>
      <w:lvlText w:val="%3."/>
      <w:lvlJc w:val="left"/>
      <w:pPr>
        <w:ind w:left="2160"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C580F54">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8A66134">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0DA20D8">
      <w:start w:val="1"/>
      <w:numFmt w:val="lowerRoman"/>
      <w:lvlText w:val="%6."/>
      <w:lvlJc w:val="left"/>
      <w:pPr>
        <w:ind w:left="4320"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A107CCA">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D16802BE">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F7CE104">
      <w:start w:val="1"/>
      <w:numFmt w:val="lowerRoman"/>
      <w:lvlText w:val="%9."/>
      <w:lvlJc w:val="left"/>
      <w:pPr>
        <w:ind w:left="6480" w:hanging="276"/>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6">
    <w:nsid w:val="5ABF2788"/>
    <w:multiLevelType w:val="hybridMultilevel"/>
    <w:tmpl w:val="B00C3B00"/>
    <w:styleLink w:val="Zaimportowanystyl7"/>
    <w:lvl w:ilvl="0" w:tplc="FFB6ABD4">
      <w:start w:val="1"/>
      <w:numFmt w:val="bullet"/>
      <w:lvlText w:val="•"/>
      <w:lvlJc w:val="left"/>
      <w:pPr>
        <w:ind w:left="3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955200F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064024C">
      <w:start w:val="1"/>
      <w:numFmt w:val="bullet"/>
      <w:lvlText w:val="▪"/>
      <w:lvlJc w:val="left"/>
      <w:pPr>
        <w:ind w:left="10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97C581E">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F4C1DDA">
      <w:start w:val="1"/>
      <w:numFmt w:val="bullet"/>
      <w:lvlText w:val="♦"/>
      <w:lvlJc w:val="left"/>
      <w:pPr>
        <w:ind w:left="18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3E0EA2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B788238">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3725AA0">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B2A0B60">
      <w:start w:val="1"/>
      <w:numFmt w:val="bullet"/>
      <w:lvlText w:val="♦"/>
      <w:lvlJc w:val="left"/>
      <w:pPr>
        <w:ind w:left="32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
    <w:nsid w:val="60986EFE"/>
    <w:multiLevelType w:val="hybridMultilevel"/>
    <w:tmpl w:val="70143764"/>
    <w:numStyleLink w:val="Zaimportowanystyl14"/>
  </w:abstractNum>
  <w:abstractNum w:abstractNumId="28">
    <w:nsid w:val="60A73825"/>
    <w:multiLevelType w:val="hybridMultilevel"/>
    <w:tmpl w:val="626417E2"/>
    <w:numStyleLink w:val="Zaimportowanystyl9"/>
  </w:abstractNum>
  <w:abstractNum w:abstractNumId="29">
    <w:nsid w:val="60D46DF4"/>
    <w:multiLevelType w:val="hybridMultilevel"/>
    <w:tmpl w:val="F89C1F72"/>
    <w:styleLink w:val="Zaimportowanystyl3"/>
    <w:lvl w:ilvl="0" w:tplc="CE6EDE0C">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9D64AF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D7B0F96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8E6DD6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690882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E3C0019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D2EEAB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CFC47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02A3AE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0">
    <w:nsid w:val="614439C5"/>
    <w:multiLevelType w:val="hybridMultilevel"/>
    <w:tmpl w:val="7C44A8F8"/>
    <w:numStyleLink w:val="Zaimportowanystyl2"/>
  </w:abstractNum>
  <w:abstractNum w:abstractNumId="31">
    <w:nsid w:val="649C78CB"/>
    <w:multiLevelType w:val="hybridMultilevel"/>
    <w:tmpl w:val="28FEEDB8"/>
    <w:lvl w:ilvl="0" w:tplc="04150001">
      <w:start w:val="1"/>
      <w:numFmt w:val="bullet"/>
      <w:lvlText w:val=""/>
      <w:lvlJc w:val="left"/>
      <w:pPr>
        <w:ind w:left="360" w:hanging="360"/>
      </w:pPr>
      <w:rPr>
        <w:rFonts w:ascii="Symbol" w:hAnsi="Symbol"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67335930"/>
    <w:multiLevelType w:val="hybridMultilevel"/>
    <w:tmpl w:val="83B2D644"/>
    <w:styleLink w:val="Zaimportowanystyl12"/>
    <w:lvl w:ilvl="0" w:tplc="7C02EE12">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ADE552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480739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9467BA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ACA202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3B0929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AA02A1D2">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6972D5BE">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8392E18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3">
    <w:nsid w:val="687343E3"/>
    <w:multiLevelType w:val="hybridMultilevel"/>
    <w:tmpl w:val="48D0B25E"/>
    <w:styleLink w:val="Zaimportowanystyl15"/>
    <w:lvl w:ilvl="0" w:tplc="35DCBB72">
      <w:start w:val="1"/>
      <w:numFmt w:val="decimal"/>
      <w:lvlText w:val="%1."/>
      <w:lvlJc w:val="left"/>
      <w:pPr>
        <w:ind w:left="72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E10EC20">
      <w:start w:val="1"/>
      <w:numFmt w:val="lowerLetter"/>
      <w:lvlText w:val="%2."/>
      <w:lvlJc w:val="left"/>
      <w:pPr>
        <w:ind w:left="144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E54FC46">
      <w:start w:val="1"/>
      <w:numFmt w:val="lowerRoman"/>
      <w:lvlText w:val="%3."/>
      <w:lvlJc w:val="left"/>
      <w:pPr>
        <w:ind w:left="2160" w:hanging="27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AD657B8">
      <w:start w:val="1"/>
      <w:numFmt w:val="decimal"/>
      <w:lvlText w:val="%4."/>
      <w:lvlJc w:val="left"/>
      <w:pPr>
        <w:ind w:left="288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85C43D0C">
      <w:start w:val="1"/>
      <w:numFmt w:val="lowerLetter"/>
      <w:lvlText w:val="%5."/>
      <w:lvlJc w:val="left"/>
      <w:pPr>
        <w:ind w:left="360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E324BE4">
      <w:start w:val="1"/>
      <w:numFmt w:val="lowerRoman"/>
      <w:lvlText w:val="%6."/>
      <w:lvlJc w:val="left"/>
      <w:pPr>
        <w:ind w:left="4320" w:hanging="27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86A0244">
      <w:start w:val="1"/>
      <w:numFmt w:val="decimal"/>
      <w:lvlText w:val="%7."/>
      <w:lvlJc w:val="left"/>
      <w:pPr>
        <w:ind w:left="504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2D4591C">
      <w:start w:val="1"/>
      <w:numFmt w:val="lowerLetter"/>
      <w:lvlText w:val="%8."/>
      <w:lvlJc w:val="left"/>
      <w:pPr>
        <w:ind w:left="576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2B25020">
      <w:start w:val="1"/>
      <w:numFmt w:val="lowerRoman"/>
      <w:lvlText w:val="%9."/>
      <w:lvlJc w:val="left"/>
      <w:pPr>
        <w:ind w:left="6480" w:hanging="27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4">
    <w:nsid w:val="6AA21C4D"/>
    <w:multiLevelType w:val="hybridMultilevel"/>
    <w:tmpl w:val="DDDCD4C2"/>
    <w:styleLink w:val="Zaimportowanystyl16"/>
    <w:lvl w:ilvl="0" w:tplc="AF143DCC">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74ECD7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202D8C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2AE2824C">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D783AF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ECBAD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F6E0B0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F7471E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4702EA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5">
    <w:nsid w:val="6C2E6249"/>
    <w:multiLevelType w:val="hybridMultilevel"/>
    <w:tmpl w:val="92703836"/>
    <w:lvl w:ilvl="0" w:tplc="DC7E8AE2">
      <w:start w:val="1"/>
      <w:numFmt w:val="bullet"/>
      <w:lvlText w:val="•"/>
      <w:lvlJc w:val="left"/>
      <w:pPr>
        <w:ind w:left="3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6E7C58B0"/>
    <w:multiLevelType w:val="hybridMultilevel"/>
    <w:tmpl w:val="A336F710"/>
    <w:numStyleLink w:val="Zaimportowanystyl8"/>
  </w:abstractNum>
  <w:abstractNum w:abstractNumId="37">
    <w:nsid w:val="6F3062C8"/>
    <w:multiLevelType w:val="hybridMultilevel"/>
    <w:tmpl w:val="DFEE6C8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8">
    <w:nsid w:val="6FC34FEC"/>
    <w:multiLevelType w:val="hybridMultilevel"/>
    <w:tmpl w:val="B4D6219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39">
    <w:nsid w:val="725276DF"/>
    <w:multiLevelType w:val="hybridMultilevel"/>
    <w:tmpl w:val="B00C3B00"/>
    <w:numStyleLink w:val="Zaimportowanystyl7"/>
  </w:abstractNum>
  <w:abstractNum w:abstractNumId="40">
    <w:nsid w:val="77567DFB"/>
    <w:multiLevelType w:val="hybridMultilevel"/>
    <w:tmpl w:val="A364A55A"/>
    <w:styleLink w:val="Zaimportowanystyl11"/>
    <w:lvl w:ilvl="0" w:tplc="08DAD90E">
      <w:start w:val="1"/>
      <w:numFmt w:val="bullet"/>
      <w:lvlText w:val="•"/>
      <w:lvlJc w:val="left"/>
      <w:pPr>
        <w:ind w:left="18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E5A8D3A">
      <w:start w:val="1"/>
      <w:numFmt w:val="bullet"/>
      <w:lvlText w:val="o"/>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84A3C42">
      <w:start w:val="1"/>
      <w:numFmt w:val="bullet"/>
      <w:lvlText w:val="▪"/>
      <w:lvlJc w:val="left"/>
      <w:pPr>
        <w:ind w:left="32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FB0C94FE">
      <w:start w:val="1"/>
      <w:numFmt w:val="bullet"/>
      <w:lvlText w:val="•"/>
      <w:lvlJc w:val="left"/>
      <w:pPr>
        <w:ind w:left="39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E58004E">
      <w:start w:val="1"/>
      <w:numFmt w:val="bullet"/>
      <w:lvlText w:val="o"/>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046F31A">
      <w:start w:val="1"/>
      <w:numFmt w:val="bullet"/>
      <w:lvlText w:val="▪"/>
      <w:lvlJc w:val="left"/>
      <w:pPr>
        <w:ind w:left="54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AB2817E">
      <w:start w:val="1"/>
      <w:numFmt w:val="bullet"/>
      <w:lvlText w:val="•"/>
      <w:lvlJc w:val="left"/>
      <w:pPr>
        <w:ind w:left="61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3EEDAE6">
      <w:start w:val="1"/>
      <w:numFmt w:val="bullet"/>
      <w:lvlText w:val="o"/>
      <w:lvlJc w:val="left"/>
      <w:pPr>
        <w:ind w:left="68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6DE84C2">
      <w:start w:val="1"/>
      <w:numFmt w:val="bullet"/>
      <w:lvlText w:val="▪"/>
      <w:lvlJc w:val="left"/>
      <w:pPr>
        <w:ind w:left="75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1">
    <w:nsid w:val="792D7B5F"/>
    <w:multiLevelType w:val="hybridMultilevel"/>
    <w:tmpl w:val="48D0B25E"/>
    <w:numStyleLink w:val="Zaimportowanystyl15"/>
  </w:abstractNum>
  <w:abstractNum w:abstractNumId="42">
    <w:nsid w:val="7F9A1001"/>
    <w:multiLevelType w:val="hybridMultilevel"/>
    <w:tmpl w:val="626417E2"/>
    <w:styleLink w:val="Zaimportowanystyl9"/>
    <w:lvl w:ilvl="0" w:tplc="B96C1956">
      <w:start w:val="1"/>
      <w:numFmt w:val="decimal"/>
      <w:lvlText w:val="%1."/>
      <w:lvlJc w:val="left"/>
      <w:pPr>
        <w:ind w:left="72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5646526">
      <w:start w:val="1"/>
      <w:numFmt w:val="lowerLetter"/>
      <w:lvlText w:val="%2."/>
      <w:lvlJc w:val="left"/>
      <w:pPr>
        <w:ind w:left="144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8FAEE10">
      <w:start w:val="1"/>
      <w:numFmt w:val="lowerRoman"/>
      <w:lvlText w:val="%3."/>
      <w:lvlJc w:val="left"/>
      <w:pPr>
        <w:ind w:left="2160" w:hanging="27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174223C">
      <w:start w:val="1"/>
      <w:numFmt w:val="decimal"/>
      <w:lvlText w:val="%4."/>
      <w:lvlJc w:val="left"/>
      <w:pPr>
        <w:ind w:left="288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A2D40B72">
      <w:start w:val="1"/>
      <w:numFmt w:val="lowerLetter"/>
      <w:lvlText w:val="%5."/>
      <w:lvlJc w:val="left"/>
      <w:pPr>
        <w:ind w:left="360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3644E64">
      <w:start w:val="1"/>
      <w:numFmt w:val="lowerRoman"/>
      <w:lvlText w:val="%6."/>
      <w:lvlJc w:val="left"/>
      <w:pPr>
        <w:ind w:left="4320" w:hanging="27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8A869D0">
      <w:start w:val="1"/>
      <w:numFmt w:val="decimal"/>
      <w:lvlText w:val="%7."/>
      <w:lvlJc w:val="left"/>
      <w:pPr>
        <w:ind w:left="504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9384C06">
      <w:start w:val="1"/>
      <w:numFmt w:val="lowerLetter"/>
      <w:lvlText w:val="%8."/>
      <w:lvlJc w:val="left"/>
      <w:pPr>
        <w:ind w:left="5760" w:hanging="360"/>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03C36D2">
      <w:start w:val="1"/>
      <w:numFmt w:val="lowerRoman"/>
      <w:lvlText w:val="%9."/>
      <w:lvlJc w:val="left"/>
      <w:pPr>
        <w:ind w:left="6480" w:hanging="274"/>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num w:numId="1">
    <w:abstractNumId w:val="10"/>
  </w:num>
  <w:num w:numId="2">
    <w:abstractNumId w:val="24"/>
  </w:num>
  <w:num w:numId="3">
    <w:abstractNumId w:val="9"/>
  </w:num>
  <w:num w:numId="4">
    <w:abstractNumId w:val="30"/>
  </w:num>
  <w:num w:numId="5">
    <w:abstractNumId w:val="29"/>
  </w:num>
  <w:num w:numId="6">
    <w:abstractNumId w:val="19"/>
  </w:num>
  <w:num w:numId="7">
    <w:abstractNumId w:val="14"/>
  </w:num>
  <w:num w:numId="8">
    <w:abstractNumId w:val="8"/>
  </w:num>
  <w:num w:numId="9">
    <w:abstractNumId w:val="11"/>
  </w:num>
  <w:num w:numId="10">
    <w:abstractNumId w:val="23"/>
  </w:num>
  <w:num w:numId="11">
    <w:abstractNumId w:val="25"/>
  </w:num>
  <w:num w:numId="12">
    <w:abstractNumId w:val="1"/>
  </w:num>
  <w:num w:numId="13">
    <w:abstractNumId w:val="26"/>
  </w:num>
  <w:num w:numId="14">
    <w:abstractNumId w:val="39"/>
  </w:num>
  <w:num w:numId="15">
    <w:abstractNumId w:val="6"/>
  </w:num>
  <w:num w:numId="16">
    <w:abstractNumId w:val="36"/>
  </w:num>
  <w:num w:numId="17">
    <w:abstractNumId w:val="42"/>
  </w:num>
  <w:num w:numId="18">
    <w:abstractNumId w:val="28"/>
  </w:num>
  <w:num w:numId="19">
    <w:abstractNumId w:val="15"/>
  </w:num>
  <w:num w:numId="20">
    <w:abstractNumId w:val="22"/>
  </w:num>
  <w:num w:numId="21">
    <w:abstractNumId w:val="40"/>
  </w:num>
  <w:num w:numId="22">
    <w:abstractNumId w:val="7"/>
  </w:num>
  <w:num w:numId="23">
    <w:abstractNumId w:val="22"/>
    <w:lvlOverride w:ilvl="0">
      <w:startOverride w:val="3"/>
    </w:lvlOverride>
  </w:num>
  <w:num w:numId="24">
    <w:abstractNumId w:val="32"/>
  </w:num>
  <w:num w:numId="25">
    <w:abstractNumId w:val="18"/>
  </w:num>
  <w:num w:numId="26">
    <w:abstractNumId w:val="3"/>
  </w:num>
  <w:num w:numId="27">
    <w:abstractNumId w:val="13"/>
  </w:num>
  <w:num w:numId="28">
    <w:abstractNumId w:val="16"/>
  </w:num>
  <w:num w:numId="29">
    <w:abstractNumId w:val="27"/>
  </w:num>
  <w:num w:numId="30">
    <w:abstractNumId w:val="33"/>
  </w:num>
  <w:num w:numId="31">
    <w:abstractNumId w:val="41"/>
  </w:num>
  <w:num w:numId="32">
    <w:abstractNumId w:val="34"/>
  </w:num>
  <w:num w:numId="33">
    <w:abstractNumId w:val="12"/>
  </w:num>
  <w:num w:numId="34">
    <w:abstractNumId w:val="20"/>
  </w:num>
  <w:num w:numId="35">
    <w:abstractNumId w:val="0"/>
  </w:num>
  <w:num w:numId="36">
    <w:abstractNumId w:val="2"/>
  </w:num>
  <w:num w:numId="37">
    <w:abstractNumId w:val="35"/>
  </w:num>
  <w:num w:numId="38">
    <w:abstractNumId w:val="31"/>
  </w:num>
  <w:num w:numId="39">
    <w:abstractNumId w:val="5"/>
  </w:num>
  <w:num w:numId="40">
    <w:abstractNumId w:val="38"/>
  </w:num>
  <w:num w:numId="41">
    <w:abstractNumId w:val="37"/>
  </w:num>
  <w:num w:numId="42">
    <w:abstractNumId w:val="4"/>
  </w:num>
  <w:num w:numId="43">
    <w:abstractNumId w:val="17"/>
  </w:num>
  <w:num w:numId="4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657A"/>
    <w:rsid w:val="00006ED8"/>
    <w:rsid w:val="000250BD"/>
    <w:rsid w:val="00161418"/>
    <w:rsid w:val="00205BFA"/>
    <w:rsid w:val="00225F6A"/>
    <w:rsid w:val="002777A5"/>
    <w:rsid w:val="00305D38"/>
    <w:rsid w:val="003931F6"/>
    <w:rsid w:val="0041657A"/>
    <w:rsid w:val="004B5999"/>
    <w:rsid w:val="004D448A"/>
    <w:rsid w:val="00680809"/>
    <w:rsid w:val="007D76CB"/>
    <w:rsid w:val="007E2D04"/>
    <w:rsid w:val="009C1CDB"/>
    <w:rsid w:val="00B00394"/>
    <w:rsid w:val="00CF189B"/>
    <w:rsid w:val="00F072E0"/>
    <w:rsid w:val="00F55FF0"/>
    <w:rsid w:val="00F8789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2DB2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pl-PL" w:eastAsia="pl-PL"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rsid w:val="0041657A"/>
    <w:pPr>
      <w:spacing w:after="160" w:line="259" w:lineRule="auto"/>
    </w:pPr>
    <w:rPr>
      <w:rFonts w:ascii="Calibri" w:eastAsia="Calibri" w:hAnsi="Calibri" w:cs="Calibri"/>
      <w:color w:val="000000"/>
      <w:sz w:val="22"/>
      <w:szCs w:val="22"/>
      <w:u w:color="000000"/>
    </w:rPr>
  </w:style>
  <w:style w:type="paragraph" w:styleId="Nagwek1">
    <w:name w:val="heading 1"/>
    <w:next w:val="Normalny"/>
    <w:rsid w:val="0041657A"/>
    <w:pPr>
      <w:keepNext/>
      <w:keepLines/>
      <w:spacing w:before="240" w:line="259" w:lineRule="auto"/>
      <w:outlineLvl w:val="0"/>
    </w:pPr>
    <w:rPr>
      <w:rFonts w:ascii="Calibri Light" w:eastAsia="Calibri Light" w:hAnsi="Calibri Light" w:cs="Calibri Light"/>
      <w:color w:val="2F5496"/>
      <w:sz w:val="32"/>
      <w:szCs w:val="32"/>
      <w:u w:color="2F5496"/>
    </w:rPr>
  </w:style>
  <w:style w:type="paragraph" w:styleId="Nagwek2">
    <w:name w:val="heading 2"/>
    <w:next w:val="Normalny"/>
    <w:rsid w:val="0041657A"/>
    <w:pPr>
      <w:keepNext/>
      <w:keepLines/>
      <w:spacing w:before="40" w:line="259" w:lineRule="auto"/>
      <w:outlineLvl w:val="1"/>
    </w:pPr>
    <w:rPr>
      <w:rFonts w:ascii="Calibri Light" w:eastAsia="Calibri Light" w:hAnsi="Calibri Light" w:cs="Calibri Light"/>
      <w:color w:val="2F5496"/>
      <w:sz w:val="26"/>
      <w:szCs w:val="26"/>
      <w:u w:color="2F549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rsid w:val="0041657A"/>
    <w:rPr>
      <w:u w:val="single"/>
    </w:rPr>
  </w:style>
  <w:style w:type="table" w:customStyle="1" w:styleId="TableNormal">
    <w:name w:val="Table Normal"/>
    <w:rsid w:val="0041657A"/>
    <w:tblPr>
      <w:tblInd w:w="0" w:type="dxa"/>
      <w:tblCellMar>
        <w:top w:w="0" w:type="dxa"/>
        <w:left w:w="0" w:type="dxa"/>
        <w:bottom w:w="0" w:type="dxa"/>
        <w:right w:w="0" w:type="dxa"/>
      </w:tblCellMar>
    </w:tblPr>
  </w:style>
  <w:style w:type="paragraph" w:customStyle="1" w:styleId="Nagwekistopka">
    <w:name w:val="Nagłówek i stopka"/>
    <w:rsid w:val="0041657A"/>
    <w:pPr>
      <w:tabs>
        <w:tab w:val="right" w:pos="9020"/>
      </w:tabs>
    </w:pPr>
    <w:rPr>
      <w:rFonts w:ascii="Helvetica" w:hAnsi="Helvetica" w:cs="Arial Unicode MS"/>
      <w:color w:val="000000"/>
      <w:sz w:val="24"/>
      <w:szCs w:val="24"/>
    </w:rPr>
  </w:style>
  <w:style w:type="paragraph" w:styleId="Stopka">
    <w:name w:val="footer"/>
    <w:rsid w:val="0041657A"/>
    <w:pPr>
      <w:tabs>
        <w:tab w:val="center" w:pos="4536"/>
        <w:tab w:val="right" w:pos="9072"/>
      </w:tabs>
    </w:pPr>
    <w:rPr>
      <w:rFonts w:ascii="Calibri" w:eastAsia="Calibri" w:hAnsi="Calibri" w:cs="Calibri"/>
      <w:color w:val="000000"/>
      <w:sz w:val="22"/>
      <w:szCs w:val="22"/>
      <w:u w:color="000000"/>
    </w:rPr>
  </w:style>
  <w:style w:type="paragraph" w:styleId="Bezodstpw">
    <w:name w:val="No Spacing"/>
    <w:rsid w:val="0041657A"/>
    <w:rPr>
      <w:rFonts w:ascii="Calibri" w:eastAsia="Calibri" w:hAnsi="Calibri" w:cs="Calibri"/>
      <w:color w:val="000000"/>
      <w:sz w:val="22"/>
      <w:szCs w:val="22"/>
      <w:u w:color="000000"/>
    </w:rPr>
  </w:style>
  <w:style w:type="paragraph" w:styleId="Nagwekspisutreci">
    <w:name w:val="TOC Heading"/>
    <w:next w:val="Normalny"/>
    <w:uiPriority w:val="39"/>
    <w:qFormat/>
    <w:rsid w:val="0041657A"/>
    <w:pPr>
      <w:keepNext/>
      <w:keepLines/>
      <w:spacing w:before="240" w:line="259" w:lineRule="auto"/>
    </w:pPr>
    <w:rPr>
      <w:rFonts w:ascii="Calibri Light" w:eastAsia="Calibri Light" w:hAnsi="Calibri Light" w:cs="Calibri Light"/>
      <w:color w:val="2F5496"/>
      <w:sz w:val="32"/>
      <w:szCs w:val="32"/>
      <w:u w:color="2F5496"/>
      <w:lang w:val="fr-FR"/>
    </w:rPr>
  </w:style>
  <w:style w:type="paragraph" w:customStyle="1" w:styleId="Spistreci11">
    <w:name w:val="Spis treści 11"/>
    <w:rsid w:val="0041657A"/>
    <w:pPr>
      <w:tabs>
        <w:tab w:val="right" w:leader="dot" w:pos="9046"/>
      </w:tabs>
      <w:spacing w:after="100" w:line="259" w:lineRule="auto"/>
    </w:pPr>
    <w:rPr>
      <w:rFonts w:ascii="Calibri" w:eastAsia="Calibri" w:hAnsi="Calibri" w:cs="Calibri"/>
      <w:color w:val="000000"/>
      <w:sz w:val="22"/>
      <w:szCs w:val="22"/>
      <w:u w:color="000000"/>
    </w:rPr>
  </w:style>
  <w:style w:type="paragraph" w:customStyle="1" w:styleId="Spistreci21">
    <w:name w:val="Spis treści 21"/>
    <w:rsid w:val="0041657A"/>
    <w:pPr>
      <w:tabs>
        <w:tab w:val="right" w:leader="dot" w:pos="9046"/>
      </w:tabs>
      <w:spacing w:after="100" w:line="259" w:lineRule="auto"/>
      <w:ind w:left="220"/>
    </w:pPr>
    <w:rPr>
      <w:rFonts w:ascii="Calibri" w:eastAsia="Calibri" w:hAnsi="Calibri" w:cs="Calibri"/>
      <w:color w:val="000000"/>
      <w:sz w:val="22"/>
      <w:szCs w:val="22"/>
      <w:u w:color="000000"/>
    </w:rPr>
  </w:style>
  <w:style w:type="paragraph" w:customStyle="1" w:styleId="mpd-pi-miennictwo">
    <w:name w:val="mpd-pi-miennictwo"/>
    <w:rsid w:val="0041657A"/>
    <w:pPr>
      <w:spacing w:before="100" w:after="100"/>
    </w:pPr>
    <w:rPr>
      <w:rFonts w:cs="Arial Unicode MS"/>
      <w:color w:val="000000"/>
      <w:sz w:val="24"/>
      <w:szCs w:val="24"/>
      <w:u w:color="000000"/>
    </w:rPr>
  </w:style>
  <w:style w:type="paragraph" w:styleId="Akapitzlist">
    <w:name w:val="List Paragraph"/>
    <w:rsid w:val="0041657A"/>
    <w:pPr>
      <w:spacing w:after="160" w:line="259" w:lineRule="auto"/>
      <w:ind w:left="720"/>
    </w:pPr>
    <w:rPr>
      <w:rFonts w:ascii="Calibri" w:eastAsia="Calibri" w:hAnsi="Calibri" w:cs="Calibri"/>
      <w:color w:val="000000"/>
      <w:sz w:val="22"/>
      <w:szCs w:val="22"/>
      <w:u w:color="000000"/>
    </w:rPr>
  </w:style>
  <w:style w:type="numbering" w:customStyle="1" w:styleId="Zaimportowanystyl1">
    <w:name w:val="Zaimportowany styl 1"/>
    <w:rsid w:val="0041657A"/>
    <w:pPr>
      <w:numPr>
        <w:numId w:val="1"/>
      </w:numPr>
    </w:pPr>
  </w:style>
  <w:style w:type="numbering" w:customStyle="1" w:styleId="Zaimportowanystyl2">
    <w:name w:val="Zaimportowany styl 2"/>
    <w:rsid w:val="0041657A"/>
    <w:pPr>
      <w:numPr>
        <w:numId w:val="3"/>
      </w:numPr>
    </w:pPr>
  </w:style>
  <w:style w:type="numbering" w:customStyle="1" w:styleId="Zaimportowanystyl3">
    <w:name w:val="Zaimportowany styl 3"/>
    <w:rsid w:val="0041657A"/>
    <w:pPr>
      <w:numPr>
        <w:numId w:val="5"/>
      </w:numPr>
    </w:pPr>
  </w:style>
  <w:style w:type="numbering" w:customStyle="1" w:styleId="Zaimportowanystyl4">
    <w:name w:val="Zaimportowany styl 4"/>
    <w:rsid w:val="0041657A"/>
    <w:pPr>
      <w:numPr>
        <w:numId w:val="7"/>
      </w:numPr>
    </w:pPr>
  </w:style>
  <w:style w:type="numbering" w:customStyle="1" w:styleId="Zaimportowanystyl5">
    <w:name w:val="Zaimportowany styl 5"/>
    <w:rsid w:val="0041657A"/>
    <w:pPr>
      <w:numPr>
        <w:numId w:val="9"/>
      </w:numPr>
    </w:pPr>
  </w:style>
  <w:style w:type="numbering" w:customStyle="1" w:styleId="Zaimportowanystyl6">
    <w:name w:val="Zaimportowany styl 6"/>
    <w:rsid w:val="0041657A"/>
    <w:pPr>
      <w:numPr>
        <w:numId w:val="11"/>
      </w:numPr>
    </w:pPr>
  </w:style>
  <w:style w:type="numbering" w:customStyle="1" w:styleId="Zaimportowanystyl7">
    <w:name w:val="Zaimportowany styl 7"/>
    <w:rsid w:val="0041657A"/>
    <w:pPr>
      <w:numPr>
        <w:numId w:val="13"/>
      </w:numPr>
    </w:pPr>
  </w:style>
  <w:style w:type="character" w:customStyle="1" w:styleId="cze">
    <w:name w:val="Łącze"/>
    <w:rsid w:val="0041657A"/>
    <w:rPr>
      <w:color w:val="0000FF"/>
      <w:u w:val="single" w:color="0000FF"/>
      <w:lang w:val="pt-PT"/>
    </w:rPr>
  </w:style>
  <w:style w:type="numbering" w:customStyle="1" w:styleId="Zaimportowanystyl8">
    <w:name w:val="Zaimportowany styl 8"/>
    <w:rsid w:val="0041657A"/>
    <w:pPr>
      <w:numPr>
        <w:numId w:val="15"/>
      </w:numPr>
    </w:pPr>
  </w:style>
  <w:style w:type="numbering" w:customStyle="1" w:styleId="Zaimportowanystyl9">
    <w:name w:val="Zaimportowany styl 9"/>
    <w:rsid w:val="0041657A"/>
    <w:pPr>
      <w:numPr>
        <w:numId w:val="17"/>
      </w:numPr>
    </w:pPr>
  </w:style>
  <w:style w:type="numbering" w:customStyle="1" w:styleId="Zaimportowanystyl10">
    <w:name w:val="Zaimportowany styl 10"/>
    <w:rsid w:val="0041657A"/>
    <w:pPr>
      <w:numPr>
        <w:numId w:val="19"/>
      </w:numPr>
    </w:pPr>
  </w:style>
  <w:style w:type="numbering" w:customStyle="1" w:styleId="Zaimportowanystyl11">
    <w:name w:val="Zaimportowany styl 11"/>
    <w:rsid w:val="0041657A"/>
    <w:pPr>
      <w:numPr>
        <w:numId w:val="21"/>
      </w:numPr>
    </w:pPr>
  </w:style>
  <w:style w:type="numbering" w:customStyle="1" w:styleId="Zaimportowanystyl12">
    <w:name w:val="Zaimportowany styl 12"/>
    <w:rsid w:val="0041657A"/>
    <w:pPr>
      <w:numPr>
        <w:numId w:val="24"/>
      </w:numPr>
    </w:pPr>
  </w:style>
  <w:style w:type="numbering" w:customStyle="1" w:styleId="Zaimportowanystyl13">
    <w:name w:val="Zaimportowany styl 13"/>
    <w:rsid w:val="0041657A"/>
    <w:pPr>
      <w:numPr>
        <w:numId w:val="26"/>
      </w:numPr>
    </w:pPr>
  </w:style>
  <w:style w:type="numbering" w:customStyle="1" w:styleId="Zaimportowanystyl14">
    <w:name w:val="Zaimportowany styl 14"/>
    <w:rsid w:val="0041657A"/>
    <w:pPr>
      <w:numPr>
        <w:numId w:val="28"/>
      </w:numPr>
    </w:pPr>
  </w:style>
  <w:style w:type="numbering" w:customStyle="1" w:styleId="Zaimportowanystyl15">
    <w:name w:val="Zaimportowany styl 15"/>
    <w:rsid w:val="0041657A"/>
    <w:pPr>
      <w:numPr>
        <w:numId w:val="30"/>
      </w:numPr>
    </w:pPr>
  </w:style>
  <w:style w:type="numbering" w:customStyle="1" w:styleId="Zaimportowanystyl16">
    <w:name w:val="Zaimportowany styl 16"/>
    <w:rsid w:val="0041657A"/>
    <w:pPr>
      <w:numPr>
        <w:numId w:val="32"/>
      </w:numPr>
    </w:pPr>
  </w:style>
  <w:style w:type="paragraph" w:styleId="Tekstdymka">
    <w:name w:val="Balloon Text"/>
    <w:basedOn w:val="Normalny"/>
    <w:link w:val="TekstdymkaZnak"/>
    <w:uiPriority w:val="99"/>
    <w:semiHidden/>
    <w:unhideWhenUsed/>
    <w:rsid w:val="00225F6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25F6A"/>
    <w:rPr>
      <w:rFonts w:ascii="Tahoma" w:eastAsia="Calibri" w:hAnsi="Tahoma" w:cs="Tahoma"/>
      <w:color w:val="000000"/>
      <w:sz w:val="16"/>
      <w:szCs w:val="16"/>
      <w:u w:color="000000"/>
    </w:rPr>
  </w:style>
  <w:style w:type="paragraph" w:styleId="Nagwek">
    <w:name w:val="header"/>
    <w:basedOn w:val="Normalny"/>
    <w:link w:val="NagwekZnak"/>
    <w:uiPriority w:val="99"/>
    <w:unhideWhenUsed/>
    <w:rsid w:val="00225F6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25F6A"/>
    <w:rPr>
      <w:rFonts w:ascii="Calibri" w:eastAsia="Calibri" w:hAnsi="Calibri" w:cs="Calibri"/>
      <w:color w:val="000000"/>
      <w:sz w:val="22"/>
      <w:szCs w:val="22"/>
      <w:u w:color="000000"/>
    </w:rPr>
  </w:style>
  <w:style w:type="paragraph" w:styleId="Spistreci1">
    <w:name w:val="toc 1"/>
    <w:basedOn w:val="Normalny"/>
    <w:next w:val="Normalny"/>
    <w:autoRedefine/>
    <w:uiPriority w:val="39"/>
    <w:unhideWhenUsed/>
    <w:rsid w:val="003931F6"/>
    <w:pPr>
      <w:spacing w:after="100"/>
    </w:pPr>
  </w:style>
  <w:style w:type="paragraph" w:styleId="Spistreci2">
    <w:name w:val="toc 2"/>
    <w:basedOn w:val="Normalny"/>
    <w:next w:val="Normalny"/>
    <w:autoRedefine/>
    <w:uiPriority w:val="39"/>
    <w:unhideWhenUsed/>
    <w:rsid w:val="003931F6"/>
    <w:pPr>
      <w:spacing w:after="100"/>
      <w:ind w:left="220"/>
    </w:pPr>
  </w:style>
  <w:style w:type="paragraph" w:styleId="Podtytu">
    <w:name w:val="Subtitle"/>
    <w:basedOn w:val="Normalny"/>
    <w:next w:val="Normalny"/>
    <w:link w:val="PodtytuZnak"/>
    <w:uiPriority w:val="11"/>
    <w:qFormat/>
    <w:rsid w:val="000250B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PodtytuZnak">
    <w:name w:val="Podtytuł Znak"/>
    <w:basedOn w:val="Domylnaczcionkaakapitu"/>
    <w:link w:val="Podtytu"/>
    <w:uiPriority w:val="11"/>
    <w:rsid w:val="000250BD"/>
    <w:rPr>
      <w:rFonts w:asciiTheme="majorHAnsi" w:eastAsiaTheme="majorEastAsia" w:hAnsiTheme="majorHAnsi" w:cstheme="majorBidi"/>
      <w:i/>
      <w:iCs/>
      <w:color w:val="4472C4" w:themeColor="accent1"/>
      <w:spacing w:val="15"/>
      <w:sz w:val="24"/>
      <w:szCs w:val="24"/>
      <w:u w:color="000000"/>
    </w:rPr>
  </w:style>
  <w:style w:type="paragraph" w:styleId="Tytu">
    <w:name w:val="Title"/>
    <w:basedOn w:val="Normalny"/>
    <w:next w:val="Normalny"/>
    <w:link w:val="TytuZnak"/>
    <w:uiPriority w:val="10"/>
    <w:qFormat/>
    <w:rsid w:val="000250BD"/>
    <w:pPr>
      <w:pBdr>
        <w:bottom w:val="single" w:sz="8" w:space="4" w:color="4472C4" w:themeColor="accent1"/>
      </w:pBdr>
      <w:spacing w:after="300" w:line="240" w:lineRule="auto"/>
      <w:contextualSpacing/>
    </w:pPr>
    <w:rPr>
      <w:rFonts w:asciiTheme="majorHAnsi" w:eastAsiaTheme="majorEastAsia" w:hAnsiTheme="majorHAnsi" w:cstheme="majorBidi"/>
      <w:color w:val="7D7D7D" w:themeColor="text2" w:themeShade="BF"/>
      <w:spacing w:val="5"/>
      <w:kern w:val="28"/>
      <w:sz w:val="52"/>
      <w:szCs w:val="52"/>
    </w:rPr>
  </w:style>
  <w:style w:type="character" w:customStyle="1" w:styleId="TytuZnak">
    <w:name w:val="Tytuł Znak"/>
    <w:basedOn w:val="Domylnaczcionkaakapitu"/>
    <w:link w:val="Tytu"/>
    <w:uiPriority w:val="10"/>
    <w:rsid w:val="000250BD"/>
    <w:rPr>
      <w:rFonts w:asciiTheme="majorHAnsi" w:eastAsiaTheme="majorEastAsia" w:hAnsiTheme="majorHAnsi" w:cstheme="majorBidi"/>
      <w:color w:val="7D7D7D" w:themeColor="text2" w:themeShade="BF"/>
      <w:spacing w:val="5"/>
      <w:kern w:val="28"/>
      <w:sz w:val="52"/>
      <w:szCs w:val="52"/>
      <w:u w:color="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pl-PL" w:eastAsia="pl-PL"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rsid w:val="0041657A"/>
    <w:pPr>
      <w:spacing w:after="160" w:line="259" w:lineRule="auto"/>
    </w:pPr>
    <w:rPr>
      <w:rFonts w:ascii="Calibri" w:eastAsia="Calibri" w:hAnsi="Calibri" w:cs="Calibri"/>
      <w:color w:val="000000"/>
      <w:sz w:val="22"/>
      <w:szCs w:val="22"/>
      <w:u w:color="000000"/>
    </w:rPr>
  </w:style>
  <w:style w:type="paragraph" w:styleId="Nagwek1">
    <w:name w:val="heading 1"/>
    <w:next w:val="Normalny"/>
    <w:rsid w:val="0041657A"/>
    <w:pPr>
      <w:keepNext/>
      <w:keepLines/>
      <w:spacing w:before="240" w:line="259" w:lineRule="auto"/>
      <w:outlineLvl w:val="0"/>
    </w:pPr>
    <w:rPr>
      <w:rFonts w:ascii="Calibri Light" w:eastAsia="Calibri Light" w:hAnsi="Calibri Light" w:cs="Calibri Light"/>
      <w:color w:val="2F5496"/>
      <w:sz w:val="32"/>
      <w:szCs w:val="32"/>
      <w:u w:color="2F5496"/>
    </w:rPr>
  </w:style>
  <w:style w:type="paragraph" w:styleId="Nagwek2">
    <w:name w:val="heading 2"/>
    <w:next w:val="Normalny"/>
    <w:rsid w:val="0041657A"/>
    <w:pPr>
      <w:keepNext/>
      <w:keepLines/>
      <w:spacing w:before="40" w:line="259" w:lineRule="auto"/>
      <w:outlineLvl w:val="1"/>
    </w:pPr>
    <w:rPr>
      <w:rFonts w:ascii="Calibri Light" w:eastAsia="Calibri Light" w:hAnsi="Calibri Light" w:cs="Calibri Light"/>
      <w:color w:val="2F5496"/>
      <w:sz w:val="26"/>
      <w:szCs w:val="26"/>
      <w:u w:color="2F549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rsid w:val="0041657A"/>
    <w:rPr>
      <w:u w:val="single"/>
    </w:rPr>
  </w:style>
  <w:style w:type="table" w:customStyle="1" w:styleId="TableNormal">
    <w:name w:val="Table Normal"/>
    <w:rsid w:val="0041657A"/>
    <w:tblPr>
      <w:tblInd w:w="0" w:type="dxa"/>
      <w:tblCellMar>
        <w:top w:w="0" w:type="dxa"/>
        <w:left w:w="0" w:type="dxa"/>
        <w:bottom w:w="0" w:type="dxa"/>
        <w:right w:w="0" w:type="dxa"/>
      </w:tblCellMar>
    </w:tblPr>
  </w:style>
  <w:style w:type="paragraph" w:customStyle="1" w:styleId="Nagwekistopka">
    <w:name w:val="Nagłówek i stopka"/>
    <w:rsid w:val="0041657A"/>
    <w:pPr>
      <w:tabs>
        <w:tab w:val="right" w:pos="9020"/>
      </w:tabs>
    </w:pPr>
    <w:rPr>
      <w:rFonts w:ascii="Helvetica" w:hAnsi="Helvetica" w:cs="Arial Unicode MS"/>
      <w:color w:val="000000"/>
      <w:sz w:val="24"/>
      <w:szCs w:val="24"/>
    </w:rPr>
  </w:style>
  <w:style w:type="paragraph" w:styleId="Stopka">
    <w:name w:val="footer"/>
    <w:rsid w:val="0041657A"/>
    <w:pPr>
      <w:tabs>
        <w:tab w:val="center" w:pos="4536"/>
        <w:tab w:val="right" w:pos="9072"/>
      </w:tabs>
    </w:pPr>
    <w:rPr>
      <w:rFonts w:ascii="Calibri" w:eastAsia="Calibri" w:hAnsi="Calibri" w:cs="Calibri"/>
      <w:color w:val="000000"/>
      <w:sz w:val="22"/>
      <w:szCs w:val="22"/>
      <w:u w:color="000000"/>
    </w:rPr>
  </w:style>
  <w:style w:type="paragraph" w:styleId="Bezodstpw">
    <w:name w:val="No Spacing"/>
    <w:rsid w:val="0041657A"/>
    <w:rPr>
      <w:rFonts w:ascii="Calibri" w:eastAsia="Calibri" w:hAnsi="Calibri" w:cs="Calibri"/>
      <w:color w:val="000000"/>
      <w:sz w:val="22"/>
      <w:szCs w:val="22"/>
      <w:u w:color="000000"/>
    </w:rPr>
  </w:style>
  <w:style w:type="paragraph" w:styleId="Nagwekspisutreci">
    <w:name w:val="TOC Heading"/>
    <w:next w:val="Normalny"/>
    <w:uiPriority w:val="39"/>
    <w:qFormat/>
    <w:rsid w:val="0041657A"/>
    <w:pPr>
      <w:keepNext/>
      <w:keepLines/>
      <w:spacing w:before="240" w:line="259" w:lineRule="auto"/>
    </w:pPr>
    <w:rPr>
      <w:rFonts w:ascii="Calibri Light" w:eastAsia="Calibri Light" w:hAnsi="Calibri Light" w:cs="Calibri Light"/>
      <w:color w:val="2F5496"/>
      <w:sz w:val="32"/>
      <w:szCs w:val="32"/>
      <w:u w:color="2F5496"/>
      <w:lang w:val="fr-FR"/>
    </w:rPr>
  </w:style>
  <w:style w:type="paragraph" w:customStyle="1" w:styleId="Spistreci11">
    <w:name w:val="Spis treści 11"/>
    <w:rsid w:val="0041657A"/>
    <w:pPr>
      <w:tabs>
        <w:tab w:val="right" w:leader="dot" w:pos="9046"/>
      </w:tabs>
      <w:spacing w:after="100" w:line="259" w:lineRule="auto"/>
    </w:pPr>
    <w:rPr>
      <w:rFonts w:ascii="Calibri" w:eastAsia="Calibri" w:hAnsi="Calibri" w:cs="Calibri"/>
      <w:color w:val="000000"/>
      <w:sz w:val="22"/>
      <w:szCs w:val="22"/>
      <w:u w:color="000000"/>
    </w:rPr>
  </w:style>
  <w:style w:type="paragraph" w:customStyle="1" w:styleId="Spistreci21">
    <w:name w:val="Spis treści 21"/>
    <w:rsid w:val="0041657A"/>
    <w:pPr>
      <w:tabs>
        <w:tab w:val="right" w:leader="dot" w:pos="9046"/>
      </w:tabs>
      <w:spacing w:after="100" w:line="259" w:lineRule="auto"/>
      <w:ind w:left="220"/>
    </w:pPr>
    <w:rPr>
      <w:rFonts w:ascii="Calibri" w:eastAsia="Calibri" w:hAnsi="Calibri" w:cs="Calibri"/>
      <w:color w:val="000000"/>
      <w:sz w:val="22"/>
      <w:szCs w:val="22"/>
      <w:u w:color="000000"/>
    </w:rPr>
  </w:style>
  <w:style w:type="paragraph" w:customStyle="1" w:styleId="mpd-pi-miennictwo">
    <w:name w:val="mpd-pi-miennictwo"/>
    <w:rsid w:val="0041657A"/>
    <w:pPr>
      <w:spacing w:before="100" w:after="100"/>
    </w:pPr>
    <w:rPr>
      <w:rFonts w:cs="Arial Unicode MS"/>
      <w:color w:val="000000"/>
      <w:sz w:val="24"/>
      <w:szCs w:val="24"/>
      <w:u w:color="000000"/>
    </w:rPr>
  </w:style>
  <w:style w:type="paragraph" w:styleId="Akapitzlist">
    <w:name w:val="List Paragraph"/>
    <w:rsid w:val="0041657A"/>
    <w:pPr>
      <w:spacing w:after="160" w:line="259" w:lineRule="auto"/>
      <w:ind w:left="720"/>
    </w:pPr>
    <w:rPr>
      <w:rFonts w:ascii="Calibri" w:eastAsia="Calibri" w:hAnsi="Calibri" w:cs="Calibri"/>
      <w:color w:val="000000"/>
      <w:sz w:val="22"/>
      <w:szCs w:val="22"/>
      <w:u w:color="000000"/>
    </w:rPr>
  </w:style>
  <w:style w:type="numbering" w:customStyle="1" w:styleId="Zaimportowanystyl1">
    <w:name w:val="Zaimportowany styl 1"/>
    <w:rsid w:val="0041657A"/>
    <w:pPr>
      <w:numPr>
        <w:numId w:val="1"/>
      </w:numPr>
    </w:pPr>
  </w:style>
  <w:style w:type="numbering" w:customStyle="1" w:styleId="Zaimportowanystyl2">
    <w:name w:val="Zaimportowany styl 2"/>
    <w:rsid w:val="0041657A"/>
    <w:pPr>
      <w:numPr>
        <w:numId w:val="3"/>
      </w:numPr>
    </w:pPr>
  </w:style>
  <w:style w:type="numbering" w:customStyle="1" w:styleId="Zaimportowanystyl3">
    <w:name w:val="Zaimportowany styl 3"/>
    <w:rsid w:val="0041657A"/>
    <w:pPr>
      <w:numPr>
        <w:numId w:val="5"/>
      </w:numPr>
    </w:pPr>
  </w:style>
  <w:style w:type="numbering" w:customStyle="1" w:styleId="Zaimportowanystyl4">
    <w:name w:val="Zaimportowany styl 4"/>
    <w:rsid w:val="0041657A"/>
    <w:pPr>
      <w:numPr>
        <w:numId w:val="7"/>
      </w:numPr>
    </w:pPr>
  </w:style>
  <w:style w:type="numbering" w:customStyle="1" w:styleId="Zaimportowanystyl5">
    <w:name w:val="Zaimportowany styl 5"/>
    <w:rsid w:val="0041657A"/>
    <w:pPr>
      <w:numPr>
        <w:numId w:val="9"/>
      </w:numPr>
    </w:pPr>
  </w:style>
  <w:style w:type="numbering" w:customStyle="1" w:styleId="Zaimportowanystyl6">
    <w:name w:val="Zaimportowany styl 6"/>
    <w:rsid w:val="0041657A"/>
    <w:pPr>
      <w:numPr>
        <w:numId w:val="11"/>
      </w:numPr>
    </w:pPr>
  </w:style>
  <w:style w:type="numbering" w:customStyle="1" w:styleId="Zaimportowanystyl7">
    <w:name w:val="Zaimportowany styl 7"/>
    <w:rsid w:val="0041657A"/>
    <w:pPr>
      <w:numPr>
        <w:numId w:val="13"/>
      </w:numPr>
    </w:pPr>
  </w:style>
  <w:style w:type="character" w:customStyle="1" w:styleId="cze">
    <w:name w:val="Łącze"/>
    <w:rsid w:val="0041657A"/>
    <w:rPr>
      <w:color w:val="0000FF"/>
      <w:u w:val="single" w:color="0000FF"/>
      <w:lang w:val="pt-PT"/>
    </w:rPr>
  </w:style>
  <w:style w:type="numbering" w:customStyle="1" w:styleId="Zaimportowanystyl8">
    <w:name w:val="Zaimportowany styl 8"/>
    <w:rsid w:val="0041657A"/>
    <w:pPr>
      <w:numPr>
        <w:numId w:val="15"/>
      </w:numPr>
    </w:pPr>
  </w:style>
  <w:style w:type="numbering" w:customStyle="1" w:styleId="Zaimportowanystyl9">
    <w:name w:val="Zaimportowany styl 9"/>
    <w:rsid w:val="0041657A"/>
    <w:pPr>
      <w:numPr>
        <w:numId w:val="17"/>
      </w:numPr>
    </w:pPr>
  </w:style>
  <w:style w:type="numbering" w:customStyle="1" w:styleId="Zaimportowanystyl10">
    <w:name w:val="Zaimportowany styl 10"/>
    <w:rsid w:val="0041657A"/>
    <w:pPr>
      <w:numPr>
        <w:numId w:val="19"/>
      </w:numPr>
    </w:pPr>
  </w:style>
  <w:style w:type="numbering" w:customStyle="1" w:styleId="Zaimportowanystyl11">
    <w:name w:val="Zaimportowany styl 11"/>
    <w:rsid w:val="0041657A"/>
    <w:pPr>
      <w:numPr>
        <w:numId w:val="21"/>
      </w:numPr>
    </w:pPr>
  </w:style>
  <w:style w:type="numbering" w:customStyle="1" w:styleId="Zaimportowanystyl12">
    <w:name w:val="Zaimportowany styl 12"/>
    <w:rsid w:val="0041657A"/>
    <w:pPr>
      <w:numPr>
        <w:numId w:val="24"/>
      </w:numPr>
    </w:pPr>
  </w:style>
  <w:style w:type="numbering" w:customStyle="1" w:styleId="Zaimportowanystyl13">
    <w:name w:val="Zaimportowany styl 13"/>
    <w:rsid w:val="0041657A"/>
    <w:pPr>
      <w:numPr>
        <w:numId w:val="26"/>
      </w:numPr>
    </w:pPr>
  </w:style>
  <w:style w:type="numbering" w:customStyle="1" w:styleId="Zaimportowanystyl14">
    <w:name w:val="Zaimportowany styl 14"/>
    <w:rsid w:val="0041657A"/>
    <w:pPr>
      <w:numPr>
        <w:numId w:val="28"/>
      </w:numPr>
    </w:pPr>
  </w:style>
  <w:style w:type="numbering" w:customStyle="1" w:styleId="Zaimportowanystyl15">
    <w:name w:val="Zaimportowany styl 15"/>
    <w:rsid w:val="0041657A"/>
    <w:pPr>
      <w:numPr>
        <w:numId w:val="30"/>
      </w:numPr>
    </w:pPr>
  </w:style>
  <w:style w:type="numbering" w:customStyle="1" w:styleId="Zaimportowanystyl16">
    <w:name w:val="Zaimportowany styl 16"/>
    <w:rsid w:val="0041657A"/>
    <w:pPr>
      <w:numPr>
        <w:numId w:val="32"/>
      </w:numPr>
    </w:pPr>
  </w:style>
  <w:style w:type="paragraph" w:styleId="Tekstdymka">
    <w:name w:val="Balloon Text"/>
    <w:basedOn w:val="Normalny"/>
    <w:link w:val="TekstdymkaZnak"/>
    <w:uiPriority w:val="99"/>
    <w:semiHidden/>
    <w:unhideWhenUsed/>
    <w:rsid w:val="00225F6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25F6A"/>
    <w:rPr>
      <w:rFonts w:ascii="Tahoma" w:eastAsia="Calibri" w:hAnsi="Tahoma" w:cs="Tahoma"/>
      <w:color w:val="000000"/>
      <w:sz w:val="16"/>
      <w:szCs w:val="16"/>
      <w:u w:color="000000"/>
    </w:rPr>
  </w:style>
  <w:style w:type="paragraph" w:styleId="Nagwek">
    <w:name w:val="header"/>
    <w:basedOn w:val="Normalny"/>
    <w:link w:val="NagwekZnak"/>
    <w:uiPriority w:val="99"/>
    <w:unhideWhenUsed/>
    <w:rsid w:val="00225F6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25F6A"/>
    <w:rPr>
      <w:rFonts w:ascii="Calibri" w:eastAsia="Calibri" w:hAnsi="Calibri" w:cs="Calibri"/>
      <w:color w:val="000000"/>
      <w:sz w:val="22"/>
      <w:szCs w:val="22"/>
      <w:u w:color="000000"/>
    </w:rPr>
  </w:style>
  <w:style w:type="paragraph" w:styleId="Spistreci1">
    <w:name w:val="toc 1"/>
    <w:basedOn w:val="Normalny"/>
    <w:next w:val="Normalny"/>
    <w:autoRedefine/>
    <w:uiPriority w:val="39"/>
    <w:unhideWhenUsed/>
    <w:rsid w:val="003931F6"/>
    <w:pPr>
      <w:spacing w:after="100"/>
    </w:pPr>
  </w:style>
  <w:style w:type="paragraph" w:styleId="Spistreci2">
    <w:name w:val="toc 2"/>
    <w:basedOn w:val="Normalny"/>
    <w:next w:val="Normalny"/>
    <w:autoRedefine/>
    <w:uiPriority w:val="39"/>
    <w:unhideWhenUsed/>
    <w:rsid w:val="003931F6"/>
    <w:pPr>
      <w:spacing w:after="100"/>
      <w:ind w:left="220"/>
    </w:pPr>
  </w:style>
  <w:style w:type="paragraph" w:styleId="Podtytu">
    <w:name w:val="Subtitle"/>
    <w:basedOn w:val="Normalny"/>
    <w:next w:val="Normalny"/>
    <w:link w:val="PodtytuZnak"/>
    <w:uiPriority w:val="11"/>
    <w:qFormat/>
    <w:rsid w:val="000250B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PodtytuZnak">
    <w:name w:val="Podtytuł Znak"/>
    <w:basedOn w:val="Domylnaczcionkaakapitu"/>
    <w:link w:val="Podtytu"/>
    <w:uiPriority w:val="11"/>
    <w:rsid w:val="000250BD"/>
    <w:rPr>
      <w:rFonts w:asciiTheme="majorHAnsi" w:eastAsiaTheme="majorEastAsia" w:hAnsiTheme="majorHAnsi" w:cstheme="majorBidi"/>
      <w:i/>
      <w:iCs/>
      <w:color w:val="4472C4" w:themeColor="accent1"/>
      <w:spacing w:val="15"/>
      <w:sz w:val="24"/>
      <w:szCs w:val="24"/>
      <w:u w:color="000000"/>
    </w:rPr>
  </w:style>
  <w:style w:type="paragraph" w:styleId="Tytu">
    <w:name w:val="Title"/>
    <w:basedOn w:val="Normalny"/>
    <w:next w:val="Normalny"/>
    <w:link w:val="TytuZnak"/>
    <w:uiPriority w:val="10"/>
    <w:qFormat/>
    <w:rsid w:val="000250BD"/>
    <w:pPr>
      <w:pBdr>
        <w:bottom w:val="single" w:sz="8" w:space="4" w:color="4472C4" w:themeColor="accent1"/>
      </w:pBdr>
      <w:spacing w:after="300" w:line="240" w:lineRule="auto"/>
      <w:contextualSpacing/>
    </w:pPr>
    <w:rPr>
      <w:rFonts w:asciiTheme="majorHAnsi" w:eastAsiaTheme="majorEastAsia" w:hAnsiTheme="majorHAnsi" w:cstheme="majorBidi"/>
      <w:color w:val="7D7D7D" w:themeColor="text2" w:themeShade="BF"/>
      <w:spacing w:val="5"/>
      <w:kern w:val="28"/>
      <w:sz w:val="52"/>
      <w:szCs w:val="52"/>
    </w:rPr>
  </w:style>
  <w:style w:type="character" w:customStyle="1" w:styleId="TytuZnak">
    <w:name w:val="Tytuł Znak"/>
    <w:basedOn w:val="Domylnaczcionkaakapitu"/>
    <w:link w:val="Tytu"/>
    <w:uiPriority w:val="10"/>
    <w:rsid w:val="000250BD"/>
    <w:rPr>
      <w:rFonts w:asciiTheme="majorHAnsi" w:eastAsiaTheme="majorEastAsia" w:hAnsiTheme="majorHAnsi" w:cstheme="majorBidi"/>
      <w:color w:val="7D7D7D" w:themeColor="text2" w:themeShade="BF"/>
      <w:spacing w:val="5"/>
      <w:kern w:val="28"/>
      <w:sz w:val="52"/>
      <w:szCs w:val="5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endnotes" Target="endnotes.xml"/></Relationships>
</file>

<file path=word/_rels/footer2.xml.rels><?xml version="1.0" encoding="UTF-8" standalone="yes"?>
<Relationships xmlns="http://schemas.openxmlformats.org/package/2006/relationships"><Relationship Id="rId1" Type="http://schemas.openxmlformats.org/officeDocument/2006/relationships/image" Target="media/image35.png"/></Relationships>
</file>

<file path=word/_rels/footer3.xml.rels><?xml version="1.0" encoding="UTF-8" standalone="yes"?>
<Relationships xmlns="http://schemas.openxmlformats.org/package/2006/relationships"><Relationship Id="rId1" Type="http://schemas.openxmlformats.org/officeDocument/2006/relationships/image" Target="media/image35.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Motyw pakietu Office">
  <a:themeElements>
    <a:clrScheme name="Motyw pakietu Offic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Motyw pakietu Office">
      <a:majorFont>
        <a:latin typeface="Helvetica"/>
        <a:ea typeface="Helvetica"/>
        <a:cs typeface="Helvetica"/>
      </a:majorFont>
      <a:minorFont>
        <a:latin typeface="Helvetica"/>
        <a:ea typeface="Helvetica"/>
        <a:cs typeface="Helvetica"/>
      </a:minorFont>
    </a:fontScheme>
    <a:fmtScheme name="Motyw pakietu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2B24B-6995-431F-BD1D-42BC359A64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62</Pages>
  <Words>12110</Words>
  <Characters>72665</Characters>
  <Application>Microsoft Office Word</Application>
  <DocSecurity>0</DocSecurity>
  <Lines>605</Lines>
  <Paragraphs>169</Paragraphs>
  <ScaleCrop>false</ScaleCrop>
  <HeadingPairs>
    <vt:vector size="4" baseType="variant">
      <vt:variant>
        <vt:lpstr>Tytuł</vt:lpstr>
      </vt:variant>
      <vt:variant>
        <vt:i4>1</vt:i4>
      </vt:variant>
      <vt:variant>
        <vt:lpstr>Nagłówki</vt:lpstr>
      </vt:variant>
      <vt:variant>
        <vt:i4>33</vt:i4>
      </vt:variant>
    </vt:vector>
  </HeadingPairs>
  <TitlesOfParts>
    <vt:vector size="34" baseType="lpstr">
      <vt:lpstr/>
      <vt:lpstr>WPROWADZENIE</vt:lpstr>
      <vt:lpstr>BÓL PRZEWLEKŁY</vt:lpstr>
      <vt:lpstr>METODY OCENY BÓLU</vt:lpstr>
      <vt:lpstr>    METODA SAMOOPISU</vt:lpstr>
      <vt:lpstr>    METODA OBSERWACJI</vt:lpstr>
      <vt:lpstr>    METODA OCENY PARAMETRÓW FIZJOLOGICZNYCH</vt:lpstr>
      <vt:lpstr>OPIS PROBLEMU, NA KTÓRY ODPOWIADA INNOWACJA</vt:lpstr>
      <vt:lpstr>WYKORZYSTANIE TECHNOLOGII DO POMIARU NATĘŻENIA BÓLU</vt:lpstr>
      <vt:lpstr>    IVR – Interactive Voice Response</vt:lpstr>
      <vt:lpstr>    "PAS" (z ang. pain assessment system)</vt:lpstr>
      <vt:lpstr>APLIKACJA BÓLOMIERZ JAKO SKUTECZNA METODA OCENY NATĘŻENIA BÓLU, PLANOWANIA I DAW</vt:lpstr>
      <vt:lpstr>OPIS ZREALIZOWANYCH DZIAŁAŃ. BADANIA OCZEKIWAŃ ODBIORCÓW. PROFIL PACJENTÓW</vt:lpstr>
      <vt:lpstr>    BADANIE FOCUSOWE</vt:lpstr>
      <vt:lpstr>GRUPA BADANYCH</vt:lpstr>
      <vt:lpstr>SZKOLENIE UCZESTNIKÓW BADANIA </vt:lpstr>
      <vt:lpstr>TEST FUNKCJONALNOŚCI I UŻYTECZNOŚCI</vt:lpstr>
      <vt:lpstr>    ANALIZA RYZYKA</vt:lpstr>
      <vt:lpstr>    ANALIZA  PRZEPROWADZONEGO BADANIA:</vt:lpstr>
      <vt:lpstr>KOŃCOWA WERSJA ACS – APLIKACJA CICELY SAUNDERS - Raport ze zrealizowanego testu </vt:lpstr>
      <vt:lpstr>Nowoczesne urządzenia w życiu starszych osób</vt:lpstr>
      <vt:lpstr>Prototyp a wersja końcowa „ACS –Aplikacji Cicely Saunders”(Bólomierz) – opis apl</vt:lpstr>
      <vt:lpstr>ANALIZA WYNIKÓW I WSKAZANIA DLA INSTYTUCJI, LEKARZY, OPIEKUNÓW FORMALNYCH I NIEF</vt:lpstr>
      <vt:lpstr>    Analiza wyników przez lekarza przypadek 1</vt:lpstr>
      <vt:lpstr>    Analiza wyników przez lekarza przypadek 2</vt:lpstr>
      <vt:lpstr>    Analiza wyników przez lekarza przypadek 3</vt:lpstr>
      <vt:lpstr>    Analiza wyników przez lekarza przypadek 4</vt:lpstr>
      <vt:lpstr>    Analiza wyników przez lekarza przypadek 5</vt:lpstr>
      <vt:lpstr>    </vt:lpstr>
      <vt:lpstr>    </vt:lpstr>
      <vt:lpstr>    Analiza wyników przez lekarza przypadek 6</vt:lpstr>
      <vt:lpstr>WNIOSKI</vt:lpstr>
      <vt:lpstr>    MOŻLIWOŚCI WYKORZYSTANIA APLIKACJI ACS „BÓLOMIERZ”</vt:lpstr>
      <vt:lpstr>PODSUMOWANIE</vt:lpstr>
    </vt:vector>
  </TitlesOfParts>
  <Company>trans</Company>
  <LinksUpToDate>false</LinksUpToDate>
  <CharactersWithSpaces>84606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USER</dc:creator>
  <cp:lastModifiedBy>akaminska</cp:lastModifiedBy>
  <cp:revision>2</cp:revision>
  <cp:lastPrinted>2019-07-26T05:43:00Z</cp:lastPrinted>
  <dcterms:created xsi:type="dcterms:W3CDTF">2019-07-26T05:44:00Z</dcterms:created>
  <dcterms:modified xsi:type="dcterms:W3CDTF">2019-07-26T05:44:00Z</dcterms:modified>
</cp:coreProperties>
</file>