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F08" w:rsidRPr="00CF3F08" w:rsidRDefault="00CF3F08" w:rsidP="00CF3F08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sz w:val="24"/>
          <w:szCs w:val="24"/>
          <w:lang w:eastAsia="pl-PL"/>
        </w:rPr>
      </w:pPr>
      <w:r w:rsidRPr="00CF3F08">
        <w:rPr>
          <w:rFonts w:eastAsia="Times New Roman" w:cs="Arial"/>
          <w:b/>
          <w:sz w:val="24"/>
          <w:szCs w:val="24"/>
          <w:lang w:eastAsia="pl-PL"/>
        </w:rPr>
        <w:t>Innowator: Fundacja na Rzecz Integracji Osób Niepełnosprawnych i Autystycznych</w:t>
      </w:r>
    </w:p>
    <w:p w:rsidR="00CF3F08" w:rsidRPr="00CF3F08" w:rsidRDefault="00CF3F08" w:rsidP="00CF3F08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sz w:val="24"/>
          <w:szCs w:val="24"/>
          <w:lang w:eastAsia="pl-PL"/>
        </w:rPr>
      </w:pPr>
      <w:r w:rsidRPr="00CF3F08">
        <w:rPr>
          <w:rFonts w:eastAsia="Times New Roman" w:cs="Arial"/>
          <w:b/>
          <w:sz w:val="24"/>
          <w:szCs w:val="24"/>
          <w:lang w:eastAsia="pl-PL"/>
        </w:rPr>
        <w:t>FIONA</w:t>
      </w:r>
    </w:p>
    <w:p w:rsidR="00CF3F08" w:rsidRPr="00CF3F08" w:rsidRDefault="00CF3F08" w:rsidP="00CF3F08">
      <w:pPr>
        <w:rPr>
          <w:rFonts w:eastAsia="Times New Roman" w:cs="Arial"/>
          <w:b/>
          <w:sz w:val="24"/>
          <w:szCs w:val="24"/>
          <w:lang w:eastAsia="pl-PL"/>
        </w:rPr>
      </w:pPr>
      <w:r w:rsidRPr="00CF3F08">
        <w:rPr>
          <w:rFonts w:eastAsia="Times New Roman" w:cs="Arial"/>
          <w:b/>
          <w:sz w:val="24"/>
          <w:szCs w:val="24"/>
          <w:lang w:eastAsia="pl-PL"/>
        </w:rPr>
        <w:t>Tytuł innowacji:</w:t>
      </w:r>
      <w:r w:rsidRPr="00CF3F08">
        <w:rPr>
          <w:b/>
          <w:sz w:val="24"/>
          <w:szCs w:val="24"/>
        </w:rPr>
        <w:t xml:space="preserve"> „PRACA NA POTENCJAŁACH POTENCJAŁEM DO PRACY”</w:t>
      </w:r>
    </w:p>
    <w:p w:rsidR="00CF3F08" w:rsidRPr="00CF3F08" w:rsidRDefault="00CF3F08" w:rsidP="00CF3F08">
      <w:pPr>
        <w:rPr>
          <w:rFonts w:eastAsia="Times New Roman" w:cs="Arial"/>
          <w:sz w:val="24"/>
          <w:szCs w:val="24"/>
          <w:lang w:eastAsia="pl-PL"/>
        </w:rPr>
      </w:pPr>
      <w:r w:rsidRPr="00CF3F08">
        <w:rPr>
          <w:rFonts w:eastAsia="Times New Roman" w:cs="Arial"/>
          <w:sz w:val="24"/>
          <w:szCs w:val="24"/>
          <w:lang w:eastAsia="pl-PL"/>
        </w:rPr>
        <w:t>Projekt kierowany do osób z zaburzeniami ze spektrum autyzmu oraz ich rodziców. Innowacja polegała na wypracowaniu pakietu rozwiązań budujących świadomość potrzeb i potencjału osób ze spektrum autyzmu u ich rodziców/opiekunów, a także sposobów rozwiązywania problemów związanych z ich aktywizacją zawodową.</w:t>
      </w:r>
    </w:p>
    <w:p w:rsidR="00D71677" w:rsidRPr="003E291D" w:rsidRDefault="00D71677" w:rsidP="0001598D">
      <w:pPr>
        <w:jc w:val="both"/>
        <w:rPr>
          <w:rFonts w:cs="Tahoma"/>
          <w:b/>
          <w:sz w:val="24"/>
          <w:szCs w:val="24"/>
          <w:u w:val="single"/>
        </w:rPr>
      </w:pPr>
      <w:r w:rsidRPr="003E291D">
        <w:rPr>
          <w:rFonts w:cs="Tahoma"/>
          <w:b/>
          <w:sz w:val="24"/>
          <w:szCs w:val="24"/>
          <w:u w:val="single"/>
        </w:rPr>
        <w:t>Produkty wdrożeniowe:</w:t>
      </w:r>
    </w:p>
    <w:p w:rsidR="003E291D" w:rsidRPr="003E291D" w:rsidRDefault="003E291D" w:rsidP="003E291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3E291D">
        <w:rPr>
          <w:b/>
          <w:sz w:val="24"/>
          <w:szCs w:val="24"/>
        </w:rPr>
        <w:t>. „ POPRAWNIK - WYTRYCH PRAWNY”</w:t>
      </w:r>
    </w:p>
    <w:p w:rsidR="003E291D" w:rsidRPr="003E291D" w:rsidRDefault="003E291D" w:rsidP="003E291D">
      <w:pPr>
        <w:spacing w:before="120" w:line="360" w:lineRule="auto"/>
        <w:rPr>
          <w:sz w:val="24"/>
          <w:szCs w:val="24"/>
        </w:rPr>
      </w:pPr>
      <w:r w:rsidRPr="003E291D">
        <w:rPr>
          <w:sz w:val="24"/>
          <w:szCs w:val="24"/>
        </w:rPr>
        <w:t>Broszura, obejmująca min. 25 stron, dla rodziców/opiekunów, przygotowana w formie elektronicznej (PDF), zawierająca innowacyjnie opracowany materiał merytoryczny, wychodzi na przeciw potrzebom rodziców osób z ASD, zagubionych w gąszczu aktów prawnych, których nie rozumieją i których nie potrafią samodzielnie wykorzystać w razie konieczności, w konkretnych sytuacjach lub w celu odnalezienia odpowiedzi na nurtujące ich pytania.</w:t>
      </w:r>
    </w:p>
    <w:p w:rsidR="003E291D" w:rsidRPr="003E291D" w:rsidRDefault="003E291D" w:rsidP="003E291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3E291D">
        <w:rPr>
          <w:b/>
          <w:sz w:val="24"/>
          <w:szCs w:val="24"/>
        </w:rPr>
        <w:t>. „PRACA NA POTENCJAŁACH POTENCJAŁEM DO PRACY”</w:t>
      </w:r>
    </w:p>
    <w:p w:rsidR="003E291D" w:rsidRPr="003E291D" w:rsidRDefault="003E291D" w:rsidP="003E291D">
      <w:pPr>
        <w:spacing w:line="360" w:lineRule="auto"/>
        <w:jc w:val="both"/>
        <w:rPr>
          <w:sz w:val="24"/>
          <w:szCs w:val="24"/>
        </w:rPr>
      </w:pPr>
      <w:r w:rsidRPr="003E291D">
        <w:rPr>
          <w:sz w:val="24"/>
          <w:szCs w:val="24"/>
        </w:rPr>
        <w:t xml:space="preserve">Manual, obejmujący min. 25 stron, zawierający zestaw narzędzi umożliwiających przeprowadzenie warsztatów dla </w:t>
      </w:r>
      <w:bookmarkStart w:id="0" w:name="_GoBack"/>
      <w:bookmarkEnd w:id="0"/>
      <w:r w:rsidRPr="003E291D">
        <w:rPr>
          <w:sz w:val="24"/>
          <w:szCs w:val="24"/>
        </w:rPr>
        <w:t>rodziców osób z ASD</w:t>
      </w:r>
      <w:r w:rsidRPr="003E291D">
        <w:rPr>
          <w:sz w:val="24"/>
          <w:szCs w:val="24"/>
        </w:rPr>
        <w:t>.</w:t>
      </w:r>
    </w:p>
    <w:p w:rsidR="00D71677" w:rsidRPr="003E291D" w:rsidRDefault="00D71677" w:rsidP="00D71677">
      <w:pPr>
        <w:rPr>
          <w:sz w:val="24"/>
          <w:szCs w:val="24"/>
        </w:rPr>
      </w:pPr>
    </w:p>
    <w:sectPr w:rsidR="00D71677" w:rsidRPr="003E29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86042"/>
    <w:multiLevelType w:val="hybridMultilevel"/>
    <w:tmpl w:val="3E584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17E99"/>
    <w:multiLevelType w:val="hybridMultilevel"/>
    <w:tmpl w:val="4B6A7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77"/>
    <w:rsid w:val="0001598D"/>
    <w:rsid w:val="002524B7"/>
    <w:rsid w:val="003E291D"/>
    <w:rsid w:val="00AE168B"/>
    <w:rsid w:val="00CF3F08"/>
    <w:rsid w:val="00D0421A"/>
    <w:rsid w:val="00D71677"/>
    <w:rsid w:val="00E4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E291D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E291D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martyna.p</dc:creator>
  <cp:lastModifiedBy>martyna.p</cp:lastModifiedBy>
  <cp:revision>5</cp:revision>
  <dcterms:created xsi:type="dcterms:W3CDTF">2019-08-12T10:43:00Z</dcterms:created>
  <dcterms:modified xsi:type="dcterms:W3CDTF">2020-09-23T12:24:00Z</dcterms:modified>
</cp:coreProperties>
</file>