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E5" w:rsidRPr="001215E5" w:rsidRDefault="001215E5" w:rsidP="001215E5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1215E5">
        <w:rPr>
          <w:rFonts w:eastAsia="Times New Roman" w:cs="Arial"/>
          <w:b/>
          <w:sz w:val="24"/>
          <w:szCs w:val="24"/>
          <w:lang w:eastAsia="pl-PL"/>
        </w:rPr>
        <w:t>Innowator: Agnieszka Niewola - grupa nieformalna</w:t>
      </w:r>
    </w:p>
    <w:p w:rsidR="001215E5" w:rsidRPr="001215E5" w:rsidRDefault="001215E5" w:rsidP="001215E5">
      <w:pPr>
        <w:rPr>
          <w:sz w:val="24"/>
          <w:szCs w:val="24"/>
        </w:rPr>
      </w:pPr>
      <w:r w:rsidRPr="001215E5">
        <w:rPr>
          <w:rFonts w:eastAsia="Times New Roman" w:cs="Arial"/>
          <w:b/>
          <w:sz w:val="24"/>
          <w:szCs w:val="24"/>
          <w:lang w:eastAsia="pl-PL"/>
        </w:rPr>
        <w:t>Tytuł innowacji:</w:t>
      </w:r>
      <w:r w:rsidRPr="001215E5">
        <w:rPr>
          <w:sz w:val="24"/>
          <w:szCs w:val="24"/>
        </w:rPr>
        <w:t xml:space="preserve"> </w:t>
      </w:r>
      <w:r w:rsidRPr="001215E5">
        <w:rPr>
          <w:rFonts w:eastAsia="Times New Roman" w:cs="Verdana"/>
          <w:b/>
          <w:sz w:val="24"/>
          <w:szCs w:val="24"/>
        </w:rPr>
        <w:t>„Świadomy pracodawca”</w:t>
      </w:r>
    </w:p>
    <w:p w:rsidR="001215E5" w:rsidRPr="001215E5" w:rsidRDefault="001215E5" w:rsidP="001215E5">
      <w:pPr>
        <w:spacing w:after="0" w:line="360" w:lineRule="auto"/>
        <w:jc w:val="both"/>
        <w:rPr>
          <w:sz w:val="24"/>
          <w:szCs w:val="24"/>
        </w:rPr>
      </w:pPr>
      <w:r w:rsidRPr="001215E5">
        <w:rPr>
          <w:sz w:val="24"/>
          <w:szCs w:val="24"/>
        </w:rPr>
        <w:t xml:space="preserve">Innowacja kierowana do osób niewidomych i słabowidzących. Innowacja polega na opracowaniu i przeprowadzeniu szkoleń </w:t>
      </w:r>
      <w:r w:rsidR="00331717">
        <w:rPr>
          <w:sz w:val="24"/>
          <w:szCs w:val="24"/>
        </w:rPr>
        <w:t xml:space="preserve">dotyczących aktywizacji zawodowej osób z niepełnosprawnością narządu wzroku </w:t>
      </w:r>
      <w:r w:rsidRPr="001215E5">
        <w:rPr>
          <w:sz w:val="24"/>
          <w:szCs w:val="24"/>
        </w:rPr>
        <w:t>dla pracodawców i pracowników publicznych służb zatrudnienia w nowej formule:</w:t>
      </w:r>
    </w:p>
    <w:p w:rsidR="001215E5" w:rsidRPr="001215E5" w:rsidRDefault="001215E5" w:rsidP="001215E5">
      <w:pPr>
        <w:spacing w:after="0" w:line="360" w:lineRule="auto"/>
        <w:jc w:val="both"/>
        <w:rPr>
          <w:sz w:val="24"/>
          <w:szCs w:val="24"/>
        </w:rPr>
      </w:pPr>
      <w:r w:rsidRPr="001215E5">
        <w:rPr>
          <w:sz w:val="24"/>
          <w:szCs w:val="24"/>
        </w:rPr>
        <w:t>1. Z udziałem osób niewidomych i słabowidzących, możliwością wymiany myśli, rozwiania wątpliwości</w:t>
      </w:r>
    </w:p>
    <w:p w:rsidR="001215E5" w:rsidRPr="001215E5" w:rsidRDefault="001215E5" w:rsidP="001215E5">
      <w:pPr>
        <w:spacing w:after="0" w:line="360" w:lineRule="auto"/>
        <w:jc w:val="both"/>
        <w:rPr>
          <w:sz w:val="24"/>
          <w:szCs w:val="24"/>
        </w:rPr>
      </w:pPr>
      <w:r w:rsidRPr="001215E5">
        <w:rPr>
          <w:sz w:val="24"/>
          <w:szCs w:val="24"/>
        </w:rPr>
        <w:t>2. Z osobistym doświadczeniem przez uczestników szkolenia działania specjalistycznego sprzętu, który umożliwia sprawną pracę osób niewidomych i słabowidzących.</w:t>
      </w:r>
    </w:p>
    <w:p w:rsidR="0088565A" w:rsidRPr="001215E5" w:rsidRDefault="00331717" w:rsidP="00331717">
      <w:pPr>
        <w:spacing w:line="360" w:lineRule="auto"/>
        <w:jc w:val="both"/>
        <w:rPr>
          <w:rFonts w:cs="Tahoma"/>
          <w:b/>
          <w:sz w:val="24"/>
          <w:szCs w:val="24"/>
        </w:rPr>
      </w:pPr>
      <w:r>
        <w:rPr>
          <w:sz w:val="24"/>
          <w:szCs w:val="24"/>
        </w:rPr>
        <w:t>Uczestnicy szkoleń są wyposażani</w:t>
      </w:r>
      <w:r w:rsidR="001215E5" w:rsidRPr="001215E5">
        <w:rPr>
          <w:sz w:val="24"/>
          <w:szCs w:val="24"/>
        </w:rPr>
        <w:t xml:space="preserve"> ponadto </w:t>
      </w:r>
      <w:r>
        <w:rPr>
          <w:sz w:val="24"/>
          <w:szCs w:val="24"/>
        </w:rPr>
        <w:t xml:space="preserve">w </w:t>
      </w:r>
      <w:r w:rsidR="001215E5" w:rsidRPr="001215E5">
        <w:rPr>
          <w:sz w:val="24"/>
          <w:szCs w:val="24"/>
        </w:rPr>
        <w:t>manual, kompendium wiedzy, jakie sprzęty są dostępne, jakie mają najlepsze zastosowania, gdzie można je nabyć, jak można pozyskać dofinansowanie, jak wyglądają szczegóły obsługi i zastosowanie.</w:t>
      </w:r>
    </w:p>
    <w:p w:rsidR="000677A3" w:rsidRPr="001215E5" w:rsidRDefault="00D71677" w:rsidP="0001598D">
      <w:pPr>
        <w:jc w:val="both"/>
        <w:rPr>
          <w:rFonts w:cs="Tahoma"/>
          <w:sz w:val="24"/>
          <w:szCs w:val="24"/>
        </w:rPr>
      </w:pPr>
      <w:r w:rsidRPr="001215E5">
        <w:rPr>
          <w:rFonts w:cs="Tahoma"/>
          <w:b/>
          <w:sz w:val="24"/>
          <w:szCs w:val="24"/>
          <w:u w:val="single"/>
        </w:rPr>
        <w:t>Produkty wdrożeniowe</w:t>
      </w:r>
      <w:r w:rsidRPr="001215E5">
        <w:rPr>
          <w:rFonts w:cs="Tahoma"/>
          <w:sz w:val="24"/>
          <w:szCs w:val="24"/>
        </w:rPr>
        <w:t>:</w:t>
      </w:r>
    </w:p>
    <w:p w:rsidR="0088565A" w:rsidRPr="001215E5" w:rsidRDefault="0088565A" w:rsidP="00D71677">
      <w:pPr>
        <w:widowControl w:val="0"/>
        <w:numPr>
          <w:ilvl w:val="0"/>
          <w:numId w:val="3"/>
        </w:numPr>
        <w:suppressAutoHyphens/>
        <w:spacing w:before="120" w:after="120"/>
        <w:jc w:val="both"/>
        <w:rPr>
          <w:rFonts w:eastAsia="Verdana" w:cs="Verdana"/>
          <w:sz w:val="24"/>
          <w:szCs w:val="24"/>
        </w:rPr>
      </w:pPr>
      <w:r w:rsidRPr="001215E5">
        <w:rPr>
          <w:sz w:val="24"/>
          <w:szCs w:val="24"/>
        </w:rPr>
        <w:t>Manual szkoleniowy</w:t>
      </w:r>
      <w:bookmarkStart w:id="0" w:name="_GoBack"/>
      <w:bookmarkEnd w:id="0"/>
      <w:r w:rsidRPr="001215E5">
        <w:rPr>
          <w:sz w:val="24"/>
          <w:szCs w:val="24"/>
        </w:rPr>
        <w:t xml:space="preserve"> </w:t>
      </w:r>
    </w:p>
    <w:p w:rsidR="00D71677" w:rsidRPr="001215E5" w:rsidRDefault="0088565A" w:rsidP="00D71677">
      <w:pPr>
        <w:widowControl w:val="0"/>
        <w:numPr>
          <w:ilvl w:val="0"/>
          <w:numId w:val="3"/>
        </w:numPr>
        <w:suppressAutoHyphens/>
        <w:spacing w:before="120" w:after="120"/>
        <w:jc w:val="both"/>
        <w:rPr>
          <w:rFonts w:eastAsia="Verdana" w:cs="Verdana"/>
          <w:sz w:val="24"/>
          <w:szCs w:val="24"/>
        </w:rPr>
      </w:pPr>
      <w:r w:rsidRPr="001215E5">
        <w:rPr>
          <w:sz w:val="24"/>
          <w:szCs w:val="24"/>
        </w:rPr>
        <w:t>Niezbędnik produktowy</w:t>
      </w:r>
    </w:p>
    <w:sectPr w:rsidR="00D71677" w:rsidRPr="00121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05413"/>
    <w:multiLevelType w:val="hybridMultilevel"/>
    <w:tmpl w:val="25A8140C"/>
    <w:lvl w:ilvl="0" w:tplc="CFA210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22408"/>
    <w:multiLevelType w:val="hybridMultilevel"/>
    <w:tmpl w:val="E9E203D2"/>
    <w:lvl w:ilvl="0" w:tplc="F8FA528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="Tahom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E507884"/>
    <w:multiLevelType w:val="hybridMultilevel"/>
    <w:tmpl w:val="43DCABCE"/>
    <w:lvl w:ilvl="0" w:tplc="730C0ADA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734D17A">
      <w:start w:val="1"/>
      <w:numFmt w:val="decimal"/>
      <w:lvlText w:val="%2."/>
      <w:lvlJc w:val="left"/>
      <w:pPr>
        <w:ind w:left="9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C1E4A66">
      <w:start w:val="1"/>
      <w:numFmt w:val="decimal"/>
      <w:lvlText w:val="%3."/>
      <w:lvlJc w:val="left"/>
      <w:pPr>
        <w:ind w:left="17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D125486">
      <w:start w:val="1"/>
      <w:numFmt w:val="decimal"/>
      <w:lvlText w:val="%4."/>
      <w:lvlJc w:val="left"/>
      <w:pPr>
        <w:ind w:left="25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394308C">
      <w:start w:val="1"/>
      <w:numFmt w:val="decimal"/>
      <w:lvlText w:val="%5."/>
      <w:lvlJc w:val="left"/>
      <w:pPr>
        <w:ind w:left="33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7BC60D8">
      <w:start w:val="1"/>
      <w:numFmt w:val="decimal"/>
      <w:lvlText w:val="%6."/>
      <w:lvlJc w:val="left"/>
      <w:pPr>
        <w:ind w:left="41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4CE91E6">
      <w:start w:val="1"/>
      <w:numFmt w:val="decimal"/>
      <w:lvlText w:val="%7."/>
      <w:lvlJc w:val="left"/>
      <w:pPr>
        <w:ind w:left="49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0D85C1E">
      <w:start w:val="1"/>
      <w:numFmt w:val="decimal"/>
      <w:lvlText w:val="%8."/>
      <w:lvlJc w:val="left"/>
      <w:pPr>
        <w:ind w:left="57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5DFE3A5E">
      <w:start w:val="1"/>
      <w:numFmt w:val="decimal"/>
      <w:lvlText w:val="%9."/>
      <w:lvlJc w:val="left"/>
      <w:pPr>
        <w:ind w:left="6568" w:hanging="16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>
    <w:nsid w:val="7C5D53B3"/>
    <w:multiLevelType w:val="hybridMultilevel"/>
    <w:tmpl w:val="F872D29C"/>
    <w:lvl w:ilvl="0" w:tplc="CFA210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77"/>
    <w:rsid w:val="0001598D"/>
    <w:rsid w:val="000677A3"/>
    <w:rsid w:val="001215E5"/>
    <w:rsid w:val="002524B7"/>
    <w:rsid w:val="00331717"/>
    <w:rsid w:val="0071794B"/>
    <w:rsid w:val="00826BB0"/>
    <w:rsid w:val="0088565A"/>
    <w:rsid w:val="00AE168B"/>
    <w:rsid w:val="00C81C35"/>
    <w:rsid w:val="00D71677"/>
    <w:rsid w:val="00E46DA6"/>
    <w:rsid w:val="00F81116"/>
    <w:rsid w:val="00FF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77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7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677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7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martyna.p</dc:creator>
  <cp:lastModifiedBy>martyna.p</cp:lastModifiedBy>
  <cp:revision>6</cp:revision>
  <dcterms:created xsi:type="dcterms:W3CDTF">2019-08-13T10:40:00Z</dcterms:created>
  <dcterms:modified xsi:type="dcterms:W3CDTF">2020-09-25T07:43:00Z</dcterms:modified>
</cp:coreProperties>
</file>