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3" w:rsidRPr="00BD44A3" w:rsidRDefault="00BD44A3" w:rsidP="00BD44A3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BD44A3">
        <w:rPr>
          <w:rFonts w:eastAsia="Times New Roman" w:cs="Arial"/>
          <w:b/>
          <w:sz w:val="24"/>
          <w:szCs w:val="24"/>
          <w:lang w:eastAsia="pl-PL"/>
        </w:rPr>
        <w:t xml:space="preserve">Innowator: </w:t>
      </w:r>
      <w:r w:rsidRPr="00BD44A3">
        <w:rPr>
          <w:b/>
          <w:sz w:val="24"/>
          <w:szCs w:val="24"/>
        </w:rPr>
        <w:t>Fundacja na Rzecz Integracji Środowiska Akademickiego Miasta Poznania „Jeden Uniwersytet”</w:t>
      </w:r>
    </w:p>
    <w:p w:rsidR="00BD44A3" w:rsidRPr="00BD44A3" w:rsidRDefault="00BD44A3" w:rsidP="00BD44A3">
      <w:pPr>
        <w:spacing w:after="0" w:line="360" w:lineRule="auto"/>
        <w:rPr>
          <w:b/>
          <w:sz w:val="24"/>
          <w:szCs w:val="24"/>
        </w:rPr>
      </w:pPr>
      <w:r w:rsidRPr="00BD44A3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BD44A3">
        <w:rPr>
          <w:sz w:val="24"/>
          <w:szCs w:val="24"/>
        </w:rPr>
        <w:t xml:space="preserve"> </w:t>
      </w:r>
      <w:r w:rsidRPr="00BD44A3">
        <w:rPr>
          <w:b/>
          <w:sz w:val="24"/>
          <w:szCs w:val="24"/>
        </w:rPr>
        <w:t>Praca szansą na dobry start w dorosłość</w:t>
      </w:r>
    </w:p>
    <w:p w:rsidR="00BD44A3" w:rsidRPr="00BD44A3" w:rsidRDefault="00BD44A3" w:rsidP="00340E70">
      <w:pPr>
        <w:spacing w:after="0" w:line="360" w:lineRule="auto"/>
        <w:jc w:val="both"/>
        <w:rPr>
          <w:sz w:val="24"/>
          <w:szCs w:val="24"/>
        </w:rPr>
      </w:pPr>
      <w:r w:rsidRPr="00BD44A3">
        <w:rPr>
          <w:sz w:val="24"/>
          <w:szCs w:val="24"/>
        </w:rPr>
        <w:t>Innowacja kierowana jest do byłych podo</w:t>
      </w:r>
      <w:r w:rsidR="00340E70">
        <w:rPr>
          <w:sz w:val="24"/>
          <w:szCs w:val="24"/>
        </w:rPr>
        <w:t>piecznych i</w:t>
      </w:r>
      <w:r>
        <w:rPr>
          <w:sz w:val="24"/>
          <w:szCs w:val="24"/>
        </w:rPr>
        <w:t xml:space="preserve">nstytucji wychowania </w:t>
      </w:r>
      <w:r w:rsidRPr="00BD44A3">
        <w:rPr>
          <w:sz w:val="24"/>
          <w:szCs w:val="24"/>
        </w:rPr>
        <w:t>resocjalizacyjnego, m.in. Młodzieżowych Ośrodków Wychowawczych, Domów Młodzieży, Domów opiekuńczo-wychowawczych, którzy są zagrożeni niedostosowywaniem społecznym lub są niedostosowani po opuszczeniu placówki.</w:t>
      </w:r>
    </w:p>
    <w:p w:rsidR="00BD44A3" w:rsidRPr="00BD44A3" w:rsidRDefault="00BD44A3" w:rsidP="00BD44A3">
      <w:pPr>
        <w:widowControl w:val="0"/>
        <w:suppressAutoHyphens/>
        <w:spacing w:after="0" w:line="360" w:lineRule="auto"/>
        <w:jc w:val="both"/>
        <w:rPr>
          <w:sz w:val="24"/>
          <w:szCs w:val="24"/>
        </w:rPr>
      </w:pPr>
      <w:r w:rsidRPr="00BD44A3">
        <w:rPr>
          <w:sz w:val="24"/>
          <w:szCs w:val="24"/>
        </w:rPr>
        <w:t>Rozwiązanie polega na pogłębieniu wiedzy adresatów z zakresu rynku pracy, form zatrudnienia, poznania własnych predyspozycji, dbania o własną karierę</w:t>
      </w:r>
      <w:r w:rsidR="00340E70">
        <w:rPr>
          <w:sz w:val="24"/>
          <w:szCs w:val="24"/>
        </w:rPr>
        <w:t xml:space="preserve"> poprzez formułę wsparcia rówieśniczego</w:t>
      </w:r>
      <w:r w:rsidRPr="00BD44A3">
        <w:rPr>
          <w:sz w:val="24"/>
          <w:szCs w:val="24"/>
        </w:rPr>
        <w:t xml:space="preserve">. </w:t>
      </w:r>
      <w:r w:rsidR="00340E70">
        <w:rPr>
          <w:sz w:val="24"/>
          <w:szCs w:val="24"/>
        </w:rPr>
        <w:t xml:space="preserve">Odbiorcy zgodnie z założeniami są łączeni w pary ze studentami pedagogiki o specjalizacji doradztwo zawodowe, których rola polega na dostarczaniu wiedzy, umiejętności i inspiracji do dalszego rozwoju zawodowego odbiorcom innowacji. </w:t>
      </w:r>
      <w:r w:rsidRPr="00BD44A3">
        <w:rPr>
          <w:sz w:val="24"/>
          <w:szCs w:val="24"/>
        </w:rPr>
        <w:t>Bezpośrednim celem  projektu jest zmotywowanie adresatów do podjęcia pracy</w:t>
      </w:r>
      <w:r w:rsidR="00340E70">
        <w:rPr>
          <w:sz w:val="24"/>
          <w:szCs w:val="24"/>
        </w:rPr>
        <w:t xml:space="preserve"> zgodnej ze swoimi predyspozycjami</w:t>
      </w:r>
      <w:r w:rsidRPr="00BD44A3">
        <w:rPr>
          <w:sz w:val="24"/>
          <w:szCs w:val="24"/>
        </w:rPr>
        <w:t xml:space="preserve">. </w:t>
      </w:r>
      <w:r w:rsidR="00340E70">
        <w:rPr>
          <w:sz w:val="24"/>
          <w:szCs w:val="24"/>
        </w:rPr>
        <w:t xml:space="preserve">Zakładane </w:t>
      </w:r>
      <w:r w:rsidRPr="00BD44A3">
        <w:rPr>
          <w:sz w:val="24"/>
          <w:szCs w:val="24"/>
        </w:rPr>
        <w:t>Produkty wdrożeniowe:</w:t>
      </w:r>
    </w:p>
    <w:p w:rsidR="00BD44A3" w:rsidRPr="00BD44A3" w:rsidRDefault="00BD44A3" w:rsidP="00BD44A3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BD44A3">
        <w:rPr>
          <w:sz w:val="24"/>
          <w:szCs w:val="24"/>
        </w:rPr>
        <w:t xml:space="preserve">Program i przeprowadzenie szkoleń dla prowadzących byłych podopiecznych placówek </w:t>
      </w:r>
      <w:proofErr w:type="spellStart"/>
      <w:r w:rsidRPr="00BD44A3">
        <w:rPr>
          <w:sz w:val="24"/>
          <w:szCs w:val="24"/>
        </w:rPr>
        <w:t>szkolno</w:t>
      </w:r>
      <w:proofErr w:type="spellEnd"/>
      <w:r w:rsidRPr="00BD44A3">
        <w:rPr>
          <w:sz w:val="24"/>
          <w:szCs w:val="24"/>
        </w:rPr>
        <w:t xml:space="preserve"> – wychowawczych </w:t>
      </w:r>
    </w:p>
    <w:p w:rsidR="00BD44A3" w:rsidRDefault="00BD44A3" w:rsidP="00BD44A3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rPr>
          <w:sz w:val="24"/>
          <w:szCs w:val="24"/>
        </w:rPr>
      </w:pPr>
      <w:r w:rsidRPr="00BD44A3">
        <w:rPr>
          <w:sz w:val="24"/>
          <w:szCs w:val="24"/>
        </w:rPr>
        <w:t xml:space="preserve">Podsumowanie działań wraz z wnioskami i </w:t>
      </w:r>
      <w:r>
        <w:rPr>
          <w:sz w:val="24"/>
          <w:szCs w:val="24"/>
        </w:rPr>
        <w:t>rekomendacjami dla użytkowników</w:t>
      </w:r>
    </w:p>
    <w:p w:rsidR="00BD44A3" w:rsidRPr="00340E70" w:rsidRDefault="00BD44A3" w:rsidP="00340E70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rPr>
          <w:sz w:val="24"/>
          <w:szCs w:val="24"/>
        </w:rPr>
      </w:pPr>
      <w:r w:rsidRPr="00BD44A3">
        <w:rPr>
          <w:sz w:val="24"/>
          <w:szCs w:val="24"/>
        </w:rPr>
        <w:t>Program fakultetu/ścieżki dydaktycznej dla studentów doradztwa zawodowego „</w:t>
      </w:r>
      <w:r w:rsidRPr="00BD44A3">
        <w:rPr>
          <w:i/>
          <w:sz w:val="24"/>
          <w:szCs w:val="24"/>
        </w:rPr>
        <w:t>Rówieśnicze wsparcie edukacyjno-zawodowe dla byłych podopiecznych placówek szkolno-wychowawczych</w:t>
      </w:r>
      <w:r w:rsidRPr="00BD44A3">
        <w:rPr>
          <w:sz w:val="24"/>
          <w:szCs w:val="24"/>
        </w:rPr>
        <w:t>”</w:t>
      </w:r>
    </w:p>
    <w:p w:rsidR="000677A3" w:rsidRPr="00BD44A3" w:rsidRDefault="00D71677" w:rsidP="00BD44A3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  <w:r w:rsidRPr="00BD44A3">
        <w:rPr>
          <w:rFonts w:cs="Tahoma"/>
          <w:b/>
          <w:sz w:val="24"/>
          <w:szCs w:val="24"/>
          <w:u w:val="single"/>
        </w:rPr>
        <w:t>Produkty wdrożeniowe:</w:t>
      </w:r>
    </w:p>
    <w:p w:rsidR="002903D3" w:rsidRPr="00BD44A3" w:rsidRDefault="002903D3" w:rsidP="00BD44A3">
      <w:pPr>
        <w:pStyle w:val="Akapitzlist"/>
        <w:widowControl w:val="0"/>
        <w:numPr>
          <w:ilvl w:val="0"/>
          <w:numId w:val="7"/>
        </w:numPr>
        <w:suppressAutoHyphens/>
        <w:spacing w:after="0" w:line="360" w:lineRule="auto"/>
        <w:ind w:left="714" w:hanging="357"/>
        <w:jc w:val="both"/>
        <w:rPr>
          <w:sz w:val="24"/>
          <w:szCs w:val="24"/>
        </w:rPr>
      </w:pPr>
      <w:r w:rsidRPr="00BD44A3">
        <w:rPr>
          <w:sz w:val="24"/>
          <w:szCs w:val="24"/>
        </w:rPr>
        <w:t xml:space="preserve">Program i przeprowadzenie szkoleń dla prowadzących byłych podopiecznych placówek </w:t>
      </w:r>
      <w:proofErr w:type="spellStart"/>
      <w:r w:rsidRPr="00BD44A3">
        <w:rPr>
          <w:sz w:val="24"/>
          <w:szCs w:val="24"/>
        </w:rPr>
        <w:t>szkolno</w:t>
      </w:r>
      <w:proofErr w:type="spellEnd"/>
      <w:r w:rsidRPr="00BD44A3">
        <w:rPr>
          <w:sz w:val="24"/>
          <w:szCs w:val="24"/>
        </w:rPr>
        <w:t xml:space="preserve"> – wychowawczych </w:t>
      </w:r>
    </w:p>
    <w:p w:rsidR="008A16A1" w:rsidRPr="00340E70" w:rsidRDefault="00340E70" w:rsidP="00340E70">
      <w:pPr>
        <w:spacing w:after="0" w:line="360" w:lineRule="auto"/>
        <w:ind w:left="357"/>
        <w:jc w:val="both"/>
        <w:rPr>
          <w:rFonts w:eastAsia="Verdana" w:cs="Verdana"/>
          <w:sz w:val="24"/>
          <w:szCs w:val="24"/>
          <w:u w:val="single"/>
        </w:rPr>
      </w:pPr>
      <w:bookmarkStart w:id="0" w:name="_GoBack"/>
      <w:r w:rsidRPr="00340E70">
        <w:rPr>
          <w:rFonts w:eastAsia="Verdana" w:cs="Verdana"/>
          <w:sz w:val="24"/>
          <w:szCs w:val="24"/>
          <w:u w:val="single"/>
        </w:rPr>
        <w:t xml:space="preserve">Testowanie innowacji zakończone po I kwartale testów. </w:t>
      </w:r>
      <w:bookmarkEnd w:id="0"/>
    </w:p>
    <w:sectPr w:rsidR="008A16A1" w:rsidRPr="0034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C92"/>
    <w:multiLevelType w:val="multilevel"/>
    <w:tmpl w:val="E79008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05413"/>
    <w:multiLevelType w:val="hybridMultilevel"/>
    <w:tmpl w:val="25A8140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2408"/>
    <w:multiLevelType w:val="hybridMultilevel"/>
    <w:tmpl w:val="E9E203D2"/>
    <w:lvl w:ilvl="0" w:tplc="F8FA528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507884"/>
    <w:multiLevelType w:val="hybridMultilevel"/>
    <w:tmpl w:val="43DCABCE"/>
    <w:lvl w:ilvl="0" w:tplc="730C0AD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34D17A">
      <w:start w:val="1"/>
      <w:numFmt w:val="decimal"/>
      <w:lvlText w:val="%2."/>
      <w:lvlJc w:val="left"/>
      <w:pPr>
        <w:ind w:left="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C1E4A66">
      <w:start w:val="1"/>
      <w:numFmt w:val="decimal"/>
      <w:lvlText w:val="%3."/>
      <w:lvlJc w:val="left"/>
      <w:pPr>
        <w:ind w:left="1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D125486">
      <w:start w:val="1"/>
      <w:numFmt w:val="decimal"/>
      <w:lvlText w:val="%4."/>
      <w:lvlJc w:val="left"/>
      <w:pPr>
        <w:ind w:left="2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94308C">
      <w:start w:val="1"/>
      <w:numFmt w:val="decimal"/>
      <w:lvlText w:val="%5."/>
      <w:lvlJc w:val="left"/>
      <w:pPr>
        <w:ind w:left="33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BC60D8">
      <w:start w:val="1"/>
      <w:numFmt w:val="decimal"/>
      <w:lvlText w:val="%6."/>
      <w:lvlJc w:val="left"/>
      <w:pPr>
        <w:ind w:left="41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CE91E6">
      <w:start w:val="1"/>
      <w:numFmt w:val="decimal"/>
      <w:lvlText w:val="%7."/>
      <w:lvlJc w:val="left"/>
      <w:pPr>
        <w:ind w:left="4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0D85C1E">
      <w:start w:val="1"/>
      <w:numFmt w:val="decimal"/>
      <w:lvlText w:val="%8."/>
      <w:lvlJc w:val="left"/>
      <w:pPr>
        <w:ind w:left="5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FE3A5E">
      <w:start w:val="1"/>
      <w:numFmt w:val="decimal"/>
      <w:lvlText w:val="%9."/>
      <w:lvlJc w:val="left"/>
      <w:pPr>
        <w:ind w:left="6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622D2F12"/>
    <w:multiLevelType w:val="hybridMultilevel"/>
    <w:tmpl w:val="0DF48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E08B6"/>
    <w:multiLevelType w:val="multilevel"/>
    <w:tmpl w:val="BC940E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5D53B3"/>
    <w:multiLevelType w:val="hybridMultilevel"/>
    <w:tmpl w:val="F872D29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0677A3"/>
    <w:rsid w:val="00093A98"/>
    <w:rsid w:val="001F1712"/>
    <w:rsid w:val="002524B7"/>
    <w:rsid w:val="002903D3"/>
    <w:rsid w:val="00340E70"/>
    <w:rsid w:val="00385E94"/>
    <w:rsid w:val="0071794B"/>
    <w:rsid w:val="00826BB0"/>
    <w:rsid w:val="008814FF"/>
    <w:rsid w:val="0088565A"/>
    <w:rsid w:val="008A16A1"/>
    <w:rsid w:val="00902C03"/>
    <w:rsid w:val="0096331F"/>
    <w:rsid w:val="00AE168B"/>
    <w:rsid w:val="00BD44A3"/>
    <w:rsid w:val="00C81C35"/>
    <w:rsid w:val="00D71677"/>
    <w:rsid w:val="00E46DA6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6A1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03D3"/>
  </w:style>
  <w:style w:type="paragraph" w:styleId="Stopka">
    <w:name w:val="footer"/>
    <w:basedOn w:val="Normalny"/>
    <w:link w:val="StopkaZnak"/>
    <w:uiPriority w:val="99"/>
    <w:unhideWhenUsed/>
    <w:rsid w:val="002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90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16A1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03D3"/>
  </w:style>
  <w:style w:type="paragraph" w:styleId="Stopka">
    <w:name w:val="footer"/>
    <w:basedOn w:val="Normalny"/>
    <w:link w:val="StopkaZnak"/>
    <w:uiPriority w:val="99"/>
    <w:unhideWhenUsed/>
    <w:rsid w:val="002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9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Malwina Pokrywka</cp:lastModifiedBy>
  <cp:revision>6</cp:revision>
  <dcterms:created xsi:type="dcterms:W3CDTF">2019-08-14T07:44:00Z</dcterms:created>
  <dcterms:modified xsi:type="dcterms:W3CDTF">2019-08-27T12:48:00Z</dcterms:modified>
</cp:coreProperties>
</file>