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85" w:rsidRPr="00FB2B93" w:rsidRDefault="007722AC" w:rsidP="00FB2B93">
      <w:pPr>
        <w:spacing w:line="360" w:lineRule="auto"/>
        <w:jc w:val="both"/>
        <w:rPr>
          <w:rFonts w:ascii="Arial" w:hAnsi="Arial" w:cs="Arial"/>
          <w:sz w:val="24"/>
          <w:szCs w:val="24"/>
        </w:rPr>
      </w:pPr>
      <w:r w:rsidRPr="00FB2B93">
        <w:rPr>
          <w:rFonts w:ascii="Arial" w:hAnsi="Arial" w:cs="Arial"/>
          <w:sz w:val="24"/>
          <w:szCs w:val="24"/>
        </w:rPr>
        <w:t xml:space="preserve"> </w:t>
      </w:r>
    </w:p>
    <w:p w:rsidR="00B51804" w:rsidRDefault="00466AEB" w:rsidP="00FB2B93">
      <w:pPr>
        <w:spacing w:line="360" w:lineRule="auto"/>
        <w:jc w:val="center"/>
        <w:rPr>
          <w:rFonts w:ascii="Arial" w:hAnsi="Arial" w:cs="Arial"/>
          <w:sz w:val="24"/>
          <w:szCs w:val="24"/>
        </w:rPr>
      </w:pPr>
      <w:r w:rsidRPr="00FB2B93">
        <w:rPr>
          <w:rFonts w:ascii="Arial" w:hAnsi="Arial" w:cs="Arial"/>
          <w:sz w:val="24"/>
          <w:szCs w:val="24"/>
        </w:rPr>
        <w:t xml:space="preserve">MODEL SPECYFIKACJI INNOWACJI </w:t>
      </w:r>
    </w:p>
    <w:p w:rsidR="00466AEB" w:rsidRPr="00FB2B93" w:rsidRDefault="00B51804" w:rsidP="00FB2B93">
      <w:pPr>
        <w:spacing w:line="360" w:lineRule="auto"/>
        <w:jc w:val="center"/>
        <w:rPr>
          <w:rFonts w:ascii="Arial" w:hAnsi="Arial" w:cs="Arial"/>
          <w:sz w:val="24"/>
          <w:szCs w:val="24"/>
        </w:rPr>
      </w:pPr>
      <w:bookmarkStart w:id="0" w:name="_GoBack"/>
      <w:bookmarkEnd w:id="0"/>
      <w:r w:rsidRPr="00B51804">
        <w:rPr>
          <w:rFonts w:ascii="Arial" w:hAnsi="Arial" w:cs="Arial"/>
          <w:b/>
          <w:i/>
          <w:sz w:val="24"/>
          <w:szCs w:val="24"/>
          <w:lang w:val="cs-CZ"/>
        </w:rPr>
        <w:t>Razem dla osób zależnych</w:t>
      </w:r>
    </w:p>
    <w:p w:rsidR="00466AEB" w:rsidRPr="00FB2B93" w:rsidRDefault="00466AEB" w:rsidP="00FB2B93">
      <w:pPr>
        <w:spacing w:line="360" w:lineRule="auto"/>
        <w:jc w:val="center"/>
        <w:rPr>
          <w:rFonts w:ascii="Arial" w:hAnsi="Arial" w:cs="Arial"/>
          <w:sz w:val="24"/>
          <w:szCs w:val="24"/>
        </w:rPr>
      </w:pPr>
      <w:r w:rsidRPr="00FB2B93">
        <w:rPr>
          <w:rFonts w:ascii="Arial" w:hAnsi="Arial" w:cs="Arial"/>
          <w:sz w:val="24"/>
          <w:szCs w:val="24"/>
        </w:rPr>
        <w:t xml:space="preserve">„Inkubator Innowacji Społecznych Wielkich Jutra“ </w:t>
      </w:r>
    </w:p>
    <w:p w:rsidR="00466AEB" w:rsidRPr="00FB2B93" w:rsidRDefault="00466AEB" w:rsidP="00FB2B93">
      <w:pPr>
        <w:spacing w:line="360" w:lineRule="auto"/>
        <w:jc w:val="center"/>
        <w:rPr>
          <w:rFonts w:ascii="Arial" w:hAnsi="Arial" w:cs="Arial"/>
          <w:sz w:val="24"/>
          <w:szCs w:val="24"/>
        </w:rPr>
      </w:pPr>
      <w:r w:rsidRPr="00FB2B93">
        <w:rPr>
          <w:rFonts w:ascii="Arial" w:hAnsi="Arial" w:cs="Arial"/>
          <w:sz w:val="24"/>
          <w:szCs w:val="24"/>
        </w:rPr>
        <w:t>(Temat: Usługi opiekuńcze dla osób zależnych)</w:t>
      </w:r>
    </w:p>
    <w:p w:rsidR="00466AEB" w:rsidRPr="00FB2B93" w:rsidRDefault="00466AEB" w:rsidP="00FB2B93">
      <w:pPr>
        <w:spacing w:line="360" w:lineRule="auto"/>
        <w:jc w:val="center"/>
        <w:rPr>
          <w:rFonts w:ascii="Arial" w:hAnsi="Arial" w:cs="Arial"/>
          <w:sz w:val="24"/>
          <w:szCs w:val="24"/>
        </w:rPr>
      </w:pPr>
    </w:p>
    <w:p w:rsidR="00466AEB" w:rsidRPr="00FB2B93" w:rsidRDefault="00466AEB" w:rsidP="00FB2B93">
      <w:pPr>
        <w:pStyle w:val="Akapitzlist"/>
        <w:numPr>
          <w:ilvl w:val="0"/>
          <w:numId w:val="1"/>
        </w:numPr>
        <w:spacing w:line="360" w:lineRule="auto"/>
        <w:rPr>
          <w:rFonts w:ascii="Arial" w:hAnsi="Arial" w:cs="Arial"/>
          <w:sz w:val="24"/>
          <w:szCs w:val="24"/>
        </w:rPr>
      </w:pPr>
      <w:r w:rsidRPr="00FB2B93">
        <w:rPr>
          <w:rFonts w:ascii="Arial" w:hAnsi="Arial" w:cs="Arial"/>
          <w:sz w:val="24"/>
          <w:szCs w:val="24"/>
        </w:rPr>
        <w:t>UZASADNIENIE POTRZEBY WPROWADZENIA INNOWACJI SPOŁECZNEJ</w:t>
      </w:r>
    </w:p>
    <w:p w:rsidR="00466AEB" w:rsidRPr="00FB2B93" w:rsidRDefault="00466AEB" w:rsidP="00FB2B93">
      <w:pPr>
        <w:pStyle w:val="Akapitzlist"/>
        <w:spacing w:line="360" w:lineRule="auto"/>
        <w:jc w:val="both"/>
        <w:rPr>
          <w:rFonts w:ascii="Arial" w:hAnsi="Arial" w:cs="Arial"/>
          <w:sz w:val="24"/>
          <w:szCs w:val="24"/>
        </w:rPr>
      </w:pPr>
    </w:p>
    <w:p w:rsidR="00466AEB" w:rsidRDefault="00466AEB" w:rsidP="00FB2B93">
      <w:pPr>
        <w:pStyle w:val="Akapitzlist"/>
        <w:spacing w:line="360" w:lineRule="auto"/>
        <w:jc w:val="both"/>
        <w:rPr>
          <w:rFonts w:ascii="Arial" w:hAnsi="Arial" w:cs="Arial"/>
          <w:sz w:val="24"/>
          <w:szCs w:val="24"/>
        </w:rPr>
      </w:pPr>
      <w:r w:rsidRPr="00FB2B93">
        <w:rPr>
          <w:rFonts w:ascii="Arial" w:hAnsi="Arial" w:cs="Arial"/>
          <w:sz w:val="24"/>
          <w:szCs w:val="24"/>
        </w:rPr>
        <w:t>Osoby zależne często mówią o tym, że czują się samotne, że inni nie mają dla nich czasu. Żalą się pracownikom socjalnym że są pozostawieni sami sobie (informacje na podstawie wywiadów środowiskowych zebranych przez pracowników GOPS). Zdiagnozowany problem: poczucie izolacji, osamotnienie. Zdarza się, że osoby zależne popadają w depresję, stagnację, nie widzą sensu swojej dalszej egzystencji. Ponadto osoby te nie wychodzą z domu, nie posiadają wiedzy o otaczającym ich świecie. Ich jedyną rozrywką bywa telewizor lub oglądanie ścian własnego pokoju. Książka rozwija wyobraźnie, daje możliwość odcięcia się od rzeczywistości. Osoby zależne poprzez swoje zachowanie wpływają na całą rodzinę, w tym na swoich opiekunów. Codzienna rutyna i obowiązki często przytłaczają  osobę pomagającą. Dzięki dodaniu zajęcia dla osoby zależnej (słuchanie audiobooków), poprawiamy jej samopoczucie a także wpływa na rodzinę. Niestety osoby zależne często nie mają środków na zakup sprzętu lub nie wiedzą o możliwości słuchania książek (wypożyczania audiobooków), nie znają się lub boją obsługi nieznanego sprzętu elektronicznego. Nasze działanie będzie polegało na nauce obsługi urządzenia, możliwości co miesięcznego wypożyczania audiobooków, dobrania wartościowych lektur przy współpracy bibliotekarzy. Przewidujemy dalszą współpracę z bib</w:t>
      </w:r>
      <w:r w:rsidR="00FB2B93">
        <w:rPr>
          <w:rFonts w:ascii="Arial" w:hAnsi="Arial" w:cs="Arial"/>
          <w:sz w:val="24"/>
          <w:szCs w:val="24"/>
        </w:rPr>
        <w:t>lioteką po zakończeniu projektu.</w:t>
      </w:r>
    </w:p>
    <w:p w:rsidR="00FB2B93" w:rsidRDefault="00FB2B93" w:rsidP="00FB2B93">
      <w:pPr>
        <w:pStyle w:val="Akapitzlist"/>
        <w:spacing w:line="360" w:lineRule="auto"/>
        <w:jc w:val="both"/>
        <w:rPr>
          <w:rFonts w:ascii="Arial" w:hAnsi="Arial" w:cs="Arial"/>
          <w:sz w:val="24"/>
          <w:szCs w:val="24"/>
        </w:rPr>
      </w:pPr>
    </w:p>
    <w:p w:rsidR="00FB2B93" w:rsidRPr="00FB2B93" w:rsidRDefault="00FB2B93" w:rsidP="00FB2B93">
      <w:pPr>
        <w:pStyle w:val="Akapitzlist"/>
        <w:spacing w:line="360" w:lineRule="auto"/>
        <w:jc w:val="both"/>
        <w:rPr>
          <w:rFonts w:ascii="Arial" w:hAnsi="Arial" w:cs="Arial"/>
          <w:sz w:val="24"/>
          <w:szCs w:val="24"/>
        </w:rPr>
      </w:pPr>
    </w:p>
    <w:p w:rsidR="00466AEB" w:rsidRPr="00FB2B93" w:rsidRDefault="00466AEB" w:rsidP="00FB2B93">
      <w:pPr>
        <w:pStyle w:val="Akapitzlist"/>
        <w:numPr>
          <w:ilvl w:val="0"/>
          <w:numId w:val="1"/>
        </w:numPr>
        <w:spacing w:line="360" w:lineRule="auto"/>
        <w:rPr>
          <w:rFonts w:ascii="Arial" w:hAnsi="Arial" w:cs="Arial"/>
          <w:sz w:val="24"/>
          <w:szCs w:val="24"/>
        </w:rPr>
      </w:pPr>
      <w:r w:rsidRPr="00FB2B93">
        <w:rPr>
          <w:rFonts w:ascii="Arial" w:hAnsi="Arial" w:cs="Arial"/>
          <w:sz w:val="24"/>
          <w:szCs w:val="24"/>
        </w:rPr>
        <w:t>CEL WPROWADZENIA INNOWACJI SPOŁECZNEJ</w:t>
      </w:r>
    </w:p>
    <w:p w:rsidR="00466AEB" w:rsidRDefault="00466AEB" w:rsidP="00FB2B93">
      <w:pPr>
        <w:pStyle w:val="Akapitzlist"/>
        <w:spacing w:line="360" w:lineRule="auto"/>
        <w:jc w:val="both"/>
        <w:rPr>
          <w:rFonts w:ascii="Arial" w:hAnsi="Arial" w:cs="Arial"/>
          <w:sz w:val="24"/>
          <w:szCs w:val="24"/>
        </w:rPr>
      </w:pPr>
    </w:p>
    <w:p w:rsidR="00FB2B93" w:rsidRPr="00FB2B93" w:rsidRDefault="00FB2B93" w:rsidP="00FB2B93">
      <w:pPr>
        <w:pStyle w:val="Akapitzlist"/>
        <w:spacing w:line="360" w:lineRule="auto"/>
        <w:jc w:val="both"/>
        <w:rPr>
          <w:rFonts w:ascii="Arial" w:hAnsi="Arial" w:cs="Arial"/>
          <w:sz w:val="24"/>
          <w:szCs w:val="24"/>
        </w:rPr>
      </w:pPr>
    </w:p>
    <w:p w:rsidR="00466AEB" w:rsidRPr="00FB2B93" w:rsidRDefault="00466AEB" w:rsidP="00FB2B93">
      <w:pPr>
        <w:pStyle w:val="Akapitzlist"/>
        <w:spacing w:line="360" w:lineRule="auto"/>
        <w:jc w:val="both"/>
        <w:rPr>
          <w:rFonts w:ascii="Arial" w:hAnsi="Arial" w:cs="Arial"/>
          <w:sz w:val="24"/>
          <w:szCs w:val="24"/>
        </w:rPr>
      </w:pPr>
      <w:r w:rsidRPr="00FB2B93">
        <w:rPr>
          <w:rFonts w:ascii="Arial" w:hAnsi="Arial" w:cs="Arial"/>
          <w:sz w:val="24"/>
          <w:szCs w:val="24"/>
        </w:rPr>
        <w:t>Celem jest poprawa jakości życia osób zależnych. Beneficjentami naszego projektu będą niepełnosprawne osoby dorosłe z terenu gminy Bogdaniec - 20 osób. Odbiorcy naszego projektu staną się czytelnikami Gminnej Biblioteki Publicznej w Bogdańcu, będą mieli dostęp do 11 tysięcy książek oraz do zakupionych w ramach projektu audiobooków.</w:t>
      </w:r>
      <w:r w:rsidR="00FB2B93">
        <w:rPr>
          <w:rFonts w:ascii="Arial" w:hAnsi="Arial" w:cs="Arial"/>
          <w:sz w:val="24"/>
          <w:szCs w:val="24"/>
        </w:rPr>
        <w:t xml:space="preserve"> Łączna ilość zbiorów multimedialnych dostępnych obecnie w Gminnej Bibliotece Publicznej w Bogdańcu to 660 płyt CD/DVD. W tym w ramach projektu zakupiono 189 audiobooków. Jest to jeden z większych zbiorów specjalnych dostępnych czytelnikom na wsi. </w:t>
      </w:r>
      <w:r w:rsidRPr="00FB2B93">
        <w:rPr>
          <w:rFonts w:ascii="Arial" w:hAnsi="Arial" w:cs="Arial"/>
          <w:sz w:val="24"/>
          <w:szCs w:val="24"/>
        </w:rPr>
        <w:t>Książka czytana to szansa na oderwanie się od smutnej rzeczywistości dnia codziennego także dla osób, które samodzielnie nie są wstanie przeczytać książki. Osoby niedowidzące, nieposiadające możliwości czytania z powodu problemów z rękoma, nieumiejące czytać, mogą dzięki audiobookom odkryć świat literatury. Zaobserwowano korzystny proces zachodzący w psychice i świadomości podczas kilkukrotnego czytania (słuchania) tej samej lektury: świat opisany w książce staje się znany, a przez to bezpieczny, daje ukojenie i umożliwia przeżywanie trudnych sytuacji w poczuciu bezpieczeństwa. Słuchając ten sam utwór kilka razy, czytelnik ma wrażenie, że to on zaczyna sprawować kontrolę nad tym, co się wydarzy. Odbiera wówczas rzeczywistość literacką jakby to nie autor książki, ale on sam kreował losy bohatera i wchodził z nim w różnego rodzaju interakcje. Dlatego nasi beneficjenci będą mieli możliwość odsłuchiwania kolejnych audiobooków ale także powrotu do tych już odsłuchanych. Następny etap to proces odreagowywania i akceptacji oraz łatwiejszego funkcjonowania poprzez możliwość wyłączenia się od codziennych problemów i zmartwień.</w:t>
      </w:r>
    </w:p>
    <w:p w:rsidR="00466AEB" w:rsidRDefault="00466AEB" w:rsidP="00FB2B93">
      <w:pPr>
        <w:pStyle w:val="Akapitzlist"/>
        <w:spacing w:line="360" w:lineRule="auto"/>
        <w:jc w:val="both"/>
        <w:rPr>
          <w:rFonts w:ascii="Arial" w:hAnsi="Arial" w:cs="Arial"/>
          <w:sz w:val="24"/>
          <w:szCs w:val="24"/>
        </w:rPr>
      </w:pPr>
    </w:p>
    <w:p w:rsidR="00FB2B93" w:rsidRDefault="00FB2B93" w:rsidP="00FB2B93">
      <w:pPr>
        <w:pStyle w:val="Akapitzlist"/>
        <w:spacing w:line="360" w:lineRule="auto"/>
        <w:jc w:val="both"/>
        <w:rPr>
          <w:rFonts w:ascii="Arial" w:hAnsi="Arial" w:cs="Arial"/>
          <w:sz w:val="24"/>
          <w:szCs w:val="24"/>
        </w:rPr>
      </w:pPr>
    </w:p>
    <w:p w:rsidR="00FB2B93" w:rsidRDefault="00FB2B93" w:rsidP="00FB2B93">
      <w:pPr>
        <w:pStyle w:val="Akapitzlist"/>
        <w:spacing w:line="360" w:lineRule="auto"/>
        <w:jc w:val="both"/>
        <w:rPr>
          <w:rFonts w:ascii="Arial" w:hAnsi="Arial" w:cs="Arial"/>
          <w:sz w:val="24"/>
          <w:szCs w:val="24"/>
        </w:rPr>
      </w:pPr>
    </w:p>
    <w:p w:rsidR="00FB2B93" w:rsidRDefault="00FB2B93" w:rsidP="00FB2B93">
      <w:pPr>
        <w:pStyle w:val="Akapitzlist"/>
        <w:spacing w:line="360" w:lineRule="auto"/>
        <w:jc w:val="both"/>
        <w:rPr>
          <w:rFonts w:ascii="Arial" w:hAnsi="Arial" w:cs="Arial"/>
          <w:sz w:val="24"/>
          <w:szCs w:val="24"/>
        </w:rPr>
      </w:pPr>
    </w:p>
    <w:p w:rsidR="00FB2B93" w:rsidRPr="00FB2B93" w:rsidRDefault="00FB2B93" w:rsidP="00FB2B93">
      <w:pPr>
        <w:pStyle w:val="Akapitzlist"/>
        <w:spacing w:line="360" w:lineRule="auto"/>
        <w:jc w:val="both"/>
        <w:rPr>
          <w:rFonts w:ascii="Arial" w:hAnsi="Arial" w:cs="Arial"/>
          <w:sz w:val="24"/>
          <w:szCs w:val="24"/>
        </w:rPr>
      </w:pPr>
    </w:p>
    <w:p w:rsidR="00466AEB" w:rsidRPr="00FB2B93" w:rsidRDefault="00466AEB" w:rsidP="00FB2B93">
      <w:pPr>
        <w:pStyle w:val="Akapitzlist"/>
        <w:numPr>
          <w:ilvl w:val="0"/>
          <w:numId w:val="1"/>
        </w:numPr>
        <w:spacing w:line="360" w:lineRule="auto"/>
        <w:jc w:val="both"/>
        <w:rPr>
          <w:rFonts w:ascii="Arial" w:hAnsi="Arial" w:cs="Arial"/>
          <w:sz w:val="24"/>
          <w:szCs w:val="24"/>
        </w:rPr>
      </w:pPr>
      <w:r w:rsidRPr="00FB2B93">
        <w:rPr>
          <w:rFonts w:ascii="Arial" w:hAnsi="Arial" w:cs="Arial"/>
          <w:sz w:val="24"/>
          <w:szCs w:val="24"/>
        </w:rPr>
        <w:t>OPIS INNOWACJI SPOŁECZNEJ, W TYM PRODUKTU FINALNEGO</w:t>
      </w:r>
    </w:p>
    <w:p w:rsidR="00466AEB" w:rsidRPr="00FB2B93" w:rsidRDefault="00466AEB" w:rsidP="00FB2B93">
      <w:pPr>
        <w:pStyle w:val="Akapitzlist"/>
        <w:spacing w:line="360" w:lineRule="auto"/>
        <w:jc w:val="both"/>
        <w:rPr>
          <w:rFonts w:ascii="Arial" w:hAnsi="Arial" w:cs="Arial"/>
          <w:sz w:val="24"/>
          <w:szCs w:val="24"/>
        </w:rPr>
      </w:pPr>
    </w:p>
    <w:p w:rsidR="00466AEB" w:rsidRPr="00FB2B93" w:rsidRDefault="00466AEB" w:rsidP="00FB2B93">
      <w:pPr>
        <w:pStyle w:val="Akapitzlist"/>
        <w:numPr>
          <w:ilvl w:val="0"/>
          <w:numId w:val="2"/>
        </w:numPr>
        <w:spacing w:line="360" w:lineRule="auto"/>
        <w:rPr>
          <w:rFonts w:ascii="Arial" w:hAnsi="Arial" w:cs="Arial"/>
          <w:sz w:val="24"/>
          <w:szCs w:val="24"/>
        </w:rPr>
      </w:pPr>
      <w:r w:rsidRPr="00FB2B93">
        <w:rPr>
          <w:rFonts w:ascii="Arial" w:hAnsi="Arial" w:cs="Arial"/>
          <w:sz w:val="24"/>
          <w:szCs w:val="24"/>
        </w:rPr>
        <w:t>Opis nowego narzędzia/metody/rozwiązania, w tym produktu finalnego</w:t>
      </w:r>
    </w:p>
    <w:p w:rsidR="00466AEB" w:rsidRPr="00FB2B93" w:rsidRDefault="00466AEB" w:rsidP="00FB2B93">
      <w:pPr>
        <w:spacing w:line="360" w:lineRule="auto"/>
        <w:ind w:left="708"/>
        <w:jc w:val="both"/>
        <w:rPr>
          <w:rFonts w:ascii="Arial" w:hAnsi="Arial" w:cs="Arial"/>
          <w:sz w:val="24"/>
          <w:szCs w:val="24"/>
        </w:rPr>
      </w:pPr>
      <w:r w:rsidRPr="00FB2B93">
        <w:rPr>
          <w:rFonts w:ascii="Arial" w:hAnsi="Arial" w:cs="Arial"/>
          <w:sz w:val="24"/>
          <w:szCs w:val="24"/>
        </w:rPr>
        <w:t>Literatura od wieków towarzyszy człowiekowi. Spełnia funkcję wychowawczą, kształcącą i rozwijającą. Książka może spełniać także cele terapeutyczne, gdyż dawno już zauważono, że książka działa kojąco i jest jednym ze środków, który pomaga zapomnieć o codzienności, stanowi relaks w ciągłym pośpiechu i nerwowości. Może też łagodzić cierpienia spowodowane chorobą, bądź innymi zaburzeniami, pomóc w rozwiązaniu niejednego trudnego problemu, przywrócić równowagę wewnętrzną, poprawić samopoczucie. Odpowiednio dobrana lektura służy człowiekowi do samorealizacji, pomaga w samookreśleniu, ułatwia zmianę własnych przekonań, pomaga w znalezieniu nowych celów życiowych. Książka może wpłynąć na poprawę poczucia własnej wartości, akceptację siebie takimi jakimi jesteśmy, uznanie własnych ograniczeń i zdolności, co może prowadzić do większej aktywności w życiu. Problematyka czytelnictwa chorych ma swoją historię. Pierwsze wzmianki dotyczące terapeutycznego wpływu literatury na życie człowieka znajdujemy już w starożytności. Szersze zastosowanie literatury w procesie leczenia szpitalnego obserwujemy w XX wieku. Książka jako środek leczniczego oddziaływania na psychikę wykorzystywana jest w biblioterapii, która w ostatnich czasach staje się coraz bardziej popularna. Posługuje się ona książką jako narzędziem terapeutycznym, który pomaga złagodzić lęk, poczucie osamotnienia i niskiej wartości, a także przełamać apatię. Chcielibyśmy móc wykorzystać nowoczesną metodę słuchania książek żeby ułatwić codzienne życie osób zależnych. Projekt będzie realizowany z Gminną Biblioteką Publiczną w Bogdańcu, która pomoże w doborze audiobooków oraz ułatwi wypożyczenie (dowożenie) wybranych książek elektronicznych do naszych beneficjentów.</w:t>
      </w:r>
    </w:p>
    <w:p w:rsidR="00466AEB" w:rsidRDefault="00466AEB" w:rsidP="00FB2B93">
      <w:pPr>
        <w:spacing w:line="360" w:lineRule="auto"/>
        <w:ind w:left="708"/>
        <w:jc w:val="both"/>
        <w:rPr>
          <w:rFonts w:ascii="Arial" w:hAnsi="Arial" w:cs="Arial"/>
          <w:sz w:val="24"/>
          <w:szCs w:val="24"/>
        </w:rPr>
      </w:pPr>
      <w:r w:rsidRPr="00FB2B93">
        <w:rPr>
          <w:rFonts w:ascii="Arial" w:hAnsi="Arial" w:cs="Arial"/>
          <w:sz w:val="24"/>
          <w:szCs w:val="24"/>
        </w:rPr>
        <w:lastRenderedPageBreak/>
        <w:t>Na terenie gminy Bogdaniec nie było prowadzonych zajęć z biblioterapii dla osób niepełnosprawnych. Bibliotekarki prowadziły takie zajęcia z dziećmi ze szkół podstawowych. Program zostanie dostosowany do osób zależnych oraz zostanie przygotowana specjalna lista audiobooków. Po dokonaniu rozeznania informujemy, że nie występują żadne ograniczenia do zastosowania zaproponowanego pomysłu, biblioteka ma wykwalifikowaną kadrę umożliwiającą wprowadzenie innowacji na terenie gminy oraz prawo do bezpłatnego wypożyczania audiobooków.</w:t>
      </w:r>
    </w:p>
    <w:p w:rsidR="00FB2B93" w:rsidRPr="00FB2B93" w:rsidRDefault="00FB2B93" w:rsidP="00FB2B93">
      <w:pPr>
        <w:spacing w:line="360" w:lineRule="auto"/>
        <w:jc w:val="both"/>
        <w:rPr>
          <w:rFonts w:ascii="Arial" w:hAnsi="Arial" w:cs="Arial"/>
          <w:sz w:val="24"/>
          <w:szCs w:val="24"/>
        </w:rPr>
      </w:pPr>
    </w:p>
    <w:p w:rsidR="00466AEB" w:rsidRDefault="00466AEB" w:rsidP="00FB2B93">
      <w:pPr>
        <w:pStyle w:val="Akapitzlist"/>
        <w:numPr>
          <w:ilvl w:val="0"/>
          <w:numId w:val="2"/>
        </w:numPr>
        <w:spacing w:line="360" w:lineRule="auto"/>
        <w:rPr>
          <w:rFonts w:ascii="Arial" w:hAnsi="Arial" w:cs="Arial"/>
          <w:sz w:val="24"/>
          <w:szCs w:val="24"/>
        </w:rPr>
      </w:pPr>
      <w:r w:rsidRPr="00FB2B93">
        <w:rPr>
          <w:rFonts w:ascii="Arial" w:hAnsi="Arial" w:cs="Arial"/>
          <w:sz w:val="24"/>
          <w:szCs w:val="24"/>
        </w:rPr>
        <w:t>Grupa docelowa odbiorców nowego narzędzia/metody/rozwiązania</w:t>
      </w:r>
    </w:p>
    <w:p w:rsidR="00FB2B93" w:rsidRPr="00FB2B93" w:rsidRDefault="00FB2B93" w:rsidP="00FB2B93">
      <w:pPr>
        <w:pStyle w:val="Akapitzlist"/>
        <w:spacing w:line="360" w:lineRule="auto"/>
        <w:ind w:left="1080"/>
        <w:rPr>
          <w:rFonts w:ascii="Arial" w:hAnsi="Arial" w:cs="Arial"/>
          <w:sz w:val="24"/>
          <w:szCs w:val="24"/>
        </w:rPr>
      </w:pPr>
    </w:p>
    <w:p w:rsidR="00466AEB" w:rsidRDefault="00466AEB" w:rsidP="00FB2B93">
      <w:pPr>
        <w:spacing w:line="360" w:lineRule="auto"/>
        <w:ind w:left="708"/>
        <w:jc w:val="both"/>
        <w:rPr>
          <w:rFonts w:ascii="Arial" w:hAnsi="Arial" w:cs="Arial"/>
          <w:sz w:val="24"/>
          <w:szCs w:val="24"/>
        </w:rPr>
      </w:pPr>
      <w:r w:rsidRPr="00FB2B93">
        <w:rPr>
          <w:rFonts w:ascii="Arial" w:hAnsi="Arial" w:cs="Arial"/>
          <w:sz w:val="24"/>
          <w:szCs w:val="24"/>
        </w:rPr>
        <w:t xml:space="preserve">Beneficjentami naszego projektu będą niepełnosprawne osoby dorosłe z terenu gminy Bogdaniec - 20 osób. Będą to osoby mające problem z poruszaniem się lub osoby leżące, mające problemy z życiem społecznym i nieczynne zawodowo. Beneficjenci otrzymają sprzęt </w:t>
      </w:r>
      <w:r w:rsidR="00FB2B93">
        <w:rPr>
          <w:rFonts w:ascii="Arial" w:hAnsi="Arial" w:cs="Arial"/>
          <w:sz w:val="24"/>
          <w:szCs w:val="24"/>
        </w:rPr>
        <w:t>audio</w:t>
      </w:r>
      <w:r w:rsidRPr="00FB2B93">
        <w:rPr>
          <w:rFonts w:ascii="Arial" w:hAnsi="Arial" w:cs="Arial"/>
          <w:sz w:val="24"/>
          <w:szCs w:val="24"/>
        </w:rPr>
        <w:t xml:space="preserve"> wraz z słuchawkami wypożyczony im przez GOPS w Bogdańcu (przy czym słuchawki będą przekazywane na stałe</w:t>
      </w:r>
      <w:r w:rsidR="00FB2B93">
        <w:rPr>
          <w:rFonts w:ascii="Arial" w:hAnsi="Arial" w:cs="Arial"/>
          <w:sz w:val="24"/>
          <w:szCs w:val="24"/>
        </w:rPr>
        <w:t>,</w:t>
      </w:r>
      <w:r w:rsidRPr="00FB2B93">
        <w:rPr>
          <w:rFonts w:ascii="Arial" w:hAnsi="Arial" w:cs="Arial"/>
          <w:sz w:val="24"/>
          <w:szCs w:val="24"/>
        </w:rPr>
        <w:t xml:space="preserve"> ze względów higienicznych). Beneficjenci otrzymają szkolenie indywidualne z obsługi sprzętu oraz co miesiąc będą mieli możliwość wypożyczenia audiobooków. Praca z beneficjentem podzielona będzie na kilka etapów: diagnoza problemu na podstawie rozmów</w:t>
      </w:r>
      <w:r w:rsidR="00FB2B93">
        <w:rPr>
          <w:rFonts w:ascii="Arial" w:hAnsi="Arial" w:cs="Arial"/>
          <w:sz w:val="24"/>
          <w:szCs w:val="24"/>
        </w:rPr>
        <w:t xml:space="preserve"> z</w:t>
      </w:r>
      <w:r w:rsidRPr="00FB2B93">
        <w:rPr>
          <w:rFonts w:ascii="Arial" w:hAnsi="Arial" w:cs="Arial"/>
          <w:sz w:val="24"/>
          <w:szCs w:val="24"/>
        </w:rPr>
        <w:t xml:space="preserve"> pracownikami socjalnymi, dobór odpowiedniej literatury, zakup i wypożyczenie audiobooków. Kolejnym krokiem będzie dyskusja na temat książki, sprawdzenia czy dobór lektury był odpowiedni, analiza odsłuchanego audiobooka.</w:t>
      </w:r>
      <w:r w:rsidR="00FB2B93">
        <w:rPr>
          <w:rFonts w:ascii="Arial" w:hAnsi="Arial" w:cs="Arial"/>
          <w:sz w:val="24"/>
          <w:szCs w:val="24"/>
        </w:rPr>
        <w:t xml:space="preserve"> Zostaną przeprowadzone ankiety z zadowolenia z wybranych audiobooków oraz będą zbierane informację na temat realizacji projektu. </w:t>
      </w:r>
    </w:p>
    <w:p w:rsidR="00FB2B93" w:rsidRPr="00FB2B93" w:rsidRDefault="00FB2B93" w:rsidP="00FB2B93">
      <w:pPr>
        <w:spacing w:line="360" w:lineRule="auto"/>
        <w:ind w:left="708"/>
        <w:jc w:val="both"/>
        <w:rPr>
          <w:rFonts w:ascii="Arial" w:hAnsi="Arial" w:cs="Arial"/>
          <w:sz w:val="24"/>
          <w:szCs w:val="24"/>
        </w:rPr>
      </w:pPr>
    </w:p>
    <w:p w:rsidR="00466AEB" w:rsidRDefault="00466AEB" w:rsidP="00FB2B93">
      <w:pPr>
        <w:pStyle w:val="Akapitzlist"/>
        <w:numPr>
          <w:ilvl w:val="0"/>
          <w:numId w:val="2"/>
        </w:numPr>
        <w:spacing w:line="360" w:lineRule="auto"/>
        <w:jc w:val="both"/>
        <w:rPr>
          <w:rFonts w:ascii="Arial" w:hAnsi="Arial" w:cs="Arial"/>
          <w:sz w:val="24"/>
          <w:szCs w:val="24"/>
        </w:rPr>
      </w:pPr>
      <w:r w:rsidRPr="00FB2B93">
        <w:rPr>
          <w:rFonts w:ascii="Arial" w:hAnsi="Arial" w:cs="Arial"/>
          <w:sz w:val="24"/>
          <w:szCs w:val="24"/>
        </w:rPr>
        <w:t>Grupa docelowa użytkowników nowego narzędzia/metody/rozwiązania</w:t>
      </w:r>
    </w:p>
    <w:p w:rsidR="00FB2B93" w:rsidRPr="00FB2B93" w:rsidRDefault="00FB2B93" w:rsidP="00FB2B93">
      <w:pPr>
        <w:pStyle w:val="Akapitzlist"/>
        <w:spacing w:line="360" w:lineRule="auto"/>
        <w:ind w:left="1080"/>
        <w:jc w:val="both"/>
        <w:rPr>
          <w:rFonts w:ascii="Arial" w:hAnsi="Arial" w:cs="Arial"/>
          <w:sz w:val="24"/>
          <w:szCs w:val="24"/>
        </w:rPr>
      </w:pPr>
    </w:p>
    <w:p w:rsidR="00466AEB" w:rsidRPr="00FB2B93" w:rsidRDefault="00466AEB" w:rsidP="00FB2B93">
      <w:pPr>
        <w:spacing w:line="360" w:lineRule="auto"/>
        <w:ind w:left="709"/>
        <w:jc w:val="both"/>
        <w:rPr>
          <w:rFonts w:ascii="Arial" w:hAnsi="Arial" w:cs="Arial"/>
          <w:sz w:val="24"/>
          <w:szCs w:val="24"/>
        </w:rPr>
      </w:pPr>
      <w:r w:rsidRPr="00FB2B93">
        <w:rPr>
          <w:rFonts w:ascii="Arial" w:hAnsi="Arial" w:cs="Arial"/>
          <w:sz w:val="24"/>
          <w:szCs w:val="24"/>
        </w:rPr>
        <w:lastRenderedPageBreak/>
        <w:t>Z naszej metody będą mogli skorzystać wszyscy pracownicy ośrodków pomocy społecznej, bibliotekarze oraz rodzice i rodziny osób zależnych.</w:t>
      </w:r>
    </w:p>
    <w:p w:rsidR="00466AEB" w:rsidRPr="00FB2B93" w:rsidRDefault="00466AEB" w:rsidP="00FB2B93">
      <w:pPr>
        <w:spacing w:line="360" w:lineRule="auto"/>
        <w:ind w:left="709"/>
        <w:jc w:val="both"/>
        <w:rPr>
          <w:rFonts w:ascii="Arial" w:hAnsi="Arial" w:cs="Arial"/>
          <w:sz w:val="24"/>
          <w:szCs w:val="24"/>
        </w:rPr>
      </w:pPr>
    </w:p>
    <w:p w:rsidR="00466AEB" w:rsidRPr="00FB2B93" w:rsidRDefault="00466AEB" w:rsidP="00FB2B93">
      <w:pPr>
        <w:pStyle w:val="Akapitzlist"/>
        <w:numPr>
          <w:ilvl w:val="0"/>
          <w:numId w:val="1"/>
        </w:numPr>
        <w:spacing w:line="360" w:lineRule="auto"/>
        <w:rPr>
          <w:rFonts w:ascii="Arial" w:hAnsi="Arial" w:cs="Arial"/>
          <w:sz w:val="24"/>
          <w:szCs w:val="24"/>
        </w:rPr>
      </w:pPr>
      <w:r w:rsidRPr="00FB2B93">
        <w:rPr>
          <w:rFonts w:ascii="Arial" w:hAnsi="Arial" w:cs="Arial"/>
          <w:sz w:val="24"/>
          <w:szCs w:val="24"/>
        </w:rPr>
        <w:t>ETAP WDRAŻANIA INNOWACJI SPOŁECZNEJ</w:t>
      </w:r>
    </w:p>
    <w:p w:rsidR="00466AEB" w:rsidRPr="00FB2B93" w:rsidRDefault="00466AEB" w:rsidP="00FB2B93">
      <w:pPr>
        <w:spacing w:line="360" w:lineRule="auto"/>
        <w:rPr>
          <w:rFonts w:ascii="Arial" w:hAnsi="Arial" w:cs="Arial"/>
          <w:sz w:val="24"/>
          <w:szCs w:val="24"/>
        </w:rPr>
      </w:pP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a.</w:t>
      </w:r>
      <w:r w:rsidRPr="00FB2B93">
        <w:rPr>
          <w:rFonts w:ascii="Arial" w:hAnsi="Arial" w:cs="Arial"/>
          <w:sz w:val="24"/>
          <w:szCs w:val="24"/>
        </w:rPr>
        <w:tab/>
        <w:t>Plan działań na etapie przygotowania innowacji społecznej</w:t>
      </w:r>
    </w:p>
    <w:p w:rsidR="00466AEB" w:rsidRPr="00FB2B93" w:rsidRDefault="00466AEB" w:rsidP="00FB2B93">
      <w:pPr>
        <w:spacing w:line="360" w:lineRule="auto"/>
        <w:ind w:left="360"/>
        <w:jc w:val="both"/>
        <w:rPr>
          <w:rFonts w:ascii="Arial" w:hAnsi="Arial" w:cs="Arial"/>
          <w:sz w:val="24"/>
          <w:szCs w:val="24"/>
        </w:rPr>
      </w:pP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Rozeznanie środowiska osób zależnych w naszej gminie, stworzenie listy osób, które skorzystają z naszego projektu. Przeprowadzenie rozmów z rodzinami osób zależnych. Omówienie listy audiobooków z bibliotekarzami. Zakup sprzętu i audiobooków. Realizacja proje</w:t>
      </w:r>
      <w:r w:rsidR="00FB2B93">
        <w:rPr>
          <w:rFonts w:ascii="Arial" w:hAnsi="Arial" w:cs="Arial"/>
          <w:sz w:val="24"/>
          <w:szCs w:val="24"/>
        </w:rPr>
        <w:t xml:space="preserve">ktu poprzez dostarczenie </w:t>
      </w:r>
      <w:proofErr w:type="spellStart"/>
      <w:r w:rsidR="00FB2B93">
        <w:rPr>
          <w:rFonts w:ascii="Arial" w:hAnsi="Arial" w:cs="Arial"/>
          <w:sz w:val="24"/>
          <w:szCs w:val="24"/>
        </w:rPr>
        <w:t>granto</w:t>
      </w:r>
      <w:r w:rsidRPr="00FB2B93">
        <w:rPr>
          <w:rFonts w:ascii="Arial" w:hAnsi="Arial" w:cs="Arial"/>
          <w:sz w:val="24"/>
          <w:szCs w:val="24"/>
        </w:rPr>
        <w:t>biorcom</w:t>
      </w:r>
      <w:proofErr w:type="spellEnd"/>
      <w:r w:rsidRPr="00FB2B93">
        <w:rPr>
          <w:rFonts w:ascii="Arial" w:hAnsi="Arial" w:cs="Arial"/>
          <w:sz w:val="24"/>
          <w:szCs w:val="24"/>
        </w:rPr>
        <w:t xml:space="preserve"> sprzętu (wraz ze szkoleniem z jego obsługi). Wypożyczanie audiobooków wraz z rozmowami o tym, czy literatura została odpowiednio dobrana do potrzeby czytelnika. </w:t>
      </w:r>
    </w:p>
    <w:p w:rsidR="00466AEB" w:rsidRPr="00FB2B93" w:rsidRDefault="00466AEB" w:rsidP="00FB2B93">
      <w:pPr>
        <w:spacing w:line="360" w:lineRule="auto"/>
        <w:ind w:left="360"/>
        <w:jc w:val="both"/>
        <w:rPr>
          <w:rFonts w:ascii="Arial" w:hAnsi="Arial" w:cs="Arial"/>
          <w:sz w:val="24"/>
          <w:szCs w:val="24"/>
        </w:rPr>
      </w:pP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b.</w:t>
      </w:r>
      <w:r w:rsidRPr="00FB2B93">
        <w:rPr>
          <w:rFonts w:ascii="Arial" w:hAnsi="Arial" w:cs="Arial"/>
          <w:sz w:val="24"/>
          <w:szCs w:val="24"/>
        </w:rPr>
        <w:tab/>
        <w:t>Plan działań na etapie testowania innowacji społecznej, w tym opis grupy docelowej odbiorców i użytkowników uczestniczących w testowaniu</w:t>
      </w:r>
    </w:p>
    <w:p w:rsidR="00466AEB" w:rsidRPr="00FB2B93" w:rsidRDefault="00466AEB" w:rsidP="00FB2B93">
      <w:pPr>
        <w:spacing w:line="360" w:lineRule="auto"/>
        <w:jc w:val="both"/>
        <w:rPr>
          <w:rFonts w:ascii="Arial" w:hAnsi="Arial" w:cs="Arial"/>
          <w:sz w:val="24"/>
          <w:szCs w:val="24"/>
        </w:rPr>
      </w:pP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 xml:space="preserve">Gminny Ośrodek Pomocy Społecznej przeanalizował możliwości sprzętu </w:t>
      </w:r>
      <w:r w:rsidR="00FB2B93">
        <w:rPr>
          <w:rFonts w:ascii="Arial" w:hAnsi="Arial" w:cs="Arial"/>
          <w:sz w:val="24"/>
          <w:szCs w:val="24"/>
        </w:rPr>
        <w:t>audio</w:t>
      </w:r>
      <w:r w:rsidRPr="00FB2B93">
        <w:rPr>
          <w:rFonts w:ascii="Arial" w:hAnsi="Arial" w:cs="Arial"/>
          <w:sz w:val="24"/>
          <w:szCs w:val="24"/>
        </w:rPr>
        <w:t xml:space="preserve"> oraz wybrał sprzęt prost</w:t>
      </w:r>
      <w:r w:rsidR="00FB2B93">
        <w:rPr>
          <w:rFonts w:ascii="Arial" w:hAnsi="Arial" w:cs="Arial"/>
          <w:sz w:val="24"/>
          <w:szCs w:val="24"/>
        </w:rPr>
        <w:t>y w obsłudze (wypukłe przyciski</w:t>
      </w:r>
      <w:r w:rsidRPr="00FB2B93">
        <w:rPr>
          <w:rFonts w:ascii="Arial" w:hAnsi="Arial" w:cs="Arial"/>
          <w:sz w:val="24"/>
          <w:szCs w:val="24"/>
        </w:rPr>
        <w:t xml:space="preserve">) oraz duże i wygodne słuchawki mogące być używane w pozycji leżącej. </w:t>
      </w: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Beneficjenci otrzyma</w:t>
      </w:r>
      <w:r w:rsidR="00FB2B93">
        <w:rPr>
          <w:rFonts w:ascii="Arial" w:hAnsi="Arial" w:cs="Arial"/>
          <w:sz w:val="24"/>
          <w:szCs w:val="24"/>
        </w:rPr>
        <w:t>li</w:t>
      </w:r>
      <w:r w:rsidRPr="00FB2B93">
        <w:rPr>
          <w:rFonts w:ascii="Arial" w:hAnsi="Arial" w:cs="Arial"/>
          <w:sz w:val="24"/>
          <w:szCs w:val="24"/>
        </w:rPr>
        <w:t xml:space="preserve"> sprzęt CD wraz z słuchawkami wypożyczony im przez GOPS w Bogdańcu (przy czym słuchawki przekazywane </w:t>
      </w:r>
      <w:r w:rsidR="006176B3">
        <w:rPr>
          <w:rFonts w:ascii="Arial" w:hAnsi="Arial" w:cs="Arial"/>
          <w:sz w:val="24"/>
          <w:szCs w:val="24"/>
        </w:rPr>
        <w:t xml:space="preserve">są </w:t>
      </w:r>
      <w:r w:rsidRPr="00FB2B93">
        <w:rPr>
          <w:rFonts w:ascii="Arial" w:hAnsi="Arial" w:cs="Arial"/>
          <w:sz w:val="24"/>
          <w:szCs w:val="24"/>
        </w:rPr>
        <w:t>na stałe ze względów higienicznych). Beneficjenci otrzyma</w:t>
      </w:r>
      <w:r w:rsidR="006176B3">
        <w:rPr>
          <w:rFonts w:ascii="Arial" w:hAnsi="Arial" w:cs="Arial"/>
          <w:sz w:val="24"/>
          <w:szCs w:val="24"/>
        </w:rPr>
        <w:t xml:space="preserve">li </w:t>
      </w:r>
      <w:r w:rsidRPr="00FB2B93">
        <w:rPr>
          <w:rFonts w:ascii="Arial" w:hAnsi="Arial" w:cs="Arial"/>
          <w:sz w:val="24"/>
          <w:szCs w:val="24"/>
        </w:rPr>
        <w:t>szkolenie indywidualne z obsługi sprzętu oraz co miesiąc mieli możliwość wypożyczenia audiobooków. Lista beneficjentów powsta</w:t>
      </w:r>
      <w:r w:rsidR="006176B3">
        <w:rPr>
          <w:rFonts w:ascii="Arial" w:hAnsi="Arial" w:cs="Arial"/>
          <w:sz w:val="24"/>
          <w:szCs w:val="24"/>
        </w:rPr>
        <w:t>ła</w:t>
      </w:r>
      <w:r w:rsidRPr="00FB2B93">
        <w:rPr>
          <w:rFonts w:ascii="Arial" w:hAnsi="Arial" w:cs="Arial"/>
          <w:sz w:val="24"/>
          <w:szCs w:val="24"/>
        </w:rPr>
        <w:t xml:space="preserve"> w oparciu o przedłożone propozycję pracowników socjalnych i po przeanalizowaniu wspólnie z kierownikiem komu ten sprzęt będzie służył </w:t>
      </w:r>
      <w:r w:rsidRPr="00FB2B93">
        <w:rPr>
          <w:rFonts w:ascii="Arial" w:hAnsi="Arial" w:cs="Arial"/>
          <w:sz w:val="24"/>
          <w:szCs w:val="24"/>
        </w:rPr>
        <w:lastRenderedPageBreak/>
        <w:t>najlepiej.  Lista audiobooków zosta</w:t>
      </w:r>
      <w:r w:rsidR="006176B3">
        <w:rPr>
          <w:rFonts w:ascii="Arial" w:hAnsi="Arial" w:cs="Arial"/>
          <w:sz w:val="24"/>
          <w:szCs w:val="24"/>
        </w:rPr>
        <w:t>ła</w:t>
      </w:r>
      <w:r w:rsidRPr="00FB2B93">
        <w:rPr>
          <w:rFonts w:ascii="Arial" w:hAnsi="Arial" w:cs="Arial"/>
          <w:sz w:val="24"/>
          <w:szCs w:val="24"/>
        </w:rPr>
        <w:t xml:space="preserve"> wybrana przez bibliotekarzy w oparciu o rozmowy z pracownikami socjalnymi i beneficjentami. </w:t>
      </w: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5.</w:t>
      </w:r>
      <w:r w:rsidRPr="00FB2B93">
        <w:rPr>
          <w:rFonts w:ascii="Arial" w:hAnsi="Arial" w:cs="Arial"/>
          <w:sz w:val="24"/>
          <w:szCs w:val="24"/>
        </w:rPr>
        <w:tab/>
        <w:t>Sposób weryfikacji działania innowacji społecznej w realnym środowisku oraz jej dostosowania do potrzeb użytkowników</w:t>
      </w: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 xml:space="preserve">Osoby zależne często mówią o tym, że czują się samotne, że inni nie mają dla nich czasu. Żalą się pracownikom socjalnym że są pozostawieni sami sobie (informacje na podstawie wywiadów środowiskowych zebranych przez pracowników GOPS). Zdiagnozowany problem: poczucie izolacji, osamotnienie. Zdarza się, że osoby zależne popadają w depresję, stagnację, nie widzą sensu swojej dalszej egzystencji. Ponadto osoby te nie wychodzą z domu, </w:t>
      </w:r>
      <w:r w:rsidR="006176B3" w:rsidRPr="00FB2B93">
        <w:rPr>
          <w:rFonts w:ascii="Arial" w:hAnsi="Arial" w:cs="Arial"/>
          <w:sz w:val="24"/>
          <w:szCs w:val="24"/>
        </w:rPr>
        <w:t>nie posiadają</w:t>
      </w:r>
      <w:r w:rsidRPr="00FB2B93">
        <w:rPr>
          <w:rFonts w:ascii="Arial" w:hAnsi="Arial" w:cs="Arial"/>
          <w:sz w:val="24"/>
          <w:szCs w:val="24"/>
        </w:rPr>
        <w:t xml:space="preserve"> wiedzy o otaczającym ich świecie. Ich jedyną rozrywką bywa telewizor lub oglądanie ścian własnego pokoju. Książka rozwija wyobraźnie, daje możliwość odcięcia się od rzeczywistości. Osoby zależne poprzez swoje zachowanie wpływają na całą rodzinę, w tym na swoich opiekunów. Codzienna rutyna i obowiązki często przytłaczają  osobę pomagającą. Dzięki dodaniu zajęcia dla osoby zależnej (słuchanie audiobooków), poprawiamy jej samopoczucie a także wpływa na rodzinę. Niestety osoby zależne często nie mają środków na zakup sprzętu CD lub nie wiedzą o możliwości słuchania książek (wypożyczania audiobooków), nie znają się lub boją obsługi nieznanego sprzętu elektronicznego. Nasze działanie będzie polegało na nauce obsługi urządzenia CD, możliwości co miesięcznego wypożyczania audiobooków, dobrania wartościowych lektur przy współpracy bibliotekarzy. Przewidujemy dalszą współpracę z biblioteką po zakończeniu projektu i możliwość dowożenia audiobooków do osób zależnych przez pracowników socjalnych.</w:t>
      </w: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VI.</w:t>
      </w:r>
      <w:r w:rsidRPr="00FB2B93">
        <w:rPr>
          <w:rFonts w:ascii="Arial" w:hAnsi="Arial" w:cs="Arial"/>
          <w:sz w:val="24"/>
          <w:szCs w:val="24"/>
        </w:rPr>
        <w:tab/>
        <w:t>STRATEGIA UPOWSZECHNIANIA I WŁĄCZANIA DO GŁÓWNEGO NURTU POLITYKI</w:t>
      </w:r>
    </w:p>
    <w:p w:rsidR="00466AEB" w:rsidRDefault="00466AEB" w:rsidP="00FB2B93">
      <w:pPr>
        <w:spacing w:line="360" w:lineRule="auto"/>
        <w:ind w:left="360"/>
        <w:jc w:val="both"/>
        <w:rPr>
          <w:rFonts w:ascii="Arial" w:hAnsi="Arial" w:cs="Arial"/>
          <w:sz w:val="24"/>
          <w:szCs w:val="24"/>
        </w:rPr>
      </w:pPr>
      <w:r w:rsidRPr="00FB2B93">
        <w:rPr>
          <w:rFonts w:ascii="Arial" w:hAnsi="Arial" w:cs="Arial"/>
          <w:sz w:val="24"/>
          <w:szCs w:val="24"/>
        </w:rPr>
        <w:t xml:space="preserve">Nasza </w:t>
      </w:r>
      <w:r w:rsidR="00FB2B93" w:rsidRPr="00FB2B93">
        <w:rPr>
          <w:rFonts w:ascii="Arial" w:hAnsi="Arial" w:cs="Arial"/>
          <w:sz w:val="24"/>
          <w:szCs w:val="24"/>
        </w:rPr>
        <w:t>innowacja</w:t>
      </w:r>
      <w:r w:rsidRPr="00FB2B93">
        <w:rPr>
          <w:rFonts w:ascii="Arial" w:hAnsi="Arial" w:cs="Arial"/>
          <w:sz w:val="24"/>
          <w:szCs w:val="24"/>
        </w:rPr>
        <w:t xml:space="preserve"> jest z założenia prosta i można ją wykorzystać wszędzie gdzie działają biblioteki i ośrodki pomocy społecznej. Wystarczy zawrzeć porozumienie pomiędzy tymi dwoma podmiotami. </w:t>
      </w:r>
    </w:p>
    <w:p w:rsidR="006176B3" w:rsidRDefault="006176B3" w:rsidP="00FB2B93">
      <w:pPr>
        <w:spacing w:line="360" w:lineRule="auto"/>
        <w:ind w:left="360"/>
        <w:jc w:val="both"/>
        <w:rPr>
          <w:rFonts w:ascii="Arial" w:hAnsi="Arial" w:cs="Arial"/>
          <w:sz w:val="24"/>
          <w:szCs w:val="24"/>
        </w:rPr>
      </w:pPr>
      <w:r>
        <w:rPr>
          <w:rFonts w:ascii="Arial" w:hAnsi="Arial" w:cs="Arial"/>
          <w:sz w:val="24"/>
          <w:szCs w:val="24"/>
        </w:rPr>
        <w:lastRenderedPageBreak/>
        <w:t xml:space="preserve">Projekt został opisany w lokalnych mediach – gazecie „Wieści z Bogdańca”, informację o jego realizacji znalazły się na stronach Urzędu Gminy w Bogdańcu, Gminnego Ośrodka Pomocy Społecznej w Bogdańcu oraz Gminnej Biblioteki Publicznej w Bogdańcu.  </w:t>
      </w:r>
    </w:p>
    <w:p w:rsidR="007B7778" w:rsidRDefault="007B7778" w:rsidP="00FB2B93">
      <w:pPr>
        <w:spacing w:line="360" w:lineRule="auto"/>
        <w:ind w:left="360"/>
        <w:jc w:val="both"/>
        <w:rPr>
          <w:rFonts w:ascii="Arial" w:hAnsi="Arial" w:cs="Arial"/>
          <w:sz w:val="24"/>
          <w:szCs w:val="24"/>
        </w:rPr>
      </w:pPr>
      <w:r>
        <w:rPr>
          <w:rFonts w:ascii="Arial" w:hAnsi="Arial" w:cs="Arial"/>
          <w:sz w:val="24"/>
          <w:szCs w:val="24"/>
        </w:rPr>
        <w:t>www.bogdaniec.pl</w:t>
      </w:r>
    </w:p>
    <w:p w:rsidR="007B7778" w:rsidRDefault="007B7778" w:rsidP="00FB2B93">
      <w:pPr>
        <w:spacing w:line="360" w:lineRule="auto"/>
        <w:ind w:left="360"/>
        <w:jc w:val="both"/>
        <w:rPr>
          <w:rFonts w:ascii="Arial" w:hAnsi="Arial" w:cs="Arial"/>
          <w:sz w:val="24"/>
          <w:szCs w:val="24"/>
        </w:rPr>
      </w:pPr>
      <w:r>
        <w:rPr>
          <w:rFonts w:ascii="Arial" w:hAnsi="Arial" w:cs="Arial"/>
          <w:sz w:val="24"/>
          <w:szCs w:val="24"/>
        </w:rPr>
        <w:t>www.biliotekabogdaniec.pl</w:t>
      </w:r>
    </w:p>
    <w:p w:rsidR="007B7778" w:rsidRDefault="007B7778" w:rsidP="00FB2B93">
      <w:pPr>
        <w:spacing w:line="360" w:lineRule="auto"/>
        <w:ind w:left="360"/>
        <w:jc w:val="both"/>
        <w:rPr>
          <w:rFonts w:ascii="Arial" w:hAnsi="Arial" w:cs="Arial"/>
          <w:sz w:val="24"/>
          <w:szCs w:val="24"/>
        </w:rPr>
      </w:pPr>
      <w:r>
        <w:rPr>
          <w:rFonts w:ascii="Arial" w:hAnsi="Arial" w:cs="Arial"/>
          <w:sz w:val="24"/>
          <w:szCs w:val="24"/>
        </w:rPr>
        <w:t>www.gopsbogdaniec.opsinfo.pl</w:t>
      </w:r>
    </w:p>
    <w:p w:rsidR="007B7778" w:rsidRDefault="007B7778" w:rsidP="00FB2B93">
      <w:pPr>
        <w:spacing w:line="360" w:lineRule="auto"/>
        <w:ind w:left="360"/>
        <w:jc w:val="both"/>
        <w:rPr>
          <w:rFonts w:ascii="Arial" w:hAnsi="Arial" w:cs="Arial"/>
          <w:sz w:val="24"/>
          <w:szCs w:val="24"/>
        </w:rPr>
      </w:pPr>
    </w:p>
    <w:p w:rsidR="007B7778" w:rsidRDefault="007B7778" w:rsidP="00FB2B93">
      <w:pPr>
        <w:spacing w:line="360" w:lineRule="auto"/>
        <w:ind w:left="360"/>
        <w:jc w:val="both"/>
        <w:rPr>
          <w:rFonts w:ascii="Arial" w:hAnsi="Arial" w:cs="Arial"/>
          <w:sz w:val="24"/>
          <w:szCs w:val="24"/>
        </w:rPr>
      </w:pPr>
    </w:p>
    <w:p w:rsidR="007B7778" w:rsidRDefault="007B7778" w:rsidP="00FB2B93">
      <w:pPr>
        <w:spacing w:line="360" w:lineRule="auto"/>
        <w:ind w:left="360"/>
        <w:jc w:val="both"/>
        <w:rPr>
          <w:rFonts w:ascii="Arial" w:hAnsi="Arial" w:cs="Arial"/>
          <w:sz w:val="24"/>
          <w:szCs w:val="24"/>
        </w:rPr>
      </w:pPr>
      <w:r>
        <w:rPr>
          <w:rFonts w:ascii="Arial" w:hAnsi="Arial" w:cs="Arial"/>
          <w:noProof/>
          <w:sz w:val="24"/>
          <w:szCs w:val="24"/>
          <w:lang w:eastAsia="pl-PL"/>
        </w:rPr>
        <w:drawing>
          <wp:inline distT="0" distB="0" distL="0" distR="0" wp14:anchorId="33E89968" wp14:editId="7D51F63B">
            <wp:extent cx="5210175" cy="3909784"/>
            <wp:effectExtent l="0" t="0" r="0" b="0"/>
            <wp:docPr id="3" name="Obraz 3" descr="C:\Users\Biblioteka\Desktop\23319131_699509190244030_3217844356860790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ka\Desktop\23319131_699509190244030_32178443568607908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888" cy="3911820"/>
                    </a:xfrm>
                    <a:prstGeom prst="rect">
                      <a:avLst/>
                    </a:prstGeom>
                    <a:noFill/>
                    <a:ln>
                      <a:noFill/>
                    </a:ln>
                  </pic:spPr>
                </pic:pic>
              </a:graphicData>
            </a:graphic>
          </wp:inline>
        </w:drawing>
      </w:r>
    </w:p>
    <w:p w:rsidR="007B7778" w:rsidRDefault="007B7778" w:rsidP="00FB2B93">
      <w:pPr>
        <w:spacing w:line="360" w:lineRule="auto"/>
        <w:ind w:left="360"/>
        <w:jc w:val="both"/>
        <w:rPr>
          <w:rFonts w:ascii="Arial" w:hAnsi="Arial" w:cs="Arial"/>
          <w:sz w:val="24"/>
          <w:szCs w:val="24"/>
        </w:rPr>
      </w:pPr>
      <w:r>
        <w:rPr>
          <w:rFonts w:ascii="Arial" w:hAnsi="Arial" w:cs="Arial"/>
          <w:noProof/>
          <w:sz w:val="24"/>
          <w:szCs w:val="24"/>
          <w:lang w:eastAsia="pl-PL"/>
        </w:rPr>
        <w:lastRenderedPageBreak/>
        <w:drawing>
          <wp:inline distT="0" distB="0" distL="0" distR="0">
            <wp:extent cx="4397040" cy="5857875"/>
            <wp:effectExtent l="0" t="0" r="3810" b="0"/>
            <wp:docPr id="4" name="Obraz 4" descr="C:\Users\Biblioteka\Desktop\23231236_699509176910698_11607283069094344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blioteka\Desktop\23231236_699509176910698_1160728306909434493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1030" cy="5863191"/>
                    </a:xfrm>
                    <a:prstGeom prst="rect">
                      <a:avLst/>
                    </a:prstGeom>
                    <a:noFill/>
                    <a:ln>
                      <a:noFill/>
                    </a:ln>
                  </pic:spPr>
                </pic:pic>
              </a:graphicData>
            </a:graphic>
          </wp:inline>
        </w:drawing>
      </w:r>
      <w:r>
        <w:rPr>
          <w:rFonts w:ascii="Arial" w:hAnsi="Arial" w:cs="Arial"/>
          <w:noProof/>
          <w:sz w:val="24"/>
          <w:szCs w:val="24"/>
          <w:lang w:eastAsia="pl-PL"/>
        </w:rPr>
        <w:lastRenderedPageBreak/>
        <w:drawing>
          <wp:inline distT="0" distB="0" distL="0" distR="0">
            <wp:extent cx="4257675" cy="5672208"/>
            <wp:effectExtent l="0" t="0" r="0" b="5080"/>
            <wp:docPr id="5" name="Obraz 5" descr="C:\Users\Biblioteka\Desktop\19247625_699509186910697_83151949122950618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blioteka\Desktop\19247625_699509186910697_831519491229506182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1021" cy="5676665"/>
                    </a:xfrm>
                    <a:prstGeom prst="rect">
                      <a:avLst/>
                    </a:prstGeom>
                    <a:noFill/>
                    <a:ln>
                      <a:noFill/>
                    </a:ln>
                  </pic:spPr>
                </pic:pic>
              </a:graphicData>
            </a:graphic>
          </wp:inline>
        </w:drawing>
      </w:r>
    </w:p>
    <w:p w:rsidR="007B7778" w:rsidRPr="00FB2B93" w:rsidRDefault="007B7778" w:rsidP="00FB2B93">
      <w:pPr>
        <w:spacing w:line="360" w:lineRule="auto"/>
        <w:ind w:left="360"/>
        <w:jc w:val="both"/>
        <w:rPr>
          <w:rFonts w:ascii="Arial" w:hAnsi="Arial" w:cs="Arial"/>
          <w:sz w:val="24"/>
          <w:szCs w:val="24"/>
        </w:rPr>
      </w:pPr>
    </w:p>
    <w:p w:rsidR="00466AEB" w:rsidRPr="00FB2B93" w:rsidRDefault="00466AEB" w:rsidP="00FB2B93">
      <w:pPr>
        <w:spacing w:line="360" w:lineRule="auto"/>
        <w:ind w:left="360"/>
        <w:jc w:val="both"/>
        <w:rPr>
          <w:rFonts w:ascii="Arial" w:hAnsi="Arial" w:cs="Arial"/>
          <w:sz w:val="24"/>
          <w:szCs w:val="24"/>
        </w:rPr>
      </w:pPr>
      <w:r w:rsidRPr="00FB2B93">
        <w:rPr>
          <w:rFonts w:ascii="Arial" w:hAnsi="Arial" w:cs="Arial"/>
          <w:sz w:val="24"/>
          <w:szCs w:val="24"/>
        </w:rPr>
        <w:t> </w:t>
      </w:r>
    </w:p>
    <w:sectPr w:rsidR="00466AEB" w:rsidRPr="00FB2B9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43" w:rsidRDefault="00485443" w:rsidP="00466AEB">
      <w:pPr>
        <w:spacing w:after="0" w:line="240" w:lineRule="auto"/>
      </w:pPr>
      <w:r>
        <w:separator/>
      </w:r>
    </w:p>
  </w:endnote>
  <w:endnote w:type="continuationSeparator" w:id="0">
    <w:p w:rsidR="00485443" w:rsidRDefault="00485443" w:rsidP="0046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43" w:rsidRDefault="00485443" w:rsidP="00466AEB">
      <w:pPr>
        <w:spacing w:after="0" w:line="240" w:lineRule="auto"/>
      </w:pPr>
      <w:r>
        <w:separator/>
      </w:r>
    </w:p>
  </w:footnote>
  <w:footnote w:type="continuationSeparator" w:id="0">
    <w:p w:rsidR="00485443" w:rsidRDefault="00485443" w:rsidP="00466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EB" w:rsidRDefault="00466AEB">
    <w:pPr>
      <w:pStyle w:val="Nagwek"/>
    </w:pPr>
    <w:r>
      <w:rPr>
        <w:noProof/>
        <w:lang w:eastAsia="pl-PL"/>
      </w:rPr>
      <w:drawing>
        <wp:inline distT="0" distB="0" distL="0" distR="0" wp14:anchorId="4AAAEE15">
          <wp:extent cx="5761355" cy="9086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08685"/>
                  </a:xfrm>
                  <a:prstGeom prst="rect">
                    <a:avLst/>
                  </a:prstGeom>
                  <a:noFill/>
                </pic:spPr>
              </pic:pic>
            </a:graphicData>
          </a:graphic>
        </wp:inline>
      </w:drawing>
    </w:r>
  </w:p>
  <w:p w:rsidR="00466AEB" w:rsidRDefault="00466A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CF1"/>
    <w:multiLevelType w:val="hybridMultilevel"/>
    <w:tmpl w:val="D7044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8B1DFD"/>
    <w:multiLevelType w:val="hybridMultilevel"/>
    <w:tmpl w:val="FC14249A"/>
    <w:lvl w:ilvl="0" w:tplc="02AE1D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93"/>
    <w:rsid w:val="001B5CE8"/>
    <w:rsid w:val="00344285"/>
    <w:rsid w:val="00466AEB"/>
    <w:rsid w:val="00485443"/>
    <w:rsid w:val="006176B3"/>
    <w:rsid w:val="007722AC"/>
    <w:rsid w:val="007B7778"/>
    <w:rsid w:val="008A0F05"/>
    <w:rsid w:val="00923EBA"/>
    <w:rsid w:val="00A3429B"/>
    <w:rsid w:val="00B46FF9"/>
    <w:rsid w:val="00B51804"/>
    <w:rsid w:val="00B664E6"/>
    <w:rsid w:val="00CA3D93"/>
    <w:rsid w:val="00FB2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6AEB"/>
    <w:pPr>
      <w:ind w:left="720"/>
      <w:contextualSpacing/>
    </w:pPr>
  </w:style>
  <w:style w:type="paragraph" w:styleId="Nagwek">
    <w:name w:val="header"/>
    <w:basedOn w:val="Normalny"/>
    <w:link w:val="NagwekZnak"/>
    <w:uiPriority w:val="99"/>
    <w:unhideWhenUsed/>
    <w:rsid w:val="00466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6AEB"/>
  </w:style>
  <w:style w:type="paragraph" w:styleId="Stopka">
    <w:name w:val="footer"/>
    <w:basedOn w:val="Normalny"/>
    <w:link w:val="StopkaZnak"/>
    <w:uiPriority w:val="99"/>
    <w:unhideWhenUsed/>
    <w:rsid w:val="00466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6AEB"/>
  </w:style>
  <w:style w:type="paragraph" w:styleId="Tekstdymka">
    <w:name w:val="Balloon Text"/>
    <w:basedOn w:val="Normalny"/>
    <w:link w:val="TekstdymkaZnak"/>
    <w:uiPriority w:val="99"/>
    <w:semiHidden/>
    <w:unhideWhenUsed/>
    <w:rsid w:val="00A342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4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6AEB"/>
    <w:pPr>
      <w:ind w:left="720"/>
      <w:contextualSpacing/>
    </w:pPr>
  </w:style>
  <w:style w:type="paragraph" w:styleId="Nagwek">
    <w:name w:val="header"/>
    <w:basedOn w:val="Normalny"/>
    <w:link w:val="NagwekZnak"/>
    <w:uiPriority w:val="99"/>
    <w:unhideWhenUsed/>
    <w:rsid w:val="00466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6AEB"/>
  </w:style>
  <w:style w:type="paragraph" w:styleId="Stopka">
    <w:name w:val="footer"/>
    <w:basedOn w:val="Normalny"/>
    <w:link w:val="StopkaZnak"/>
    <w:uiPriority w:val="99"/>
    <w:unhideWhenUsed/>
    <w:rsid w:val="00466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6AEB"/>
  </w:style>
  <w:style w:type="paragraph" w:styleId="Tekstdymka">
    <w:name w:val="Balloon Text"/>
    <w:basedOn w:val="Normalny"/>
    <w:link w:val="TekstdymkaZnak"/>
    <w:uiPriority w:val="99"/>
    <w:semiHidden/>
    <w:unhideWhenUsed/>
    <w:rsid w:val="00A342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4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1512</Words>
  <Characters>9076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Biblioteka-PC14</dc:creator>
  <cp:lastModifiedBy>Łukasz Klimek</cp:lastModifiedBy>
  <cp:revision>3</cp:revision>
  <dcterms:created xsi:type="dcterms:W3CDTF">2018-12-28T11:35:00Z</dcterms:created>
  <dcterms:modified xsi:type="dcterms:W3CDTF">2018-12-28T11:38:00Z</dcterms:modified>
</cp:coreProperties>
</file>