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15D027" w14:textId="2A5A66FF" w:rsidR="00A707DA" w:rsidRPr="009A7FF1" w:rsidRDefault="00A707DA" w:rsidP="00952724">
      <w:pPr>
        <w:pStyle w:val="MMTitle"/>
        <w:outlineLvl w:val="0"/>
        <w:rPr>
          <w:rFonts w:ascii="Cambria" w:hAnsi="Cambria"/>
          <w:sz w:val="24"/>
          <w:szCs w:val="24"/>
        </w:rPr>
      </w:pPr>
    </w:p>
    <w:p w14:paraId="2BF7EC31" w14:textId="38516066" w:rsidR="00A707DA" w:rsidRPr="009A7FF1" w:rsidRDefault="00A707DA" w:rsidP="00952724">
      <w:pPr>
        <w:pStyle w:val="MMTitle"/>
        <w:outlineLvl w:val="0"/>
        <w:rPr>
          <w:rFonts w:ascii="Cambria" w:hAnsi="Cambria"/>
          <w:b/>
          <w:sz w:val="40"/>
          <w:szCs w:val="40"/>
        </w:rPr>
      </w:pPr>
    </w:p>
    <w:p w14:paraId="0D22B0C4" w14:textId="77777777" w:rsidR="00E35B54" w:rsidRPr="009A7FF1" w:rsidRDefault="00952724" w:rsidP="00952724">
      <w:pPr>
        <w:pStyle w:val="MMTitle"/>
        <w:outlineLvl w:val="0"/>
        <w:rPr>
          <w:rFonts w:ascii="Cambria" w:hAnsi="Cambria"/>
          <w:b/>
          <w:sz w:val="40"/>
          <w:szCs w:val="40"/>
        </w:rPr>
      </w:pPr>
      <w:bookmarkStart w:id="0" w:name="_Toc502330456"/>
      <w:bookmarkStart w:id="1" w:name="_Toc502336424"/>
      <w:bookmarkStart w:id="2" w:name="_Toc506285292"/>
      <w:r w:rsidRPr="009A7FF1">
        <w:rPr>
          <w:rFonts w:ascii="Cambria" w:hAnsi="Cambria"/>
          <w:b/>
          <w:sz w:val="40"/>
          <w:szCs w:val="40"/>
        </w:rPr>
        <w:t>Instrukcje</w:t>
      </w:r>
      <w:bookmarkEnd w:id="0"/>
      <w:bookmarkEnd w:id="1"/>
      <w:bookmarkEnd w:id="2"/>
      <w:r w:rsidRPr="009A7FF1">
        <w:rPr>
          <w:rFonts w:ascii="Cambria" w:hAnsi="Cambria"/>
          <w:b/>
          <w:sz w:val="40"/>
          <w:szCs w:val="40"/>
        </w:rPr>
        <w:t xml:space="preserve"> </w:t>
      </w:r>
    </w:p>
    <w:p w14:paraId="06E3F51F" w14:textId="15CBF43E" w:rsidR="00F2017D" w:rsidRDefault="003E20EF" w:rsidP="00952724">
      <w:pPr>
        <w:pStyle w:val="MMTitle"/>
        <w:outlineLvl w:val="0"/>
        <w:rPr>
          <w:rFonts w:ascii="Cambria" w:hAnsi="Cambria"/>
          <w:b/>
          <w:sz w:val="40"/>
          <w:szCs w:val="40"/>
        </w:rPr>
      </w:pPr>
      <w:bookmarkStart w:id="3" w:name="_Toc506285293"/>
      <w:r w:rsidRPr="009A7FF1">
        <w:rPr>
          <w:rFonts w:ascii="Cambria" w:hAnsi="Cambria"/>
          <w:b/>
          <w:sz w:val="40"/>
          <w:szCs w:val="40"/>
        </w:rPr>
        <w:t>Symulator komunikacji interpersonalnej</w:t>
      </w:r>
      <w:bookmarkEnd w:id="3"/>
    </w:p>
    <w:p w14:paraId="4C65B674" w14:textId="7515685D" w:rsidR="00CC32AA" w:rsidRDefault="00CC32AA" w:rsidP="00952724">
      <w:pPr>
        <w:pStyle w:val="MMTitle"/>
        <w:outlineLvl w:val="0"/>
        <w:rPr>
          <w:rFonts w:ascii="Cambria" w:hAnsi="Cambria"/>
          <w:b/>
          <w:sz w:val="40"/>
          <w:szCs w:val="40"/>
        </w:rPr>
      </w:pPr>
    </w:p>
    <w:p w14:paraId="5151AB06" w14:textId="010E9CBF" w:rsidR="00CC32AA" w:rsidRPr="00CC32AA" w:rsidRDefault="00CC32AA" w:rsidP="00952724">
      <w:pPr>
        <w:pStyle w:val="MMTitle"/>
        <w:outlineLvl w:val="0"/>
        <w:rPr>
          <w:rFonts w:ascii="Cambria" w:hAnsi="Cambria"/>
          <w:b/>
          <w:sz w:val="28"/>
          <w:szCs w:val="28"/>
        </w:rPr>
      </w:pPr>
      <w:r w:rsidRPr="00CC32AA">
        <w:rPr>
          <w:rFonts w:ascii="Cambria" w:hAnsi="Cambria"/>
          <w:b/>
          <w:sz w:val="28"/>
          <w:szCs w:val="28"/>
        </w:rPr>
        <w:t>Autor: Natalia Dąbrowska</w:t>
      </w:r>
    </w:p>
    <w:p w14:paraId="759D4E76" w14:textId="7C8433CF" w:rsidR="00EF0A00" w:rsidRPr="00CC32AA" w:rsidRDefault="00EF0A00">
      <w:pPr>
        <w:rPr>
          <w:rFonts w:ascii="Cambria" w:eastAsiaTheme="majorEastAsia" w:hAnsi="Cambria" w:cstheme="majorBidi"/>
          <w:spacing w:val="-10"/>
          <w:kern w:val="28"/>
          <w:sz w:val="28"/>
          <w:szCs w:val="28"/>
        </w:rPr>
      </w:pPr>
      <w:r w:rsidRPr="00CC32AA">
        <w:rPr>
          <w:rFonts w:ascii="Cambria" w:hAnsi="Cambria"/>
          <w:sz w:val="28"/>
          <w:szCs w:val="28"/>
        </w:rPr>
        <w:br w:type="page"/>
      </w:r>
      <w:bookmarkStart w:id="4" w:name="_GoBack"/>
      <w:bookmarkEnd w:id="4"/>
    </w:p>
    <w:p w14:paraId="76C482BC" w14:textId="77777777" w:rsidR="00A707DA" w:rsidRPr="009A7FF1" w:rsidRDefault="00A707DA" w:rsidP="00952724">
      <w:pPr>
        <w:pStyle w:val="MMTitle"/>
        <w:outlineLvl w:val="0"/>
        <w:rPr>
          <w:rFonts w:ascii="Cambria" w:hAnsi="Cambria"/>
          <w:sz w:val="24"/>
          <w:szCs w:val="24"/>
        </w:rPr>
      </w:pPr>
    </w:p>
    <w:p w14:paraId="5CB7C199" w14:textId="79B4F17E" w:rsidR="6A0C649F" w:rsidRPr="009A7FF1" w:rsidRDefault="6A0C649F" w:rsidP="6A0C649F">
      <w:pPr>
        <w:pStyle w:val="MMTitle"/>
        <w:outlineLvl w:val="0"/>
        <w:rPr>
          <w:rFonts w:ascii="Cambria" w:hAnsi="Cambria"/>
          <w:sz w:val="24"/>
          <w:szCs w:val="24"/>
        </w:rPr>
      </w:pPr>
    </w:p>
    <w:p w14:paraId="4AF5689A" w14:textId="4AEA8ADA" w:rsidR="6A0C649F" w:rsidRPr="009A7FF1" w:rsidRDefault="6A0C649F" w:rsidP="6A0C649F">
      <w:pPr>
        <w:pStyle w:val="MMTitle"/>
        <w:outlineLvl w:val="0"/>
        <w:rPr>
          <w:rFonts w:ascii="Cambria" w:hAnsi="Cambria"/>
          <w:sz w:val="24"/>
          <w:szCs w:val="24"/>
        </w:rPr>
      </w:pPr>
    </w:p>
    <w:p w14:paraId="59135D5C" w14:textId="2169F151" w:rsidR="6A0C649F" w:rsidRPr="009A7FF1" w:rsidRDefault="6A0C649F" w:rsidP="6A0C649F">
      <w:pPr>
        <w:pStyle w:val="MMTitle"/>
        <w:outlineLvl w:val="0"/>
        <w:rPr>
          <w:rFonts w:ascii="Cambria" w:hAnsi="Cambria"/>
          <w:sz w:val="24"/>
          <w:szCs w:val="24"/>
        </w:rPr>
      </w:pPr>
    </w:p>
    <w:p w14:paraId="7B79355B" w14:textId="7DB9B880" w:rsidR="6A0C649F" w:rsidRPr="009A7FF1" w:rsidRDefault="6A0C649F" w:rsidP="6A0C649F">
      <w:pPr>
        <w:pStyle w:val="MMTitle"/>
        <w:outlineLvl w:val="0"/>
        <w:rPr>
          <w:rFonts w:ascii="Cambria" w:hAnsi="Cambria"/>
          <w:sz w:val="24"/>
          <w:szCs w:val="24"/>
        </w:rPr>
      </w:pPr>
    </w:p>
    <w:p w14:paraId="70839C8F" w14:textId="77777777" w:rsidR="0099542A" w:rsidRPr="009A7FF1" w:rsidRDefault="0099542A" w:rsidP="6A0C649F">
      <w:pPr>
        <w:pStyle w:val="MMTitle"/>
        <w:outlineLvl w:val="0"/>
        <w:rPr>
          <w:rFonts w:ascii="Cambria" w:hAnsi="Cambria"/>
          <w:sz w:val="24"/>
          <w:szCs w:val="24"/>
        </w:rPr>
      </w:pPr>
    </w:p>
    <w:sdt>
      <w:sdtPr>
        <w:rPr>
          <w:rFonts w:ascii="Cambria" w:hAnsi="Cambria"/>
          <w:sz w:val="24"/>
          <w:szCs w:val="24"/>
        </w:rPr>
        <w:id w:val="-1130231261"/>
        <w:docPartObj>
          <w:docPartGallery w:val="Table of Contents"/>
          <w:docPartUnique/>
        </w:docPartObj>
      </w:sdtPr>
      <w:sdtEndPr>
        <w:rPr>
          <w:b/>
          <w:bCs/>
        </w:rPr>
      </w:sdtEndPr>
      <w:sdtContent>
        <w:p w14:paraId="3345F960" w14:textId="77777777" w:rsidR="00E329C0" w:rsidRPr="009A7FF1" w:rsidRDefault="0099542A">
          <w:pPr>
            <w:pStyle w:val="Spistreci1"/>
            <w:tabs>
              <w:tab w:val="right" w:leader="dot" w:pos="8947"/>
            </w:tabs>
            <w:rPr>
              <w:rFonts w:ascii="Cambria" w:hAnsi="Cambria"/>
              <w:noProof/>
              <w:sz w:val="24"/>
              <w:szCs w:val="24"/>
            </w:rPr>
          </w:pPr>
          <w:r w:rsidRPr="009A7FF1">
            <w:rPr>
              <w:rFonts w:ascii="Cambria" w:hAnsi="Cambria"/>
              <w:sz w:val="24"/>
              <w:szCs w:val="24"/>
            </w:rPr>
            <w:t>Spis treści</w:t>
          </w:r>
          <w:r w:rsidRPr="009A7FF1">
            <w:rPr>
              <w:rFonts w:ascii="Cambria" w:eastAsiaTheme="majorEastAsia" w:hAnsi="Cambria" w:cstheme="majorBidi"/>
              <w:color w:val="2E74B5" w:themeColor="accent1" w:themeShade="BF"/>
              <w:sz w:val="24"/>
              <w:szCs w:val="24"/>
              <w:lang w:eastAsia="pl-PL"/>
            </w:rPr>
            <w:fldChar w:fldCharType="begin"/>
          </w:r>
          <w:r w:rsidRPr="009A7FF1">
            <w:rPr>
              <w:rFonts w:ascii="Cambria" w:hAnsi="Cambria"/>
              <w:sz w:val="24"/>
              <w:szCs w:val="24"/>
            </w:rPr>
            <w:instrText xml:space="preserve"> TOC \o "1-3" \h \z \u </w:instrText>
          </w:r>
          <w:r w:rsidRPr="009A7FF1">
            <w:rPr>
              <w:rFonts w:ascii="Cambria" w:eastAsiaTheme="majorEastAsia" w:hAnsi="Cambria" w:cstheme="majorBidi"/>
              <w:color w:val="2E74B5" w:themeColor="accent1" w:themeShade="BF"/>
              <w:sz w:val="24"/>
              <w:szCs w:val="24"/>
              <w:lang w:eastAsia="pl-PL"/>
            </w:rPr>
            <w:fldChar w:fldCharType="separate"/>
          </w:r>
        </w:p>
        <w:p w14:paraId="1E7C97A4" w14:textId="59914C7B" w:rsidR="00E329C0" w:rsidRPr="009A7FF1" w:rsidRDefault="00A7593B">
          <w:pPr>
            <w:pStyle w:val="Spistreci1"/>
            <w:tabs>
              <w:tab w:val="right" w:leader="dot" w:pos="8947"/>
            </w:tabs>
            <w:rPr>
              <w:rFonts w:ascii="Cambria" w:eastAsiaTheme="minorEastAsia" w:hAnsi="Cambria"/>
              <w:noProof/>
              <w:sz w:val="24"/>
              <w:szCs w:val="24"/>
              <w:lang w:eastAsia="pl-PL"/>
            </w:rPr>
          </w:pPr>
          <w:hyperlink w:anchor="_Toc506285292" w:history="1">
            <w:r w:rsidR="00E329C0" w:rsidRPr="009A7FF1">
              <w:rPr>
                <w:rStyle w:val="Hipercze"/>
                <w:rFonts w:ascii="Cambria" w:hAnsi="Cambria"/>
                <w:noProof/>
                <w:sz w:val="24"/>
                <w:szCs w:val="24"/>
              </w:rPr>
              <w:t>Instrukcje</w:t>
            </w:r>
            <w:r w:rsidR="00E329C0" w:rsidRPr="009A7FF1">
              <w:rPr>
                <w:rFonts w:ascii="Cambria" w:hAnsi="Cambria"/>
                <w:noProof/>
                <w:webHidden/>
                <w:sz w:val="24"/>
                <w:szCs w:val="24"/>
              </w:rPr>
              <w:tab/>
            </w:r>
            <w:r w:rsidR="00E329C0" w:rsidRPr="009A7FF1">
              <w:rPr>
                <w:rFonts w:ascii="Cambria" w:hAnsi="Cambria"/>
                <w:noProof/>
                <w:webHidden/>
                <w:sz w:val="24"/>
                <w:szCs w:val="24"/>
              </w:rPr>
              <w:fldChar w:fldCharType="begin"/>
            </w:r>
            <w:r w:rsidR="00E329C0" w:rsidRPr="009A7FF1">
              <w:rPr>
                <w:rFonts w:ascii="Cambria" w:hAnsi="Cambria"/>
                <w:noProof/>
                <w:webHidden/>
                <w:sz w:val="24"/>
                <w:szCs w:val="24"/>
              </w:rPr>
              <w:instrText xml:space="preserve"> PAGEREF _Toc506285292 \h </w:instrText>
            </w:r>
            <w:r w:rsidR="00E329C0" w:rsidRPr="009A7FF1">
              <w:rPr>
                <w:rFonts w:ascii="Cambria" w:hAnsi="Cambria"/>
                <w:noProof/>
                <w:webHidden/>
                <w:sz w:val="24"/>
                <w:szCs w:val="24"/>
              </w:rPr>
            </w:r>
            <w:r w:rsidR="00E329C0" w:rsidRPr="009A7FF1">
              <w:rPr>
                <w:rFonts w:ascii="Cambria" w:hAnsi="Cambria"/>
                <w:noProof/>
                <w:webHidden/>
                <w:sz w:val="24"/>
                <w:szCs w:val="24"/>
              </w:rPr>
              <w:fldChar w:fldCharType="separate"/>
            </w:r>
            <w:r w:rsidR="002D6BB2" w:rsidRPr="009A7FF1">
              <w:rPr>
                <w:rFonts w:ascii="Cambria" w:hAnsi="Cambria"/>
                <w:noProof/>
                <w:webHidden/>
                <w:sz w:val="24"/>
                <w:szCs w:val="24"/>
              </w:rPr>
              <w:t>1</w:t>
            </w:r>
            <w:r w:rsidR="00E329C0" w:rsidRPr="009A7FF1">
              <w:rPr>
                <w:rFonts w:ascii="Cambria" w:hAnsi="Cambria"/>
                <w:noProof/>
                <w:webHidden/>
                <w:sz w:val="24"/>
                <w:szCs w:val="24"/>
              </w:rPr>
              <w:fldChar w:fldCharType="end"/>
            </w:r>
          </w:hyperlink>
        </w:p>
        <w:p w14:paraId="2CD23829" w14:textId="65A237B5" w:rsidR="00E329C0" w:rsidRPr="009A7FF1" w:rsidRDefault="00A7593B">
          <w:pPr>
            <w:pStyle w:val="Spistreci1"/>
            <w:tabs>
              <w:tab w:val="right" w:leader="dot" w:pos="8947"/>
            </w:tabs>
            <w:rPr>
              <w:rFonts w:ascii="Cambria" w:eastAsiaTheme="minorEastAsia" w:hAnsi="Cambria"/>
              <w:noProof/>
              <w:sz w:val="24"/>
              <w:szCs w:val="24"/>
              <w:lang w:eastAsia="pl-PL"/>
            </w:rPr>
          </w:pPr>
          <w:hyperlink w:anchor="_Toc506285293" w:history="1">
            <w:r w:rsidR="00E329C0" w:rsidRPr="009A7FF1">
              <w:rPr>
                <w:rStyle w:val="Hipercze"/>
                <w:rFonts w:ascii="Cambria" w:hAnsi="Cambria"/>
                <w:noProof/>
                <w:sz w:val="24"/>
                <w:szCs w:val="24"/>
              </w:rPr>
              <w:t>Symulator komunikacji interpersonalnej</w:t>
            </w:r>
            <w:r w:rsidR="00E329C0" w:rsidRPr="009A7FF1">
              <w:rPr>
                <w:rFonts w:ascii="Cambria" w:hAnsi="Cambria"/>
                <w:noProof/>
                <w:webHidden/>
                <w:sz w:val="24"/>
                <w:szCs w:val="24"/>
              </w:rPr>
              <w:tab/>
            </w:r>
            <w:r w:rsidR="00E329C0" w:rsidRPr="009A7FF1">
              <w:rPr>
                <w:rFonts w:ascii="Cambria" w:hAnsi="Cambria"/>
                <w:noProof/>
                <w:webHidden/>
                <w:sz w:val="24"/>
                <w:szCs w:val="24"/>
              </w:rPr>
              <w:fldChar w:fldCharType="begin"/>
            </w:r>
            <w:r w:rsidR="00E329C0" w:rsidRPr="009A7FF1">
              <w:rPr>
                <w:rFonts w:ascii="Cambria" w:hAnsi="Cambria"/>
                <w:noProof/>
                <w:webHidden/>
                <w:sz w:val="24"/>
                <w:szCs w:val="24"/>
              </w:rPr>
              <w:instrText xml:space="preserve"> PAGEREF _Toc506285293 \h </w:instrText>
            </w:r>
            <w:r w:rsidR="00E329C0" w:rsidRPr="009A7FF1">
              <w:rPr>
                <w:rFonts w:ascii="Cambria" w:hAnsi="Cambria"/>
                <w:noProof/>
                <w:webHidden/>
                <w:sz w:val="24"/>
                <w:szCs w:val="24"/>
              </w:rPr>
            </w:r>
            <w:r w:rsidR="00E329C0" w:rsidRPr="009A7FF1">
              <w:rPr>
                <w:rFonts w:ascii="Cambria" w:hAnsi="Cambria"/>
                <w:noProof/>
                <w:webHidden/>
                <w:sz w:val="24"/>
                <w:szCs w:val="24"/>
              </w:rPr>
              <w:fldChar w:fldCharType="separate"/>
            </w:r>
            <w:r w:rsidR="002D6BB2" w:rsidRPr="009A7FF1">
              <w:rPr>
                <w:rFonts w:ascii="Cambria" w:hAnsi="Cambria"/>
                <w:noProof/>
                <w:webHidden/>
                <w:sz w:val="24"/>
                <w:szCs w:val="24"/>
              </w:rPr>
              <w:t>1</w:t>
            </w:r>
            <w:r w:rsidR="00E329C0" w:rsidRPr="009A7FF1">
              <w:rPr>
                <w:rFonts w:ascii="Cambria" w:hAnsi="Cambria"/>
                <w:noProof/>
                <w:webHidden/>
                <w:sz w:val="24"/>
                <w:szCs w:val="24"/>
              </w:rPr>
              <w:fldChar w:fldCharType="end"/>
            </w:r>
          </w:hyperlink>
        </w:p>
        <w:p w14:paraId="17C13E9C" w14:textId="0476C4C4" w:rsidR="00E329C0" w:rsidRPr="009A7FF1" w:rsidRDefault="00A7593B">
          <w:pPr>
            <w:pStyle w:val="Spistreci1"/>
            <w:tabs>
              <w:tab w:val="right" w:leader="dot" w:pos="8947"/>
            </w:tabs>
            <w:rPr>
              <w:rFonts w:ascii="Cambria" w:eastAsiaTheme="minorEastAsia" w:hAnsi="Cambria"/>
              <w:noProof/>
              <w:sz w:val="24"/>
              <w:szCs w:val="24"/>
              <w:lang w:eastAsia="pl-PL"/>
            </w:rPr>
          </w:pPr>
          <w:hyperlink w:anchor="_Toc506285294" w:history="1">
            <w:r w:rsidR="00E329C0" w:rsidRPr="009A7FF1">
              <w:rPr>
                <w:rStyle w:val="Hipercze"/>
                <w:rFonts w:ascii="Cambria" w:hAnsi="Cambria"/>
                <w:noProof/>
                <w:sz w:val="24"/>
                <w:szCs w:val="24"/>
              </w:rPr>
              <w:t>1 Instrukcja dla administratora</w:t>
            </w:r>
            <w:r w:rsidR="00E329C0" w:rsidRPr="009A7FF1">
              <w:rPr>
                <w:rFonts w:ascii="Cambria" w:hAnsi="Cambria"/>
                <w:noProof/>
                <w:webHidden/>
                <w:sz w:val="24"/>
                <w:szCs w:val="24"/>
              </w:rPr>
              <w:tab/>
            </w:r>
            <w:r w:rsidR="00E329C0" w:rsidRPr="009A7FF1">
              <w:rPr>
                <w:rFonts w:ascii="Cambria" w:hAnsi="Cambria"/>
                <w:noProof/>
                <w:webHidden/>
                <w:sz w:val="24"/>
                <w:szCs w:val="24"/>
              </w:rPr>
              <w:fldChar w:fldCharType="begin"/>
            </w:r>
            <w:r w:rsidR="00E329C0" w:rsidRPr="009A7FF1">
              <w:rPr>
                <w:rFonts w:ascii="Cambria" w:hAnsi="Cambria"/>
                <w:noProof/>
                <w:webHidden/>
                <w:sz w:val="24"/>
                <w:szCs w:val="24"/>
              </w:rPr>
              <w:instrText xml:space="preserve"> PAGEREF _Toc506285294 \h </w:instrText>
            </w:r>
            <w:r w:rsidR="00E329C0" w:rsidRPr="009A7FF1">
              <w:rPr>
                <w:rFonts w:ascii="Cambria" w:hAnsi="Cambria"/>
                <w:noProof/>
                <w:webHidden/>
                <w:sz w:val="24"/>
                <w:szCs w:val="24"/>
              </w:rPr>
            </w:r>
            <w:r w:rsidR="00E329C0" w:rsidRPr="009A7FF1">
              <w:rPr>
                <w:rFonts w:ascii="Cambria" w:hAnsi="Cambria"/>
                <w:noProof/>
                <w:webHidden/>
                <w:sz w:val="24"/>
                <w:szCs w:val="24"/>
              </w:rPr>
              <w:fldChar w:fldCharType="separate"/>
            </w:r>
            <w:r w:rsidR="002D6BB2" w:rsidRPr="009A7FF1">
              <w:rPr>
                <w:rFonts w:ascii="Cambria" w:hAnsi="Cambria"/>
                <w:noProof/>
                <w:webHidden/>
                <w:sz w:val="24"/>
                <w:szCs w:val="24"/>
              </w:rPr>
              <w:t>3</w:t>
            </w:r>
            <w:r w:rsidR="00E329C0" w:rsidRPr="009A7FF1">
              <w:rPr>
                <w:rFonts w:ascii="Cambria" w:hAnsi="Cambria"/>
                <w:noProof/>
                <w:webHidden/>
                <w:sz w:val="24"/>
                <w:szCs w:val="24"/>
              </w:rPr>
              <w:fldChar w:fldCharType="end"/>
            </w:r>
          </w:hyperlink>
        </w:p>
        <w:p w14:paraId="6B8BA59C" w14:textId="262BBA92" w:rsidR="00E329C0" w:rsidRPr="009A7FF1" w:rsidRDefault="00A7593B">
          <w:pPr>
            <w:pStyle w:val="Spistreci2"/>
            <w:tabs>
              <w:tab w:val="right" w:leader="dot" w:pos="8947"/>
            </w:tabs>
            <w:rPr>
              <w:rFonts w:ascii="Cambria" w:eastAsiaTheme="minorEastAsia" w:hAnsi="Cambria"/>
              <w:noProof/>
              <w:sz w:val="24"/>
              <w:szCs w:val="24"/>
              <w:lang w:eastAsia="pl-PL"/>
            </w:rPr>
          </w:pPr>
          <w:hyperlink w:anchor="_Toc506285295" w:history="1">
            <w:r w:rsidR="00E329C0" w:rsidRPr="009A7FF1">
              <w:rPr>
                <w:rStyle w:val="Hipercze"/>
                <w:rFonts w:ascii="Cambria" w:hAnsi="Cambria"/>
                <w:noProof/>
                <w:sz w:val="24"/>
                <w:szCs w:val="24"/>
              </w:rPr>
              <w:t>1.1 W jakich obszarach możliwe jest wprowadzanie modyfikacji oraz w jaki sposób wprowadzać te zmiany?</w:t>
            </w:r>
            <w:r w:rsidR="00E329C0" w:rsidRPr="009A7FF1">
              <w:rPr>
                <w:rFonts w:ascii="Cambria" w:hAnsi="Cambria"/>
                <w:noProof/>
                <w:webHidden/>
                <w:sz w:val="24"/>
                <w:szCs w:val="24"/>
              </w:rPr>
              <w:tab/>
            </w:r>
            <w:r w:rsidR="00E329C0" w:rsidRPr="009A7FF1">
              <w:rPr>
                <w:rFonts w:ascii="Cambria" w:hAnsi="Cambria"/>
                <w:noProof/>
                <w:webHidden/>
                <w:sz w:val="24"/>
                <w:szCs w:val="24"/>
              </w:rPr>
              <w:fldChar w:fldCharType="begin"/>
            </w:r>
            <w:r w:rsidR="00E329C0" w:rsidRPr="009A7FF1">
              <w:rPr>
                <w:rFonts w:ascii="Cambria" w:hAnsi="Cambria"/>
                <w:noProof/>
                <w:webHidden/>
                <w:sz w:val="24"/>
                <w:szCs w:val="24"/>
              </w:rPr>
              <w:instrText xml:space="preserve"> PAGEREF _Toc506285295 \h </w:instrText>
            </w:r>
            <w:r w:rsidR="00E329C0" w:rsidRPr="009A7FF1">
              <w:rPr>
                <w:rFonts w:ascii="Cambria" w:hAnsi="Cambria"/>
                <w:noProof/>
                <w:webHidden/>
                <w:sz w:val="24"/>
                <w:szCs w:val="24"/>
              </w:rPr>
            </w:r>
            <w:r w:rsidR="00E329C0" w:rsidRPr="009A7FF1">
              <w:rPr>
                <w:rFonts w:ascii="Cambria" w:hAnsi="Cambria"/>
                <w:noProof/>
                <w:webHidden/>
                <w:sz w:val="24"/>
                <w:szCs w:val="24"/>
              </w:rPr>
              <w:fldChar w:fldCharType="separate"/>
            </w:r>
            <w:r w:rsidR="002D6BB2" w:rsidRPr="009A7FF1">
              <w:rPr>
                <w:rFonts w:ascii="Cambria" w:hAnsi="Cambria"/>
                <w:noProof/>
                <w:webHidden/>
                <w:sz w:val="24"/>
                <w:szCs w:val="24"/>
              </w:rPr>
              <w:t>3</w:t>
            </w:r>
            <w:r w:rsidR="00E329C0" w:rsidRPr="009A7FF1">
              <w:rPr>
                <w:rFonts w:ascii="Cambria" w:hAnsi="Cambria"/>
                <w:noProof/>
                <w:webHidden/>
                <w:sz w:val="24"/>
                <w:szCs w:val="24"/>
              </w:rPr>
              <w:fldChar w:fldCharType="end"/>
            </w:r>
          </w:hyperlink>
        </w:p>
        <w:p w14:paraId="675D41B0" w14:textId="23DE731F" w:rsidR="00E329C0" w:rsidRPr="009A7FF1" w:rsidRDefault="00A7593B">
          <w:pPr>
            <w:pStyle w:val="Spistreci2"/>
            <w:tabs>
              <w:tab w:val="right" w:leader="dot" w:pos="8947"/>
            </w:tabs>
            <w:rPr>
              <w:rFonts w:ascii="Cambria" w:eastAsiaTheme="minorEastAsia" w:hAnsi="Cambria"/>
              <w:noProof/>
              <w:sz w:val="24"/>
              <w:szCs w:val="24"/>
              <w:lang w:eastAsia="pl-PL"/>
            </w:rPr>
          </w:pPr>
          <w:hyperlink w:anchor="_Toc506285296" w:history="1">
            <w:r w:rsidR="00E329C0" w:rsidRPr="009A7FF1">
              <w:rPr>
                <w:rStyle w:val="Hipercze"/>
                <w:rFonts w:ascii="Cambria" w:hAnsi="Cambria"/>
                <w:noProof/>
                <w:sz w:val="24"/>
                <w:szCs w:val="24"/>
              </w:rPr>
              <w:t>1.2 Wirtualny Symulator komunikacji interpersonalnej umożliwiający raportowanie postępów i wyników w formatach: SCORM 1.2, SCORM 2004 i Tin Can API (xAPI).</w:t>
            </w:r>
            <w:r w:rsidR="00E329C0" w:rsidRPr="009A7FF1">
              <w:rPr>
                <w:rFonts w:ascii="Cambria" w:hAnsi="Cambria"/>
                <w:noProof/>
                <w:webHidden/>
                <w:sz w:val="24"/>
                <w:szCs w:val="24"/>
              </w:rPr>
              <w:tab/>
            </w:r>
            <w:r w:rsidR="00E329C0" w:rsidRPr="009A7FF1">
              <w:rPr>
                <w:rFonts w:ascii="Cambria" w:hAnsi="Cambria"/>
                <w:noProof/>
                <w:webHidden/>
                <w:sz w:val="24"/>
                <w:szCs w:val="24"/>
              </w:rPr>
              <w:fldChar w:fldCharType="begin"/>
            </w:r>
            <w:r w:rsidR="00E329C0" w:rsidRPr="009A7FF1">
              <w:rPr>
                <w:rFonts w:ascii="Cambria" w:hAnsi="Cambria"/>
                <w:noProof/>
                <w:webHidden/>
                <w:sz w:val="24"/>
                <w:szCs w:val="24"/>
              </w:rPr>
              <w:instrText xml:space="preserve"> PAGEREF _Toc506285296 \h </w:instrText>
            </w:r>
            <w:r w:rsidR="00E329C0" w:rsidRPr="009A7FF1">
              <w:rPr>
                <w:rFonts w:ascii="Cambria" w:hAnsi="Cambria"/>
                <w:noProof/>
                <w:webHidden/>
                <w:sz w:val="24"/>
                <w:szCs w:val="24"/>
              </w:rPr>
            </w:r>
            <w:r w:rsidR="00E329C0" w:rsidRPr="009A7FF1">
              <w:rPr>
                <w:rFonts w:ascii="Cambria" w:hAnsi="Cambria"/>
                <w:noProof/>
                <w:webHidden/>
                <w:sz w:val="24"/>
                <w:szCs w:val="24"/>
              </w:rPr>
              <w:fldChar w:fldCharType="separate"/>
            </w:r>
            <w:r w:rsidR="002D6BB2" w:rsidRPr="009A7FF1">
              <w:rPr>
                <w:rFonts w:ascii="Cambria" w:hAnsi="Cambria"/>
                <w:noProof/>
                <w:webHidden/>
                <w:sz w:val="24"/>
                <w:szCs w:val="24"/>
              </w:rPr>
              <w:t>3</w:t>
            </w:r>
            <w:r w:rsidR="00E329C0" w:rsidRPr="009A7FF1">
              <w:rPr>
                <w:rFonts w:ascii="Cambria" w:hAnsi="Cambria"/>
                <w:noProof/>
                <w:webHidden/>
                <w:sz w:val="24"/>
                <w:szCs w:val="24"/>
              </w:rPr>
              <w:fldChar w:fldCharType="end"/>
            </w:r>
          </w:hyperlink>
        </w:p>
        <w:p w14:paraId="7FADEC0D" w14:textId="373D4E81" w:rsidR="00E329C0" w:rsidRPr="009A7FF1" w:rsidRDefault="00A7593B">
          <w:pPr>
            <w:pStyle w:val="Spistreci3"/>
            <w:tabs>
              <w:tab w:val="right" w:leader="dot" w:pos="8947"/>
            </w:tabs>
            <w:rPr>
              <w:rFonts w:ascii="Cambria" w:eastAsiaTheme="minorEastAsia" w:hAnsi="Cambria"/>
              <w:noProof/>
              <w:sz w:val="24"/>
              <w:szCs w:val="24"/>
              <w:lang w:eastAsia="pl-PL"/>
            </w:rPr>
          </w:pPr>
          <w:hyperlink w:anchor="_Toc506285297" w:history="1">
            <w:r w:rsidR="00E329C0" w:rsidRPr="009A7FF1">
              <w:rPr>
                <w:rStyle w:val="Hipercze"/>
                <w:rFonts w:ascii="Cambria" w:hAnsi="Cambria"/>
                <w:noProof/>
                <w:sz w:val="24"/>
                <w:szCs w:val="24"/>
              </w:rPr>
              <w:t>1.2.1 Jak dodać Symulator komunikacji interpersonalnej do własnej platformy?</w:t>
            </w:r>
            <w:r w:rsidR="00E329C0" w:rsidRPr="009A7FF1">
              <w:rPr>
                <w:rFonts w:ascii="Cambria" w:hAnsi="Cambria"/>
                <w:noProof/>
                <w:webHidden/>
                <w:sz w:val="24"/>
                <w:szCs w:val="24"/>
              </w:rPr>
              <w:tab/>
            </w:r>
            <w:r w:rsidR="00E329C0" w:rsidRPr="009A7FF1">
              <w:rPr>
                <w:rFonts w:ascii="Cambria" w:hAnsi="Cambria"/>
                <w:noProof/>
                <w:webHidden/>
                <w:sz w:val="24"/>
                <w:szCs w:val="24"/>
              </w:rPr>
              <w:fldChar w:fldCharType="begin"/>
            </w:r>
            <w:r w:rsidR="00E329C0" w:rsidRPr="009A7FF1">
              <w:rPr>
                <w:rFonts w:ascii="Cambria" w:hAnsi="Cambria"/>
                <w:noProof/>
                <w:webHidden/>
                <w:sz w:val="24"/>
                <w:szCs w:val="24"/>
              </w:rPr>
              <w:instrText xml:space="preserve"> PAGEREF _Toc506285297 \h </w:instrText>
            </w:r>
            <w:r w:rsidR="00E329C0" w:rsidRPr="009A7FF1">
              <w:rPr>
                <w:rFonts w:ascii="Cambria" w:hAnsi="Cambria"/>
                <w:noProof/>
                <w:webHidden/>
                <w:sz w:val="24"/>
                <w:szCs w:val="24"/>
              </w:rPr>
            </w:r>
            <w:r w:rsidR="00E329C0" w:rsidRPr="009A7FF1">
              <w:rPr>
                <w:rFonts w:ascii="Cambria" w:hAnsi="Cambria"/>
                <w:noProof/>
                <w:webHidden/>
                <w:sz w:val="24"/>
                <w:szCs w:val="24"/>
              </w:rPr>
              <w:fldChar w:fldCharType="separate"/>
            </w:r>
            <w:r w:rsidR="002D6BB2" w:rsidRPr="009A7FF1">
              <w:rPr>
                <w:rFonts w:ascii="Cambria" w:hAnsi="Cambria"/>
                <w:noProof/>
                <w:webHidden/>
                <w:sz w:val="24"/>
                <w:szCs w:val="24"/>
              </w:rPr>
              <w:t>4</w:t>
            </w:r>
            <w:r w:rsidR="00E329C0" w:rsidRPr="009A7FF1">
              <w:rPr>
                <w:rFonts w:ascii="Cambria" w:hAnsi="Cambria"/>
                <w:noProof/>
                <w:webHidden/>
                <w:sz w:val="24"/>
                <w:szCs w:val="24"/>
              </w:rPr>
              <w:fldChar w:fldCharType="end"/>
            </w:r>
          </w:hyperlink>
        </w:p>
        <w:p w14:paraId="4E45BD3C" w14:textId="0CBBA93A" w:rsidR="00E329C0" w:rsidRPr="009A7FF1" w:rsidRDefault="00A7593B">
          <w:pPr>
            <w:pStyle w:val="Spistreci3"/>
            <w:tabs>
              <w:tab w:val="right" w:leader="dot" w:pos="8947"/>
            </w:tabs>
            <w:rPr>
              <w:rFonts w:ascii="Cambria" w:eastAsiaTheme="minorEastAsia" w:hAnsi="Cambria"/>
              <w:noProof/>
              <w:sz w:val="24"/>
              <w:szCs w:val="24"/>
              <w:lang w:eastAsia="pl-PL"/>
            </w:rPr>
          </w:pPr>
          <w:hyperlink w:anchor="_Toc506285298" w:history="1">
            <w:r w:rsidR="00E329C0" w:rsidRPr="009A7FF1">
              <w:rPr>
                <w:rStyle w:val="Hipercze"/>
                <w:rFonts w:ascii="Cambria" w:hAnsi="Cambria"/>
                <w:noProof/>
                <w:sz w:val="24"/>
                <w:szCs w:val="24"/>
              </w:rPr>
              <w:t>1.2.2 Przykład 1: jak dodać Symulator komunikacji interpersonalnej w formacie SCORM 1.2 do platformy Moodle?</w:t>
            </w:r>
            <w:r w:rsidR="00E329C0" w:rsidRPr="009A7FF1">
              <w:rPr>
                <w:rFonts w:ascii="Cambria" w:hAnsi="Cambria"/>
                <w:noProof/>
                <w:webHidden/>
                <w:sz w:val="24"/>
                <w:szCs w:val="24"/>
              </w:rPr>
              <w:tab/>
            </w:r>
            <w:r w:rsidR="00E329C0" w:rsidRPr="009A7FF1">
              <w:rPr>
                <w:rFonts w:ascii="Cambria" w:hAnsi="Cambria"/>
                <w:noProof/>
                <w:webHidden/>
                <w:sz w:val="24"/>
                <w:szCs w:val="24"/>
              </w:rPr>
              <w:fldChar w:fldCharType="begin"/>
            </w:r>
            <w:r w:rsidR="00E329C0" w:rsidRPr="009A7FF1">
              <w:rPr>
                <w:rFonts w:ascii="Cambria" w:hAnsi="Cambria"/>
                <w:noProof/>
                <w:webHidden/>
                <w:sz w:val="24"/>
                <w:szCs w:val="24"/>
              </w:rPr>
              <w:instrText xml:space="preserve"> PAGEREF _Toc506285298 \h </w:instrText>
            </w:r>
            <w:r w:rsidR="00E329C0" w:rsidRPr="009A7FF1">
              <w:rPr>
                <w:rFonts w:ascii="Cambria" w:hAnsi="Cambria"/>
                <w:noProof/>
                <w:webHidden/>
                <w:sz w:val="24"/>
                <w:szCs w:val="24"/>
              </w:rPr>
            </w:r>
            <w:r w:rsidR="00E329C0" w:rsidRPr="009A7FF1">
              <w:rPr>
                <w:rFonts w:ascii="Cambria" w:hAnsi="Cambria"/>
                <w:noProof/>
                <w:webHidden/>
                <w:sz w:val="24"/>
                <w:szCs w:val="24"/>
              </w:rPr>
              <w:fldChar w:fldCharType="separate"/>
            </w:r>
            <w:r w:rsidR="002D6BB2" w:rsidRPr="009A7FF1">
              <w:rPr>
                <w:rFonts w:ascii="Cambria" w:hAnsi="Cambria"/>
                <w:noProof/>
                <w:webHidden/>
                <w:sz w:val="24"/>
                <w:szCs w:val="24"/>
              </w:rPr>
              <w:t>4</w:t>
            </w:r>
            <w:r w:rsidR="00E329C0" w:rsidRPr="009A7FF1">
              <w:rPr>
                <w:rFonts w:ascii="Cambria" w:hAnsi="Cambria"/>
                <w:noProof/>
                <w:webHidden/>
                <w:sz w:val="24"/>
                <w:szCs w:val="24"/>
              </w:rPr>
              <w:fldChar w:fldCharType="end"/>
            </w:r>
          </w:hyperlink>
        </w:p>
        <w:p w14:paraId="64799337" w14:textId="40E75104" w:rsidR="00E329C0" w:rsidRPr="009A7FF1" w:rsidRDefault="00A7593B">
          <w:pPr>
            <w:pStyle w:val="Spistreci3"/>
            <w:tabs>
              <w:tab w:val="right" w:leader="dot" w:pos="8947"/>
            </w:tabs>
            <w:rPr>
              <w:rFonts w:ascii="Cambria" w:eastAsiaTheme="minorEastAsia" w:hAnsi="Cambria"/>
              <w:noProof/>
              <w:sz w:val="24"/>
              <w:szCs w:val="24"/>
              <w:lang w:eastAsia="pl-PL"/>
            </w:rPr>
          </w:pPr>
          <w:hyperlink w:anchor="_Toc506285299" w:history="1">
            <w:r w:rsidR="00E329C0" w:rsidRPr="009A7FF1">
              <w:rPr>
                <w:rStyle w:val="Hipercze"/>
                <w:rFonts w:ascii="Cambria" w:hAnsi="Cambria"/>
                <w:noProof/>
                <w:sz w:val="24"/>
                <w:szCs w:val="24"/>
              </w:rPr>
              <w:t>1.2.3 Przykład 2: jak dodać Symulator komunikacji interpersonalnej w formacie SCORM 1.2 do platformy Spoti?</w:t>
            </w:r>
            <w:r w:rsidR="00E329C0" w:rsidRPr="009A7FF1">
              <w:rPr>
                <w:rFonts w:ascii="Cambria" w:hAnsi="Cambria"/>
                <w:noProof/>
                <w:webHidden/>
                <w:sz w:val="24"/>
                <w:szCs w:val="24"/>
              </w:rPr>
              <w:tab/>
            </w:r>
            <w:r w:rsidR="00E329C0" w:rsidRPr="009A7FF1">
              <w:rPr>
                <w:rFonts w:ascii="Cambria" w:hAnsi="Cambria"/>
                <w:noProof/>
                <w:webHidden/>
                <w:sz w:val="24"/>
                <w:szCs w:val="24"/>
              </w:rPr>
              <w:fldChar w:fldCharType="begin"/>
            </w:r>
            <w:r w:rsidR="00E329C0" w:rsidRPr="009A7FF1">
              <w:rPr>
                <w:rFonts w:ascii="Cambria" w:hAnsi="Cambria"/>
                <w:noProof/>
                <w:webHidden/>
                <w:sz w:val="24"/>
                <w:szCs w:val="24"/>
              </w:rPr>
              <w:instrText xml:space="preserve"> PAGEREF _Toc506285299 \h </w:instrText>
            </w:r>
            <w:r w:rsidR="00E329C0" w:rsidRPr="009A7FF1">
              <w:rPr>
                <w:rFonts w:ascii="Cambria" w:hAnsi="Cambria"/>
                <w:noProof/>
                <w:webHidden/>
                <w:sz w:val="24"/>
                <w:szCs w:val="24"/>
              </w:rPr>
            </w:r>
            <w:r w:rsidR="00E329C0" w:rsidRPr="009A7FF1">
              <w:rPr>
                <w:rFonts w:ascii="Cambria" w:hAnsi="Cambria"/>
                <w:noProof/>
                <w:webHidden/>
                <w:sz w:val="24"/>
                <w:szCs w:val="24"/>
              </w:rPr>
              <w:fldChar w:fldCharType="separate"/>
            </w:r>
            <w:r w:rsidR="002D6BB2" w:rsidRPr="009A7FF1">
              <w:rPr>
                <w:rFonts w:ascii="Cambria" w:hAnsi="Cambria"/>
                <w:noProof/>
                <w:webHidden/>
                <w:sz w:val="24"/>
                <w:szCs w:val="24"/>
              </w:rPr>
              <w:t>6</w:t>
            </w:r>
            <w:r w:rsidR="00E329C0" w:rsidRPr="009A7FF1">
              <w:rPr>
                <w:rFonts w:ascii="Cambria" w:hAnsi="Cambria"/>
                <w:noProof/>
                <w:webHidden/>
                <w:sz w:val="24"/>
                <w:szCs w:val="24"/>
              </w:rPr>
              <w:fldChar w:fldCharType="end"/>
            </w:r>
          </w:hyperlink>
        </w:p>
        <w:p w14:paraId="27119ED1" w14:textId="16EECC26" w:rsidR="00E329C0" w:rsidRPr="009A7FF1" w:rsidRDefault="00A7593B">
          <w:pPr>
            <w:pStyle w:val="Spistreci2"/>
            <w:tabs>
              <w:tab w:val="right" w:leader="dot" w:pos="8947"/>
            </w:tabs>
            <w:rPr>
              <w:rFonts w:ascii="Cambria" w:eastAsiaTheme="minorEastAsia" w:hAnsi="Cambria"/>
              <w:noProof/>
              <w:sz w:val="24"/>
              <w:szCs w:val="24"/>
              <w:lang w:eastAsia="pl-PL"/>
            </w:rPr>
          </w:pPr>
          <w:hyperlink w:anchor="_Toc506285300" w:history="1">
            <w:r w:rsidR="00E329C0" w:rsidRPr="009A7FF1">
              <w:rPr>
                <w:rStyle w:val="Hipercze"/>
                <w:rFonts w:ascii="Cambria" w:hAnsi="Cambria"/>
                <w:noProof/>
                <w:sz w:val="24"/>
                <w:szCs w:val="24"/>
              </w:rPr>
              <w:t>1.3 Symulator komunikacji interpersonalnej w formacie html umożliwiający publikację na dowolnym serwerze ftp.</w:t>
            </w:r>
            <w:r w:rsidR="00E329C0" w:rsidRPr="009A7FF1">
              <w:rPr>
                <w:rFonts w:ascii="Cambria" w:hAnsi="Cambria"/>
                <w:noProof/>
                <w:webHidden/>
                <w:sz w:val="24"/>
                <w:szCs w:val="24"/>
              </w:rPr>
              <w:tab/>
            </w:r>
            <w:r w:rsidR="00E329C0" w:rsidRPr="009A7FF1">
              <w:rPr>
                <w:rFonts w:ascii="Cambria" w:hAnsi="Cambria"/>
                <w:noProof/>
                <w:webHidden/>
                <w:sz w:val="24"/>
                <w:szCs w:val="24"/>
              </w:rPr>
              <w:fldChar w:fldCharType="begin"/>
            </w:r>
            <w:r w:rsidR="00E329C0" w:rsidRPr="009A7FF1">
              <w:rPr>
                <w:rFonts w:ascii="Cambria" w:hAnsi="Cambria"/>
                <w:noProof/>
                <w:webHidden/>
                <w:sz w:val="24"/>
                <w:szCs w:val="24"/>
              </w:rPr>
              <w:instrText xml:space="preserve"> PAGEREF _Toc506285300 \h </w:instrText>
            </w:r>
            <w:r w:rsidR="00E329C0" w:rsidRPr="009A7FF1">
              <w:rPr>
                <w:rFonts w:ascii="Cambria" w:hAnsi="Cambria"/>
                <w:noProof/>
                <w:webHidden/>
                <w:sz w:val="24"/>
                <w:szCs w:val="24"/>
              </w:rPr>
            </w:r>
            <w:r w:rsidR="00E329C0" w:rsidRPr="009A7FF1">
              <w:rPr>
                <w:rFonts w:ascii="Cambria" w:hAnsi="Cambria"/>
                <w:noProof/>
                <w:webHidden/>
                <w:sz w:val="24"/>
                <w:szCs w:val="24"/>
              </w:rPr>
              <w:fldChar w:fldCharType="separate"/>
            </w:r>
            <w:r w:rsidR="002D6BB2" w:rsidRPr="009A7FF1">
              <w:rPr>
                <w:rFonts w:ascii="Cambria" w:hAnsi="Cambria"/>
                <w:noProof/>
                <w:webHidden/>
                <w:sz w:val="24"/>
                <w:szCs w:val="24"/>
              </w:rPr>
              <w:t>8</w:t>
            </w:r>
            <w:r w:rsidR="00E329C0" w:rsidRPr="009A7FF1">
              <w:rPr>
                <w:rFonts w:ascii="Cambria" w:hAnsi="Cambria"/>
                <w:noProof/>
                <w:webHidden/>
                <w:sz w:val="24"/>
                <w:szCs w:val="24"/>
              </w:rPr>
              <w:fldChar w:fldCharType="end"/>
            </w:r>
          </w:hyperlink>
        </w:p>
        <w:p w14:paraId="6A0678BD" w14:textId="2F65673E" w:rsidR="00E329C0" w:rsidRPr="009A7FF1" w:rsidRDefault="00A7593B">
          <w:pPr>
            <w:pStyle w:val="Spistreci3"/>
            <w:tabs>
              <w:tab w:val="right" w:leader="dot" w:pos="8947"/>
            </w:tabs>
            <w:rPr>
              <w:rFonts w:ascii="Cambria" w:eastAsiaTheme="minorEastAsia" w:hAnsi="Cambria"/>
              <w:noProof/>
              <w:sz w:val="24"/>
              <w:szCs w:val="24"/>
              <w:lang w:eastAsia="pl-PL"/>
            </w:rPr>
          </w:pPr>
          <w:hyperlink w:anchor="_Toc506285301" w:history="1">
            <w:r w:rsidR="00E329C0" w:rsidRPr="009A7FF1">
              <w:rPr>
                <w:rStyle w:val="Hipercze"/>
                <w:rFonts w:ascii="Cambria" w:hAnsi="Cambria"/>
                <w:noProof/>
                <w:sz w:val="24"/>
                <w:szCs w:val="24"/>
              </w:rPr>
              <w:t>1.3.1 Jak wgrać Symulator komunikacji interpersonalnej na serwer ftp?</w:t>
            </w:r>
            <w:r w:rsidR="00E329C0" w:rsidRPr="009A7FF1">
              <w:rPr>
                <w:rFonts w:ascii="Cambria" w:hAnsi="Cambria"/>
                <w:noProof/>
                <w:webHidden/>
                <w:sz w:val="24"/>
                <w:szCs w:val="24"/>
              </w:rPr>
              <w:tab/>
            </w:r>
            <w:r w:rsidR="00E329C0" w:rsidRPr="009A7FF1">
              <w:rPr>
                <w:rFonts w:ascii="Cambria" w:hAnsi="Cambria"/>
                <w:noProof/>
                <w:webHidden/>
                <w:sz w:val="24"/>
                <w:szCs w:val="24"/>
              </w:rPr>
              <w:fldChar w:fldCharType="begin"/>
            </w:r>
            <w:r w:rsidR="00E329C0" w:rsidRPr="009A7FF1">
              <w:rPr>
                <w:rFonts w:ascii="Cambria" w:hAnsi="Cambria"/>
                <w:noProof/>
                <w:webHidden/>
                <w:sz w:val="24"/>
                <w:szCs w:val="24"/>
              </w:rPr>
              <w:instrText xml:space="preserve"> PAGEREF _Toc506285301 \h </w:instrText>
            </w:r>
            <w:r w:rsidR="00E329C0" w:rsidRPr="009A7FF1">
              <w:rPr>
                <w:rFonts w:ascii="Cambria" w:hAnsi="Cambria"/>
                <w:noProof/>
                <w:webHidden/>
                <w:sz w:val="24"/>
                <w:szCs w:val="24"/>
              </w:rPr>
            </w:r>
            <w:r w:rsidR="00E329C0" w:rsidRPr="009A7FF1">
              <w:rPr>
                <w:rFonts w:ascii="Cambria" w:hAnsi="Cambria"/>
                <w:noProof/>
                <w:webHidden/>
                <w:sz w:val="24"/>
                <w:szCs w:val="24"/>
              </w:rPr>
              <w:fldChar w:fldCharType="separate"/>
            </w:r>
            <w:r w:rsidR="002D6BB2" w:rsidRPr="009A7FF1">
              <w:rPr>
                <w:rFonts w:ascii="Cambria" w:hAnsi="Cambria"/>
                <w:noProof/>
                <w:webHidden/>
                <w:sz w:val="24"/>
                <w:szCs w:val="24"/>
              </w:rPr>
              <w:t>8</w:t>
            </w:r>
            <w:r w:rsidR="00E329C0" w:rsidRPr="009A7FF1">
              <w:rPr>
                <w:rFonts w:ascii="Cambria" w:hAnsi="Cambria"/>
                <w:noProof/>
                <w:webHidden/>
                <w:sz w:val="24"/>
                <w:szCs w:val="24"/>
              </w:rPr>
              <w:fldChar w:fldCharType="end"/>
            </w:r>
          </w:hyperlink>
        </w:p>
        <w:p w14:paraId="1552C913" w14:textId="24949D96" w:rsidR="00E329C0" w:rsidRPr="009A7FF1" w:rsidRDefault="00A7593B">
          <w:pPr>
            <w:pStyle w:val="Spistreci3"/>
            <w:tabs>
              <w:tab w:val="right" w:leader="dot" w:pos="8947"/>
            </w:tabs>
            <w:rPr>
              <w:rFonts w:ascii="Cambria" w:eastAsiaTheme="minorEastAsia" w:hAnsi="Cambria"/>
              <w:noProof/>
              <w:sz w:val="24"/>
              <w:szCs w:val="24"/>
              <w:lang w:eastAsia="pl-PL"/>
            </w:rPr>
          </w:pPr>
          <w:hyperlink w:anchor="_Toc506285302" w:history="1">
            <w:r w:rsidR="00E329C0" w:rsidRPr="009A7FF1">
              <w:rPr>
                <w:rStyle w:val="Hipercze"/>
                <w:rFonts w:ascii="Cambria" w:hAnsi="Cambria"/>
                <w:noProof/>
                <w:sz w:val="24"/>
                <w:szCs w:val="24"/>
              </w:rPr>
              <w:t>1.3.2 Przykład: jak wgrać Symulator komunikacji interpersonalnej na serwer ftp za pomocą programu WinSCP?</w:t>
            </w:r>
            <w:r w:rsidR="00E329C0" w:rsidRPr="009A7FF1">
              <w:rPr>
                <w:rFonts w:ascii="Cambria" w:hAnsi="Cambria"/>
                <w:noProof/>
                <w:webHidden/>
                <w:sz w:val="24"/>
                <w:szCs w:val="24"/>
              </w:rPr>
              <w:tab/>
            </w:r>
            <w:r w:rsidR="00E329C0" w:rsidRPr="009A7FF1">
              <w:rPr>
                <w:rFonts w:ascii="Cambria" w:hAnsi="Cambria"/>
                <w:noProof/>
                <w:webHidden/>
                <w:sz w:val="24"/>
                <w:szCs w:val="24"/>
              </w:rPr>
              <w:fldChar w:fldCharType="begin"/>
            </w:r>
            <w:r w:rsidR="00E329C0" w:rsidRPr="009A7FF1">
              <w:rPr>
                <w:rFonts w:ascii="Cambria" w:hAnsi="Cambria"/>
                <w:noProof/>
                <w:webHidden/>
                <w:sz w:val="24"/>
                <w:szCs w:val="24"/>
              </w:rPr>
              <w:instrText xml:space="preserve"> PAGEREF _Toc506285302 \h </w:instrText>
            </w:r>
            <w:r w:rsidR="00E329C0" w:rsidRPr="009A7FF1">
              <w:rPr>
                <w:rFonts w:ascii="Cambria" w:hAnsi="Cambria"/>
                <w:noProof/>
                <w:webHidden/>
                <w:sz w:val="24"/>
                <w:szCs w:val="24"/>
              </w:rPr>
            </w:r>
            <w:r w:rsidR="00E329C0" w:rsidRPr="009A7FF1">
              <w:rPr>
                <w:rFonts w:ascii="Cambria" w:hAnsi="Cambria"/>
                <w:noProof/>
                <w:webHidden/>
                <w:sz w:val="24"/>
                <w:szCs w:val="24"/>
              </w:rPr>
              <w:fldChar w:fldCharType="separate"/>
            </w:r>
            <w:r w:rsidR="002D6BB2" w:rsidRPr="009A7FF1">
              <w:rPr>
                <w:rFonts w:ascii="Cambria" w:hAnsi="Cambria"/>
                <w:noProof/>
                <w:webHidden/>
                <w:sz w:val="24"/>
                <w:szCs w:val="24"/>
              </w:rPr>
              <w:t>8</w:t>
            </w:r>
            <w:r w:rsidR="00E329C0" w:rsidRPr="009A7FF1">
              <w:rPr>
                <w:rFonts w:ascii="Cambria" w:hAnsi="Cambria"/>
                <w:noProof/>
                <w:webHidden/>
                <w:sz w:val="24"/>
                <w:szCs w:val="24"/>
              </w:rPr>
              <w:fldChar w:fldCharType="end"/>
            </w:r>
          </w:hyperlink>
        </w:p>
        <w:p w14:paraId="23F88C49" w14:textId="441A0FF0" w:rsidR="00E329C0" w:rsidRPr="009A7FF1" w:rsidRDefault="00A7593B">
          <w:pPr>
            <w:pStyle w:val="Spistreci3"/>
            <w:tabs>
              <w:tab w:val="right" w:leader="dot" w:pos="8947"/>
            </w:tabs>
            <w:rPr>
              <w:rFonts w:ascii="Cambria" w:eastAsiaTheme="minorEastAsia" w:hAnsi="Cambria"/>
              <w:noProof/>
              <w:sz w:val="24"/>
              <w:szCs w:val="24"/>
              <w:lang w:eastAsia="pl-PL"/>
            </w:rPr>
          </w:pPr>
          <w:hyperlink w:anchor="_Toc506285303" w:history="1">
            <w:r w:rsidR="00E329C0" w:rsidRPr="009A7FF1">
              <w:rPr>
                <w:rStyle w:val="Hipercze"/>
                <w:rFonts w:ascii="Cambria" w:hAnsi="Cambria"/>
                <w:noProof/>
                <w:sz w:val="24"/>
                <w:szCs w:val="24"/>
              </w:rPr>
              <w:t>1.3.3 Jak uruchomić Symulator komunikacji interpersonalnej z serwera ftp?</w:t>
            </w:r>
            <w:r w:rsidR="00E329C0" w:rsidRPr="009A7FF1">
              <w:rPr>
                <w:rFonts w:ascii="Cambria" w:hAnsi="Cambria"/>
                <w:noProof/>
                <w:webHidden/>
                <w:sz w:val="24"/>
                <w:szCs w:val="24"/>
              </w:rPr>
              <w:tab/>
            </w:r>
            <w:r w:rsidR="00E329C0" w:rsidRPr="009A7FF1">
              <w:rPr>
                <w:rFonts w:ascii="Cambria" w:hAnsi="Cambria"/>
                <w:noProof/>
                <w:webHidden/>
                <w:sz w:val="24"/>
                <w:szCs w:val="24"/>
              </w:rPr>
              <w:fldChar w:fldCharType="begin"/>
            </w:r>
            <w:r w:rsidR="00E329C0" w:rsidRPr="009A7FF1">
              <w:rPr>
                <w:rFonts w:ascii="Cambria" w:hAnsi="Cambria"/>
                <w:noProof/>
                <w:webHidden/>
                <w:sz w:val="24"/>
                <w:szCs w:val="24"/>
              </w:rPr>
              <w:instrText xml:space="preserve"> PAGEREF _Toc506285303 \h </w:instrText>
            </w:r>
            <w:r w:rsidR="00E329C0" w:rsidRPr="009A7FF1">
              <w:rPr>
                <w:rFonts w:ascii="Cambria" w:hAnsi="Cambria"/>
                <w:noProof/>
                <w:webHidden/>
                <w:sz w:val="24"/>
                <w:szCs w:val="24"/>
              </w:rPr>
            </w:r>
            <w:r w:rsidR="00E329C0" w:rsidRPr="009A7FF1">
              <w:rPr>
                <w:rFonts w:ascii="Cambria" w:hAnsi="Cambria"/>
                <w:noProof/>
                <w:webHidden/>
                <w:sz w:val="24"/>
                <w:szCs w:val="24"/>
              </w:rPr>
              <w:fldChar w:fldCharType="separate"/>
            </w:r>
            <w:r w:rsidR="002D6BB2" w:rsidRPr="009A7FF1">
              <w:rPr>
                <w:rFonts w:ascii="Cambria" w:hAnsi="Cambria"/>
                <w:noProof/>
                <w:webHidden/>
                <w:sz w:val="24"/>
                <w:szCs w:val="24"/>
              </w:rPr>
              <w:t>9</w:t>
            </w:r>
            <w:r w:rsidR="00E329C0" w:rsidRPr="009A7FF1">
              <w:rPr>
                <w:rFonts w:ascii="Cambria" w:hAnsi="Cambria"/>
                <w:noProof/>
                <w:webHidden/>
                <w:sz w:val="24"/>
                <w:szCs w:val="24"/>
              </w:rPr>
              <w:fldChar w:fldCharType="end"/>
            </w:r>
          </w:hyperlink>
        </w:p>
        <w:p w14:paraId="112A90B5" w14:textId="205B9D99" w:rsidR="00E329C0" w:rsidRPr="009A7FF1" w:rsidRDefault="00A7593B">
          <w:pPr>
            <w:pStyle w:val="Spistreci3"/>
            <w:tabs>
              <w:tab w:val="right" w:leader="dot" w:pos="8947"/>
            </w:tabs>
            <w:rPr>
              <w:rFonts w:ascii="Cambria" w:eastAsiaTheme="minorEastAsia" w:hAnsi="Cambria"/>
              <w:noProof/>
              <w:sz w:val="24"/>
              <w:szCs w:val="24"/>
              <w:lang w:eastAsia="pl-PL"/>
            </w:rPr>
          </w:pPr>
          <w:hyperlink w:anchor="_Toc506285304" w:history="1">
            <w:r w:rsidR="00E329C0" w:rsidRPr="009A7FF1">
              <w:rPr>
                <w:rStyle w:val="Hipercze"/>
                <w:rFonts w:ascii="Cambria" w:hAnsi="Cambria"/>
                <w:noProof/>
                <w:sz w:val="24"/>
                <w:szCs w:val="24"/>
              </w:rPr>
              <w:t>1.3.4 Jak przekazać uczestnikom dostęp do Symulatora komunikacji interpersonalnej opublikowanego na ftp?</w:t>
            </w:r>
            <w:r w:rsidR="00E329C0" w:rsidRPr="009A7FF1">
              <w:rPr>
                <w:rFonts w:ascii="Cambria" w:hAnsi="Cambria"/>
                <w:noProof/>
                <w:webHidden/>
                <w:sz w:val="24"/>
                <w:szCs w:val="24"/>
              </w:rPr>
              <w:tab/>
            </w:r>
            <w:r w:rsidR="00E329C0" w:rsidRPr="009A7FF1">
              <w:rPr>
                <w:rFonts w:ascii="Cambria" w:hAnsi="Cambria"/>
                <w:noProof/>
                <w:webHidden/>
                <w:sz w:val="24"/>
                <w:szCs w:val="24"/>
              </w:rPr>
              <w:fldChar w:fldCharType="begin"/>
            </w:r>
            <w:r w:rsidR="00E329C0" w:rsidRPr="009A7FF1">
              <w:rPr>
                <w:rFonts w:ascii="Cambria" w:hAnsi="Cambria"/>
                <w:noProof/>
                <w:webHidden/>
                <w:sz w:val="24"/>
                <w:szCs w:val="24"/>
              </w:rPr>
              <w:instrText xml:space="preserve"> PAGEREF _Toc506285304 \h </w:instrText>
            </w:r>
            <w:r w:rsidR="00E329C0" w:rsidRPr="009A7FF1">
              <w:rPr>
                <w:rFonts w:ascii="Cambria" w:hAnsi="Cambria"/>
                <w:noProof/>
                <w:webHidden/>
                <w:sz w:val="24"/>
                <w:szCs w:val="24"/>
              </w:rPr>
            </w:r>
            <w:r w:rsidR="00E329C0" w:rsidRPr="009A7FF1">
              <w:rPr>
                <w:rFonts w:ascii="Cambria" w:hAnsi="Cambria"/>
                <w:noProof/>
                <w:webHidden/>
                <w:sz w:val="24"/>
                <w:szCs w:val="24"/>
              </w:rPr>
              <w:fldChar w:fldCharType="separate"/>
            </w:r>
            <w:r w:rsidR="002D6BB2" w:rsidRPr="009A7FF1">
              <w:rPr>
                <w:rFonts w:ascii="Cambria" w:hAnsi="Cambria"/>
                <w:noProof/>
                <w:webHidden/>
                <w:sz w:val="24"/>
                <w:szCs w:val="24"/>
              </w:rPr>
              <w:t>10</w:t>
            </w:r>
            <w:r w:rsidR="00E329C0" w:rsidRPr="009A7FF1">
              <w:rPr>
                <w:rFonts w:ascii="Cambria" w:hAnsi="Cambria"/>
                <w:noProof/>
                <w:webHidden/>
                <w:sz w:val="24"/>
                <w:szCs w:val="24"/>
              </w:rPr>
              <w:fldChar w:fldCharType="end"/>
            </w:r>
          </w:hyperlink>
        </w:p>
        <w:p w14:paraId="28FE2E78" w14:textId="714775E4" w:rsidR="00E329C0" w:rsidRPr="009A7FF1" w:rsidRDefault="00A7593B">
          <w:pPr>
            <w:pStyle w:val="Spistreci2"/>
            <w:tabs>
              <w:tab w:val="right" w:leader="dot" w:pos="8947"/>
            </w:tabs>
            <w:rPr>
              <w:rFonts w:ascii="Cambria" w:eastAsiaTheme="minorEastAsia" w:hAnsi="Cambria"/>
              <w:noProof/>
              <w:sz w:val="24"/>
              <w:szCs w:val="24"/>
              <w:lang w:eastAsia="pl-PL"/>
            </w:rPr>
          </w:pPr>
          <w:hyperlink w:anchor="_Toc506285305" w:history="1">
            <w:r w:rsidR="00E329C0" w:rsidRPr="009A7FF1">
              <w:rPr>
                <w:rStyle w:val="Hipercze"/>
                <w:rFonts w:ascii="Cambria" w:hAnsi="Cambria"/>
                <w:noProof/>
                <w:sz w:val="24"/>
                <w:szCs w:val="24"/>
              </w:rPr>
              <w:t>1.4 Wirtualny Symulator komunikacji interpersonalnej w formacie umożliwiającym korzystanie offline (bez dostępu do Internetu).</w:t>
            </w:r>
            <w:r w:rsidR="00E329C0" w:rsidRPr="009A7FF1">
              <w:rPr>
                <w:rFonts w:ascii="Cambria" w:hAnsi="Cambria"/>
                <w:noProof/>
                <w:webHidden/>
                <w:sz w:val="24"/>
                <w:szCs w:val="24"/>
              </w:rPr>
              <w:tab/>
            </w:r>
            <w:r w:rsidR="00E329C0" w:rsidRPr="009A7FF1">
              <w:rPr>
                <w:rFonts w:ascii="Cambria" w:hAnsi="Cambria"/>
                <w:noProof/>
                <w:webHidden/>
                <w:sz w:val="24"/>
                <w:szCs w:val="24"/>
              </w:rPr>
              <w:fldChar w:fldCharType="begin"/>
            </w:r>
            <w:r w:rsidR="00E329C0" w:rsidRPr="009A7FF1">
              <w:rPr>
                <w:rFonts w:ascii="Cambria" w:hAnsi="Cambria"/>
                <w:noProof/>
                <w:webHidden/>
                <w:sz w:val="24"/>
                <w:szCs w:val="24"/>
              </w:rPr>
              <w:instrText xml:space="preserve"> PAGEREF _Toc506285305 \h </w:instrText>
            </w:r>
            <w:r w:rsidR="00E329C0" w:rsidRPr="009A7FF1">
              <w:rPr>
                <w:rFonts w:ascii="Cambria" w:hAnsi="Cambria"/>
                <w:noProof/>
                <w:webHidden/>
                <w:sz w:val="24"/>
                <w:szCs w:val="24"/>
              </w:rPr>
            </w:r>
            <w:r w:rsidR="00E329C0" w:rsidRPr="009A7FF1">
              <w:rPr>
                <w:rFonts w:ascii="Cambria" w:hAnsi="Cambria"/>
                <w:noProof/>
                <w:webHidden/>
                <w:sz w:val="24"/>
                <w:szCs w:val="24"/>
              </w:rPr>
              <w:fldChar w:fldCharType="separate"/>
            </w:r>
            <w:r w:rsidR="002D6BB2" w:rsidRPr="009A7FF1">
              <w:rPr>
                <w:rFonts w:ascii="Cambria" w:hAnsi="Cambria"/>
                <w:noProof/>
                <w:webHidden/>
                <w:sz w:val="24"/>
                <w:szCs w:val="24"/>
              </w:rPr>
              <w:t>10</w:t>
            </w:r>
            <w:r w:rsidR="00E329C0" w:rsidRPr="009A7FF1">
              <w:rPr>
                <w:rFonts w:ascii="Cambria" w:hAnsi="Cambria"/>
                <w:noProof/>
                <w:webHidden/>
                <w:sz w:val="24"/>
                <w:szCs w:val="24"/>
              </w:rPr>
              <w:fldChar w:fldCharType="end"/>
            </w:r>
          </w:hyperlink>
        </w:p>
        <w:p w14:paraId="3A498CB5" w14:textId="776513CA" w:rsidR="00E329C0" w:rsidRPr="009A7FF1" w:rsidRDefault="00A7593B">
          <w:pPr>
            <w:pStyle w:val="Spistreci3"/>
            <w:tabs>
              <w:tab w:val="right" w:leader="dot" w:pos="8947"/>
            </w:tabs>
            <w:rPr>
              <w:rFonts w:ascii="Cambria" w:eastAsiaTheme="minorEastAsia" w:hAnsi="Cambria"/>
              <w:noProof/>
              <w:sz w:val="24"/>
              <w:szCs w:val="24"/>
              <w:lang w:eastAsia="pl-PL"/>
            </w:rPr>
          </w:pPr>
          <w:hyperlink w:anchor="_Toc506285306" w:history="1">
            <w:r w:rsidR="00E329C0" w:rsidRPr="009A7FF1">
              <w:rPr>
                <w:rStyle w:val="Hipercze"/>
                <w:rFonts w:ascii="Cambria" w:hAnsi="Cambria"/>
                <w:noProof/>
                <w:sz w:val="24"/>
                <w:szCs w:val="24"/>
              </w:rPr>
              <w:t>1.4.1 Przykład: jak skopiować Symulator komunikacji interpersonalnej na pendrive?</w:t>
            </w:r>
            <w:r w:rsidR="00E329C0" w:rsidRPr="009A7FF1">
              <w:rPr>
                <w:rFonts w:ascii="Cambria" w:hAnsi="Cambria"/>
                <w:noProof/>
                <w:webHidden/>
                <w:sz w:val="24"/>
                <w:szCs w:val="24"/>
              </w:rPr>
              <w:tab/>
            </w:r>
            <w:r w:rsidR="00E329C0" w:rsidRPr="009A7FF1">
              <w:rPr>
                <w:rFonts w:ascii="Cambria" w:hAnsi="Cambria"/>
                <w:noProof/>
                <w:webHidden/>
                <w:sz w:val="24"/>
                <w:szCs w:val="24"/>
              </w:rPr>
              <w:fldChar w:fldCharType="begin"/>
            </w:r>
            <w:r w:rsidR="00E329C0" w:rsidRPr="009A7FF1">
              <w:rPr>
                <w:rFonts w:ascii="Cambria" w:hAnsi="Cambria"/>
                <w:noProof/>
                <w:webHidden/>
                <w:sz w:val="24"/>
                <w:szCs w:val="24"/>
              </w:rPr>
              <w:instrText xml:space="preserve"> PAGEREF _Toc506285306 \h </w:instrText>
            </w:r>
            <w:r w:rsidR="00E329C0" w:rsidRPr="009A7FF1">
              <w:rPr>
                <w:rFonts w:ascii="Cambria" w:hAnsi="Cambria"/>
                <w:noProof/>
                <w:webHidden/>
                <w:sz w:val="24"/>
                <w:szCs w:val="24"/>
              </w:rPr>
            </w:r>
            <w:r w:rsidR="00E329C0" w:rsidRPr="009A7FF1">
              <w:rPr>
                <w:rFonts w:ascii="Cambria" w:hAnsi="Cambria"/>
                <w:noProof/>
                <w:webHidden/>
                <w:sz w:val="24"/>
                <w:szCs w:val="24"/>
              </w:rPr>
              <w:fldChar w:fldCharType="separate"/>
            </w:r>
            <w:r w:rsidR="002D6BB2" w:rsidRPr="009A7FF1">
              <w:rPr>
                <w:rFonts w:ascii="Cambria" w:hAnsi="Cambria"/>
                <w:noProof/>
                <w:webHidden/>
                <w:sz w:val="24"/>
                <w:szCs w:val="24"/>
              </w:rPr>
              <w:t>10</w:t>
            </w:r>
            <w:r w:rsidR="00E329C0" w:rsidRPr="009A7FF1">
              <w:rPr>
                <w:rFonts w:ascii="Cambria" w:hAnsi="Cambria"/>
                <w:noProof/>
                <w:webHidden/>
                <w:sz w:val="24"/>
                <w:szCs w:val="24"/>
              </w:rPr>
              <w:fldChar w:fldCharType="end"/>
            </w:r>
          </w:hyperlink>
        </w:p>
        <w:p w14:paraId="32A7D0CC" w14:textId="70E0E3C9" w:rsidR="00E329C0" w:rsidRPr="009A7FF1" w:rsidRDefault="00A7593B">
          <w:pPr>
            <w:pStyle w:val="Spistreci3"/>
            <w:tabs>
              <w:tab w:val="right" w:leader="dot" w:pos="8947"/>
            </w:tabs>
            <w:rPr>
              <w:rFonts w:ascii="Cambria" w:eastAsiaTheme="minorEastAsia" w:hAnsi="Cambria"/>
              <w:noProof/>
              <w:sz w:val="24"/>
              <w:szCs w:val="24"/>
              <w:lang w:eastAsia="pl-PL"/>
            </w:rPr>
          </w:pPr>
          <w:hyperlink w:anchor="_Toc506285307" w:history="1">
            <w:r w:rsidR="00E329C0" w:rsidRPr="009A7FF1">
              <w:rPr>
                <w:rStyle w:val="Hipercze"/>
                <w:rFonts w:ascii="Cambria" w:hAnsi="Cambria"/>
                <w:noProof/>
                <w:sz w:val="24"/>
                <w:szCs w:val="24"/>
              </w:rPr>
              <w:t>1.4.2 Przykład: jak wgrać Symulator komunikacji interpersonalnej na płytę za pomocą programu CDBurnerXP?</w:t>
            </w:r>
            <w:r w:rsidR="00E329C0" w:rsidRPr="009A7FF1">
              <w:rPr>
                <w:rFonts w:ascii="Cambria" w:hAnsi="Cambria"/>
                <w:noProof/>
                <w:webHidden/>
                <w:sz w:val="24"/>
                <w:szCs w:val="24"/>
              </w:rPr>
              <w:tab/>
            </w:r>
            <w:r w:rsidR="00E329C0" w:rsidRPr="009A7FF1">
              <w:rPr>
                <w:rFonts w:ascii="Cambria" w:hAnsi="Cambria"/>
                <w:noProof/>
                <w:webHidden/>
                <w:sz w:val="24"/>
                <w:szCs w:val="24"/>
              </w:rPr>
              <w:fldChar w:fldCharType="begin"/>
            </w:r>
            <w:r w:rsidR="00E329C0" w:rsidRPr="009A7FF1">
              <w:rPr>
                <w:rFonts w:ascii="Cambria" w:hAnsi="Cambria"/>
                <w:noProof/>
                <w:webHidden/>
                <w:sz w:val="24"/>
                <w:szCs w:val="24"/>
              </w:rPr>
              <w:instrText xml:space="preserve"> PAGEREF _Toc506285307 \h </w:instrText>
            </w:r>
            <w:r w:rsidR="00E329C0" w:rsidRPr="009A7FF1">
              <w:rPr>
                <w:rFonts w:ascii="Cambria" w:hAnsi="Cambria"/>
                <w:noProof/>
                <w:webHidden/>
                <w:sz w:val="24"/>
                <w:szCs w:val="24"/>
              </w:rPr>
            </w:r>
            <w:r w:rsidR="00E329C0" w:rsidRPr="009A7FF1">
              <w:rPr>
                <w:rFonts w:ascii="Cambria" w:hAnsi="Cambria"/>
                <w:noProof/>
                <w:webHidden/>
                <w:sz w:val="24"/>
                <w:szCs w:val="24"/>
              </w:rPr>
              <w:fldChar w:fldCharType="separate"/>
            </w:r>
            <w:r w:rsidR="002D6BB2" w:rsidRPr="009A7FF1">
              <w:rPr>
                <w:rFonts w:ascii="Cambria" w:hAnsi="Cambria"/>
                <w:noProof/>
                <w:webHidden/>
                <w:sz w:val="24"/>
                <w:szCs w:val="24"/>
              </w:rPr>
              <w:t>11</w:t>
            </w:r>
            <w:r w:rsidR="00E329C0" w:rsidRPr="009A7FF1">
              <w:rPr>
                <w:rFonts w:ascii="Cambria" w:hAnsi="Cambria"/>
                <w:noProof/>
                <w:webHidden/>
                <w:sz w:val="24"/>
                <w:szCs w:val="24"/>
              </w:rPr>
              <w:fldChar w:fldCharType="end"/>
            </w:r>
          </w:hyperlink>
        </w:p>
        <w:p w14:paraId="6B02022A" w14:textId="26697438" w:rsidR="00E329C0" w:rsidRPr="009A7FF1" w:rsidRDefault="00A7593B">
          <w:pPr>
            <w:pStyle w:val="Spistreci3"/>
            <w:tabs>
              <w:tab w:val="right" w:leader="dot" w:pos="8947"/>
            </w:tabs>
            <w:rPr>
              <w:rFonts w:ascii="Cambria" w:eastAsiaTheme="minorEastAsia" w:hAnsi="Cambria"/>
              <w:noProof/>
              <w:sz w:val="24"/>
              <w:szCs w:val="24"/>
              <w:lang w:eastAsia="pl-PL"/>
            </w:rPr>
          </w:pPr>
          <w:hyperlink w:anchor="_Toc506285308" w:history="1">
            <w:r w:rsidR="00E329C0" w:rsidRPr="009A7FF1">
              <w:rPr>
                <w:rStyle w:val="Hipercze"/>
                <w:rFonts w:ascii="Cambria" w:hAnsi="Cambria"/>
                <w:noProof/>
                <w:sz w:val="24"/>
                <w:szCs w:val="24"/>
              </w:rPr>
              <w:t>1.4.3 Jak uruchomić Symulator komunikacji interpersonalnej z płyty i/lub pendrive</w:t>
            </w:r>
            <w:r w:rsidR="00C13669" w:rsidRPr="009A7FF1">
              <w:rPr>
                <w:rStyle w:val="Hipercze"/>
                <w:rFonts w:ascii="Cambria" w:hAnsi="Cambria"/>
                <w:noProof/>
                <w:sz w:val="24"/>
                <w:szCs w:val="24"/>
              </w:rPr>
              <w:t>’a</w:t>
            </w:r>
            <w:r w:rsidR="00E329C0" w:rsidRPr="009A7FF1">
              <w:rPr>
                <w:rStyle w:val="Hipercze"/>
                <w:rFonts w:ascii="Cambria" w:hAnsi="Cambria"/>
                <w:noProof/>
                <w:sz w:val="24"/>
                <w:szCs w:val="24"/>
              </w:rPr>
              <w:t>?</w:t>
            </w:r>
            <w:r w:rsidR="00E329C0" w:rsidRPr="009A7FF1">
              <w:rPr>
                <w:rFonts w:ascii="Cambria" w:hAnsi="Cambria"/>
                <w:noProof/>
                <w:webHidden/>
                <w:sz w:val="24"/>
                <w:szCs w:val="24"/>
              </w:rPr>
              <w:tab/>
            </w:r>
            <w:r w:rsidR="00E329C0" w:rsidRPr="009A7FF1">
              <w:rPr>
                <w:rFonts w:ascii="Cambria" w:hAnsi="Cambria"/>
                <w:noProof/>
                <w:webHidden/>
                <w:sz w:val="24"/>
                <w:szCs w:val="24"/>
              </w:rPr>
              <w:fldChar w:fldCharType="begin"/>
            </w:r>
            <w:r w:rsidR="00E329C0" w:rsidRPr="009A7FF1">
              <w:rPr>
                <w:rFonts w:ascii="Cambria" w:hAnsi="Cambria"/>
                <w:noProof/>
                <w:webHidden/>
                <w:sz w:val="24"/>
                <w:szCs w:val="24"/>
              </w:rPr>
              <w:instrText xml:space="preserve"> PAGEREF _Toc506285308 \h </w:instrText>
            </w:r>
            <w:r w:rsidR="00E329C0" w:rsidRPr="009A7FF1">
              <w:rPr>
                <w:rFonts w:ascii="Cambria" w:hAnsi="Cambria"/>
                <w:noProof/>
                <w:webHidden/>
                <w:sz w:val="24"/>
                <w:szCs w:val="24"/>
              </w:rPr>
            </w:r>
            <w:r w:rsidR="00E329C0" w:rsidRPr="009A7FF1">
              <w:rPr>
                <w:rFonts w:ascii="Cambria" w:hAnsi="Cambria"/>
                <w:noProof/>
                <w:webHidden/>
                <w:sz w:val="24"/>
                <w:szCs w:val="24"/>
              </w:rPr>
              <w:fldChar w:fldCharType="separate"/>
            </w:r>
            <w:r w:rsidR="002D6BB2" w:rsidRPr="009A7FF1">
              <w:rPr>
                <w:rFonts w:ascii="Cambria" w:hAnsi="Cambria"/>
                <w:noProof/>
                <w:webHidden/>
                <w:sz w:val="24"/>
                <w:szCs w:val="24"/>
              </w:rPr>
              <w:t>12</w:t>
            </w:r>
            <w:r w:rsidR="00E329C0" w:rsidRPr="009A7FF1">
              <w:rPr>
                <w:rFonts w:ascii="Cambria" w:hAnsi="Cambria"/>
                <w:noProof/>
                <w:webHidden/>
                <w:sz w:val="24"/>
                <w:szCs w:val="24"/>
              </w:rPr>
              <w:fldChar w:fldCharType="end"/>
            </w:r>
          </w:hyperlink>
        </w:p>
        <w:p w14:paraId="471A0037" w14:textId="399AD24D" w:rsidR="00E329C0" w:rsidRPr="009A7FF1" w:rsidRDefault="00A7593B">
          <w:pPr>
            <w:pStyle w:val="Spistreci1"/>
            <w:tabs>
              <w:tab w:val="right" w:leader="dot" w:pos="8947"/>
            </w:tabs>
            <w:rPr>
              <w:rFonts w:ascii="Cambria" w:eastAsiaTheme="minorEastAsia" w:hAnsi="Cambria"/>
              <w:noProof/>
              <w:sz w:val="24"/>
              <w:szCs w:val="24"/>
              <w:lang w:eastAsia="pl-PL"/>
            </w:rPr>
          </w:pPr>
          <w:hyperlink w:anchor="_Toc506285309" w:history="1">
            <w:r w:rsidR="00E329C0" w:rsidRPr="009A7FF1">
              <w:rPr>
                <w:rStyle w:val="Hipercze"/>
                <w:rFonts w:ascii="Cambria" w:hAnsi="Cambria"/>
                <w:noProof/>
                <w:sz w:val="24"/>
                <w:szCs w:val="24"/>
              </w:rPr>
              <w:t>2 Instrukcja dla użytkownika</w:t>
            </w:r>
            <w:r w:rsidR="00E329C0" w:rsidRPr="009A7FF1">
              <w:rPr>
                <w:rFonts w:ascii="Cambria" w:hAnsi="Cambria"/>
                <w:noProof/>
                <w:webHidden/>
                <w:sz w:val="24"/>
                <w:szCs w:val="24"/>
              </w:rPr>
              <w:tab/>
            </w:r>
            <w:r w:rsidR="00E329C0" w:rsidRPr="009A7FF1">
              <w:rPr>
                <w:rFonts w:ascii="Cambria" w:hAnsi="Cambria"/>
                <w:noProof/>
                <w:webHidden/>
                <w:sz w:val="24"/>
                <w:szCs w:val="24"/>
              </w:rPr>
              <w:fldChar w:fldCharType="begin"/>
            </w:r>
            <w:r w:rsidR="00E329C0" w:rsidRPr="009A7FF1">
              <w:rPr>
                <w:rFonts w:ascii="Cambria" w:hAnsi="Cambria"/>
                <w:noProof/>
                <w:webHidden/>
                <w:sz w:val="24"/>
                <w:szCs w:val="24"/>
              </w:rPr>
              <w:instrText xml:space="preserve"> PAGEREF _Toc506285309 \h </w:instrText>
            </w:r>
            <w:r w:rsidR="00E329C0" w:rsidRPr="009A7FF1">
              <w:rPr>
                <w:rFonts w:ascii="Cambria" w:hAnsi="Cambria"/>
                <w:noProof/>
                <w:webHidden/>
                <w:sz w:val="24"/>
                <w:szCs w:val="24"/>
              </w:rPr>
            </w:r>
            <w:r w:rsidR="00E329C0" w:rsidRPr="009A7FF1">
              <w:rPr>
                <w:rFonts w:ascii="Cambria" w:hAnsi="Cambria"/>
                <w:noProof/>
                <w:webHidden/>
                <w:sz w:val="24"/>
                <w:szCs w:val="24"/>
              </w:rPr>
              <w:fldChar w:fldCharType="separate"/>
            </w:r>
            <w:r w:rsidR="002D6BB2" w:rsidRPr="009A7FF1">
              <w:rPr>
                <w:rFonts w:ascii="Cambria" w:hAnsi="Cambria"/>
                <w:noProof/>
                <w:webHidden/>
                <w:sz w:val="24"/>
                <w:szCs w:val="24"/>
              </w:rPr>
              <w:t>13</w:t>
            </w:r>
            <w:r w:rsidR="00E329C0" w:rsidRPr="009A7FF1">
              <w:rPr>
                <w:rFonts w:ascii="Cambria" w:hAnsi="Cambria"/>
                <w:noProof/>
                <w:webHidden/>
                <w:sz w:val="24"/>
                <w:szCs w:val="24"/>
              </w:rPr>
              <w:fldChar w:fldCharType="end"/>
            </w:r>
          </w:hyperlink>
        </w:p>
        <w:p w14:paraId="4B871AAB" w14:textId="27D4493C" w:rsidR="00E329C0" w:rsidRPr="009A7FF1" w:rsidRDefault="00A7593B">
          <w:pPr>
            <w:pStyle w:val="Spistreci2"/>
            <w:tabs>
              <w:tab w:val="right" w:leader="dot" w:pos="8947"/>
            </w:tabs>
            <w:rPr>
              <w:rFonts w:ascii="Cambria" w:eastAsiaTheme="minorEastAsia" w:hAnsi="Cambria"/>
              <w:noProof/>
              <w:sz w:val="24"/>
              <w:szCs w:val="24"/>
              <w:lang w:eastAsia="pl-PL"/>
            </w:rPr>
          </w:pPr>
          <w:hyperlink w:anchor="_Toc506285310" w:history="1">
            <w:r w:rsidR="00E329C0" w:rsidRPr="009A7FF1">
              <w:rPr>
                <w:rStyle w:val="Hipercze"/>
                <w:rFonts w:ascii="Cambria" w:hAnsi="Cambria"/>
                <w:noProof/>
                <w:sz w:val="24"/>
                <w:szCs w:val="24"/>
              </w:rPr>
              <w:t>2.1 Mo</w:t>
            </w:r>
            <w:r w:rsidR="00C13669" w:rsidRPr="009A7FF1">
              <w:rPr>
                <w:rStyle w:val="Hipercze"/>
                <w:rFonts w:ascii="Cambria" w:hAnsi="Cambria"/>
                <w:noProof/>
                <w:sz w:val="24"/>
                <w:szCs w:val="24"/>
              </w:rPr>
              <w:t>ż</w:t>
            </w:r>
            <w:r w:rsidR="00E329C0" w:rsidRPr="009A7FF1">
              <w:rPr>
                <w:rStyle w:val="Hipercze"/>
                <w:rFonts w:ascii="Cambria" w:hAnsi="Cambria"/>
                <w:noProof/>
                <w:sz w:val="24"/>
                <w:szCs w:val="24"/>
              </w:rPr>
              <w:t>liwości wykorzystania Symulatora komunikacji interpersonalnej.</w:t>
            </w:r>
            <w:r w:rsidR="00E329C0" w:rsidRPr="009A7FF1">
              <w:rPr>
                <w:rFonts w:ascii="Cambria" w:hAnsi="Cambria"/>
                <w:noProof/>
                <w:webHidden/>
                <w:sz w:val="24"/>
                <w:szCs w:val="24"/>
              </w:rPr>
              <w:tab/>
            </w:r>
            <w:r w:rsidR="00E329C0" w:rsidRPr="009A7FF1">
              <w:rPr>
                <w:rFonts w:ascii="Cambria" w:hAnsi="Cambria"/>
                <w:noProof/>
                <w:webHidden/>
                <w:sz w:val="24"/>
                <w:szCs w:val="24"/>
              </w:rPr>
              <w:fldChar w:fldCharType="begin"/>
            </w:r>
            <w:r w:rsidR="00E329C0" w:rsidRPr="009A7FF1">
              <w:rPr>
                <w:rFonts w:ascii="Cambria" w:hAnsi="Cambria"/>
                <w:noProof/>
                <w:webHidden/>
                <w:sz w:val="24"/>
                <w:szCs w:val="24"/>
              </w:rPr>
              <w:instrText xml:space="preserve"> PAGEREF _Toc506285310 \h </w:instrText>
            </w:r>
            <w:r w:rsidR="00E329C0" w:rsidRPr="009A7FF1">
              <w:rPr>
                <w:rFonts w:ascii="Cambria" w:hAnsi="Cambria"/>
                <w:noProof/>
                <w:webHidden/>
                <w:sz w:val="24"/>
                <w:szCs w:val="24"/>
              </w:rPr>
            </w:r>
            <w:r w:rsidR="00E329C0" w:rsidRPr="009A7FF1">
              <w:rPr>
                <w:rFonts w:ascii="Cambria" w:hAnsi="Cambria"/>
                <w:noProof/>
                <w:webHidden/>
                <w:sz w:val="24"/>
                <w:szCs w:val="24"/>
              </w:rPr>
              <w:fldChar w:fldCharType="separate"/>
            </w:r>
            <w:r w:rsidR="002D6BB2" w:rsidRPr="009A7FF1">
              <w:rPr>
                <w:rFonts w:ascii="Cambria" w:hAnsi="Cambria"/>
                <w:noProof/>
                <w:webHidden/>
                <w:sz w:val="24"/>
                <w:szCs w:val="24"/>
              </w:rPr>
              <w:t>13</w:t>
            </w:r>
            <w:r w:rsidR="00E329C0" w:rsidRPr="009A7FF1">
              <w:rPr>
                <w:rFonts w:ascii="Cambria" w:hAnsi="Cambria"/>
                <w:noProof/>
                <w:webHidden/>
                <w:sz w:val="24"/>
                <w:szCs w:val="24"/>
              </w:rPr>
              <w:fldChar w:fldCharType="end"/>
            </w:r>
          </w:hyperlink>
        </w:p>
        <w:p w14:paraId="1916E00D" w14:textId="160A3CCB" w:rsidR="00E329C0" w:rsidRPr="009A7FF1" w:rsidRDefault="00A7593B">
          <w:pPr>
            <w:pStyle w:val="Spistreci2"/>
            <w:tabs>
              <w:tab w:val="right" w:leader="dot" w:pos="8947"/>
            </w:tabs>
            <w:rPr>
              <w:rFonts w:ascii="Cambria" w:eastAsiaTheme="minorEastAsia" w:hAnsi="Cambria"/>
              <w:noProof/>
              <w:sz w:val="24"/>
              <w:szCs w:val="24"/>
              <w:lang w:eastAsia="pl-PL"/>
            </w:rPr>
          </w:pPr>
          <w:hyperlink w:anchor="_Toc506285311" w:history="1">
            <w:r w:rsidR="00E329C0" w:rsidRPr="009A7FF1">
              <w:rPr>
                <w:rStyle w:val="Hipercze"/>
                <w:rFonts w:ascii="Cambria" w:hAnsi="Cambria"/>
                <w:noProof/>
                <w:sz w:val="24"/>
                <w:szCs w:val="24"/>
              </w:rPr>
              <w:t>2.2 Korzyści</w:t>
            </w:r>
            <w:r w:rsidR="00C13669" w:rsidRPr="009A7FF1">
              <w:rPr>
                <w:rStyle w:val="Hipercze"/>
                <w:rFonts w:ascii="Cambria" w:hAnsi="Cambria"/>
                <w:noProof/>
                <w:sz w:val="24"/>
                <w:szCs w:val="24"/>
              </w:rPr>
              <w:t>,</w:t>
            </w:r>
            <w:r w:rsidR="00E329C0" w:rsidRPr="009A7FF1">
              <w:rPr>
                <w:rStyle w:val="Hipercze"/>
                <w:rFonts w:ascii="Cambria" w:hAnsi="Cambria"/>
                <w:noProof/>
                <w:sz w:val="24"/>
                <w:szCs w:val="24"/>
              </w:rPr>
              <w:t xml:space="preserve"> jakie może osiągnąć użytkownik, korzystając z Symulatora komunikacji interpersonalnej.</w:t>
            </w:r>
            <w:r w:rsidR="00E329C0" w:rsidRPr="009A7FF1">
              <w:rPr>
                <w:rFonts w:ascii="Cambria" w:hAnsi="Cambria"/>
                <w:noProof/>
                <w:webHidden/>
                <w:sz w:val="24"/>
                <w:szCs w:val="24"/>
              </w:rPr>
              <w:tab/>
            </w:r>
            <w:r w:rsidR="00E329C0" w:rsidRPr="009A7FF1">
              <w:rPr>
                <w:rFonts w:ascii="Cambria" w:hAnsi="Cambria"/>
                <w:noProof/>
                <w:webHidden/>
                <w:sz w:val="24"/>
                <w:szCs w:val="24"/>
              </w:rPr>
              <w:fldChar w:fldCharType="begin"/>
            </w:r>
            <w:r w:rsidR="00E329C0" w:rsidRPr="009A7FF1">
              <w:rPr>
                <w:rFonts w:ascii="Cambria" w:hAnsi="Cambria"/>
                <w:noProof/>
                <w:webHidden/>
                <w:sz w:val="24"/>
                <w:szCs w:val="24"/>
              </w:rPr>
              <w:instrText xml:space="preserve"> PAGEREF _Toc506285311 \h </w:instrText>
            </w:r>
            <w:r w:rsidR="00E329C0" w:rsidRPr="009A7FF1">
              <w:rPr>
                <w:rFonts w:ascii="Cambria" w:hAnsi="Cambria"/>
                <w:noProof/>
                <w:webHidden/>
                <w:sz w:val="24"/>
                <w:szCs w:val="24"/>
              </w:rPr>
            </w:r>
            <w:r w:rsidR="00E329C0" w:rsidRPr="009A7FF1">
              <w:rPr>
                <w:rFonts w:ascii="Cambria" w:hAnsi="Cambria"/>
                <w:noProof/>
                <w:webHidden/>
                <w:sz w:val="24"/>
                <w:szCs w:val="24"/>
              </w:rPr>
              <w:fldChar w:fldCharType="separate"/>
            </w:r>
            <w:r w:rsidR="002D6BB2" w:rsidRPr="009A7FF1">
              <w:rPr>
                <w:rFonts w:ascii="Cambria" w:hAnsi="Cambria"/>
                <w:noProof/>
                <w:webHidden/>
                <w:sz w:val="24"/>
                <w:szCs w:val="24"/>
              </w:rPr>
              <w:t>15</w:t>
            </w:r>
            <w:r w:rsidR="00E329C0" w:rsidRPr="009A7FF1">
              <w:rPr>
                <w:rFonts w:ascii="Cambria" w:hAnsi="Cambria"/>
                <w:noProof/>
                <w:webHidden/>
                <w:sz w:val="24"/>
                <w:szCs w:val="24"/>
              </w:rPr>
              <w:fldChar w:fldCharType="end"/>
            </w:r>
          </w:hyperlink>
        </w:p>
        <w:p w14:paraId="1D9E029B" w14:textId="4C7BB616" w:rsidR="00E329C0" w:rsidRPr="009A7FF1" w:rsidRDefault="00A7593B">
          <w:pPr>
            <w:pStyle w:val="Spistreci3"/>
            <w:tabs>
              <w:tab w:val="right" w:leader="dot" w:pos="8947"/>
            </w:tabs>
            <w:rPr>
              <w:rFonts w:ascii="Cambria" w:eastAsiaTheme="minorEastAsia" w:hAnsi="Cambria"/>
              <w:noProof/>
              <w:sz w:val="24"/>
              <w:szCs w:val="24"/>
              <w:lang w:eastAsia="pl-PL"/>
            </w:rPr>
          </w:pPr>
          <w:hyperlink w:anchor="_Toc506285312" w:history="1">
            <w:r w:rsidR="00E329C0" w:rsidRPr="009A7FF1">
              <w:rPr>
                <w:rStyle w:val="Hipercze"/>
                <w:rFonts w:ascii="Cambria" w:hAnsi="Cambria"/>
                <w:noProof/>
                <w:sz w:val="24"/>
                <w:szCs w:val="24"/>
              </w:rPr>
              <w:t>2.2.1 Dlaczego warto skorzystać z Symulatora komunikacji interpersonalnej?</w:t>
            </w:r>
            <w:r w:rsidR="00E329C0" w:rsidRPr="009A7FF1">
              <w:rPr>
                <w:rFonts w:ascii="Cambria" w:hAnsi="Cambria"/>
                <w:noProof/>
                <w:webHidden/>
                <w:sz w:val="24"/>
                <w:szCs w:val="24"/>
              </w:rPr>
              <w:tab/>
            </w:r>
            <w:r w:rsidR="00E329C0" w:rsidRPr="009A7FF1">
              <w:rPr>
                <w:rFonts w:ascii="Cambria" w:hAnsi="Cambria"/>
                <w:noProof/>
                <w:webHidden/>
                <w:sz w:val="24"/>
                <w:szCs w:val="24"/>
              </w:rPr>
              <w:fldChar w:fldCharType="begin"/>
            </w:r>
            <w:r w:rsidR="00E329C0" w:rsidRPr="009A7FF1">
              <w:rPr>
                <w:rFonts w:ascii="Cambria" w:hAnsi="Cambria"/>
                <w:noProof/>
                <w:webHidden/>
                <w:sz w:val="24"/>
                <w:szCs w:val="24"/>
              </w:rPr>
              <w:instrText xml:space="preserve"> PAGEREF _Toc506285312 \h </w:instrText>
            </w:r>
            <w:r w:rsidR="00E329C0" w:rsidRPr="009A7FF1">
              <w:rPr>
                <w:rFonts w:ascii="Cambria" w:hAnsi="Cambria"/>
                <w:noProof/>
                <w:webHidden/>
                <w:sz w:val="24"/>
                <w:szCs w:val="24"/>
              </w:rPr>
            </w:r>
            <w:r w:rsidR="00E329C0" w:rsidRPr="009A7FF1">
              <w:rPr>
                <w:rFonts w:ascii="Cambria" w:hAnsi="Cambria"/>
                <w:noProof/>
                <w:webHidden/>
                <w:sz w:val="24"/>
                <w:szCs w:val="24"/>
              </w:rPr>
              <w:fldChar w:fldCharType="separate"/>
            </w:r>
            <w:r w:rsidR="002D6BB2" w:rsidRPr="009A7FF1">
              <w:rPr>
                <w:rFonts w:ascii="Cambria" w:hAnsi="Cambria"/>
                <w:noProof/>
                <w:webHidden/>
                <w:sz w:val="24"/>
                <w:szCs w:val="24"/>
              </w:rPr>
              <w:t>15</w:t>
            </w:r>
            <w:r w:rsidR="00E329C0" w:rsidRPr="009A7FF1">
              <w:rPr>
                <w:rFonts w:ascii="Cambria" w:hAnsi="Cambria"/>
                <w:noProof/>
                <w:webHidden/>
                <w:sz w:val="24"/>
                <w:szCs w:val="24"/>
              </w:rPr>
              <w:fldChar w:fldCharType="end"/>
            </w:r>
          </w:hyperlink>
        </w:p>
        <w:p w14:paraId="51D6AA68" w14:textId="0041E87D" w:rsidR="00E329C0" w:rsidRPr="009A7FF1" w:rsidRDefault="00A7593B">
          <w:pPr>
            <w:pStyle w:val="Spistreci3"/>
            <w:tabs>
              <w:tab w:val="right" w:leader="dot" w:pos="8947"/>
            </w:tabs>
            <w:rPr>
              <w:rFonts w:ascii="Cambria" w:eastAsiaTheme="minorEastAsia" w:hAnsi="Cambria"/>
              <w:noProof/>
              <w:sz w:val="24"/>
              <w:szCs w:val="24"/>
              <w:lang w:eastAsia="pl-PL"/>
            </w:rPr>
          </w:pPr>
          <w:hyperlink w:anchor="_Toc506285313" w:history="1">
            <w:r w:rsidR="00E329C0" w:rsidRPr="009A7FF1">
              <w:rPr>
                <w:rStyle w:val="Hipercze"/>
                <w:rFonts w:ascii="Cambria" w:hAnsi="Cambria"/>
                <w:noProof/>
                <w:sz w:val="24"/>
                <w:szCs w:val="24"/>
              </w:rPr>
              <w:t>2.2.2 Jak działa Symulator komunikacji interpersonalnej?</w:t>
            </w:r>
            <w:r w:rsidR="00E329C0" w:rsidRPr="009A7FF1">
              <w:rPr>
                <w:rFonts w:ascii="Cambria" w:hAnsi="Cambria"/>
                <w:noProof/>
                <w:webHidden/>
                <w:sz w:val="24"/>
                <w:szCs w:val="24"/>
              </w:rPr>
              <w:tab/>
            </w:r>
            <w:r w:rsidR="00E329C0" w:rsidRPr="009A7FF1">
              <w:rPr>
                <w:rFonts w:ascii="Cambria" w:hAnsi="Cambria"/>
                <w:noProof/>
                <w:webHidden/>
                <w:sz w:val="24"/>
                <w:szCs w:val="24"/>
              </w:rPr>
              <w:fldChar w:fldCharType="begin"/>
            </w:r>
            <w:r w:rsidR="00E329C0" w:rsidRPr="009A7FF1">
              <w:rPr>
                <w:rFonts w:ascii="Cambria" w:hAnsi="Cambria"/>
                <w:noProof/>
                <w:webHidden/>
                <w:sz w:val="24"/>
                <w:szCs w:val="24"/>
              </w:rPr>
              <w:instrText xml:space="preserve"> PAGEREF _Toc506285313 \h </w:instrText>
            </w:r>
            <w:r w:rsidR="00E329C0" w:rsidRPr="009A7FF1">
              <w:rPr>
                <w:rFonts w:ascii="Cambria" w:hAnsi="Cambria"/>
                <w:noProof/>
                <w:webHidden/>
                <w:sz w:val="24"/>
                <w:szCs w:val="24"/>
              </w:rPr>
            </w:r>
            <w:r w:rsidR="00E329C0" w:rsidRPr="009A7FF1">
              <w:rPr>
                <w:rFonts w:ascii="Cambria" w:hAnsi="Cambria"/>
                <w:noProof/>
                <w:webHidden/>
                <w:sz w:val="24"/>
                <w:szCs w:val="24"/>
              </w:rPr>
              <w:fldChar w:fldCharType="separate"/>
            </w:r>
            <w:r w:rsidR="002D6BB2" w:rsidRPr="009A7FF1">
              <w:rPr>
                <w:rFonts w:ascii="Cambria" w:hAnsi="Cambria"/>
                <w:noProof/>
                <w:webHidden/>
                <w:sz w:val="24"/>
                <w:szCs w:val="24"/>
              </w:rPr>
              <w:t>17</w:t>
            </w:r>
            <w:r w:rsidR="00E329C0" w:rsidRPr="009A7FF1">
              <w:rPr>
                <w:rFonts w:ascii="Cambria" w:hAnsi="Cambria"/>
                <w:noProof/>
                <w:webHidden/>
                <w:sz w:val="24"/>
                <w:szCs w:val="24"/>
              </w:rPr>
              <w:fldChar w:fldCharType="end"/>
            </w:r>
          </w:hyperlink>
        </w:p>
        <w:p w14:paraId="3354372B" w14:textId="13BB76BA" w:rsidR="00E329C0" w:rsidRPr="009A7FF1" w:rsidRDefault="00A7593B">
          <w:pPr>
            <w:pStyle w:val="Spistreci1"/>
            <w:tabs>
              <w:tab w:val="right" w:leader="dot" w:pos="8947"/>
            </w:tabs>
            <w:rPr>
              <w:rFonts w:ascii="Cambria" w:eastAsiaTheme="minorEastAsia" w:hAnsi="Cambria"/>
              <w:noProof/>
              <w:sz w:val="24"/>
              <w:szCs w:val="24"/>
              <w:lang w:eastAsia="pl-PL"/>
            </w:rPr>
          </w:pPr>
          <w:hyperlink w:anchor="_Toc506285314" w:history="1">
            <w:r w:rsidR="00E329C0" w:rsidRPr="009A7FF1">
              <w:rPr>
                <w:rStyle w:val="Hipercze"/>
                <w:rFonts w:ascii="Cambria" w:hAnsi="Cambria"/>
                <w:noProof/>
                <w:sz w:val="24"/>
                <w:szCs w:val="24"/>
              </w:rPr>
              <w:t>3 Instrukcja dla odbiorcy</w:t>
            </w:r>
            <w:r w:rsidR="00E329C0" w:rsidRPr="009A7FF1">
              <w:rPr>
                <w:rFonts w:ascii="Cambria" w:hAnsi="Cambria"/>
                <w:noProof/>
                <w:webHidden/>
                <w:sz w:val="24"/>
                <w:szCs w:val="24"/>
              </w:rPr>
              <w:tab/>
            </w:r>
            <w:r w:rsidR="00E329C0" w:rsidRPr="009A7FF1">
              <w:rPr>
                <w:rFonts w:ascii="Cambria" w:hAnsi="Cambria"/>
                <w:noProof/>
                <w:webHidden/>
                <w:sz w:val="24"/>
                <w:szCs w:val="24"/>
              </w:rPr>
              <w:fldChar w:fldCharType="begin"/>
            </w:r>
            <w:r w:rsidR="00E329C0" w:rsidRPr="009A7FF1">
              <w:rPr>
                <w:rFonts w:ascii="Cambria" w:hAnsi="Cambria"/>
                <w:noProof/>
                <w:webHidden/>
                <w:sz w:val="24"/>
                <w:szCs w:val="24"/>
              </w:rPr>
              <w:instrText xml:space="preserve"> PAGEREF _Toc506285314 \h </w:instrText>
            </w:r>
            <w:r w:rsidR="00E329C0" w:rsidRPr="009A7FF1">
              <w:rPr>
                <w:rFonts w:ascii="Cambria" w:hAnsi="Cambria"/>
                <w:noProof/>
                <w:webHidden/>
                <w:sz w:val="24"/>
                <w:szCs w:val="24"/>
              </w:rPr>
            </w:r>
            <w:r w:rsidR="00E329C0" w:rsidRPr="009A7FF1">
              <w:rPr>
                <w:rFonts w:ascii="Cambria" w:hAnsi="Cambria"/>
                <w:noProof/>
                <w:webHidden/>
                <w:sz w:val="24"/>
                <w:szCs w:val="24"/>
              </w:rPr>
              <w:fldChar w:fldCharType="separate"/>
            </w:r>
            <w:r w:rsidR="002D6BB2" w:rsidRPr="009A7FF1">
              <w:rPr>
                <w:rFonts w:ascii="Cambria" w:hAnsi="Cambria"/>
                <w:noProof/>
                <w:webHidden/>
                <w:sz w:val="24"/>
                <w:szCs w:val="24"/>
              </w:rPr>
              <w:t>81</w:t>
            </w:r>
            <w:r w:rsidR="00E329C0" w:rsidRPr="009A7FF1">
              <w:rPr>
                <w:rFonts w:ascii="Cambria" w:hAnsi="Cambria"/>
                <w:noProof/>
                <w:webHidden/>
                <w:sz w:val="24"/>
                <w:szCs w:val="24"/>
              </w:rPr>
              <w:fldChar w:fldCharType="end"/>
            </w:r>
          </w:hyperlink>
        </w:p>
        <w:p w14:paraId="40D528DD" w14:textId="6FDCC925" w:rsidR="00E329C0" w:rsidRPr="009A7FF1" w:rsidRDefault="00A7593B">
          <w:pPr>
            <w:pStyle w:val="Spistreci2"/>
            <w:tabs>
              <w:tab w:val="right" w:leader="dot" w:pos="8947"/>
            </w:tabs>
            <w:rPr>
              <w:rFonts w:ascii="Cambria" w:eastAsiaTheme="minorEastAsia" w:hAnsi="Cambria"/>
              <w:noProof/>
              <w:sz w:val="24"/>
              <w:szCs w:val="24"/>
              <w:lang w:eastAsia="pl-PL"/>
            </w:rPr>
          </w:pPr>
          <w:hyperlink w:anchor="_Toc506285315" w:history="1">
            <w:r w:rsidR="00E329C0" w:rsidRPr="009A7FF1">
              <w:rPr>
                <w:rStyle w:val="Hipercze"/>
                <w:rFonts w:ascii="Cambria" w:hAnsi="Cambria"/>
                <w:noProof/>
                <w:sz w:val="24"/>
                <w:szCs w:val="24"/>
              </w:rPr>
              <w:t>3.1 Przed rozpoczęciem</w:t>
            </w:r>
            <w:r w:rsidR="00E329C0" w:rsidRPr="009A7FF1">
              <w:rPr>
                <w:rFonts w:ascii="Cambria" w:hAnsi="Cambria"/>
                <w:noProof/>
                <w:webHidden/>
                <w:sz w:val="24"/>
                <w:szCs w:val="24"/>
              </w:rPr>
              <w:tab/>
            </w:r>
            <w:r w:rsidR="00E329C0" w:rsidRPr="009A7FF1">
              <w:rPr>
                <w:rFonts w:ascii="Cambria" w:hAnsi="Cambria"/>
                <w:noProof/>
                <w:webHidden/>
                <w:sz w:val="24"/>
                <w:szCs w:val="24"/>
              </w:rPr>
              <w:fldChar w:fldCharType="begin"/>
            </w:r>
            <w:r w:rsidR="00E329C0" w:rsidRPr="009A7FF1">
              <w:rPr>
                <w:rFonts w:ascii="Cambria" w:hAnsi="Cambria"/>
                <w:noProof/>
                <w:webHidden/>
                <w:sz w:val="24"/>
                <w:szCs w:val="24"/>
              </w:rPr>
              <w:instrText xml:space="preserve"> PAGEREF _Toc506285315 \h </w:instrText>
            </w:r>
            <w:r w:rsidR="00E329C0" w:rsidRPr="009A7FF1">
              <w:rPr>
                <w:rFonts w:ascii="Cambria" w:hAnsi="Cambria"/>
                <w:noProof/>
                <w:webHidden/>
                <w:sz w:val="24"/>
                <w:szCs w:val="24"/>
              </w:rPr>
            </w:r>
            <w:r w:rsidR="00E329C0" w:rsidRPr="009A7FF1">
              <w:rPr>
                <w:rFonts w:ascii="Cambria" w:hAnsi="Cambria"/>
                <w:noProof/>
                <w:webHidden/>
                <w:sz w:val="24"/>
                <w:szCs w:val="24"/>
              </w:rPr>
              <w:fldChar w:fldCharType="separate"/>
            </w:r>
            <w:r w:rsidR="002D6BB2" w:rsidRPr="009A7FF1">
              <w:rPr>
                <w:rFonts w:ascii="Cambria" w:hAnsi="Cambria"/>
                <w:noProof/>
                <w:webHidden/>
                <w:sz w:val="24"/>
                <w:szCs w:val="24"/>
              </w:rPr>
              <w:t>81</w:t>
            </w:r>
            <w:r w:rsidR="00E329C0" w:rsidRPr="009A7FF1">
              <w:rPr>
                <w:rFonts w:ascii="Cambria" w:hAnsi="Cambria"/>
                <w:noProof/>
                <w:webHidden/>
                <w:sz w:val="24"/>
                <w:szCs w:val="24"/>
              </w:rPr>
              <w:fldChar w:fldCharType="end"/>
            </w:r>
          </w:hyperlink>
        </w:p>
        <w:p w14:paraId="4C8D819F" w14:textId="7C5CE608" w:rsidR="00E329C0" w:rsidRPr="009A7FF1" w:rsidRDefault="00A7593B">
          <w:pPr>
            <w:pStyle w:val="Spistreci2"/>
            <w:tabs>
              <w:tab w:val="right" w:leader="dot" w:pos="8947"/>
            </w:tabs>
            <w:rPr>
              <w:rFonts w:ascii="Cambria" w:eastAsiaTheme="minorEastAsia" w:hAnsi="Cambria"/>
              <w:noProof/>
              <w:sz w:val="24"/>
              <w:szCs w:val="24"/>
              <w:lang w:eastAsia="pl-PL"/>
            </w:rPr>
          </w:pPr>
          <w:hyperlink w:anchor="_Toc506285316" w:history="1">
            <w:r w:rsidR="00E329C0" w:rsidRPr="009A7FF1">
              <w:rPr>
                <w:rStyle w:val="Hipercze"/>
                <w:rFonts w:ascii="Cambria" w:hAnsi="Cambria"/>
                <w:noProof/>
                <w:sz w:val="24"/>
                <w:szCs w:val="24"/>
              </w:rPr>
              <w:t>3.2 W jaki sposób uzyskać dostęp do Symulatora komunikacji interpersonalnej?</w:t>
            </w:r>
            <w:r w:rsidR="00E329C0" w:rsidRPr="009A7FF1">
              <w:rPr>
                <w:rFonts w:ascii="Cambria" w:hAnsi="Cambria"/>
                <w:noProof/>
                <w:webHidden/>
                <w:sz w:val="24"/>
                <w:szCs w:val="24"/>
              </w:rPr>
              <w:tab/>
            </w:r>
            <w:r w:rsidR="00E329C0" w:rsidRPr="009A7FF1">
              <w:rPr>
                <w:rFonts w:ascii="Cambria" w:hAnsi="Cambria"/>
                <w:noProof/>
                <w:webHidden/>
                <w:sz w:val="24"/>
                <w:szCs w:val="24"/>
              </w:rPr>
              <w:fldChar w:fldCharType="begin"/>
            </w:r>
            <w:r w:rsidR="00E329C0" w:rsidRPr="009A7FF1">
              <w:rPr>
                <w:rFonts w:ascii="Cambria" w:hAnsi="Cambria"/>
                <w:noProof/>
                <w:webHidden/>
                <w:sz w:val="24"/>
                <w:szCs w:val="24"/>
              </w:rPr>
              <w:instrText xml:space="preserve"> PAGEREF _Toc506285316 \h </w:instrText>
            </w:r>
            <w:r w:rsidR="00E329C0" w:rsidRPr="009A7FF1">
              <w:rPr>
                <w:rFonts w:ascii="Cambria" w:hAnsi="Cambria"/>
                <w:noProof/>
                <w:webHidden/>
                <w:sz w:val="24"/>
                <w:szCs w:val="24"/>
              </w:rPr>
            </w:r>
            <w:r w:rsidR="00E329C0" w:rsidRPr="009A7FF1">
              <w:rPr>
                <w:rFonts w:ascii="Cambria" w:hAnsi="Cambria"/>
                <w:noProof/>
                <w:webHidden/>
                <w:sz w:val="24"/>
                <w:szCs w:val="24"/>
              </w:rPr>
              <w:fldChar w:fldCharType="separate"/>
            </w:r>
            <w:r w:rsidR="002D6BB2" w:rsidRPr="009A7FF1">
              <w:rPr>
                <w:rFonts w:ascii="Cambria" w:hAnsi="Cambria"/>
                <w:noProof/>
                <w:webHidden/>
                <w:sz w:val="24"/>
                <w:szCs w:val="24"/>
              </w:rPr>
              <w:t>82</w:t>
            </w:r>
            <w:r w:rsidR="00E329C0" w:rsidRPr="009A7FF1">
              <w:rPr>
                <w:rFonts w:ascii="Cambria" w:hAnsi="Cambria"/>
                <w:noProof/>
                <w:webHidden/>
                <w:sz w:val="24"/>
                <w:szCs w:val="24"/>
              </w:rPr>
              <w:fldChar w:fldCharType="end"/>
            </w:r>
          </w:hyperlink>
        </w:p>
        <w:p w14:paraId="6BB29AB5" w14:textId="5E2E50A4" w:rsidR="00E329C0" w:rsidRPr="009A7FF1" w:rsidRDefault="00A7593B">
          <w:pPr>
            <w:pStyle w:val="Spistreci2"/>
            <w:tabs>
              <w:tab w:val="right" w:leader="dot" w:pos="8947"/>
            </w:tabs>
            <w:rPr>
              <w:rFonts w:ascii="Cambria" w:eastAsiaTheme="minorEastAsia" w:hAnsi="Cambria"/>
              <w:noProof/>
              <w:sz w:val="24"/>
              <w:szCs w:val="24"/>
              <w:lang w:eastAsia="pl-PL"/>
            </w:rPr>
          </w:pPr>
          <w:hyperlink w:anchor="_Toc506285317" w:history="1">
            <w:r w:rsidR="00E329C0" w:rsidRPr="009A7FF1">
              <w:rPr>
                <w:rStyle w:val="Hipercze"/>
                <w:rFonts w:ascii="Cambria" w:hAnsi="Cambria"/>
                <w:noProof/>
                <w:sz w:val="24"/>
                <w:szCs w:val="24"/>
              </w:rPr>
              <w:t>3.3 W jaki sposób poruszać się po Symulatorze komunikacji interpersonalnej?</w:t>
            </w:r>
            <w:r w:rsidR="00E329C0" w:rsidRPr="009A7FF1">
              <w:rPr>
                <w:rFonts w:ascii="Cambria" w:hAnsi="Cambria"/>
                <w:noProof/>
                <w:webHidden/>
                <w:sz w:val="24"/>
                <w:szCs w:val="24"/>
              </w:rPr>
              <w:tab/>
            </w:r>
            <w:r w:rsidR="00E329C0" w:rsidRPr="009A7FF1">
              <w:rPr>
                <w:rFonts w:ascii="Cambria" w:hAnsi="Cambria"/>
                <w:noProof/>
                <w:webHidden/>
                <w:sz w:val="24"/>
                <w:szCs w:val="24"/>
              </w:rPr>
              <w:fldChar w:fldCharType="begin"/>
            </w:r>
            <w:r w:rsidR="00E329C0" w:rsidRPr="009A7FF1">
              <w:rPr>
                <w:rFonts w:ascii="Cambria" w:hAnsi="Cambria"/>
                <w:noProof/>
                <w:webHidden/>
                <w:sz w:val="24"/>
                <w:szCs w:val="24"/>
              </w:rPr>
              <w:instrText xml:space="preserve"> PAGEREF _Toc506285317 \h </w:instrText>
            </w:r>
            <w:r w:rsidR="00E329C0" w:rsidRPr="009A7FF1">
              <w:rPr>
                <w:rFonts w:ascii="Cambria" w:hAnsi="Cambria"/>
                <w:noProof/>
                <w:webHidden/>
                <w:sz w:val="24"/>
                <w:szCs w:val="24"/>
              </w:rPr>
            </w:r>
            <w:r w:rsidR="00E329C0" w:rsidRPr="009A7FF1">
              <w:rPr>
                <w:rFonts w:ascii="Cambria" w:hAnsi="Cambria"/>
                <w:noProof/>
                <w:webHidden/>
                <w:sz w:val="24"/>
                <w:szCs w:val="24"/>
              </w:rPr>
              <w:fldChar w:fldCharType="separate"/>
            </w:r>
            <w:r w:rsidR="002D6BB2" w:rsidRPr="009A7FF1">
              <w:rPr>
                <w:rFonts w:ascii="Cambria" w:hAnsi="Cambria"/>
                <w:noProof/>
                <w:webHidden/>
                <w:sz w:val="24"/>
                <w:szCs w:val="24"/>
              </w:rPr>
              <w:t>82</w:t>
            </w:r>
            <w:r w:rsidR="00E329C0" w:rsidRPr="009A7FF1">
              <w:rPr>
                <w:rFonts w:ascii="Cambria" w:hAnsi="Cambria"/>
                <w:noProof/>
                <w:webHidden/>
                <w:sz w:val="24"/>
                <w:szCs w:val="24"/>
              </w:rPr>
              <w:fldChar w:fldCharType="end"/>
            </w:r>
          </w:hyperlink>
        </w:p>
        <w:p w14:paraId="3DE60BD0" w14:textId="5B52CC64" w:rsidR="00E329C0" w:rsidRPr="009A7FF1" w:rsidRDefault="00A7593B">
          <w:pPr>
            <w:pStyle w:val="Spistreci3"/>
            <w:tabs>
              <w:tab w:val="right" w:leader="dot" w:pos="8947"/>
            </w:tabs>
            <w:rPr>
              <w:rFonts w:ascii="Cambria" w:eastAsiaTheme="minorEastAsia" w:hAnsi="Cambria"/>
              <w:noProof/>
              <w:sz w:val="24"/>
              <w:szCs w:val="24"/>
              <w:lang w:eastAsia="pl-PL"/>
            </w:rPr>
          </w:pPr>
          <w:hyperlink w:anchor="_Toc506285318" w:history="1">
            <w:r w:rsidR="00E329C0" w:rsidRPr="009A7FF1">
              <w:rPr>
                <w:rStyle w:val="Hipercze"/>
                <w:rFonts w:ascii="Cambria" w:hAnsi="Cambria"/>
                <w:noProof/>
                <w:sz w:val="24"/>
                <w:szCs w:val="24"/>
              </w:rPr>
              <w:t>3.3.1 Jak zakończyć korzystanie z Symulatora komunikacji interpersonalnej?</w:t>
            </w:r>
            <w:r w:rsidR="00E329C0" w:rsidRPr="009A7FF1">
              <w:rPr>
                <w:rFonts w:ascii="Cambria" w:hAnsi="Cambria"/>
                <w:noProof/>
                <w:webHidden/>
                <w:sz w:val="24"/>
                <w:szCs w:val="24"/>
              </w:rPr>
              <w:tab/>
            </w:r>
            <w:r w:rsidR="00E329C0" w:rsidRPr="009A7FF1">
              <w:rPr>
                <w:rFonts w:ascii="Cambria" w:hAnsi="Cambria"/>
                <w:noProof/>
                <w:webHidden/>
                <w:sz w:val="24"/>
                <w:szCs w:val="24"/>
              </w:rPr>
              <w:fldChar w:fldCharType="begin"/>
            </w:r>
            <w:r w:rsidR="00E329C0" w:rsidRPr="009A7FF1">
              <w:rPr>
                <w:rFonts w:ascii="Cambria" w:hAnsi="Cambria"/>
                <w:noProof/>
                <w:webHidden/>
                <w:sz w:val="24"/>
                <w:szCs w:val="24"/>
              </w:rPr>
              <w:instrText xml:space="preserve"> PAGEREF _Toc506285318 \h </w:instrText>
            </w:r>
            <w:r w:rsidR="00E329C0" w:rsidRPr="009A7FF1">
              <w:rPr>
                <w:rFonts w:ascii="Cambria" w:hAnsi="Cambria"/>
                <w:noProof/>
                <w:webHidden/>
                <w:sz w:val="24"/>
                <w:szCs w:val="24"/>
              </w:rPr>
            </w:r>
            <w:r w:rsidR="00E329C0" w:rsidRPr="009A7FF1">
              <w:rPr>
                <w:rFonts w:ascii="Cambria" w:hAnsi="Cambria"/>
                <w:noProof/>
                <w:webHidden/>
                <w:sz w:val="24"/>
                <w:szCs w:val="24"/>
              </w:rPr>
              <w:fldChar w:fldCharType="separate"/>
            </w:r>
            <w:r w:rsidR="002D6BB2" w:rsidRPr="009A7FF1">
              <w:rPr>
                <w:rFonts w:ascii="Cambria" w:hAnsi="Cambria"/>
                <w:noProof/>
                <w:webHidden/>
                <w:sz w:val="24"/>
                <w:szCs w:val="24"/>
              </w:rPr>
              <w:t>84</w:t>
            </w:r>
            <w:r w:rsidR="00E329C0" w:rsidRPr="009A7FF1">
              <w:rPr>
                <w:rFonts w:ascii="Cambria" w:hAnsi="Cambria"/>
                <w:noProof/>
                <w:webHidden/>
                <w:sz w:val="24"/>
                <w:szCs w:val="24"/>
              </w:rPr>
              <w:fldChar w:fldCharType="end"/>
            </w:r>
          </w:hyperlink>
        </w:p>
        <w:p w14:paraId="6C2D2E99" w14:textId="51595B0E" w:rsidR="00A707DA" w:rsidRPr="009A7FF1" w:rsidRDefault="0099542A" w:rsidP="00A707DA">
          <w:pPr>
            <w:rPr>
              <w:rFonts w:ascii="Cambria" w:hAnsi="Cambria"/>
              <w:sz w:val="24"/>
              <w:szCs w:val="24"/>
            </w:rPr>
          </w:pPr>
          <w:r w:rsidRPr="009A7FF1">
            <w:rPr>
              <w:rFonts w:ascii="Cambria" w:hAnsi="Cambria"/>
              <w:b/>
              <w:bCs/>
              <w:sz w:val="24"/>
              <w:szCs w:val="24"/>
            </w:rPr>
            <w:fldChar w:fldCharType="end"/>
          </w:r>
        </w:p>
      </w:sdtContent>
    </w:sdt>
    <w:p w14:paraId="723F564A" w14:textId="67EC68D7" w:rsidR="00952724" w:rsidRPr="009A7FF1" w:rsidRDefault="00952724" w:rsidP="00952724">
      <w:pPr>
        <w:pStyle w:val="MMTopic1"/>
        <w:rPr>
          <w:rFonts w:ascii="Cambria" w:hAnsi="Cambria"/>
          <w:sz w:val="24"/>
          <w:szCs w:val="24"/>
        </w:rPr>
      </w:pPr>
      <w:bookmarkStart w:id="5" w:name="_Toc506285294"/>
      <w:r w:rsidRPr="009A7FF1">
        <w:rPr>
          <w:rFonts w:ascii="Cambria" w:hAnsi="Cambria"/>
          <w:sz w:val="24"/>
          <w:szCs w:val="24"/>
        </w:rPr>
        <w:t>Instrukcja dla administratora</w:t>
      </w:r>
      <w:bookmarkEnd w:id="5"/>
    </w:p>
    <w:p w14:paraId="02DE3F49" w14:textId="67EC68D7" w:rsidR="009161A5" w:rsidRPr="009A7FF1" w:rsidRDefault="00952724" w:rsidP="009161A5">
      <w:pPr>
        <w:pStyle w:val="MMTopic2"/>
        <w:rPr>
          <w:rFonts w:ascii="Cambria" w:hAnsi="Cambria"/>
          <w:sz w:val="24"/>
          <w:szCs w:val="24"/>
        </w:rPr>
      </w:pPr>
      <w:bookmarkStart w:id="6" w:name="_Toc506285295"/>
      <w:r w:rsidRPr="009A7FF1">
        <w:rPr>
          <w:rFonts w:ascii="Cambria" w:hAnsi="Cambria"/>
          <w:sz w:val="24"/>
          <w:szCs w:val="24"/>
        </w:rPr>
        <w:t>W jakich obszarach możliwe jest wprowadzanie modyfikacji oraz w jaki sposób wprowadzać te zmiany?</w:t>
      </w:r>
      <w:bookmarkEnd w:id="6"/>
    </w:p>
    <w:p w14:paraId="5FC9FF98" w14:textId="77777777" w:rsidR="00616F9B" w:rsidRPr="009A7FF1" w:rsidRDefault="00616F9B" w:rsidP="00616F9B">
      <w:pPr>
        <w:pStyle w:val="MMTopic2"/>
        <w:numPr>
          <w:ilvl w:val="0"/>
          <w:numId w:val="0"/>
        </w:numPr>
        <w:rPr>
          <w:rFonts w:ascii="Cambria" w:hAnsi="Cambria"/>
          <w:sz w:val="24"/>
          <w:szCs w:val="24"/>
        </w:rPr>
      </w:pPr>
    </w:p>
    <w:p w14:paraId="0F1E43E5" w14:textId="0781E8BF" w:rsidR="00501C75" w:rsidRPr="009A7FF1" w:rsidRDefault="009161A5" w:rsidP="00416D9E">
      <w:pPr>
        <w:rPr>
          <w:rFonts w:ascii="Cambria" w:hAnsi="Cambria"/>
          <w:sz w:val="24"/>
          <w:szCs w:val="24"/>
        </w:rPr>
      </w:pPr>
      <w:bookmarkStart w:id="7" w:name="_Toc502330461"/>
      <w:bookmarkStart w:id="8" w:name="_Toc502336428"/>
      <w:r w:rsidRPr="009A7FF1">
        <w:rPr>
          <w:rFonts w:ascii="Cambria" w:hAnsi="Cambria"/>
          <w:sz w:val="24"/>
          <w:szCs w:val="24"/>
        </w:rPr>
        <w:t xml:space="preserve">Innowacja </w:t>
      </w:r>
      <w:proofErr w:type="spellStart"/>
      <w:r w:rsidRPr="009A7FF1">
        <w:rPr>
          <w:rFonts w:ascii="Cambria" w:hAnsi="Cambria"/>
          <w:sz w:val="24"/>
          <w:szCs w:val="24"/>
        </w:rPr>
        <w:t>umo</w:t>
      </w:r>
      <w:r w:rsidR="007C5EB1" w:rsidRPr="009A7FF1">
        <w:rPr>
          <w:rFonts w:ascii="Cambria" w:hAnsi="Cambria"/>
          <w:sz w:val="24"/>
          <w:szCs w:val="24"/>
        </w:rPr>
        <w:t>ż</w:t>
      </w:r>
      <w:r w:rsidRPr="009A7FF1">
        <w:rPr>
          <w:rFonts w:ascii="Cambria" w:hAnsi="Cambria"/>
          <w:sz w:val="24"/>
          <w:szCs w:val="24"/>
        </w:rPr>
        <w:t>liwa</w:t>
      </w:r>
      <w:proofErr w:type="spellEnd"/>
      <w:r w:rsidRPr="009A7FF1">
        <w:rPr>
          <w:rFonts w:ascii="Cambria" w:hAnsi="Cambria"/>
          <w:sz w:val="24"/>
          <w:szCs w:val="24"/>
        </w:rPr>
        <w:t xml:space="preserve"> </w:t>
      </w:r>
      <w:r w:rsidR="00400DFD" w:rsidRPr="009A7FF1">
        <w:rPr>
          <w:rFonts w:ascii="Cambria" w:hAnsi="Cambria"/>
          <w:sz w:val="24"/>
          <w:szCs w:val="24"/>
        </w:rPr>
        <w:t>wprowadzanie modyfikacji i zmian na kilka sposobów, które opisano poniżej.</w:t>
      </w:r>
      <w:bookmarkEnd w:id="7"/>
      <w:bookmarkEnd w:id="8"/>
    </w:p>
    <w:p w14:paraId="26B6AD42" w14:textId="77777777" w:rsidR="00501C75" w:rsidRPr="009A7FF1" w:rsidRDefault="00501C75" w:rsidP="00416D9E">
      <w:pPr>
        <w:rPr>
          <w:rFonts w:ascii="Cambria" w:hAnsi="Cambria"/>
          <w:b/>
          <w:sz w:val="24"/>
          <w:szCs w:val="24"/>
        </w:rPr>
      </w:pPr>
      <w:bookmarkStart w:id="9" w:name="_Toc502330462"/>
      <w:bookmarkStart w:id="10" w:name="_Toc502336429"/>
      <w:r w:rsidRPr="009A7FF1">
        <w:rPr>
          <w:rFonts w:ascii="Cambria" w:hAnsi="Cambria"/>
          <w:b/>
          <w:sz w:val="24"/>
          <w:szCs w:val="24"/>
        </w:rPr>
        <w:t>Sposób 1</w:t>
      </w:r>
      <w:bookmarkEnd w:id="9"/>
      <w:bookmarkEnd w:id="10"/>
    </w:p>
    <w:p w14:paraId="367E814D" w14:textId="305DBE29" w:rsidR="00401F5C" w:rsidRPr="009A7FF1" w:rsidRDefault="009161A5" w:rsidP="00416D9E">
      <w:pPr>
        <w:rPr>
          <w:rFonts w:ascii="Cambria" w:hAnsi="Cambria"/>
          <w:b/>
          <w:sz w:val="24"/>
          <w:szCs w:val="24"/>
        </w:rPr>
      </w:pPr>
      <w:bookmarkStart w:id="11" w:name="_Toc502330463"/>
      <w:bookmarkStart w:id="12" w:name="_Toc502336430"/>
      <w:r w:rsidRPr="009A7FF1">
        <w:rPr>
          <w:rFonts w:ascii="Cambria" w:hAnsi="Cambria"/>
          <w:b/>
          <w:sz w:val="24"/>
          <w:szCs w:val="24"/>
        </w:rPr>
        <w:t xml:space="preserve">Przygotowanie własnego </w:t>
      </w:r>
      <w:r w:rsidR="007C5EB1" w:rsidRPr="009A7FF1">
        <w:rPr>
          <w:rFonts w:ascii="Cambria" w:hAnsi="Cambria"/>
          <w:b/>
          <w:sz w:val="24"/>
          <w:szCs w:val="24"/>
        </w:rPr>
        <w:t xml:space="preserve">Symulatora komunikacji interpersonalnej </w:t>
      </w:r>
      <w:r w:rsidR="00401F5C" w:rsidRPr="009A7FF1">
        <w:rPr>
          <w:rFonts w:ascii="Cambria" w:hAnsi="Cambria"/>
          <w:b/>
          <w:sz w:val="24"/>
          <w:szCs w:val="24"/>
        </w:rPr>
        <w:t>z wykorzystaniem</w:t>
      </w:r>
      <w:r w:rsidRPr="009A7FF1">
        <w:rPr>
          <w:rFonts w:ascii="Cambria" w:hAnsi="Cambria"/>
          <w:b/>
          <w:sz w:val="24"/>
          <w:szCs w:val="24"/>
        </w:rPr>
        <w:t xml:space="preserve"> dostarczon</w:t>
      </w:r>
      <w:r w:rsidR="00401F5C" w:rsidRPr="009A7FF1">
        <w:rPr>
          <w:rFonts w:ascii="Cambria" w:hAnsi="Cambria"/>
          <w:b/>
          <w:sz w:val="24"/>
          <w:szCs w:val="24"/>
        </w:rPr>
        <w:t>ego scenariusza oraz projektów graficznych</w:t>
      </w:r>
      <w:r w:rsidR="00400DFD" w:rsidRPr="009A7FF1">
        <w:rPr>
          <w:rFonts w:ascii="Cambria" w:hAnsi="Cambria"/>
          <w:b/>
          <w:sz w:val="24"/>
          <w:szCs w:val="24"/>
        </w:rPr>
        <w:t xml:space="preserve"> przestrzeni i otoczenia sytuacji komunikacyjnej</w:t>
      </w:r>
      <w:r w:rsidR="00401F5C" w:rsidRPr="009A7FF1">
        <w:rPr>
          <w:rFonts w:ascii="Cambria" w:hAnsi="Cambria"/>
          <w:b/>
          <w:sz w:val="24"/>
          <w:szCs w:val="24"/>
        </w:rPr>
        <w:t>.</w:t>
      </w:r>
    </w:p>
    <w:p w14:paraId="6C1048B5" w14:textId="0FAAAB46" w:rsidR="00501C75" w:rsidRPr="009A7FF1" w:rsidRDefault="00501C75" w:rsidP="00416D9E">
      <w:pPr>
        <w:rPr>
          <w:rFonts w:ascii="Cambria" w:hAnsi="Cambria"/>
          <w:b/>
          <w:sz w:val="24"/>
          <w:szCs w:val="24"/>
        </w:rPr>
      </w:pPr>
      <w:bookmarkStart w:id="13" w:name="_Toc502330464"/>
      <w:bookmarkStart w:id="14" w:name="_Toc502336431"/>
      <w:bookmarkEnd w:id="11"/>
      <w:bookmarkEnd w:id="12"/>
      <w:r w:rsidRPr="009A7FF1">
        <w:rPr>
          <w:rFonts w:ascii="Cambria" w:hAnsi="Cambria"/>
          <w:b/>
          <w:sz w:val="24"/>
          <w:szCs w:val="24"/>
        </w:rPr>
        <w:t xml:space="preserve">Sposób </w:t>
      </w:r>
      <w:bookmarkEnd w:id="13"/>
      <w:bookmarkEnd w:id="14"/>
      <w:r w:rsidR="005B0031" w:rsidRPr="009A7FF1">
        <w:rPr>
          <w:rFonts w:ascii="Cambria" w:hAnsi="Cambria"/>
          <w:b/>
          <w:sz w:val="24"/>
          <w:szCs w:val="24"/>
        </w:rPr>
        <w:t>2</w:t>
      </w:r>
    </w:p>
    <w:p w14:paraId="002E7DE7" w14:textId="6224E03D" w:rsidR="00B97D8D" w:rsidRPr="009A7FF1" w:rsidRDefault="00B97D8D" w:rsidP="00416D9E">
      <w:pPr>
        <w:rPr>
          <w:rFonts w:ascii="Cambria" w:hAnsi="Cambria"/>
          <w:b/>
          <w:sz w:val="24"/>
          <w:szCs w:val="24"/>
        </w:rPr>
      </w:pPr>
      <w:bookmarkStart w:id="15" w:name="_Toc502330465"/>
      <w:bookmarkStart w:id="16" w:name="_Toc502336432"/>
      <w:r w:rsidRPr="009A7FF1">
        <w:rPr>
          <w:rFonts w:ascii="Cambria" w:hAnsi="Cambria"/>
          <w:b/>
          <w:sz w:val="24"/>
          <w:szCs w:val="24"/>
        </w:rPr>
        <w:t xml:space="preserve">Wykorzystanie różnych formatów </w:t>
      </w:r>
      <w:r w:rsidR="007C5EB1" w:rsidRPr="009A7FF1">
        <w:rPr>
          <w:rFonts w:ascii="Cambria" w:hAnsi="Cambria"/>
          <w:b/>
          <w:sz w:val="24"/>
          <w:szCs w:val="24"/>
        </w:rPr>
        <w:t xml:space="preserve">Symulatora komunikacji interpersonalnej </w:t>
      </w:r>
      <w:r w:rsidRPr="009A7FF1">
        <w:rPr>
          <w:rFonts w:ascii="Cambria" w:hAnsi="Cambria"/>
          <w:b/>
          <w:sz w:val="24"/>
          <w:szCs w:val="24"/>
        </w:rPr>
        <w:t>w zależności od specyficznych potrzeb projektu.</w:t>
      </w:r>
      <w:bookmarkEnd w:id="15"/>
      <w:bookmarkEnd w:id="16"/>
    </w:p>
    <w:p w14:paraId="7FD26E38" w14:textId="7FFDA86D" w:rsidR="00373FE0" w:rsidRPr="009A7FF1" w:rsidRDefault="00401F5C" w:rsidP="00416D9E">
      <w:pPr>
        <w:rPr>
          <w:rFonts w:ascii="Cambria" w:hAnsi="Cambria"/>
          <w:sz w:val="24"/>
          <w:szCs w:val="24"/>
        </w:rPr>
      </w:pPr>
      <w:r w:rsidRPr="009A7FF1">
        <w:rPr>
          <w:rFonts w:ascii="Cambria" w:hAnsi="Cambria"/>
          <w:sz w:val="24"/>
          <w:szCs w:val="24"/>
        </w:rPr>
        <w:t>Kolejny</w:t>
      </w:r>
      <w:r w:rsidR="00400DFD" w:rsidRPr="009A7FF1">
        <w:rPr>
          <w:rFonts w:ascii="Cambria" w:hAnsi="Cambria"/>
          <w:sz w:val="24"/>
          <w:szCs w:val="24"/>
        </w:rPr>
        <w:t xml:space="preserve"> sposób </w:t>
      </w:r>
      <w:r w:rsidR="00152B18" w:rsidRPr="009A7FF1">
        <w:rPr>
          <w:rFonts w:ascii="Cambria" w:hAnsi="Cambria"/>
          <w:sz w:val="24"/>
          <w:szCs w:val="24"/>
        </w:rPr>
        <w:t xml:space="preserve">wprowadzania zmian </w:t>
      </w:r>
      <w:r w:rsidR="00400DFD" w:rsidRPr="009A7FF1">
        <w:rPr>
          <w:rFonts w:ascii="Cambria" w:hAnsi="Cambria"/>
          <w:sz w:val="24"/>
          <w:szCs w:val="24"/>
        </w:rPr>
        <w:t xml:space="preserve">czy </w:t>
      </w:r>
      <w:r w:rsidR="00152B18" w:rsidRPr="009A7FF1">
        <w:rPr>
          <w:rFonts w:ascii="Cambria" w:hAnsi="Cambria"/>
          <w:sz w:val="24"/>
          <w:szCs w:val="24"/>
        </w:rPr>
        <w:t xml:space="preserve">modyfikacji </w:t>
      </w:r>
      <w:r w:rsidR="00400DFD" w:rsidRPr="009A7FF1">
        <w:rPr>
          <w:rFonts w:ascii="Cambria" w:hAnsi="Cambria"/>
          <w:sz w:val="24"/>
          <w:szCs w:val="24"/>
        </w:rPr>
        <w:t xml:space="preserve">stanowi </w:t>
      </w:r>
      <w:r w:rsidR="00152B18" w:rsidRPr="009A7FF1">
        <w:rPr>
          <w:rFonts w:ascii="Cambria" w:hAnsi="Cambria"/>
          <w:sz w:val="24"/>
          <w:szCs w:val="24"/>
        </w:rPr>
        <w:t>wykorzystanie różnych form</w:t>
      </w:r>
      <w:r w:rsidR="007C5EB1" w:rsidRPr="009A7FF1">
        <w:rPr>
          <w:rFonts w:ascii="Cambria" w:hAnsi="Cambria"/>
          <w:sz w:val="24"/>
          <w:szCs w:val="24"/>
        </w:rPr>
        <w:t xml:space="preserve"> Symulatora komunikacji interpersonalnej</w:t>
      </w:r>
      <w:r w:rsidR="00400DFD" w:rsidRPr="009A7FF1">
        <w:rPr>
          <w:rFonts w:ascii="Cambria" w:hAnsi="Cambria"/>
          <w:sz w:val="24"/>
          <w:szCs w:val="24"/>
        </w:rPr>
        <w:t>. Sposoby i formy wykorzystania innowacji opisano poniżej, w kolejnych punktach.</w:t>
      </w:r>
    </w:p>
    <w:p w14:paraId="4A963AF7" w14:textId="7A54FE10" w:rsidR="00952724" w:rsidRPr="009A7FF1" w:rsidRDefault="00401F5C" w:rsidP="00E43809">
      <w:pPr>
        <w:pStyle w:val="MMTopic2"/>
        <w:rPr>
          <w:rFonts w:ascii="Cambria" w:hAnsi="Cambria"/>
          <w:sz w:val="24"/>
          <w:szCs w:val="24"/>
        </w:rPr>
      </w:pPr>
      <w:bookmarkStart w:id="17" w:name="_Toc506285296"/>
      <w:r w:rsidRPr="009A7FF1">
        <w:rPr>
          <w:rFonts w:ascii="Cambria" w:hAnsi="Cambria"/>
          <w:sz w:val="24"/>
          <w:szCs w:val="24"/>
        </w:rPr>
        <w:t xml:space="preserve">Wirtualny </w:t>
      </w:r>
      <w:r w:rsidR="007C5EB1" w:rsidRPr="009A7FF1">
        <w:rPr>
          <w:rFonts w:ascii="Cambria" w:hAnsi="Cambria"/>
          <w:sz w:val="24"/>
          <w:szCs w:val="24"/>
        </w:rPr>
        <w:t xml:space="preserve">Symulator komunikacji interpersonalnej </w:t>
      </w:r>
      <w:r w:rsidR="00952724" w:rsidRPr="009A7FF1">
        <w:rPr>
          <w:rFonts w:ascii="Cambria" w:hAnsi="Cambria"/>
          <w:sz w:val="24"/>
          <w:szCs w:val="24"/>
        </w:rPr>
        <w:t xml:space="preserve">umożliwiający raportowanie postępów i wyników w formatach: SCORM 1.2, SCORM 2004 i Tin </w:t>
      </w:r>
      <w:proofErr w:type="spellStart"/>
      <w:r w:rsidR="00952724" w:rsidRPr="009A7FF1">
        <w:rPr>
          <w:rFonts w:ascii="Cambria" w:hAnsi="Cambria"/>
          <w:sz w:val="24"/>
          <w:szCs w:val="24"/>
        </w:rPr>
        <w:t>Can</w:t>
      </w:r>
      <w:proofErr w:type="spellEnd"/>
      <w:r w:rsidR="00952724" w:rsidRPr="009A7FF1">
        <w:rPr>
          <w:rFonts w:ascii="Cambria" w:hAnsi="Cambria"/>
          <w:sz w:val="24"/>
          <w:szCs w:val="24"/>
        </w:rPr>
        <w:t xml:space="preserve"> API (</w:t>
      </w:r>
      <w:proofErr w:type="spellStart"/>
      <w:r w:rsidR="00952724" w:rsidRPr="009A7FF1">
        <w:rPr>
          <w:rFonts w:ascii="Cambria" w:hAnsi="Cambria"/>
          <w:sz w:val="24"/>
          <w:szCs w:val="24"/>
        </w:rPr>
        <w:t>xAPI</w:t>
      </w:r>
      <w:proofErr w:type="spellEnd"/>
      <w:r w:rsidR="00952724" w:rsidRPr="009A7FF1">
        <w:rPr>
          <w:rFonts w:ascii="Cambria" w:hAnsi="Cambria"/>
          <w:sz w:val="24"/>
          <w:szCs w:val="24"/>
        </w:rPr>
        <w:t>).</w:t>
      </w:r>
      <w:bookmarkEnd w:id="17"/>
      <w:r w:rsidR="00952724" w:rsidRPr="009A7FF1">
        <w:rPr>
          <w:rFonts w:ascii="Cambria" w:hAnsi="Cambria"/>
          <w:sz w:val="24"/>
          <w:szCs w:val="24"/>
        </w:rPr>
        <w:t xml:space="preserve"> </w:t>
      </w:r>
    </w:p>
    <w:p w14:paraId="00610108" w14:textId="79F74D49" w:rsidR="00E35B54" w:rsidRPr="009A7FF1" w:rsidRDefault="00400DFD" w:rsidP="00952724">
      <w:pPr>
        <w:spacing w:before="100" w:beforeAutospacing="1" w:after="100" w:afterAutospacing="1"/>
        <w:rPr>
          <w:rFonts w:ascii="Cambria" w:eastAsia="Times New Roman" w:hAnsi="Cambria" w:cs="Calibri"/>
          <w:color w:val="000000" w:themeColor="text1"/>
          <w:sz w:val="24"/>
          <w:szCs w:val="24"/>
        </w:rPr>
      </w:pPr>
      <w:r w:rsidRPr="009A7FF1">
        <w:rPr>
          <w:rFonts w:ascii="Cambria" w:eastAsia="Times New Roman" w:hAnsi="Cambria" w:cs="Calibri"/>
          <w:color w:val="000000" w:themeColor="text1"/>
          <w:sz w:val="24"/>
          <w:szCs w:val="24"/>
        </w:rPr>
        <w:t>Dzięki tym formatom Symulator</w:t>
      </w:r>
      <w:r w:rsidR="007C5EB1" w:rsidRPr="009A7FF1">
        <w:rPr>
          <w:rFonts w:ascii="Cambria" w:eastAsia="Times New Roman" w:hAnsi="Cambria" w:cs="Calibri"/>
          <w:color w:val="000000" w:themeColor="text1"/>
          <w:sz w:val="24"/>
          <w:szCs w:val="24"/>
        </w:rPr>
        <w:t xml:space="preserve"> komunikacji interpersonalnej </w:t>
      </w:r>
      <w:r w:rsidRPr="009A7FF1">
        <w:rPr>
          <w:rFonts w:ascii="Cambria" w:eastAsia="Times New Roman" w:hAnsi="Cambria" w:cs="Calibri"/>
          <w:color w:val="000000" w:themeColor="text1"/>
          <w:sz w:val="24"/>
          <w:szCs w:val="24"/>
        </w:rPr>
        <w:t xml:space="preserve">może być z powodzeniem wykorzystywany </w:t>
      </w:r>
      <w:r w:rsidR="00952724" w:rsidRPr="009A7FF1">
        <w:rPr>
          <w:rFonts w:ascii="Cambria" w:eastAsia="Times New Roman" w:hAnsi="Cambria" w:cs="Calibri"/>
          <w:color w:val="000000" w:themeColor="text1"/>
          <w:sz w:val="24"/>
          <w:szCs w:val="24"/>
        </w:rPr>
        <w:t>w organizacjach</w:t>
      </w:r>
      <w:r w:rsidRPr="009A7FF1">
        <w:rPr>
          <w:rFonts w:ascii="Cambria" w:eastAsia="Times New Roman" w:hAnsi="Cambria" w:cs="Calibri"/>
          <w:color w:val="000000" w:themeColor="text1"/>
          <w:sz w:val="24"/>
          <w:szCs w:val="24"/>
        </w:rPr>
        <w:t>, które dysponują środowiskiem informatycznym</w:t>
      </w:r>
      <w:r w:rsidR="00952724" w:rsidRPr="009A7FF1">
        <w:rPr>
          <w:rFonts w:ascii="Cambria" w:eastAsia="Times New Roman" w:hAnsi="Cambria" w:cs="Calibri"/>
          <w:color w:val="000000" w:themeColor="text1"/>
          <w:sz w:val="24"/>
          <w:szCs w:val="24"/>
        </w:rPr>
        <w:t xml:space="preserve"> umożliwiając</w:t>
      </w:r>
      <w:r w:rsidRPr="009A7FF1">
        <w:rPr>
          <w:rFonts w:ascii="Cambria" w:eastAsia="Times New Roman" w:hAnsi="Cambria" w:cs="Calibri"/>
          <w:color w:val="000000" w:themeColor="text1"/>
          <w:sz w:val="24"/>
          <w:szCs w:val="24"/>
        </w:rPr>
        <w:t>ym</w:t>
      </w:r>
      <w:r w:rsidR="00952724" w:rsidRPr="009A7FF1">
        <w:rPr>
          <w:rFonts w:ascii="Cambria" w:eastAsia="Times New Roman" w:hAnsi="Cambria" w:cs="Calibri"/>
          <w:color w:val="000000" w:themeColor="text1"/>
          <w:sz w:val="24"/>
          <w:szCs w:val="24"/>
        </w:rPr>
        <w:t xml:space="preserve"> śledzenie postępów uczestników. </w:t>
      </w:r>
      <w:r w:rsidRPr="009A7FF1">
        <w:rPr>
          <w:rFonts w:ascii="Cambria" w:eastAsia="Times New Roman" w:hAnsi="Cambria" w:cs="Calibri"/>
          <w:color w:val="000000" w:themeColor="text1"/>
          <w:sz w:val="24"/>
          <w:szCs w:val="24"/>
        </w:rPr>
        <w:t>Symulator</w:t>
      </w:r>
      <w:r w:rsidR="007C5EB1" w:rsidRPr="009A7FF1">
        <w:rPr>
          <w:rFonts w:ascii="Cambria" w:eastAsia="Times New Roman" w:hAnsi="Cambria" w:cs="Calibri"/>
          <w:color w:val="000000" w:themeColor="text1"/>
          <w:sz w:val="24"/>
          <w:szCs w:val="24"/>
        </w:rPr>
        <w:t xml:space="preserve"> komunikacji interpersonalnej </w:t>
      </w:r>
      <w:r w:rsidRPr="009A7FF1">
        <w:rPr>
          <w:rFonts w:ascii="Cambria" w:eastAsia="Times New Roman" w:hAnsi="Cambria" w:cs="Calibri"/>
          <w:color w:val="000000" w:themeColor="text1"/>
          <w:sz w:val="24"/>
          <w:szCs w:val="24"/>
        </w:rPr>
        <w:t xml:space="preserve">może zostać osadzony </w:t>
      </w:r>
      <w:r w:rsidR="00952724" w:rsidRPr="009A7FF1">
        <w:rPr>
          <w:rFonts w:ascii="Cambria" w:eastAsia="Times New Roman" w:hAnsi="Cambria" w:cs="Calibri"/>
          <w:color w:val="000000" w:themeColor="text1"/>
          <w:sz w:val="24"/>
          <w:szCs w:val="24"/>
        </w:rPr>
        <w:t xml:space="preserve">na platformie LMS (Learning Management System) </w:t>
      </w:r>
      <w:r w:rsidRPr="009A7FF1">
        <w:rPr>
          <w:rFonts w:ascii="Cambria" w:eastAsia="Times New Roman" w:hAnsi="Cambria" w:cs="Calibri"/>
          <w:color w:val="000000" w:themeColor="text1"/>
          <w:sz w:val="24"/>
          <w:szCs w:val="24"/>
        </w:rPr>
        <w:t>albo na</w:t>
      </w:r>
      <w:r w:rsidR="00952724" w:rsidRPr="009A7FF1">
        <w:rPr>
          <w:rFonts w:ascii="Cambria" w:eastAsia="Times New Roman" w:hAnsi="Cambria" w:cs="Calibri"/>
          <w:color w:val="000000" w:themeColor="text1"/>
          <w:sz w:val="24"/>
          <w:szCs w:val="24"/>
        </w:rPr>
        <w:t xml:space="preserve"> serwerze LRS (Learning </w:t>
      </w:r>
      <w:proofErr w:type="spellStart"/>
      <w:r w:rsidR="00952724" w:rsidRPr="009A7FF1">
        <w:rPr>
          <w:rFonts w:ascii="Cambria" w:eastAsia="Times New Roman" w:hAnsi="Cambria" w:cs="Calibri"/>
          <w:color w:val="000000" w:themeColor="text1"/>
          <w:sz w:val="24"/>
          <w:szCs w:val="24"/>
        </w:rPr>
        <w:t>Record</w:t>
      </w:r>
      <w:proofErr w:type="spellEnd"/>
      <w:r w:rsidR="00952724" w:rsidRPr="009A7FF1">
        <w:rPr>
          <w:rFonts w:ascii="Cambria" w:eastAsia="Times New Roman" w:hAnsi="Cambria" w:cs="Calibri"/>
          <w:color w:val="000000" w:themeColor="text1"/>
          <w:sz w:val="24"/>
          <w:szCs w:val="24"/>
        </w:rPr>
        <w:t xml:space="preserve"> </w:t>
      </w:r>
      <w:proofErr w:type="spellStart"/>
      <w:r w:rsidR="00952724" w:rsidRPr="009A7FF1">
        <w:rPr>
          <w:rFonts w:ascii="Cambria" w:eastAsia="Times New Roman" w:hAnsi="Cambria" w:cs="Calibri"/>
          <w:color w:val="000000" w:themeColor="text1"/>
          <w:sz w:val="24"/>
          <w:szCs w:val="24"/>
        </w:rPr>
        <w:t>Store</w:t>
      </w:r>
      <w:proofErr w:type="spellEnd"/>
      <w:r w:rsidR="00952724" w:rsidRPr="009A7FF1">
        <w:rPr>
          <w:rFonts w:ascii="Cambria" w:eastAsia="Times New Roman" w:hAnsi="Cambria" w:cs="Calibri"/>
          <w:color w:val="000000" w:themeColor="text1"/>
          <w:sz w:val="24"/>
          <w:szCs w:val="24"/>
        </w:rPr>
        <w:t>)</w:t>
      </w:r>
      <w:r w:rsidRPr="009A7FF1">
        <w:rPr>
          <w:rFonts w:ascii="Cambria" w:eastAsia="Times New Roman" w:hAnsi="Cambria" w:cs="Calibri"/>
          <w:color w:val="000000" w:themeColor="text1"/>
          <w:sz w:val="24"/>
          <w:szCs w:val="24"/>
        </w:rPr>
        <w:t xml:space="preserve">, co pozwoli na </w:t>
      </w:r>
      <w:r w:rsidR="00952724" w:rsidRPr="009A7FF1">
        <w:rPr>
          <w:rFonts w:ascii="Cambria" w:eastAsia="Times New Roman" w:hAnsi="Cambria" w:cs="Calibri"/>
          <w:color w:val="000000" w:themeColor="text1"/>
          <w:sz w:val="24"/>
          <w:szCs w:val="24"/>
        </w:rPr>
        <w:t xml:space="preserve"> raportowanie postępów uczestników</w:t>
      </w:r>
      <w:r w:rsidRPr="009A7FF1">
        <w:rPr>
          <w:rFonts w:ascii="Cambria" w:eastAsia="Times New Roman" w:hAnsi="Cambria" w:cs="Calibri"/>
          <w:color w:val="000000" w:themeColor="text1"/>
          <w:sz w:val="24"/>
          <w:szCs w:val="24"/>
        </w:rPr>
        <w:t>. C</w:t>
      </w:r>
      <w:r w:rsidR="00DB6EED" w:rsidRPr="009A7FF1">
        <w:rPr>
          <w:rFonts w:ascii="Cambria" w:eastAsia="Times New Roman" w:hAnsi="Cambria" w:cs="Calibri"/>
          <w:color w:val="000000" w:themeColor="text1"/>
          <w:sz w:val="24"/>
          <w:szCs w:val="24"/>
        </w:rPr>
        <w:t>o</w:t>
      </w:r>
      <w:r w:rsidRPr="009A7FF1">
        <w:rPr>
          <w:rFonts w:ascii="Cambria" w:eastAsia="Times New Roman" w:hAnsi="Cambria" w:cs="Calibri"/>
          <w:color w:val="000000" w:themeColor="text1"/>
          <w:sz w:val="24"/>
          <w:szCs w:val="24"/>
        </w:rPr>
        <w:t xml:space="preserve"> istotne, uczestnicy mogą korzystać z Symulatora komunikacji interpersonalnej w dowolnym miejscu, przy czym a</w:t>
      </w:r>
      <w:r w:rsidR="00952724" w:rsidRPr="009A7FF1">
        <w:rPr>
          <w:rFonts w:ascii="Cambria" w:eastAsia="Times New Roman" w:hAnsi="Cambria" w:cs="Calibri"/>
          <w:color w:val="000000" w:themeColor="text1"/>
          <w:sz w:val="24"/>
          <w:szCs w:val="24"/>
        </w:rPr>
        <w:t xml:space="preserve">dministrator będzie mógł generować </w:t>
      </w:r>
      <w:r w:rsidRPr="009A7FF1">
        <w:rPr>
          <w:rFonts w:ascii="Cambria" w:eastAsia="Times New Roman" w:hAnsi="Cambria" w:cs="Calibri"/>
          <w:color w:val="000000" w:themeColor="text1"/>
          <w:sz w:val="24"/>
          <w:szCs w:val="24"/>
        </w:rPr>
        <w:t xml:space="preserve">odpowiednie </w:t>
      </w:r>
      <w:r w:rsidR="00952724" w:rsidRPr="009A7FF1">
        <w:rPr>
          <w:rFonts w:ascii="Cambria" w:eastAsia="Times New Roman" w:hAnsi="Cambria" w:cs="Calibri"/>
          <w:color w:val="000000" w:themeColor="text1"/>
          <w:sz w:val="24"/>
          <w:szCs w:val="24"/>
        </w:rPr>
        <w:t xml:space="preserve">raporty. </w:t>
      </w:r>
      <w:r w:rsidRPr="009A7FF1">
        <w:rPr>
          <w:rFonts w:ascii="Cambria" w:eastAsia="Times New Roman" w:hAnsi="Cambria" w:cs="Calibri"/>
          <w:color w:val="000000" w:themeColor="text1"/>
          <w:sz w:val="24"/>
          <w:szCs w:val="24"/>
        </w:rPr>
        <w:t xml:space="preserve">Nasze analizy i </w:t>
      </w:r>
      <w:r w:rsidRPr="009A7FF1">
        <w:rPr>
          <w:rFonts w:ascii="Cambria" w:eastAsia="Times New Roman" w:hAnsi="Cambria" w:cs="Calibri"/>
          <w:color w:val="000000" w:themeColor="text1"/>
          <w:sz w:val="24"/>
          <w:szCs w:val="24"/>
        </w:rPr>
        <w:lastRenderedPageBreak/>
        <w:t>doświadczenie pokazuj</w:t>
      </w:r>
      <w:r w:rsidR="00006D55" w:rsidRPr="009A7FF1">
        <w:rPr>
          <w:rFonts w:ascii="Cambria" w:eastAsia="Times New Roman" w:hAnsi="Cambria" w:cs="Calibri"/>
          <w:color w:val="000000" w:themeColor="text1"/>
          <w:sz w:val="24"/>
          <w:szCs w:val="24"/>
        </w:rPr>
        <w:t>ą</w:t>
      </w:r>
      <w:r w:rsidRPr="009A7FF1">
        <w:rPr>
          <w:rFonts w:ascii="Cambria" w:eastAsia="Times New Roman" w:hAnsi="Cambria" w:cs="Calibri"/>
          <w:color w:val="000000" w:themeColor="text1"/>
          <w:sz w:val="24"/>
          <w:szCs w:val="24"/>
        </w:rPr>
        <w:t xml:space="preserve">, że wybrane </w:t>
      </w:r>
      <w:r w:rsidR="00952724" w:rsidRPr="009A7FF1">
        <w:rPr>
          <w:rFonts w:ascii="Cambria" w:eastAsia="Times New Roman" w:hAnsi="Cambria" w:cs="Calibri"/>
          <w:color w:val="000000" w:themeColor="text1"/>
          <w:sz w:val="24"/>
          <w:szCs w:val="24"/>
        </w:rPr>
        <w:t xml:space="preserve">formaty raportowania umożliwią zastosowanie </w:t>
      </w:r>
      <w:r w:rsidR="007C5EB1" w:rsidRPr="009A7FF1">
        <w:rPr>
          <w:rFonts w:ascii="Cambria" w:eastAsia="Times New Roman" w:hAnsi="Cambria" w:cs="Calibri"/>
          <w:color w:val="000000" w:themeColor="text1"/>
          <w:sz w:val="24"/>
          <w:szCs w:val="24"/>
        </w:rPr>
        <w:t xml:space="preserve">rozwiązania </w:t>
      </w:r>
      <w:r w:rsidR="00952724" w:rsidRPr="009A7FF1">
        <w:rPr>
          <w:rFonts w:ascii="Cambria" w:eastAsia="Times New Roman" w:hAnsi="Cambria" w:cs="Calibri"/>
          <w:color w:val="000000" w:themeColor="text1"/>
          <w:sz w:val="24"/>
          <w:szCs w:val="24"/>
        </w:rPr>
        <w:t>na 99% środowisk informatycznych przeznaczonych do zdalnego nauczania</w:t>
      </w:r>
      <w:r w:rsidR="007C5EB1" w:rsidRPr="009A7FF1">
        <w:rPr>
          <w:rFonts w:ascii="Cambria" w:eastAsia="Times New Roman" w:hAnsi="Cambria" w:cs="Calibri"/>
          <w:color w:val="000000" w:themeColor="text1"/>
          <w:sz w:val="24"/>
          <w:szCs w:val="24"/>
        </w:rPr>
        <w:t>,</w:t>
      </w:r>
      <w:r w:rsidR="00952724" w:rsidRPr="009A7FF1">
        <w:rPr>
          <w:rFonts w:ascii="Cambria" w:eastAsia="Times New Roman" w:hAnsi="Cambria" w:cs="Calibri"/>
          <w:color w:val="000000" w:themeColor="text1"/>
          <w:sz w:val="24"/>
          <w:szCs w:val="24"/>
        </w:rPr>
        <w:t xml:space="preserve"> </w:t>
      </w:r>
      <w:r w:rsidRPr="009A7FF1">
        <w:rPr>
          <w:rFonts w:ascii="Cambria" w:eastAsia="Times New Roman" w:hAnsi="Cambria" w:cs="Calibri"/>
          <w:color w:val="000000" w:themeColor="text1"/>
          <w:sz w:val="24"/>
          <w:szCs w:val="24"/>
        </w:rPr>
        <w:t xml:space="preserve">również </w:t>
      </w:r>
      <w:r w:rsidR="00952724" w:rsidRPr="009A7FF1">
        <w:rPr>
          <w:rFonts w:ascii="Cambria" w:eastAsia="Times New Roman" w:hAnsi="Cambria" w:cs="Calibri"/>
          <w:color w:val="000000" w:themeColor="text1"/>
          <w:sz w:val="24"/>
          <w:szCs w:val="24"/>
        </w:rPr>
        <w:t>bezpłatnych</w:t>
      </w:r>
      <w:r w:rsidR="007C5EB1" w:rsidRPr="009A7FF1">
        <w:rPr>
          <w:rFonts w:ascii="Cambria" w:eastAsia="Times New Roman" w:hAnsi="Cambria" w:cs="Calibri"/>
          <w:color w:val="000000" w:themeColor="text1"/>
          <w:sz w:val="24"/>
          <w:szCs w:val="24"/>
        </w:rPr>
        <w:t>, np.</w:t>
      </w:r>
      <w:r w:rsidR="00952724" w:rsidRPr="009A7FF1">
        <w:rPr>
          <w:rFonts w:ascii="Cambria" w:eastAsia="Times New Roman" w:hAnsi="Cambria" w:cs="Calibri"/>
          <w:color w:val="000000" w:themeColor="text1"/>
          <w:sz w:val="24"/>
          <w:szCs w:val="24"/>
        </w:rPr>
        <w:t xml:space="preserve"> </w:t>
      </w:r>
      <w:proofErr w:type="spellStart"/>
      <w:r w:rsidR="00952724" w:rsidRPr="009A7FF1">
        <w:rPr>
          <w:rFonts w:ascii="Cambria" w:eastAsia="Times New Roman" w:hAnsi="Cambria" w:cs="Calibri"/>
          <w:color w:val="000000" w:themeColor="text1"/>
          <w:sz w:val="24"/>
          <w:szCs w:val="24"/>
        </w:rPr>
        <w:t>Moodle</w:t>
      </w:r>
      <w:proofErr w:type="spellEnd"/>
      <w:r w:rsidR="00952724" w:rsidRPr="009A7FF1">
        <w:rPr>
          <w:rFonts w:ascii="Cambria" w:eastAsia="Times New Roman" w:hAnsi="Cambria" w:cs="Calibri"/>
          <w:color w:val="000000" w:themeColor="text1"/>
          <w:sz w:val="24"/>
          <w:szCs w:val="24"/>
        </w:rPr>
        <w:t xml:space="preserve">. </w:t>
      </w:r>
      <w:r w:rsidRPr="009A7FF1">
        <w:rPr>
          <w:rFonts w:ascii="Cambria" w:eastAsia="Times New Roman" w:hAnsi="Cambria" w:cs="Calibri"/>
          <w:color w:val="000000" w:themeColor="text1"/>
          <w:sz w:val="24"/>
          <w:szCs w:val="24"/>
        </w:rPr>
        <w:t xml:space="preserve">Zdecydowano się na </w:t>
      </w:r>
      <w:r w:rsidR="00952724" w:rsidRPr="009A7FF1">
        <w:rPr>
          <w:rFonts w:ascii="Cambria" w:eastAsia="Times New Roman" w:hAnsi="Cambria" w:cs="Calibri"/>
          <w:color w:val="000000" w:themeColor="text1"/>
          <w:sz w:val="24"/>
          <w:szCs w:val="24"/>
        </w:rPr>
        <w:t>przygotowan</w:t>
      </w:r>
      <w:r w:rsidRPr="009A7FF1">
        <w:rPr>
          <w:rFonts w:ascii="Cambria" w:eastAsia="Times New Roman" w:hAnsi="Cambria" w:cs="Calibri"/>
          <w:color w:val="000000" w:themeColor="text1"/>
          <w:sz w:val="24"/>
          <w:szCs w:val="24"/>
        </w:rPr>
        <w:t>ie paczek</w:t>
      </w:r>
      <w:r w:rsidR="00797F21" w:rsidRPr="009A7FF1">
        <w:rPr>
          <w:rFonts w:ascii="Cambria" w:eastAsia="Times New Roman" w:hAnsi="Cambria" w:cs="Calibri"/>
          <w:color w:val="000000" w:themeColor="text1"/>
          <w:sz w:val="24"/>
          <w:szCs w:val="24"/>
        </w:rPr>
        <w:t xml:space="preserve"> </w:t>
      </w:r>
      <w:r w:rsidR="00952724" w:rsidRPr="009A7FF1">
        <w:rPr>
          <w:rFonts w:ascii="Cambria" w:eastAsia="Times New Roman" w:hAnsi="Cambria" w:cs="Calibri"/>
          <w:color w:val="000000" w:themeColor="text1"/>
          <w:sz w:val="24"/>
          <w:szCs w:val="24"/>
        </w:rPr>
        <w:t xml:space="preserve">zip, które </w:t>
      </w:r>
      <w:r w:rsidRPr="009A7FF1">
        <w:rPr>
          <w:rFonts w:ascii="Cambria" w:eastAsia="Times New Roman" w:hAnsi="Cambria" w:cs="Calibri"/>
          <w:color w:val="000000" w:themeColor="text1"/>
          <w:sz w:val="24"/>
          <w:szCs w:val="24"/>
        </w:rPr>
        <w:t>będą mogły być wgrane</w:t>
      </w:r>
      <w:r w:rsidR="00952724" w:rsidRPr="009A7FF1">
        <w:rPr>
          <w:rFonts w:ascii="Cambria" w:eastAsia="Times New Roman" w:hAnsi="Cambria" w:cs="Calibri"/>
          <w:color w:val="000000" w:themeColor="text1"/>
          <w:sz w:val="24"/>
          <w:szCs w:val="24"/>
        </w:rPr>
        <w:t xml:space="preserve"> do LMS / LRS. </w:t>
      </w:r>
    </w:p>
    <w:p w14:paraId="24714794" w14:textId="4F226D4E" w:rsidR="00D51B8F" w:rsidRPr="009A7FF1" w:rsidRDefault="00E35B54" w:rsidP="00D51B8F">
      <w:pPr>
        <w:pStyle w:val="MMTopic3"/>
        <w:rPr>
          <w:rFonts w:ascii="Cambria" w:hAnsi="Cambria"/>
        </w:rPr>
      </w:pPr>
      <w:bookmarkStart w:id="18" w:name="_Toc506285297"/>
      <w:r w:rsidRPr="009A7FF1">
        <w:rPr>
          <w:rFonts w:ascii="Cambria" w:hAnsi="Cambria"/>
        </w:rPr>
        <w:t xml:space="preserve">Jak dodać </w:t>
      </w:r>
      <w:r w:rsidR="007C5EB1" w:rsidRPr="009A7FF1">
        <w:rPr>
          <w:rFonts w:ascii="Cambria" w:hAnsi="Cambria"/>
        </w:rPr>
        <w:t xml:space="preserve">Symulator komunikacji interpersonalnej </w:t>
      </w:r>
      <w:r w:rsidR="00952724" w:rsidRPr="009A7FF1">
        <w:rPr>
          <w:rFonts w:ascii="Cambria" w:hAnsi="Cambria"/>
        </w:rPr>
        <w:t>do własnej platformy?</w:t>
      </w:r>
      <w:bookmarkEnd w:id="18"/>
    </w:p>
    <w:p w14:paraId="298794B4" w14:textId="1F5CDA10" w:rsidR="0095140A" w:rsidRPr="009A7FF1" w:rsidRDefault="00400DFD" w:rsidP="00152B18">
      <w:pPr>
        <w:spacing w:before="100" w:beforeAutospacing="1" w:after="100" w:afterAutospacing="1"/>
        <w:rPr>
          <w:rFonts w:ascii="Cambria" w:eastAsia="Times New Roman" w:hAnsi="Cambria" w:cs="Calibri"/>
          <w:color w:val="000000" w:themeColor="text1"/>
          <w:sz w:val="24"/>
          <w:szCs w:val="24"/>
        </w:rPr>
      </w:pPr>
      <w:r w:rsidRPr="009A7FF1">
        <w:rPr>
          <w:rFonts w:ascii="Cambria" w:eastAsia="Times New Roman" w:hAnsi="Cambria" w:cs="Calibri"/>
          <w:color w:val="000000" w:themeColor="text1"/>
          <w:sz w:val="24"/>
          <w:szCs w:val="24"/>
        </w:rPr>
        <w:t xml:space="preserve">W tym przypadku należy </w:t>
      </w:r>
      <w:r w:rsidR="00D51B8F" w:rsidRPr="009A7FF1">
        <w:rPr>
          <w:rFonts w:ascii="Cambria" w:eastAsia="Times New Roman" w:hAnsi="Cambria" w:cs="Calibri"/>
          <w:color w:val="000000" w:themeColor="text1"/>
          <w:sz w:val="24"/>
          <w:szCs w:val="24"/>
        </w:rPr>
        <w:t xml:space="preserve">postępować </w:t>
      </w:r>
      <w:r w:rsidRPr="009A7FF1">
        <w:rPr>
          <w:rFonts w:ascii="Cambria" w:eastAsia="Times New Roman" w:hAnsi="Cambria" w:cs="Calibri"/>
          <w:color w:val="000000" w:themeColor="text1"/>
          <w:sz w:val="24"/>
          <w:szCs w:val="24"/>
        </w:rPr>
        <w:t xml:space="preserve">tak, jak przewiduje to instrukcja </w:t>
      </w:r>
      <w:r w:rsidR="00E35B54" w:rsidRPr="009A7FF1">
        <w:rPr>
          <w:rFonts w:ascii="Cambria" w:eastAsia="Times New Roman" w:hAnsi="Cambria" w:cs="Calibri"/>
          <w:color w:val="000000" w:themeColor="text1"/>
          <w:sz w:val="24"/>
          <w:szCs w:val="24"/>
        </w:rPr>
        <w:t>dedykowan</w:t>
      </w:r>
      <w:r w:rsidRPr="009A7FF1">
        <w:rPr>
          <w:rFonts w:ascii="Cambria" w:eastAsia="Times New Roman" w:hAnsi="Cambria" w:cs="Calibri"/>
          <w:color w:val="000000" w:themeColor="text1"/>
          <w:sz w:val="24"/>
          <w:szCs w:val="24"/>
        </w:rPr>
        <w:t>a</w:t>
      </w:r>
      <w:r w:rsidR="00D51B8F" w:rsidRPr="009A7FF1">
        <w:rPr>
          <w:rFonts w:ascii="Cambria" w:eastAsia="Times New Roman" w:hAnsi="Cambria" w:cs="Calibri"/>
          <w:color w:val="000000" w:themeColor="text1"/>
          <w:sz w:val="24"/>
          <w:szCs w:val="24"/>
        </w:rPr>
        <w:t xml:space="preserve"> dla </w:t>
      </w:r>
      <w:r w:rsidRPr="009A7FF1">
        <w:rPr>
          <w:rFonts w:ascii="Cambria" w:eastAsia="Times New Roman" w:hAnsi="Cambria" w:cs="Calibri"/>
          <w:color w:val="000000" w:themeColor="text1"/>
          <w:sz w:val="24"/>
          <w:szCs w:val="24"/>
        </w:rPr>
        <w:t xml:space="preserve">wybranej </w:t>
      </w:r>
      <w:r w:rsidR="00D51B8F" w:rsidRPr="009A7FF1">
        <w:rPr>
          <w:rFonts w:ascii="Cambria" w:eastAsia="Times New Roman" w:hAnsi="Cambria" w:cs="Calibri"/>
          <w:color w:val="000000" w:themeColor="text1"/>
          <w:sz w:val="24"/>
          <w:szCs w:val="24"/>
        </w:rPr>
        <w:t>platformy</w:t>
      </w:r>
      <w:r w:rsidRPr="009A7FF1">
        <w:rPr>
          <w:rFonts w:ascii="Cambria" w:eastAsia="Times New Roman" w:hAnsi="Cambria" w:cs="Calibri"/>
          <w:color w:val="000000" w:themeColor="text1"/>
          <w:sz w:val="24"/>
          <w:szCs w:val="24"/>
        </w:rPr>
        <w:t xml:space="preserve"> (czyli tej, na której materiał ma zostać opublikowany)</w:t>
      </w:r>
      <w:r w:rsidR="00D51B8F" w:rsidRPr="009A7FF1">
        <w:rPr>
          <w:rFonts w:ascii="Cambria" w:eastAsia="Times New Roman" w:hAnsi="Cambria" w:cs="Calibri"/>
          <w:color w:val="000000" w:themeColor="text1"/>
          <w:sz w:val="24"/>
          <w:szCs w:val="24"/>
        </w:rPr>
        <w:t>.</w:t>
      </w:r>
      <w:r w:rsidR="00E35B54" w:rsidRPr="009A7FF1">
        <w:rPr>
          <w:rFonts w:ascii="Cambria" w:eastAsia="Times New Roman" w:hAnsi="Cambria" w:cs="Calibri"/>
          <w:color w:val="000000" w:themeColor="text1"/>
          <w:sz w:val="24"/>
          <w:szCs w:val="24"/>
        </w:rPr>
        <w:t xml:space="preserve"> </w:t>
      </w:r>
      <w:r w:rsidRPr="009A7FF1">
        <w:rPr>
          <w:rFonts w:ascii="Cambria" w:eastAsia="Times New Roman" w:hAnsi="Cambria" w:cs="Calibri"/>
          <w:color w:val="000000" w:themeColor="text1"/>
          <w:sz w:val="24"/>
          <w:szCs w:val="24"/>
        </w:rPr>
        <w:t>Potrzebnych</w:t>
      </w:r>
      <w:r w:rsidR="00E35B54" w:rsidRPr="009A7FF1">
        <w:rPr>
          <w:rFonts w:ascii="Cambria" w:eastAsia="Times New Roman" w:hAnsi="Cambria" w:cs="Calibri"/>
          <w:color w:val="000000" w:themeColor="text1"/>
          <w:sz w:val="24"/>
          <w:szCs w:val="24"/>
        </w:rPr>
        <w:t xml:space="preserve"> informacji udziel</w:t>
      </w:r>
      <w:r w:rsidRPr="009A7FF1">
        <w:rPr>
          <w:rFonts w:ascii="Cambria" w:eastAsia="Times New Roman" w:hAnsi="Cambria" w:cs="Calibri"/>
          <w:color w:val="000000" w:themeColor="text1"/>
          <w:sz w:val="24"/>
          <w:szCs w:val="24"/>
        </w:rPr>
        <w:t>a</w:t>
      </w:r>
      <w:r w:rsidR="00E35B54" w:rsidRPr="009A7FF1">
        <w:rPr>
          <w:rFonts w:ascii="Cambria" w:eastAsia="Times New Roman" w:hAnsi="Cambria" w:cs="Calibri"/>
          <w:color w:val="000000" w:themeColor="text1"/>
          <w:sz w:val="24"/>
          <w:szCs w:val="24"/>
        </w:rPr>
        <w:t xml:space="preserve"> administrator </w:t>
      </w:r>
      <w:r w:rsidR="00EF511E" w:rsidRPr="009A7FF1">
        <w:rPr>
          <w:rFonts w:ascii="Cambria" w:eastAsia="Times New Roman" w:hAnsi="Cambria" w:cs="Calibri"/>
          <w:color w:val="000000" w:themeColor="text1"/>
          <w:sz w:val="24"/>
          <w:szCs w:val="24"/>
        </w:rPr>
        <w:t xml:space="preserve">konkretnej </w:t>
      </w:r>
      <w:r w:rsidR="00E35B54" w:rsidRPr="009A7FF1">
        <w:rPr>
          <w:rFonts w:ascii="Cambria" w:eastAsia="Times New Roman" w:hAnsi="Cambria" w:cs="Calibri"/>
          <w:color w:val="000000" w:themeColor="text1"/>
          <w:sz w:val="24"/>
          <w:szCs w:val="24"/>
        </w:rPr>
        <w:t>platformy.</w:t>
      </w:r>
      <w:r w:rsidR="0095140A" w:rsidRPr="009A7FF1">
        <w:rPr>
          <w:rFonts w:ascii="Cambria" w:eastAsia="Times New Roman" w:hAnsi="Cambria" w:cs="Calibri"/>
          <w:color w:val="000000" w:themeColor="text1"/>
          <w:sz w:val="24"/>
          <w:szCs w:val="24"/>
        </w:rPr>
        <w:t xml:space="preserve"> Poniżej </w:t>
      </w:r>
      <w:r w:rsidR="00EF511E" w:rsidRPr="009A7FF1">
        <w:rPr>
          <w:rFonts w:ascii="Cambria" w:eastAsia="Times New Roman" w:hAnsi="Cambria" w:cs="Calibri"/>
          <w:color w:val="000000" w:themeColor="text1"/>
          <w:sz w:val="24"/>
          <w:szCs w:val="24"/>
        </w:rPr>
        <w:t xml:space="preserve">zamieszczono </w:t>
      </w:r>
      <w:r w:rsidR="0095140A" w:rsidRPr="009A7FF1">
        <w:rPr>
          <w:rFonts w:ascii="Cambria" w:eastAsia="Times New Roman" w:hAnsi="Cambria" w:cs="Calibri"/>
          <w:color w:val="000000" w:themeColor="text1"/>
          <w:sz w:val="24"/>
          <w:szCs w:val="24"/>
        </w:rPr>
        <w:t>instrukcje</w:t>
      </w:r>
      <w:r w:rsidR="00EF511E" w:rsidRPr="009A7FF1">
        <w:rPr>
          <w:rFonts w:ascii="Cambria" w:eastAsia="Times New Roman" w:hAnsi="Cambria" w:cs="Calibri"/>
          <w:color w:val="000000" w:themeColor="text1"/>
          <w:sz w:val="24"/>
          <w:szCs w:val="24"/>
        </w:rPr>
        <w:t xml:space="preserve">, które pokazują, jak dodać materiał </w:t>
      </w:r>
      <w:r w:rsidR="0095140A" w:rsidRPr="009A7FF1">
        <w:rPr>
          <w:rFonts w:ascii="Cambria" w:eastAsia="Times New Roman" w:hAnsi="Cambria" w:cs="Calibri"/>
          <w:color w:val="000000" w:themeColor="text1"/>
          <w:sz w:val="24"/>
          <w:szCs w:val="24"/>
        </w:rPr>
        <w:t xml:space="preserve"> do dwóch </w:t>
      </w:r>
      <w:r w:rsidR="00EF511E" w:rsidRPr="009A7FF1">
        <w:rPr>
          <w:rFonts w:ascii="Cambria" w:eastAsia="Times New Roman" w:hAnsi="Cambria" w:cs="Calibri"/>
          <w:color w:val="000000" w:themeColor="text1"/>
          <w:sz w:val="24"/>
          <w:szCs w:val="24"/>
        </w:rPr>
        <w:t xml:space="preserve">wybranych </w:t>
      </w:r>
      <w:r w:rsidR="007C5EB1" w:rsidRPr="009A7FF1">
        <w:rPr>
          <w:rFonts w:ascii="Cambria" w:eastAsia="Times New Roman" w:hAnsi="Cambria" w:cs="Calibri"/>
          <w:color w:val="000000" w:themeColor="text1"/>
          <w:sz w:val="24"/>
          <w:szCs w:val="24"/>
        </w:rPr>
        <w:t xml:space="preserve"> </w:t>
      </w:r>
      <w:r w:rsidR="0095140A" w:rsidRPr="009A7FF1">
        <w:rPr>
          <w:rFonts w:ascii="Cambria" w:eastAsia="Times New Roman" w:hAnsi="Cambria" w:cs="Calibri"/>
          <w:color w:val="000000" w:themeColor="text1"/>
          <w:sz w:val="24"/>
          <w:szCs w:val="24"/>
        </w:rPr>
        <w:t>platform</w:t>
      </w:r>
      <w:r w:rsidR="007C5EB1" w:rsidRPr="009A7FF1">
        <w:rPr>
          <w:rFonts w:ascii="Cambria" w:eastAsia="Times New Roman" w:hAnsi="Cambria" w:cs="Calibri"/>
          <w:color w:val="000000" w:themeColor="text1"/>
          <w:sz w:val="24"/>
          <w:szCs w:val="24"/>
        </w:rPr>
        <w:t>:</w:t>
      </w:r>
      <w:r w:rsidR="0095140A" w:rsidRPr="009A7FF1">
        <w:rPr>
          <w:rFonts w:ascii="Cambria" w:eastAsia="Times New Roman" w:hAnsi="Cambria" w:cs="Calibri"/>
          <w:color w:val="000000" w:themeColor="text1"/>
          <w:sz w:val="24"/>
          <w:szCs w:val="24"/>
        </w:rPr>
        <w:t xml:space="preserve"> </w:t>
      </w:r>
      <w:proofErr w:type="spellStart"/>
      <w:r w:rsidR="0095140A" w:rsidRPr="009A7FF1">
        <w:rPr>
          <w:rFonts w:ascii="Cambria" w:eastAsia="Times New Roman" w:hAnsi="Cambria" w:cs="Calibri"/>
          <w:color w:val="000000" w:themeColor="text1"/>
          <w:sz w:val="24"/>
          <w:szCs w:val="24"/>
        </w:rPr>
        <w:t>Moodle</w:t>
      </w:r>
      <w:proofErr w:type="spellEnd"/>
      <w:r w:rsidR="0095140A" w:rsidRPr="009A7FF1">
        <w:rPr>
          <w:rFonts w:ascii="Cambria" w:eastAsia="Times New Roman" w:hAnsi="Cambria" w:cs="Calibri"/>
          <w:color w:val="000000" w:themeColor="text1"/>
          <w:sz w:val="24"/>
          <w:szCs w:val="24"/>
        </w:rPr>
        <w:t xml:space="preserve"> i </w:t>
      </w:r>
      <w:proofErr w:type="spellStart"/>
      <w:r w:rsidR="0095140A" w:rsidRPr="009A7FF1">
        <w:rPr>
          <w:rFonts w:ascii="Cambria" w:eastAsia="Times New Roman" w:hAnsi="Cambria" w:cs="Calibri"/>
          <w:color w:val="000000" w:themeColor="text1"/>
          <w:sz w:val="24"/>
          <w:szCs w:val="24"/>
        </w:rPr>
        <w:t>Spoti</w:t>
      </w:r>
      <w:proofErr w:type="spellEnd"/>
      <w:r w:rsidR="007C5EB1" w:rsidRPr="009A7FF1">
        <w:rPr>
          <w:rFonts w:ascii="Cambria" w:eastAsia="Times New Roman" w:hAnsi="Cambria" w:cs="Calibri"/>
          <w:color w:val="000000" w:themeColor="text1"/>
          <w:sz w:val="24"/>
          <w:szCs w:val="24"/>
        </w:rPr>
        <w:t>.</w:t>
      </w:r>
      <w:r w:rsidR="00EF511E" w:rsidRPr="009A7FF1">
        <w:rPr>
          <w:rFonts w:ascii="Cambria" w:eastAsia="Times New Roman" w:hAnsi="Cambria" w:cs="Calibri"/>
          <w:color w:val="000000" w:themeColor="text1"/>
          <w:sz w:val="24"/>
          <w:szCs w:val="24"/>
        </w:rPr>
        <w:t xml:space="preserve"> Są to bardzo popularne platformy.</w:t>
      </w:r>
    </w:p>
    <w:p w14:paraId="487BD82D" w14:textId="489E77E4" w:rsidR="0095140A" w:rsidRPr="009A7FF1" w:rsidRDefault="0095140A" w:rsidP="0095140A">
      <w:pPr>
        <w:pStyle w:val="MMTopic3"/>
        <w:rPr>
          <w:rFonts w:ascii="Cambria" w:hAnsi="Cambria"/>
        </w:rPr>
      </w:pPr>
      <w:bookmarkStart w:id="19" w:name="_Toc506285298"/>
      <w:r w:rsidRPr="009A7FF1">
        <w:rPr>
          <w:rFonts w:ascii="Cambria" w:hAnsi="Cambria"/>
        </w:rPr>
        <w:t xml:space="preserve">Przykład 1: jak dodać </w:t>
      </w:r>
      <w:r w:rsidR="007C5EB1" w:rsidRPr="009A7FF1">
        <w:rPr>
          <w:rFonts w:ascii="Cambria" w:hAnsi="Cambria"/>
        </w:rPr>
        <w:t xml:space="preserve">Symulator komunikacji interpersonalnej </w:t>
      </w:r>
      <w:r w:rsidRPr="009A7FF1">
        <w:rPr>
          <w:rFonts w:ascii="Cambria" w:hAnsi="Cambria"/>
        </w:rPr>
        <w:t xml:space="preserve">w formacie SCORM 1.2 do platformy </w:t>
      </w:r>
      <w:proofErr w:type="spellStart"/>
      <w:r w:rsidRPr="009A7FF1">
        <w:rPr>
          <w:rFonts w:ascii="Cambria" w:hAnsi="Cambria"/>
        </w:rPr>
        <w:t>Moodle</w:t>
      </w:r>
      <w:proofErr w:type="spellEnd"/>
      <w:r w:rsidRPr="009A7FF1">
        <w:rPr>
          <w:rFonts w:ascii="Cambria" w:hAnsi="Cambria"/>
        </w:rPr>
        <w:t>?</w:t>
      </w:r>
      <w:bookmarkEnd w:id="19"/>
    </w:p>
    <w:p w14:paraId="0FEDA87D" w14:textId="77777777" w:rsidR="00EF511E" w:rsidRPr="009A7FF1" w:rsidRDefault="00EF511E" w:rsidP="00DB6EED">
      <w:pPr>
        <w:rPr>
          <w:rFonts w:ascii="Cambria" w:hAnsi="Cambria"/>
          <w:sz w:val="24"/>
          <w:szCs w:val="24"/>
        </w:rPr>
      </w:pPr>
    </w:p>
    <w:p w14:paraId="5A74906B" w14:textId="715BC841" w:rsidR="00EF511E" w:rsidRPr="009A7FF1" w:rsidRDefault="00EF511E" w:rsidP="00DB6EED">
      <w:pPr>
        <w:rPr>
          <w:rFonts w:ascii="Cambria" w:hAnsi="Cambria"/>
          <w:sz w:val="24"/>
          <w:szCs w:val="24"/>
        </w:rPr>
      </w:pPr>
      <w:r w:rsidRPr="009A7FF1">
        <w:rPr>
          <w:rFonts w:ascii="Cambria" w:hAnsi="Cambria"/>
          <w:sz w:val="24"/>
          <w:szCs w:val="24"/>
        </w:rPr>
        <w:t>Należy wykonać po kolei poniższe czynności</w:t>
      </w:r>
      <w:r w:rsidR="005E12E4" w:rsidRPr="009A7FF1">
        <w:rPr>
          <w:rFonts w:ascii="Cambria" w:hAnsi="Cambria"/>
          <w:sz w:val="24"/>
          <w:szCs w:val="24"/>
        </w:rPr>
        <w:t>:</w:t>
      </w:r>
    </w:p>
    <w:p w14:paraId="14692D08" w14:textId="324828C3" w:rsidR="0095140A" w:rsidRPr="009A7FF1" w:rsidRDefault="0095140A" w:rsidP="0095140A">
      <w:pPr>
        <w:numPr>
          <w:ilvl w:val="0"/>
          <w:numId w:val="12"/>
        </w:numPr>
        <w:shd w:val="clear" w:color="auto" w:fill="FFFFFF"/>
        <w:spacing w:after="0" w:line="450" w:lineRule="atLeast"/>
        <w:ind w:left="0"/>
        <w:rPr>
          <w:rFonts w:ascii="Cambria" w:eastAsia="Times New Roman" w:hAnsi="Cambria" w:cstheme="minorHAnsi"/>
          <w:color w:val="222222"/>
          <w:sz w:val="24"/>
          <w:szCs w:val="24"/>
          <w:lang w:eastAsia="pl-PL"/>
        </w:rPr>
      </w:pPr>
      <w:r w:rsidRPr="009A7FF1">
        <w:rPr>
          <w:rFonts w:ascii="Cambria" w:eastAsia="Times New Roman" w:hAnsi="Cambria" w:cstheme="minorHAnsi"/>
          <w:color w:val="222222"/>
          <w:sz w:val="24"/>
          <w:szCs w:val="24"/>
          <w:lang w:eastAsia="pl-PL"/>
        </w:rPr>
        <w:t>Zaloguj się do platformy</w:t>
      </w:r>
      <w:r w:rsidR="007C5EB1" w:rsidRPr="009A7FF1">
        <w:rPr>
          <w:rFonts w:ascii="Cambria" w:eastAsia="Times New Roman" w:hAnsi="Cambria" w:cstheme="minorHAnsi"/>
          <w:color w:val="222222"/>
          <w:sz w:val="24"/>
          <w:szCs w:val="24"/>
          <w:lang w:eastAsia="pl-PL"/>
        </w:rPr>
        <w:t>.</w:t>
      </w:r>
    </w:p>
    <w:p w14:paraId="7C05FC26" w14:textId="7A9AC6D0" w:rsidR="0095140A" w:rsidRPr="009A7FF1" w:rsidRDefault="00EF511E" w:rsidP="0095140A">
      <w:pPr>
        <w:numPr>
          <w:ilvl w:val="0"/>
          <w:numId w:val="12"/>
        </w:numPr>
        <w:shd w:val="clear" w:color="auto" w:fill="FFFFFF"/>
        <w:spacing w:after="0" w:line="450" w:lineRule="atLeast"/>
        <w:ind w:left="0"/>
        <w:rPr>
          <w:rFonts w:ascii="Cambria" w:eastAsia="Times New Roman" w:hAnsi="Cambria" w:cstheme="minorHAnsi"/>
          <w:color w:val="222222"/>
          <w:sz w:val="24"/>
          <w:szCs w:val="24"/>
          <w:lang w:eastAsia="pl-PL"/>
        </w:rPr>
      </w:pPr>
      <w:r w:rsidRPr="009A7FF1">
        <w:rPr>
          <w:rFonts w:ascii="Cambria" w:eastAsia="Times New Roman" w:hAnsi="Cambria" w:cstheme="minorHAnsi"/>
          <w:color w:val="222222"/>
          <w:sz w:val="24"/>
          <w:szCs w:val="24"/>
          <w:lang w:eastAsia="pl-PL"/>
        </w:rPr>
        <w:t>Ustaw tryb edycji, wybierając odpowiednią opcję w</w:t>
      </w:r>
      <w:r w:rsidR="0095140A" w:rsidRPr="009A7FF1">
        <w:rPr>
          <w:rFonts w:ascii="Cambria" w:eastAsia="Times New Roman" w:hAnsi="Cambria" w:cstheme="minorHAnsi"/>
          <w:color w:val="222222"/>
          <w:sz w:val="24"/>
          <w:szCs w:val="24"/>
          <w:lang w:eastAsia="pl-PL"/>
        </w:rPr>
        <w:t xml:space="preserve"> prawym gór</w:t>
      </w:r>
      <w:r w:rsidRPr="009A7FF1">
        <w:rPr>
          <w:rFonts w:ascii="Cambria" w:eastAsia="Times New Roman" w:hAnsi="Cambria" w:cstheme="minorHAnsi"/>
          <w:color w:val="222222"/>
          <w:sz w:val="24"/>
          <w:szCs w:val="24"/>
          <w:lang w:eastAsia="pl-PL"/>
        </w:rPr>
        <w:t>nym</w:t>
      </w:r>
      <w:r w:rsidR="0095140A" w:rsidRPr="009A7FF1">
        <w:rPr>
          <w:rFonts w:ascii="Cambria" w:eastAsia="Times New Roman" w:hAnsi="Cambria" w:cstheme="minorHAnsi"/>
          <w:color w:val="222222"/>
          <w:sz w:val="24"/>
          <w:szCs w:val="24"/>
          <w:lang w:eastAsia="pl-PL"/>
        </w:rPr>
        <w:t xml:space="preserve"> rogu.</w:t>
      </w:r>
    </w:p>
    <w:p w14:paraId="073F01B0" w14:textId="10D66854" w:rsidR="0095140A" w:rsidRPr="009A7FF1" w:rsidRDefault="00EF511E" w:rsidP="0095140A">
      <w:pPr>
        <w:numPr>
          <w:ilvl w:val="0"/>
          <w:numId w:val="12"/>
        </w:numPr>
        <w:shd w:val="clear" w:color="auto" w:fill="FFFFFF"/>
        <w:spacing w:before="100" w:beforeAutospacing="1" w:after="100" w:afterAutospacing="1" w:line="450" w:lineRule="atLeast"/>
        <w:ind w:left="0"/>
        <w:rPr>
          <w:rFonts w:ascii="Cambria" w:eastAsia="Times New Roman" w:hAnsi="Cambria" w:cstheme="minorHAnsi"/>
          <w:color w:val="222222"/>
          <w:sz w:val="24"/>
          <w:szCs w:val="24"/>
          <w:lang w:eastAsia="pl-PL"/>
        </w:rPr>
      </w:pPr>
      <w:r w:rsidRPr="009A7FF1">
        <w:rPr>
          <w:rFonts w:ascii="Cambria" w:eastAsia="Times New Roman" w:hAnsi="Cambria" w:cstheme="minorHAnsi"/>
          <w:color w:val="222222"/>
          <w:sz w:val="24"/>
          <w:szCs w:val="24"/>
          <w:lang w:eastAsia="pl-PL"/>
        </w:rPr>
        <w:t>Wybierz z</w:t>
      </w:r>
      <w:r w:rsidR="0095140A" w:rsidRPr="009A7FF1">
        <w:rPr>
          <w:rFonts w:ascii="Cambria" w:eastAsia="Times New Roman" w:hAnsi="Cambria" w:cstheme="minorHAnsi"/>
          <w:color w:val="222222"/>
          <w:sz w:val="24"/>
          <w:szCs w:val="24"/>
          <w:lang w:eastAsia="pl-PL"/>
        </w:rPr>
        <w:t xml:space="preserve"> listy rozwijalnej SCORM/AICC</w:t>
      </w:r>
      <w:r w:rsidRPr="009A7FF1">
        <w:rPr>
          <w:rFonts w:ascii="Cambria" w:eastAsia="Times New Roman" w:hAnsi="Cambria" w:cstheme="minorHAnsi"/>
          <w:color w:val="222222"/>
          <w:sz w:val="24"/>
          <w:szCs w:val="24"/>
          <w:lang w:eastAsia="pl-PL"/>
        </w:rPr>
        <w:t xml:space="preserve"> w celu </w:t>
      </w:r>
      <w:r w:rsidR="0095140A" w:rsidRPr="009A7FF1">
        <w:rPr>
          <w:rFonts w:ascii="Cambria" w:eastAsia="Times New Roman" w:hAnsi="Cambria" w:cstheme="minorHAnsi"/>
          <w:color w:val="222222"/>
          <w:sz w:val="24"/>
          <w:szCs w:val="24"/>
          <w:lang w:eastAsia="pl-PL"/>
        </w:rPr>
        <w:t>doda</w:t>
      </w:r>
      <w:r w:rsidRPr="009A7FF1">
        <w:rPr>
          <w:rFonts w:ascii="Cambria" w:eastAsia="Times New Roman" w:hAnsi="Cambria" w:cstheme="minorHAnsi"/>
          <w:color w:val="222222"/>
          <w:sz w:val="24"/>
          <w:szCs w:val="24"/>
          <w:lang w:eastAsia="pl-PL"/>
        </w:rPr>
        <w:t>nia</w:t>
      </w:r>
      <w:r w:rsidR="007C5EB1" w:rsidRPr="009A7FF1">
        <w:rPr>
          <w:rFonts w:ascii="Cambria" w:eastAsia="Times New Roman" w:hAnsi="Cambria" w:cstheme="minorHAnsi"/>
          <w:color w:val="222222"/>
          <w:sz w:val="24"/>
          <w:szCs w:val="24"/>
          <w:lang w:eastAsia="pl-PL"/>
        </w:rPr>
        <w:t xml:space="preserve"> Symulator</w:t>
      </w:r>
      <w:r w:rsidRPr="009A7FF1">
        <w:rPr>
          <w:rFonts w:ascii="Cambria" w:eastAsia="Times New Roman" w:hAnsi="Cambria" w:cstheme="minorHAnsi"/>
          <w:color w:val="222222"/>
          <w:sz w:val="24"/>
          <w:szCs w:val="24"/>
          <w:lang w:eastAsia="pl-PL"/>
        </w:rPr>
        <w:t>a</w:t>
      </w:r>
      <w:r w:rsidR="007C5EB1" w:rsidRPr="009A7FF1">
        <w:rPr>
          <w:rFonts w:ascii="Cambria" w:eastAsia="Times New Roman" w:hAnsi="Cambria" w:cstheme="minorHAnsi"/>
          <w:color w:val="222222"/>
          <w:sz w:val="24"/>
          <w:szCs w:val="24"/>
          <w:lang w:eastAsia="pl-PL"/>
        </w:rPr>
        <w:t xml:space="preserve"> komunikacji interpersonalnej</w:t>
      </w:r>
      <w:r w:rsidR="0095140A" w:rsidRPr="009A7FF1">
        <w:rPr>
          <w:rFonts w:ascii="Cambria" w:eastAsia="Times New Roman" w:hAnsi="Cambria" w:cstheme="minorHAnsi"/>
          <w:color w:val="222222"/>
          <w:sz w:val="24"/>
          <w:szCs w:val="24"/>
          <w:lang w:eastAsia="pl-PL"/>
        </w:rPr>
        <w:t>.</w:t>
      </w:r>
    </w:p>
    <w:p w14:paraId="17306627" w14:textId="6AFA5DFE" w:rsidR="0095140A" w:rsidRPr="009A7FF1" w:rsidRDefault="0095140A" w:rsidP="0095140A">
      <w:pPr>
        <w:shd w:val="clear" w:color="auto" w:fill="FFFFFF"/>
        <w:spacing w:beforeAutospacing="1" w:after="0" w:afterAutospacing="1" w:line="450" w:lineRule="atLeast"/>
        <w:rPr>
          <w:rFonts w:ascii="Cambria" w:eastAsia="Times New Roman" w:hAnsi="Cambria" w:cstheme="minorHAnsi"/>
          <w:color w:val="222222"/>
          <w:sz w:val="24"/>
          <w:szCs w:val="24"/>
          <w:lang w:eastAsia="pl-PL"/>
        </w:rPr>
      </w:pPr>
      <w:r w:rsidRPr="009A7FF1">
        <w:rPr>
          <w:rFonts w:ascii="Cambria" w:eastAsia="Times New Roman" w:hAnsi="Cambria" w:cstheme="minorHAnsi"/>
          <w:noProof/>
          <w:color w:val="222222"/>
          <w:sz w:val="24"/>
          <w:szCs w:val="24"/>
          <w:lang w:eastAsia="pl-PL"/>
        </w:rPr>
        <w:drawing>
          <wp:inline distT="0" distB="0" distL="0" distR="0" wp14:anchorId="12DECCC2" wp14:editId="60C7C5C1">
            <wp:extent cx="2267585" cy="3225800"/>
            <wp:effectExtent l="0" t="0" r="0" b="0"/>
            <wp:docPr id="22" name="Obraz 22" descr="Upload to Moodle: Add SCORM/AICC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load to Moodle: Add SCORM/AICC activ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7585" cy="3225800"/>
                    </a:xfrm>
                    <a:prstGeom prst="rect">
                      <a:avLst/>
                    </a:prstGeom>
                    <a:noFill/>
                    <a:ln>
                      <a:noFill/>
                    </a:ln>
                  </pic:spPr>
                </pic:pic>
              </a:graphicData>
            </a:graphic>
          </wp:inline>
        </w:drawing>
      </w:r>
    </w:p>
    <w:p w14:paraId="3B426715" w14:textId="4F7FA123" w:rsidR="0095140A" w:rsidRPr="009A7FF1" w:rsidRDefault="0095140A" w:rsidP="0095140A">
      <w:pPr>
        <w:numPr>
          <w:ilvl w:val="0"/>
          <w:numId w:val="12"/>
        </w:numPr>
        <w:shd w:val="clear" w:color="auto" w:fill="FFFFFF"/>
        <w:spacing w:before="100" w:beforeAutospacing="1" w:after="100" w:afterAutospacing="1" w:line="450" w:lineRule="atLeast"/>
        <w:ind w:left="0"/>
        <w:rPr>
          <w:rFonts w:ascii="Cambria" w:eastAsia="Times New Roman" w:hAnsi="Cambria" w:cstheme="minorHAnsi"/>
          <w:color w:val="222222"/>
          <w:sz w:val="24"/>
          <w:szCs w:val="24"/>
          <w:lang w:eastAsia="pl-PL"/>
        </w:rPr>
      </w:pPr>
      <w:r w:rsidRPr="009A7FF1">
        <w:rPr>
          <w:rFonts w:ascii="Cambria" w:eastAsia="Times New Roman" w:hAnsi="Cambria" w:cstheme="minorHAnsi"/>
          <w:color w:val="222222"/>
          <w:sz w:val="24"/>
          <w:szCs w:val="24"/>
          <w:lang w:eastAsia="pl-PL"/>
        </w:rPr>
        <w:t xml:space="preserve">Dodaj opis </w:t>
      </w:r>
      <w:r w:rsidR="00EF511E" w:rsidRPr="009A7FF1">
        <w:rPr>
          <w:rFonts w:ascii="Cambria" w:eastAsia="Times New Roman" w:hAnsi="Cambria" w:cstheme="minorHAnsi"/>
          <w:color w:val="222222"/>
          <w:sz w:val="24"/>
          <w:szCs w:val="24"/>
          <w:lang w:eastAsia="pl-PL"/>
        </w:rPr>
        <w:t xml:space="preserve">i następnie </w:t>
      </w:r>
      <w:r w:rsidRPr="009A7FF1">
        <w:rPr>
          <w:rFonts w:ascii="Cambria" w:eastAsia="Times New Roman" w:hAnsi="Cambria" w:cstheme="minorHAnsi"/>
          <w:color w:val="222222"/>
          <w:sz w:val="24"/>
          <w:szCs w:val="24"/>
          <w:lang w:eastAsia="pl-PL"/>
        </w:rPr>
        <w:t>kliknij</w:t>
      </w:r>
      <w:r w:rsidR="00EF511E" w:rsidRPr="009A7FF1">
        <w:rPr>
          <w:rFonts w:ascii="Cambria" w:eastAsia="Times New Roman" w:hAnsi="Cambria" w:cstheme="minorHAnsi"/>
          <w:color w:val="222222"/>
          <w:sz w:val="24"/>
          <w:szCs w:val="24"/>
          <w:lang w:eastAsia="pl-PL"/>
        </w:rPr>
        <w:t xml:space="preserve"> na</w:t>
      </w:r>
      <w:r w:rsidRPr="009A7FF1">
        <w:rPr>
          <w:rFonts w:ascii="Cambria" w:eastAsia="Times New Roman" w:hAnsi="Cambria" w:cstheme="minorHAnsi"/>
          <w:color w:val="222222"/>
          <w:sz w:val="24"/>
          <w:szCs w:val="24"/>
          <w:lang w:eastAsia="pl-PL"/>
        </w:rPr>
        <w:t xml:space="preserve"> przycisk </w:t>
      </w:r>
      <w:r w:rsidR="00DB6EED" w:rsidRPr="009A7FF1">
        <w:rPr>
          <w:rFonts w:ascii="Cambria" w:eastAsia="Times New Roman" w:hAnsi="Cambria" w:cstheme="minorHAnsi"/>
          <w:color w:val="222222"/>
          <w:sz w:val="24"/>
          <w:szCs w:val="24"/>
          <w:lang w:eastAsia="pl-PL"/>
        </w:rPr>
        <w:t>„</w:t>
      </w:r>
      <w:proofErr w:type="spellStart"/>
      <w:r w:rsidRPr="009A7FF1">
        <w:rPr>
          <w:rFonts w:ascii="Cambria" w:eastAsia="Times New Roman" w:hAnsi="Cambria" w:cstheme="minorHAnsi"/>
          <w:color w:val="222222"/>
          <w:sz w:val="24"/>
          <w:szCs w:val="24"/>
          <w:lang w:eastAsia="pl-PL"/>
        </w:rPr>
        <w:t>Choose</w:t>
      </w:r>
      <w:proofErr w:type="spellEnd"/>
      <w:r w:rsidRPr="009A7FF1">
        <w:rPr>
          <w:rFonts w:ascii="Cambria" w:eastAsia="Times New Roman" w:hAnsi="Cambria" w:cstheme="minorHAnsi"/>
          <w:color w:val="222222"/>
          <w:sz w:val="24"/>
          <w:szCs w:val="24"/>
          <w:lang w:eastAsia="pl-PL"/>
        </w:rPr>
        <w:t xml:space="preserve"> </w:t>
      </w:r>
      <w:proofErr w:type="spellStart"/>
      <w:r w:rsidRPr="009A7FF1">
        <w:rPr>
          <w:rFonts w:ascii="Cambria" w:eastAsia="Times New Roman" w:hAnsi="Cambria" w:cstheme="minorHAnsi"/>
          <w:color w:val="222222"/>
          <w:sz w:val="24"/>
          <w:szCs w:val="24"/>
          <w:lang w:eastAsia="pl-PL"/>
        </w:rPr>
        <w:t>or</w:t>
      </w:r>
      <w:proofErr w:type="spellEnd"/>
      <w:r w:rsidRPr="009A7FF1">
        <w:rPr>
          <w:rFonts w:ascii="Cambria" w:eastAsia="Times New Roman" w:hAnsi="Cambria" w:cstheme="minorHAnsi"/>
          <w:color w:val="222222"/>
          <w:sz w:val="24"/>
          <w:szCs w:val="24"/>
          <w:lang w:eastAsia="pl-PL"/>
        </w:rPr>
        <w:t xml:space="preserve"> </w:t>
      </w:r>
      <w:proofErr w:type="spellStart"/>
      <w:r w:rsidRPr="009A7FF1">
        <w:rPr>
          <w:rFonts w:ascii="Cambria" w:eastAsia="Times New Roman" w:hAnsi="Cambria" w:cstheme="minorHAnsi"/>
          <w:color w:val="222222"/>
          <w:sz w:val="24"/>
          <w:szCs w:val="24"/>
          <w:lang w:eastAsia="pl-PL"/>
        </w:rPr>
        <w:t>upload</w:t>
      </w:r>
      <w:proofErr w:type="spellEnd"/>
      <w:r w:rsidRPr="009A7FF1">
        <w:rPr>
          <w:rFonts w:ascii="Cambria" w:eastAsia="Times New Roman" w:hAnsi="Cambria" w:cstheme="minorHAnsi"/>
          <w:color w:val="222222"/>
          <w:sz w:val="24"/>
          <w:szCs w:val="24"/>
          <w:lang w:eastAsia="pl-PL"/>
        </w:rPr>
        <w:t xml:space="preserve"> a file</w:t>
      </w:r>
      <w:r w:rsidR="00DB6EED" w:rsidRPr="009A7FF1">
        <w:rPr>
          <w:rFonts w:ascii="Cambria" w:eastAsia="Times New Roman" w:hAnsi="Cambria" w:cstheme="minorHAnsi"/>
          <w:color w:val="222222"/>
          <w:sz w:val="24"/>
          <w:szCs w:val="24"/>
          <w:lang w:eastAsia="pl-PL"/>
        </w:rPr>
        <w:t>”</w:t>
      </w:r>
      <w:r w:rsidRPr="009A7FF1">
        <w:rPr>
          <w:rFonts w:ascii="Cambria" w:eastAsia="Times New Roman" w:hAnsi="Cambria" w:cstheme="minorHAnsi"/>
          <w:color w:val="222222"/>
          <w:sz w:val="24"/>
          <w:szCs w:val="24"/>
          <w:lang w:eastAsia="pl-PL"/>
        </w:rPr>
        <w:t>.</w:t>
      </w:r>
    </w:p>
    <w:p w14:paraId="7D7951E3" w14:textId="11FC866D" w:rsidR="0095140A" w:rsidRPr="009A7FF1" w:rsidRDefault="0095140A" w:rsidP="0095140A">
      <w:pPr>
        <w:shd w:val="clear" w:color="auto" w:fill="FFFFFF"/>
        <w:spacing w:beforeAutospacing="1" w:after="0" w:afterAutospacing="1" w:line="450" w:lineRule="atLeast"/>
        <w:rPr>
          <w:rFonts w:ascii="Cambria" w:eastAsia="Times New Roman" w:hAnsi="Cambria" w:cstheme="minorHAnsi"/>
          <w:color w:val="222222"/>
          <w:sz w:val="24"/>
          <w:szCs w:val="24"/>
          <w:lang w:eastAsia="pl-PL"/>
        </w:rPr>
      </w:pPr>
      <w:r w:rsidRPr="009A7FF1">
        <w:rPr>
          <w:rFonts w:ascii="Cambria" w:eastAsia="Times New Roman" w:hAnsi="Cambria" w:cstheme="minorHAnsi"/>
          <w:noProof/>
          <w:color w:val="222222"/>
          <w:sz w:val="24"/>
          <w:szCs w:val="24"/>
          <w:lang w:eastAsia="pl-PL"/>
        </w:rPr>
        <w:lastRenderedPageBreak/>
        <w:drawing>
          <wp:inline distT="0" distB="0" distL="0" distR="0" wp14:anchorId="0861E076" wp14:editId="5EE37D3F">
            <wp:extent cx="3534440" cy="1880006"/>
            <wp:effectExtent l="0" t="0" r="0" b="6350"/>
            <wp:docPr id="19" name="Obraz 19" descr="Upload to Moodle: Describe your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load to Moodle: Describe your cour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1448" cy="1883734"/>
                    </a:xfrm>
                    <a:prstGeom prst="rect">
                      <a:avLst/>
                    </a:prstGeom>
                    <a:noFill/>
                    <a:ln>
                      <a:noFill/>
                    </a:ln>
                  </pic:spPr>
                </pic:pic>
              </a:graphicData>
            </a:graphic>
          </wp:inline>
        </w:drawing>
      </w:r>
    </w:p>
    <w:p w14:paraId="7B14111A" w14:textId="691E4C56" w:rsidR="0095140A" w:rsidRPr="009A7FF1" w:rsidRDefault="0095140A" w:rsidP="0095140A">
      <w:pPr>
        <w:numPr>
          <w:ilvl w:val="0"/>
          <w:numId w:val="12"/>
        </w:numPr>
        <w:shd w:val="clear" w:color="auto" w:fill="FFFFFF"/>
        <w:spacing w:before="100" w:beforeAutospacing="1" w:after="100" w:afterAutospacing="1" w:line="450" w:lineRule="atLeast"/>
        <w:ind w:left="0"/>
        <w:rPr>
          <w:rFonts w:ascii="Cambria" w:eastAsia="Times New Roman" w:hAnsi="Cambria" w:cstheme="minorHAnsi"/>
          <w:color w:val="222222"/>
          <w:sz w:val="24"/>
          <w:szCs w:val="24"/>
          <w:lang w:eastAsia="pl-PL"/>
        </w:rPr>
      </w:pPr>
      <w:r w:rsidRPr="009A7FF1">
        <w:rPr>
          <w:rFonts w:ascii="Cambria" w:eastAsia="Times New Roman" w:hAnsi="Cambria" w:cstheme="minorHAnsi"/>
          <w:color w:val="222222"/>
          <w:sz w:val="24"/>
          <w:szCs w:val="24"/>
          <w:lang w:eastAsia="pl-PL"/>
        </w:rPr>
        <w:t xml:space="preserve">Wybierz lokalizację, w której </w:t>
      </w:r>
      <w:r w:rsidR="00EF511E" w:rsidRPr="009A7FF1">
        <w:rPr>
          <w:rFonts w:ascii="Cambria" w:eastAsia="Times New Roman" w:hAnsi="Cambria" w:cstheme="minorHAnsi"/>
          <w:color w:val="222222"/>
          <w:sz w:val="24"/>
          <w:szCs w:val="24"/>
          <w:lang w:eastAsia="pl-PL"/>
        </w:rPr>
        <w:t xml:space="preserve">umieszczono </w:t>
      </w:r>
      <w:r w:rsidRPr="009A7FF1">
        <w:rPr>
          <w:rFonts w:ascii="Cambria" w:eastAsia="Times New Roman" w:hAnsi="Cambria" w:cstheme="minorHAnsi"/>
          <w:color w:val="222222"/>
          <w:sz w:val="24"/>
          <w:szCs w:val="24"/>
          <w:lang w:eastAsia="pl-PL"/>
        </w:rPr>
        <w:t xml:space="preserve">plik </w:t>
      </w:r>
      <w:r w:rsidR="005E12E4" w:rsidRPr="009A7FF1">
        <w:rPr>
          <w:rFonts w:ascii="Cambria" w:eastAsia="Times New Roman" w:hAnsi="Cambria" w:cstheme="minorHAnsi"/>
          <w:color w:val="222222"/>
          <w:sz w:val="24"/>
          <w:szCs w:val="24"/>
          <w:lang w:eastAsia="pl-PL"/>
        </w:rPr>
        <w:t>.</w:t>
      </w:r>
      <w:r w:rsidRPr="009A7FF1">
        <w:rPr>
          <w:rFonts w:ascii="Cambria" w:eastAsia="Times New Roman" w:hAnsi="Cambria" w:cstheme="minorHAnsi"/>
          <w:color w:val="222222"/>
          <w:sz w:val="24"/>
          <w:szCs w:val="24"/>
          <w:lang w:eastAsia="pl-PL"/>
        </w:rPr>
        <w:t>zip</w:t>
      </w:r>
      <w:r w:rsidR="007C5EB1" w:rsidRPr="009A7FF1">
        <w:rPr>
          <w:rFonts w:ascii="Cambria" w:eastAsia="Times New Roman" w:hAnsi="Cambria" w:cstheme="minorHAnsi"/>
          <w:color w:val="222222"/>
          <w:sz w:val="24"/>
          <w:szCs w:val="24"/>
          <w:lang w:eastAsia="pl-PL"/>
        </w:rPr>
        <w:t>.</w:t>
      </w:r>
    </w:p>
    <w:p w14:paraId="4BE10D2D" w14:textId="244259A8" w:rsidR="0095140A" w:rsidRPr="009A7FF1" w:rsidRDefault="0095140A" w:rsidP="0095140A">
      <w:pPr>
        <w:shd w:val="clear" w:color="auto" w:fill="FFFFFF"/>
        <w:spacing w:beforeAutospacing="1" w:after="0" w:afterAutospacing="1" w:line="450" w:lineRule="atLeast"/>
        <w:rPr>
          <w:rFonts w:ascii="Cambria" w:eastAsia="Times New Roman" w:hAnsi="Cambria" w:cstheme="minorHAnsi"/>
          <w:color w:val="222222"/>
          <w:sz w:val="24"/>
          <w:szCs w:val="24"/>
          <w:lang w:eastAsia="pl-PL"/>
        </w:rPr>
      </w:pPr>
      <w:r w:rsidRPr="009A7FF1">
        <w:rPr>
          <w:rFonts w:ascii="Cambria" w:eastAsia="Times New Roman" w:hAnsi="Cambria" w:cstheme="minorHAnsi"/>
          <w:noProof/>
          <w:color w:val="222222"/>
          <w:sz w:val="24"/>
          <w:szCs w:val="24"/>
          <w:lang w:eastAsia="pl-PL"/>
        </w:rPr>
        <w:drawing>
          <wp:inline distT="0" distB="0" distL="0" distR="0" wp14:anchorId="2DECB8E7" wp14:editId="2BF6CBC1">
            <wp:extent cx="4860949" cy="2435961"/>
            <wp:effectExtent l="0" t="0" r="0" b="2540"/>
            <wp:docPr id="18" name="Obraz 18" descr="Upload to Moodle: Chose your zippe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load to Moodle: Chose your zipped fi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2184" cy="2436580"/>
                    </a:xfrm>
                    <a:prstGeom prst="rect">
                      <a:avLst/>
                    </a:prstGeom>
                    <a:noFill/>
                    <a:ln>
                      <a:noFill/>
                    </a:ln>
                  </pic:spPr>
                </pic:pic>
              </a:graphicData>
            </a:graphic>
          </wp:inline>
        </w:drawing>
      </w:r>
    </w:p>
    <w:p w14:paraId="4A1C4CEF" w14:textId="64C517CD" w:rsidR="0095140A" w:rsidRPr="009A7FF1" w:rsidRDefault="00EF511E" w:rsidP="0095140A">
      <w:pPr>
        <w:numPr>
          <w:ilvl w:val="0"/>
          <w:numId w:val="12"/>
        </w:numPr>
        <w:shd w:val="clear" w:color="auto" w:fill="FFFFFF"/>
        <w:spacing w:before="100" w:beforeAutospacing="1" w:after="100" w:afterAutospacing="1" w:line="450" w:lineRule="atLeast"/>
        <w:ind w:left="0"/>
        <w:rPr>
          <w:rFonts w:ascii="Cambria" w:eastAsia="Times New Roman" w:hAnsi="Cambria" w:cstheme="minorHAnsi"/>
          <w:color w:val="222222"/>
          <w:sz w:val="24"/>
          <w:szCs w:val="24"/>
          <w:lang w:eastAsia="pl-PL"/>
        </w:rPr>
      </w:pPr>
      <w:r w:rsidRPr="009A7FF1">
        <w:rPr>
          <w:rFonts w:ascii="Cambria" w:eastAsia="Times New Roman" w:hAnsi="Cambria" w:cstheme="minorHAnsi"/>
          <w:color w:val="222222"/>
          <w:sz w:val="24"/>
          <w:szCs w:val="24"/>
          <w:lang w:eastAsia="pl-PL"/>
        </w:rPr>
        <w:t>Poczekaj na w</w:t>
      </w:r>
      <w:r w:rsidR="0095140A" w:rsidRPr="009A7FF1">
        <w:rPr>
          <w:rFonts w:ascii="Cambria" w:eastAsia="Times New Roman" w:hAnsi="Cambria" w:cstheme="minorHAnsi"/>
          <w:color w:val="222222"/>
          <w:sz w:val="24"/>
          <w:szCs w:val="24"/>
          <w:lang w:eastAsia="pl-PL"/>
        </w:rPr>
        <w:t>granie pliku</w:t>
      </w:r>
      <w:r w:rsidRPr="009A7FF1">
        <w:rPr>
          <w:rFonts w:ascii="Cambria" w:eastAsia="Times New Roman" w:hAnsi="Cambria" w:cstheme="minorHAnsi"/>
          <w:color w:val="222222"/>
          <w:sz w:val="24"/>
          <w:szCs w:val="24"/>
          <w:lang w:eastAsia="pl-PL"/>
        </w:rPr>
        <w:t>. Zostaniesz o tym poinformowany – wyświetli się stosowny komunikat</w:t>
      </w:r>
      <w:r w:rsidR="007C5EB1" w:rsidRPr="009A7FF1">
        <w:rPr>
          <w:rFonts w:ascii="Cambria" w:eastAsia="Times New Roman" w:hAnsi="Cambria" w:cstheme="minorHAnsi"/>
          <w:color w:val="222222"/>
          <w:sz w:val="24"/>
          <w:szCs w:val="24"/>
          <w:lang w:eastAsia="pl-PL"/>
        </w:rPr>
        <w:t>.</w:t>
      </w:r>
    </w:p>
    <w:p w14:paraId="3C0783D6" w14:textId="77777777" w:rsidR="0095140A" w:rsidRPr="009A7FF1" w:rsidRDefault="0095140A" w:rsidP="0095140A">
      <w:pPr>
        <w:shd w:val="clear" w:color="auto" w:fill="FFFFFF"/>
        <w:spacing w:beforeAutospacing="1" w:after="0" w:afterAutospacing="1" w:line="450" w:lineRule="atLeast"/>
        <w:rPr>
          <w:rFonts w:ascii="Cambria" w:eastAsia="Times New Roman" w:hAnsi="Cambria" w:cstheme="minorHAnsi"/>
          <w:color w:val="222222"/>
          <w:sz w:val="24"/>
          <w:szCs w:val="24"/>
          <w:lang w:eastAsia="pl-PL"/>
        </w:rPr>
      </w:pPr>
      <w:r w:rsidRPr="009A7FF1">
        <w:rPr>
          <w:rFonts w:ascii="Cambria" w:eastAsia="Times New Roman" w:hAnsi="Cambria" w:cstheme="minorHAnsi"/>
          <w:noProof/>
          <w:color w:val="222222"/>
          <w:sz w:val="24"/>
          <w:szCs w:val="24"/>
          <w:lang w:eastAsia="pl-PL"/>
        </w:rPr>
        <w:lastRenderedPageBreak/>
        <w:drawing>
          <wp:inline distT="0" distB="0" distL="0" distR="0" wp14:anchorId="6D7E4BEF" wp14:editId="65CA79D4">
            <wp:extent cx="4959705" cy="3007578"/>
            <wp:effectExtent l="0" t="0" r="0" b="2540"/>
            <wp:docPr id="17" name="Obraz 17" descr="Message that successfully uploaded to M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ssage that successfully uploaded to Mood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8696" cy="3013030"/>
                    </a:xfrm>
                    <a:prstGeom prst="rect">
                      <a:avLst/>
                    </a:prstGeom>
                    <a:noFill/>
                    <a:ln>
                      <a:noFill/>
                    </a:ln>
                  </pic:spPr>
                </pic:pic>
              </a:graphicData>
            </a:graphic>
          </wp:inline>
        </w:drawing>
      </w:r>
    </w:p>
    <w:p w14:paraId="2158BB41" w14:textId="5BC93ECA" w:rsidR="0095140A" w:rsidRPr="009A7FF1" w:rsidRDefault="00EF511E" w:rsidP="0095140A">
      <w:pPr>
        <w:shd w:val="clear" w:color="auto" w:fill="FFFFFF"/>
        <w:spacing w:beforeAutospacing="1" w:after="0" w:afterAutospacing="1" w:line="450" w:lineRule="atLeast"/>
        <w:rPr>
          <w:rFonts w:ascii="Cambria" w:eastAsia="Times New Roman" w:hAnsi="Cambria" w:cstheme="minorHAnsi"/>
          <w:color w:val="222222"/>
          <w:sz w:val="24"/>
          <w:szCs w:val="24"/>
          <w:lang w:eastAsia="pl-PL"/>
        </w:rPr>
      </w:pPr>
      <w:r w:rsidRPr="009A7FF1">
        <w:rPr>
          <w:rFonts w:ascii="Cambria" w:eastAsia="Times New Roman" w:hAnsi="Cambria" w:cstheme="minorHAnsi"/>
          <w:color w:val="222222"/>
          <w:sz w:val="24"/>
          <w:szCs w:val="24"/>
          <w:lang w:eastAsia="pl-PL"/>
        </w:rPr>
        <w:t>Aby odszukać w</w:t>
      </w:r>
      <w:r w:rsidR="0095140A" w:rsidRPr="009A7FF1">
        <w:rPr>
          <w:rFonts w:ascii="Cambria" w:eastAsia="Times New Roman" w:hAnsi="Cambria" w:cstheme="minorHAnsi"/>
          <w:color w:val="222222"/>
          <w:sz w:val="24"/>
          <w:szCs w:val="24"/>
          <w:lang w:eastAsia="pl-PL"/>
        </w:rPr>
        <w:t>grany plik</w:t>
      </w:r>
      <w:r w:rsidRPr="009A7FF1">
        <w:rPr>
          <w:rFonts w:ascii="Cambria" w:eastAsia="Times New Roman" w:hAnsi="Cambria" w:cstheme="minorHAnsi"/>
          <w:color w:val="222222"/>
          <w:sz w:val="24"/>
          <w:szCs w:val="24"/>
          <w:lang w:eastAsia="pl-PL"/>
        </w:rPr>
        <w:t xml:space="preserve">, przejdź </w:t>
      </w:r>
      <w:r w:rsidR="0095140A" w:rsidRPr="009A7FF1">
        <w:rPr>
          <w:rFonts w:ascii="Cambria" w:eastAsia="Times New Roman" w:hAnsi="Cambria" w:cstheme="minorHAnsi"/>
          <w:color w:val="222222"/>
          <w:sz w:val="24"/>
          <w:szCs w:val="24"/>
          <w:lang w:eastAsia="pl-PL"/>
        </w:rPr>
        <w:t xml:space="preserve">do </w:t>
      </w:r>
      <w:r w:rsidR="00DB6EED" w:rsidRPr="009A7FF1">
        <w:rPr>
          <w:rFonts w:ascii="Cambria" w:eastAsia="Times New Roman" w:hAnsi="Cambria" w:cstheme="minorHAnsi"/>
          <w:color w:val="222222"/>
          <w:sz w:val="24"/>
          <w:szCs w:val="24"/>
          <w:lang w:eastAsia="pl-PL"/>
        </w:rPr>
        <w:t>„</w:t>
      </w:r>
      <w:r w:rsidR="0095140A" w:rsidRPr="009A7FF1">
        <w:rPr>
          <w:rFonts w:ascii="Cambria" w:eastAsia="Times New Roman" w:hAnsi="Cambria" w:cstheme="minorHAnsi"/>
          <w:color w:val="222222"/>
          <w:sz w:val="24"/>
          <w:szCs w:val="24"/>
          <w:lang w:eastAsia="pl-PL"/>
        </w:rPr>
        <w:t>Site Administration</w:t>
      </w:r>
      <w:r w:rsidR="00DB6EED" w:rsidRPr="009A7FF1">
        <w:rPr>
          <w:rFonts w:ascii="Cambria" w:eastAsia="Times New Roman" w:hAnsi="Cambria" w:cstheme="minorHAnsi"/>
          <w:color w:val="222222"/>
          <w:sz w:val="24"/>
          <w:szCs w:val="24"/>
          <w:lang w:eastAsia="pl-PL"/>
        </w:rPr>
        <w:t>”</w:t>
      </w:r>
      <w:r w:rsidR="0095140A" w:rsidRPr="009A7FF1">
        <w:rPr>
          <w:rFonts w:ascii="Cambria" w:eastAsia="Times New Roman" w:hAnsi="Cambria" w:cstheme="minorHAnsi"/>
          <w:color w:val="222222"/>
          <w:sz w:val="24"/>
          <w:szCs w:val="24"/>
          <w:lang w:eastAsia="pl-PL"/>
        </w:rPr>
        <w:t xml:space="preserve"> --&gt; </w:t>
      </w:r>
      <w:r w:rsidR="00DB6EED" w:rsidRPr="009A7FF1">
        <w:rPr>
          <w:rFonts w:ascii="Cambria" w:eastAsia="Times New Roman" w:hAnsi="Cambria" w:cstheme="minorHAnsi"/>
          <w:color w:val="222222"/>
          <w:sz w:val="24"/>
          <w:szCs w:val="24"/>
          <w:lang w:eastAsia="pl-PL"/>
        </w:rPr>
        <w:t>„</w:t>
      </w:r>
      <w:r w:rsidR="0095140A" w:rsidRPr="009A7FF1">
        <w:rPr>
          <w:rFonts w:ascii="Cambria" w:eastAsia="Times New Roman" w:hAnsi="Cambria" w:cstheme="minorHAnsi"/>
          <w:color w:val="222222"/>
          <w:sz w:val="24"/>
          <w:szCs w:val="24"/>
          <w:lang w:eastAsia="pl-PL"/>
        </w:rPr>
        <w:t xml:space="preserve">Front </w:t>
      </w:r>
      <w:proofErr w:type="spellStart"/>
      <w:r w:rsidR="0095140A" w:rsidRPr="009A7FF1">
        <w:rPr>
          <w:rFonts w:ascii="Cambria" w:eastAsia="Times New Roman" w:hAnsi="Cambria" w:cstheme="minorHAnsi"/>
          <w:color w:val="222222"/>
          <w:sz w:val="24"/>
          <w:szCs w:val="24"/>
          <w:lang w:eastAsia="pl-PL"/>
        </w:rPr>
        <w:t>Page</w:t>
      </w:r>
      <w:proofErr w:type="spellEnd"/>
      <w:r w:rsidR="00DB6EED" w:rsidRPr="009A7FF1">
        <w:rPr>
          <w:rFonts w:ascii="Cambria" w:eastAsia="Times New Roman" w:hAnsi="Cambria" w:cstheme="minorHAnsi"/>
          <w:color w:val="222222"/>
          <w:sz w:val="24"/>
          <w:szCs w:val="24"/>
          <w:lang w:eastAsia="pl-PL"/>
        </w:rPr>
        <w:t>”</w:t>
      </w:r>
      <w:r w:rsidR="0095140A" w:rsidRPr="009A7FF1">
        <w:rPr>
          <w:rFonts w:ascii="Cambria" w:eastAsia="Times New Roman" w:hAnsi="Cambria" w:cstheme="minorHAnsi"/>
          <w:color w:val="222222"/>
          <w:sz w:val="24"/>
          <w:szCs w:val="24"/>
          <w:lang w:eastAsia="pl-PL"/>
        </w:rPr>
        <w:t xml:space="preserve"> --&gt; </w:t>
      </w:r>
      <w:r w:rsidR="00DB6EED" w:rsidRPr="009A7FF1">
        <w:rPr>
          <w:rFonts w:ascii="Cambria" w:eastAsia="Times New Roman" w:hAnsi="Cambria" w:cstheme="minorHAnsi"/>
          <w:color w:val="222222"/>
          <w:sz w:val="24"/>
          <w:szCs w:val="24"/>
          <w:lang w:eastAsia="pl-PL"/>
        </w:rPr>
        <w:t>„</w:t>
      </w:r>
      <w:r w:rsidR="0095140A" w:rsidRPr="009A7FF1">
        <w:rPr>
          <w:rFonts w:ascii="Cambria" w:eastAsia="Times New Roman" w:hAnsi="Cambria" w:cstheme="minorHAnsi"/>
          <w:color w:val="222222"/>
          <w:sz w:val="24"/>
          <w:szCs w:val="24"/>
          <w:lang w:eastAsia="pl-PL"/>
        </w:rPr>
        <w:t xml:space="preserve">Site </w:t>
      </w:r>
      <w:proofErr w:type="spellStart"/>
      <w:r w:rsidR="0095140A" w:rsidRPr="009A7FF1">
        <w:rPr>
          <w:rFonts w:ascii="Cambria" w:eastAsia="Times New Roman" w:hAnsi="Cambria" w:cstheme="minorHAnsi"/>
          <w:color w:val="222222"/>
          <w:sz w:val="24"/>
          <w:szCs w:val="24"/>
          <w:lang w:eastAsia="pl-PL"/>
        </w:rPr>
        <w:t>files</w:t>
      </w:r>
      <w:proofErr w:type="spellEnd"/>
      <w:r w:rsidR="00DB6EED" w:rsidRPr="009A7FF1">
        <w:rPr>
          <w:rFonts w:ascii="Cambria" w:eastAsia="Times New Roman" w:hAnsi="Cambria" w:cstheme="minorHAnsi"/>
          <w:color w:val="222222"/>
          <w:sz w:val="24"/>
          <w:szCs w:val="24"/>
          <w:lang w:eastAsia="pl-PL"/>
        </w:rPr>
        <w:t>”</w:t>
      </w:r>
      <w:r w:rsidR="007C5EB1" w:rsidRPr="009A7FF1">
        <w:rPr>
          <w:rFonts w:ascii="Cambria" w:eastAsia="Times New Roman" w:hAnsi="Cambria" w:cstheme="minorHAnsi"/>
          <w:color w:val="222222"/>
          <w:sz w:val="24"/>
          <w:szCs w:val="24"/>
          <w:lang w:eastAsia="pl-PL"/>
        </w:rPr>
        <w:t>.</w:t>
      </w:r>
    </w:p>
    <w:p w14:paraId="64147511" w14:textId="3F8B65FE" w:rsidR="0095140A" w:rsidRPr="009A7FF1" w:rsidRDefault="0095140A" w:rsidP="0095140A">
      <w:pPr>
        <w:shd w:val="clear" w:color="auto" w:fill="FFFFFF"/>
        <w:spacing w:beforeAutospacing="1" w:after="0" w:afterAutospacing="1" w:line="450" w:lineRule="atLeast"/>
        <w:rPr>
          <w:rFonts w:ascii="Cambria" w:eastAsia="Times New Roman" w:hAnsi="Cambria" w:cs="Open Sans"/>
          <w:color w:val="222222"/>
          <w:sz w:val="24"/>
          <w:szCs w:val="24"/>
          <w:lang w:eastAsia="pl-PL"/>
        </w:rPr>
      </w:pPr>
      <w:r w:rsidRPr="009A7FF1">
        <w:rPr>
          <w:rFonts w:ascii="Cambria" w:eastAsia="Times New Roman" w:hAnsi="Cambria" w:cs="Open Sans"/>
          <w:noProof/>
          <w:color w:val="222222"/>
          <w:sz w:val="24"/>
          <w:szCs w:val="24"/>
          <w:lang w:eastAsia="pl-PL"/>
        </w:rPr>
        <w:drawing>
          <wp:inline distT="0" distB="0" distL="0" distR="0" wp14:anchorId="2133FDBF" wp14:editId="29712C52">
            <wp:extent cx="4937760" cy="2842277"/>
            <wp:effectExtent l="0" t="0" r="0" b="0"/>
            <wp:docPr id="16" name="Obraz 16" descr="Find your file in Site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d your file in Site Administr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7966" cy="2848152"/>
                    </a:xfrm>
                    <a:prstGeom prst="rect">
                      <a:avLst/>
                    </a:prstGeom>
                    <a:noFill/>
                    <a:ln>
                      <a:noFill/>
                    </a:ln>
                  </pic:spPr>
                </pic:pic>
              </a:graphicData>
            </a:graphic>
          </wp:inline>
        </w:drawing>
      </w:r>
    </w:p>
    <w:p w14:paraId="64B03D0A" w14:textId="77777777" w:rsidR="0095140A" w:rsidRPr="009A7FF1" w:rsidRDefault="0095140A" w:rsidP="00152B18">
      <w:pPr>
        <w:spacing w:before="100" w:beforeAutospacing="1" w:after="100" w:afterAutospacing="1"/>
        <w:rPr>
          <w:rFonts w:ascii="Cambria" w:eastAsia="Times New Roman" w:hAnsi="Cambria" w:cs="Calibri"/>
          <w:color w:val="000000" w:themeColor="text1"/>
          <w:sz w:val="24"/>
          <w:szCs w:val="24"/>
        </w:rPr>
      </w:pPr>
    </w:p>
    <w:p w14:paraId="61070715" w14:textId="0A95F81E" w:rsidR="00E35B54" w:rsidRPr="009A7FF1" w:rsidRDefault="00E35B54" w:rsidP="00E35B54">
      <w:pPr>
        <w:pStyle w:val="MMTopic3"/>
        <w:rPr>
          <w:rFonts w:ascii="Cambria" w:hAnsi="Cambria"/>
        </w:rPr>
      </w:pPr>
      <w:bookmarkStart w:id="20" w:name="_Toc506285299"/>
      <w:r w:rsidRPr="009A7FF1">
        <w:rPr>
          <w:rFonts w:ascii="Cambria" w:hAnsi="Cambria"/>
        </w:rPr>
        <w:t>Przykład</w:t>
      </w:r>
      <w:r w:rsidR="0095140A" w:rsidRPr="009A7FF1">
        <w:rPr>
          <w:rFonts w:ascii="Cambria" w:hAnsi="Cambria"/>
        </w:rPr>
        <w:t xml:space="preserve"> 2</w:t>
      </w:r>
      <w:r w:rsidRPr="009A7FF1">
        <w:rPr>
          <w:rFonts w:ascii="Cambria" w:hAnsi="Cambria"/>
        </w:rPr>
        <w:t xml:space="preserve">: jak dodać </w:t>
      </w:r>
      <w:r w:rsidR="007C5EB1" w:rsidRPr="009A7FF1">
        <w:rPr>
          <w:rFonts w:ascii="Cambria" w:hAnsi="Cambria"/>
        </w:rPr>
        <w:t xml:space="preserve">Symulator komunikacji interpersonalnej </w:t>
      </w:r>
      <w:r w:rsidRPr="009A7FF1">
        <w:rPr>
          <w:rFonts w:ascii="Cambria" w:hAnsi="Cambria"/>
        </w:rPr>
        <w:t xml:space="preserve">w formacie SCORM 1.2 do platformy </w:t>
      </w:r>
      <w:proofErr w:type="spellStart"/>
      <w:r w:rsidRPr="009A7FF1">
        <w:rPr>
          <w:rFonts w:ascii="Cambria" w:hAnsi="Cambria"/>
        </w:rPr>
        <w:t>Spoti</w:t>
      </w:r>
      <w:proofErr w:type="spellEnd"/>
      <w:r w:rsidRPr="009A7FF1">
        <w:rPr>
          <w:rFonts w:ascii="Cambria" w:hAnsi="Cambria"/>
        </w:rPr>
        <w:t>?</w:t>
      </w:r>
      <w:bookmarkEnd w:id="20"/>
    </w:p>
    <w:p w14:paraId="1F34052F" w14:textId="00422D72" w:rsidR="6A0C649F" w:rsidRPr="009A7FF1" w:rsidRDefault="6A0C649F" w:rsidP="00152B18">
      <w:pPr>
        <w:spacing w:before="100" w:beforeAutospacing="1" w:after="100" w:afterAutospacing="1"/>
        <w:rPr>
          <w:rFonts w:ascii="Cambria" w:eastAsia="Times New Roman" w:hAnsi="Cambria" w:cs="Calibri"/>
          <w:color w:val="000000" w:themeColor="text1"/>
          <w:sz w:val="24"/>
          <w:szCs w:val="24"/>
        </w:rPr>
      </w:pPr>
      <w:r w:rsidRPr="009A7FF1">
        <w:rPr>
          <w:rFonts w:ascii="Cambria" w:eastAsia="Times New Roman" w:hAnsi="Cambria" w:cs="Calibri"/>
          <w:color w:val="000000" w:themeColor="text1"/>
          <w:sz w:val="24"/>
          <w:szCs w:val="24"/>
        </w:rPr>
        <w:t xml:space="preserve">Wygenerowany plik </w:t>
      </w:r>
      <w:r w:rsidR="007C5EB1" w:rsidRPr="009A7FF1">
        <w:rPr>
          <w:rFonts w:ascii="Cambria" w:eastAsia="Times New Roman" w:hAnsi="Cambria" w:cs="Calibri"/>
          <w:color w:val="000000" w:themeColor="text1"/>
          <w:sz w:val="24"/>
          <w:szCs w:val="24"/>
        </w:rPr>
        <w:t>.</w:t>
      </w:r>
      <w:r w:rsidRPr="009A7FF1">
        <w:rPr>
          <w:rFonts w:ascii="Cambria" w:eastAsia="Times New Roman" w:hAnsi="Cambria" w:cs="Calibri"/>
          <w:color w:val="000000" w:themeColor="text1"/>
          <w:sz w:val="24"/>
          <w:szCs w:val="24"/>
        </w:rPr>
        <w:t>zip</w:t>
      </w:r>
      <w:r w:rsidR="00EF511E" w:rsidRPr="009A7FF1">
        <w:rPr>
          <w:rFonts w:ascii="Cambria" w:eastAsia="Times New Roman" w:hAnsi="Cambria" w:cs="Calibri"/>
          <w:color w:val="000000" w:themeColor="text1"/>
          <w:sz w:val="24"/>
          <w:szCs w:val="24"/>
        </w:rPr>
        <w:t>, który zapisano</w:t>
      </w:r>
      <w:r w:rsidRPr="009A7FF1">
        <w:rPr>
          <w:rFonts w:ascii="Cambria" w:eastAsia="Times New Roman" w:hAnsi="Cambria" w:cs="Calibri"/>
          <w:color w:val="000000" w:themeColor="text1"/>
          <w:sz w:val="24"/>
          <w:szCs w:val="24"/>
        </w:rPr>
        <w:t xml:space="preserve"> w wybranej lokalizacji</w:t>
      </w:r>
      <w:r w:rsidR="00EF511E" w:rsidRPr="009A7FF1">
        <w:rPr>
          <w:rFonts w:ascii="Cambria" w:eastAsia="Times New Roman" w:hAnsi="Cambria" w:cs="Calibri"/>
          <w:color w:val="000000" w:themeColor="text1"/>
          <w:sz w:val="24"/>
          <w:szCs w:val="24"/>
        </w:rPr>
        <w:t xml:space="preserve">, musi zostać umieszczony </w:t>
      </w:r>
      <w:r w:rsidRPr="009A7FF1">
        <w:rPr>
          <w:rFonts w:ascii="Cambria" w:eastAsia="Times New Roman" w:hAnsi="Cambria" w:cs="Calibri"/>
          <w:color w:val="000000" w:themeColor="text1"/>
          <w:sz w:val="24"/>
          <w:szCs w:val="24"/>
        </w:rPr>
        <w:t>na platformie</w:t>
      </w:r>
      <w:r w:rsidR="007C5EB1" w:rsidRPr="009A7FF1">
        <w:rPr>
          <w:rFonts w:ascii="Cambria" w:eastAsia="Times New Roman" w:hAnsi="Cambria" w:cs="Calibri"/>
          <w:color w:val="000000" w:themeColor="text1"/>
          <w:sz w:val="24"/>
          <w:szCs w:val="24"/>
        </w:rPr>
        <w:t xml:space="preserve">. </w:t>
      </w:r>
      <w:r w:rsidR="00EF511E" w:rsidRPr="009A7FF1">
        <w:rPr>
          <w:rFonts w:ascii="Cambria" w:eastAsia="Times New Roman" w:hAnsi="Cambria" w:cs="Calibri"/>
          <w:color w:val="000000" w:themeColor="text1"/>
          <w:sz w:val="24"/>
          <w:szCs w:val="24"/>
        </w:rPr>
        <w:t>Poniżej opisano kroki, jakie trzeba wykonać, żeby plik został załadowany na platformę.</w:t>
      </w:r>
    </w:p>
    <w:p w14:paraId="320A59A3" w14:textId="02FBB836" w:rsidR="6A0C649F" w:rsidRPr="009A7FF1" w:rsidRDefault="6A0C649F" w:rsidP="00152B18">
      <w:pPr>
        <w:spacing w:before="100" w:beforeAutospacing="1" w:after="100" w:afterAutospacing="1"/>
        <w:rPr>
          <w:rFonts w:ascii="Cambria" w:hAnsi="Cambria"/>
          <w:sz w:val="24"/>
          <w:szCs w:val="24"/>
        </w:rPr>
      </w:pPr>
      <w:r w:rsidRPr="009A7FF1">
        <w:rPr>
          <w:rFonts w:ascii="Cambria" w:eastAsia="Times New Roman" w:hAnsi="Cambria" w:cs="Calibri"/>
          <w:color w:val="000000" w:themeColor="text1"/>
          <w:sz w:val="24"/>
          <w:szCs w:val="24"/>
        </w:rPr>
        <w:lastRenderedPageBreak/>
        <w:t>Zaloguj się do panelu administracyjnego</w:t>
      </w:r>
      <w:r w:rsidR="00EF511E" w:rsidRPr="009A7FF1">
        <w:rPr>
          <w:rFonts w:ascii="Cambria" w:eastAsia="Times New Roman" w:hAnsi="Cambria" w:cs="Calibri"/>
          <w:color w:val="000000" w:themeColor="text1"/>
          <w:sz w:val="24"/>
          <w:szCs w:val="24"/>
        </w:rPr>
        <w:t>.</w:t>
      </w:r>
      <w:r w:rsidRPr="009A7FF1">
        <w:rPr>
          <w:rFonts w:ascii="Cambria" w:eastAsia="Times New Roman" w:hAnsi="Cambria" w:cs="Calibri"/>
          <w:color w:val="000000" w:themeColor="text1"/>
          <w:sz w:val="24"/>
          <w:szCs w:val="24"/>
        </w:rPr>
        <w:t xml:space="preserve"> </w:t>
      </w:r>
      <w:r w:rsidR="00EF511E" w:rsidRPr="009A7FF1">
        <w:rPr>
          <w:rFonts w:ascii="Cambria" w:eastAsia="Times New Roman" w:hAnsi="Cambria" w:cs="Calibri"/>
          <w:color w:val="000000" w:themeColor="text1"/>
          <w:sz w:val="24"/>
          <w:szCs w:val="24"/>
        </w:rPr>
        <w:t>P</w:t>
      </w:r>
      <w:r w:rsidRPr="009A7FF1">
        <w:rPr>
          <w:rFonts w:ascii="Cambria" w:eastAsia="Times New Roman" w:hAnsi="Cambria" w:cs="Calibri"/>
          <w:color w:val="000000" w:themeColor="text1"/>
          <w:sz w:val="24"/>
          <w:szCs w:val="24"/>
        </w:rPr>
        <w:t>rzejdź do edycji szkolenia</w:t>
      </w:r>
      <w:r w:rsidR="00EF511E" w:rsidRPr="009A7FF1">
        <w:rPr>
          <w:rFonts w:ascii="Cambria" w:eastAsia="Times New Roman" w:hAnsi="Cambria" w:cs="Calibri"/>
          <w:color w:val="000000" w:themeColor="text1"/>
          <w:sz w:val="24"/>
          <w:szCs w:val="24"/>
        </w:rPr>
        <w:t xml:space="preserve">. Z </w:t>
      </w:r>
      <w:r w:rsidRPr="009A7FF1">
        <w:rPr>
          <w:rFonts w:ascii="Cambria" w:eastAsia="Times New Roman" w:hAnsi="Cambria" w:cs="Calibri"/>
          <w:color w:val="000000" w:themeColor="text1"/>
          <w:sz w:val="24"/>
          <w:szCs w:val="24"/>
        </w:rPr>
        <w:t>paska narzędzi wybierz:</w:t>
      </w:r>
      <w:r w:rsidRPr="009A7FF1">
        <w:rPr>
          <w:rFonts w:ascii="Cambria" w:hAnsi="Cambria"/>
          <w:sz w:val="24"/>
          <w:szCs w:val="24"/>
        </w:rPr>
        <w:br/>
      </w:r>
      <w:r w:rsidRPr="009A7FF1">
        <w:rPr>
          <w:rFonts w:ascii="Cambria" w:hAnsi="Cambria"/>
          <w:noProof/>
          <w:sz w:val="24"/>
          <w:szCs w:val="24"/>
          <w:lang w:eastAsia="pl-PL"/>
        </w:rPr>
        <w:drawing>
          <wp:inline distT="0" distB="0" distL="0" distR="0" wp14:anchorId="2D09F021" wp14:editId="45A0052A">
            <wp:extent cx="3868208" cy="409575"/>
            <wp:effectExtent l="0" t="0" r="0" b="0"/>
            <wp:docPr id="177919708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3868208" cy="409575"/>
                    </a:xfrm>
                    <a:prstGeom prst="rect">
                      <a:avLst/>
                    </a:prstGeom>
                  </pic:spPr>
                </pic:pic>
              </a:graphicData>
            </a:graphic>
          </wp:inline>
        </w:drawing>
      </w:r>
    </w:p>
    <w:p w14:paraId="1F1C385A" w14:textId="727B3550" w:rsidR="6A0C649F" w:rsidRPr="009A7FF1" w:rsidRDefault="6A0C649F" w:rsidP="00B873ED">
      <w:pPr>
        <w:pStyle w:val="Akapitzlist"/>
        <w:numPr>
          <w:ilvl w:val="0"/>
          <w:numId w:val="2"/>
        </w:numPr>
        <w:rPr>
          <w:rFonts w:ascii="Cambria" w:hAnsi="Cambria" w:cstheme="minorHAnsi"/>
          <w:sz w:val="24"/>
          <w:szCs w:val="24"/>
        </w:rPr>
      </w:pPr>
      <w:r w:rsidRPr="009A7FF1">
        <w:rPr>
          <w:rFonts w:ascii="Cambria" w:eastAsia="Open Sans" w:hAnsi="Cambria" w:cstheme="minorHAnsi"/>
          <w:sz w:val="24"/>
          <w:szCs w:val="24"/>
        </w:rPr>
        <w:t>Wybierz plik .</w:t>
      </w:r>
      <w:r w:rsidRPr="009A7FF1">
        <w:rPr>
          <w:rFonts w:ascii="Cambria" w:eastAsia="Open Sans" w:hAnsi="Cambria" w:cstheme="minorHAnsi"/>
          <w:b/>
          <w:bCs/>
          <w:sz w:val="24"/>
          <w:szCs w:val="24"/>
        </w:rPr>
        <w:t>zip</w:t>
      </w:r>
      <w:r w:rsidRPr="009A7FF1">
        <w:rPr>
          <w:rFonts w:ascii="Cambria" w:eastAsia="Open Sans" w:hAnsi="Cambria" w:cstheme="minorHAnsi"/>
          <w:sz w:val="24"/>
          <w:szCs w:val="24"/>
        </w:rPr>
        <w:t xml:space="preserve"> z dysku i poczekaj</w:t>
      </w:r>
      <w:r w:rsidR="00EF511E" w:rsidRPr="009A7FF1">
        <w:rPr>
          <w:rFonts w:ascii="Cambria" w:eastAsia="Open Sans" w:hAnsi="Cambria" w:cstheme="minorHAnsi"/>
          <w:sz w:val="24"/>
          <w:szCs w:val="24"/>
        </w:rPr>
        <w:t xml:space="preserve"> na przesłanie go </w:t>
      </w:r>
      <w:r w:rsidRPr="009A7FF1">
        <w:rPr>
          <w:rFonts w:ascii="Cambria" w:eastAsia="Open Sans" w:hAnsi="Cambria" w:cstheme="minorHAnsi"/>
          <w:sz w:val="24"/>
          <w:szCs w:val="24"/>
        </w:rPr>
        <w:t>na serwer.</w:t>
      </w:r>
      <w:r w:rsidRPr="009A7FF1">
        <w:rPr>
          <w:rFonts w:ascii="Cambria" w:hAnsi="Cambria" w:cstheme="minorHAnsi"/>
          <w:sz w:val="24"/>
          <w:szCs w:val="24"/>
        </w:rPr>
        <w:br/>
      </w:r>
      <w:r w:rsidRPr="009A7FF1">
        <w:rPr>
          <w:rFonts w:ascii="Cambria" w:hAnsi="Cambria" w:cstheme="minorHAnsi"/>
          <w:noProof/>
          <w:sz w:val="24"/>
          <w:szCs w:val="24"/>
          <w:lang w:eastAsia="pl-PL"/>
        </w:rPr>
        <w:drawing>
          <wp:inline distT="0" distB="0" distL="0" distR="0" wp14:anchorId="007A0942" wp14:editId="71CFA658">
            <wp:extent cx="3921782" cy="4330842"/>
            <wp:effectExtent l="0" t="0" r="0" b="0"/>
            <wp:docPr id="11820752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3921782" cy="4330842"/>
                    </a:xfrm>
                    <a:prstGeom prst="rect">
                      <a:avLst/>
                    </a:prstGeom>
                  </pic:spPr>
                </pic:pic>
              </a:graphicData>
            </a:graphic>
          </wp:inline>
        </w:drawing>
      </w:r>
    </w:p>
    <w:p w14:paraId="177852DB" w14:textId="3786EF8B" w:rsidR="6A0C649F" w:rsidRPr="009A7FF1" w:rsidRDefault="6A0C649F" w:rsidP="00152B18">
      <w:pPr>
        <w:rPr>
          <w:rFonts w:ascii="Cambria" w:eastAsia="Open Sans" w:hAnsi="Cambria" w:cs="Open Sans"/>
          <w:color w:val="383838"/>
          <w:sz w:val="24"/>
          <w:szCs w:val="24"/>
        </w:rPr>
      </w:pPr>
    </w:p>
    <w:p w14:paraId="6F8D97DA" w14:textId="333AD8EA" w:rsidR="6A0C649F" w:rsidRPr="009A7FF1" w:rsidRDefault="641CB063" w:rsidP="641CB063">
      <w:pPr>
        <w:ind w:left="360"/>
        <w:rPr>
          <w:rFonts w:ascii="Cambria" w:eastAsia="Times New Roman" w:hAnsi="Cambria" w:cs="Calibri"/>
          <w:color w:val="000000" w:themeColor="text1"/>
          <w:sz w:val="24"/>
          <w:szCs w:val="24"/>
        </w:rPr>
      </w:pPr>
      <w:r w:rsidRPr="009A7FF1">
        <w:rPr>
          <w:rFonts w:ascii="Cambria" w:eastAsia="Times New Roman" w:hAnsi="Cambria" w:cs="Calibri"/>
          <w:color w:val="000000" w:themeColor="text1"/>
          <w:sz w:val="24"/>
          <w:szCs w:val="24"/>
        </w:rPr>
        <w:t>Po wysłaniu pliku</w:t>
      </w:r>
      <w:r w:rsidR="00EF511E" w:rsidRPr="009A7FF1">
        <w:rPr>
          <w:rFonts w:ascii="Cambria" w:eastAsia="Times New Roman" w:hAnsi="Cambria" w:cs="Calibri"/>
          <w:color w:val="000000" w:themeColor="text1"/>
          <w:sz w:val="24"/>
          <w:szCs w:val="24"/>
        </w:rPr>
        <w:t xml:space="preserve"> trzeba podjąć dwie decyzje w praktyce dotyczące szkolenia.</w:t>
      </w:r>
    </w:p>
    <w:p w14:paraId="71D4C9FB" w14:textId="48266B0F" w:rsidR="6A0C649F" w:rsidRPr="009A7FF1" w:rsidRDefault="00EF511E" w:rsidP="00DB6EED">
      <w:pPr>
        <w:jc w:val="both"/>
        <w:rPr>
          <w:rFonts w:ascii="Cambria" w:eastAsia="Times New Roman" w:hAnsi="Cambria" w:cs="Calibri"/>
          <w:color w:val="000000" w:themeColor="text1"/>
          <w:sz w:val="24"/>
          <w:szCs w:val="24"/>
        </w:rPr>
      </w:pPr>
      <w:r w:rsidRPr="009A7FF1">
        <w:rPr>
          <w:rFonts w:ascii="Cambria" w:eastAsia="Times New Roman" w:hAnsi="Cambria" w:cs="Calibri"/>
          <w:color w:val="000000" w:themeColor="text1"/>
          <w:sz w:val="24"/>
          <w:szCs w:val="24"/>
        </w:rPr>
        <w:t xml:space="preserve">Wybierz sposób </w:t>
      </w:r>
      <w:r w:rsidR="641CB063" w:rsidRPr="009A7FF1">
        <w:rPr>
          <w:rFonts w:ascii="Cambria" w:eastAsia="Times New Roman" w:hAnsi="Cambria" w:cs="Calibri"/>
          <w:color w:val="000000" w:themeColor="text1"/>
          <w:sz w:val="24"/>
          <w:szCs w:val="24"/>
        </w:rPr>
        <w:t>wyświetlan</w:t>
      </w:r>
      <w:r w:rsidRPr="009A7FF1">
        <w:rPr>
          <w:rFonts w:ascii="Cambria" w:eastAsia="Times New Roman" w:hAnsi="Cambria" w:cs="Calibri"/>
          <w:color w:val="000000" w:themeColor="text1"/>
          <w:sz w:val="24"/>
          <w:szCs w:val="24"/>
        </w:rPr>
        <w:t>ia</w:t>
      </w:r>
      <w:r w:rsidR="641CB063" w:rsidRPr="009A7FF1">
        <w:rPr>
          <w:rFonts w:ascii="Cambria" w:eastAsia="Times New Roman" w:hAnsi="Cambria" w:cs="Calibri"/>
          <w:color w:val="000000" w:themeColor="text1"/>
          <w:sz w:val="24"/>
          <w:szCs w:val="24"/>
        </w:rPr>
        <w:t xml:space="preserve"> projekt</w:t>
      </w:r>
      <w:r w:rsidRPr="009A7FF1">
        <w:rPr>
          <w:rFonts w:ascii="Cambria" w:eastAsia="Times New Roman" w:hAnsi="Cambria" w:cs="Calibri"/>
          <w:color w:val="000000" w:themeColor="text1"/>
          <w:sz w:val="24"/>
          <w:szCs w:val="24"/>
        </w:rPr>
        <w:t>u. Możesz zdecydować się na</w:t>
      </w:r>
      <w:r w:rsidR="641CB063" w:rsidRPr="009A7FF1">
        <w:rPr>
          <w:rFonts w:ascii="Cambria" w:eastAsia="Times New Roman" w:hAnsi="Cambria" w:cs="Calibri"/>
          <w:color w:val="000000" w:themeColor="text1"/>
          <w:sz w:val="24"/>
          <w:szCs w:val="24"/>
        </w:rPr>
        <w:t xml:space="preserve"> okienko </w:t>
      </w:r>
      <w:proofErr w:type="spellStart"/>
      <w:r w:rsidR="641CB063" w:rsidRPr="009A7FF1">
        <w:rPr>
          <w:rFonts w:ascii="Cambria" w:eastAsia="Times New Roman" w:hAnsi="Cambria" w:cs="Calibri"/>
          <w:color w:val="000000" w:themeColor="text1"/>
          <w:sz w:val="24"/>
          <w:szCs w:val="24"/>
        </w:rPr>
        <w:t>iframe</w:t>
      </w:r>
      <w:proofErr w:type="spellEnd"/>
      <w:r w:rsidR="641CB063" w:rsidRPr="009A7FF1">
        <w:rPr>
          <w:rFonts w:ascii="Cambria" w:eastAsia="Times New Roman" w:hAnsi="Cambria" w:cs="Calibri"/>
          <w:color w:val="000000" w:themeColor="text1"/>
          <w:sz w:val="24"/>
          <w:szCs w:val="24"/>
        </w:rPr>
        <w:t xml:space="preserve"> </w:t>
      </w:r>
      <w:r w:rsidRPr="009A7FF1">
        <w:rPr>
          <w:rFonts w:ascii="Cambria" w:eastAsia="Times New Roman" w:hAnsi="Cambria" w:cs="Calibri"/>
          <w:color w:val="000000" w:themeColor="text1"/>
          <w:sz w:val="24"/>
          <w:szCs w:val="24"/>
        </w:rPr>
        <w:t>(</w:t>
      </w:r>
      <w:r w:rsidR="641CB063" w:rsidRPr="009A7FF1">
        <w:rPr>
          <w:rFonts w:ascii="Cambria" w:eastAsia="Times New Roman" w:hAnsi="Cambria" w:cs="Calibri"/>
          <w:color w:val="000000" w:themeColor="text1"/>
          <w:sz w:val="24"/>
          <w:szCs w:val="24"/>
        </w:rPr>
        <w:t>zawartość osadzona w treści platformy</w:t>
      </w:r>
      <w:r w:rsidRPr="009A7FF1">
        <w:rPr>
          <w:rFonts w:ascii="Cambria" w:eastAsia="Times New Roman" w:hAnsi="Cambria" w:cs="Calibri"/>
          <w:color w:val="000000" w:themeColor="text1"/>
          <w:sz w:val="24"/>
          <w:szCs w:val="24"/>
        </w:rPr>
        <w:t>) albo</w:t>
      </w:r>
      <w:r w:rsidR="641CB063" w:rsidRPr="009A7FF1">
        <w:rPr>
          <w:rFonts w:ascii="Cambria" w:eastAsia="Times New Roman" w:hAnsi="Cambria" w:cs="Calibri"/>
          <w:color w:val="000000" w:themeColor="text1"/>
          <w:sz w:val="24"/>
          <w:szCs w:val="24"/>
        </w:rPr>
        <w:t xml:space="preserve"> </w:t>
      </w:r>
      <w:proofErr w:type="spellStart"/>
      <w:r w:rsidR="641CB063" w:rsidRPr="009A7FF1">
        <w:rPr>
          <w:rFonts w:ascii="Cambria" w:eastAsia="Times New Roman" w:hAnsi="Cambria" w:cs="Calibri"/>
          <w:color w:val="000000" w:themeColor="text1"/>
          <w:sz w:val="24"/>
          <w:szCs w:val="24"/>
        </w:rPr>
        <w:t>Lightbox</w:t>
      </w:r>
      <w:proofErr w:type="spellEnd"/>
      <w:r w:rsidR="641CB063" w:rsidRPr="009A7FF1">
        <w:rPr>
          <w:rFonts w:ascii="Cambria" w:eastAsia="Times New Roman" w:hAnsi="Cambria" w:cs="Calibri"/>
          <w:color w:val="000000" w:themeColor="text1"/>
          <w:sz w:val="24"/>
          <w:szCs w:val="24"/>
        </w:rPr>
        <w:t xml:space="preserve"> </w:t>
      </w:r>
      <w:r w:rsidRPr="009A7FF1">
        <w:rPr>
          <w:rFonts w:ascii="Cambria" w:eastAsia="Times New Roman" w:hAnsi="Cambria" w:cs="Calibri"/>
          <w:color w:val="000000" w:themeColor="text1"/>
          <w:sz w:val="24"/>
          <w:szCs w:val="24"/>
        </w:rPr>
        <w:t>(</w:t>
      </w:r>
      <w:r w:rsidR="641CB063" w:rsidRPr="009A7FF1">
        <w:rPr>
          <w:rFonts w:ascii="Cambria" w:eastAsia="Times New Roman" w:hAnsi="Cambria" w:cs="Calibri"/>
          <w:color w:val="000000" w:themeColor="text1"/>
          <w:sz w:val="24"/>
          <w:szCs w:val="24"/>
        </w:rPr>
        <w:t>okienko otwierane na stronie projektu, link otwierany w nowym oknie, link otwierany w tym samym oknie)</w:t>
      </w:r>
      <w:r w:rsidR="007C5EB1" w:rsidRPr="009A7FF1">
        <w:rPr>
          <w:rFonts w:ascii="Cambria" w:eastAsia="Times New Roman" w:hAnsi="Cambria" w:cs="Calibri"/>
          <w:color w:val="000000" w:themeColor="text1"/>
          <w:sz w:val="24"/>
          <w:szCs w:val="24"/>
        </w:rPr>
        <w:t>.</w:t>
      </w:r>
    </w:p>
    <w:p w14:paraId="08C2D755" w14:textId="1A13EDF0" w:rsidR="6A0C649F" w:rsidRPr="009A7FF1" w:rsidRDefault="00EF511E" w:rsidP="00DB6EED">
      <w:pPr>
        <w:rPr>
          <w:rFonts w:ascii="Cambria" w:hAnsi="Cambria"/>
          <w:sz w:val="24"/>
          <w:szCs w:val="24"/>
        </w:rPr>
      </w:pPr>
      <w:r w:rsidRPr="009A7FF1">
        <w:rPr>
          <w:rFonts w:ascii="Cambria" w:eastAsia="Times New Roman" w:hAnsi="Cambria" w:cs="Calibri"/>
          <w:color w:val="000000" w:themeColor="text1"/>
          <w:sz w:val="24"/>
          <w:szCs w:val="24"/>
        </w:rPr>
        <w:lastRenderedPageBreak/>
        <w:t>W dalszej kolejności w</w:t>
      </w:r>
      <w:r w:rsidR="6A0C649F" w:rsidRPr="009A7FF1">
        <w:rPr>
          <w:rFonts w:ascii="Cambria" w:eastAsia="Times New Roman" w:hAnsi="Cambria" w:cs="Calibri"/>
          <w:color w:val="000000" w:themeColor="text1"/>
          <w:sz w:val="24"/>
          <w:szCs w:val="24"/>
        </w:rPr>
        <w:t>ybierz rozmiar wyświetlanego okna</w:t>
      </w:r>
      <w:r w:rsidR="007C5EB1" w:rsidRPr="009A7FF1">
        <w:rPr>
          <w:rFonts w:ascii="Cambria" w:eastAsia="Times New Roman" w:hAnsi="Cambria" w:cs="Calibri"/>
          <w:color w:val="000000" w:themeColor="text1"/>
          <w:sz w:val="24"/>
          <w:szCs w:val="24"/>
        </w:rPr>
        <w:t>.</w:t>
      </w:r>
      <w:r w:rsidR="6A0C649F" w:rsidRPr="009A7FF1">
        <w:rPr>
          <w:rFonts w:ascii="Cambria" w:hAnsi="Cambria"/>
          <w:sz w:val="24"/>
          <w:szCs w:val="24"/>
        </w:rPr>
        <w:br/>
      </w:r>
      <w:r w:rsidR="6A0C649F" w:rsidRPr="009A7FF1">
        <w:rPr>
          <w:rFonts w:ascii="Cambria" w:hAnsi="Cambria"/>
          <w:noProof/>
          <w:sz w:val="24"/>
          <w:szCs w:val="24"/>
          <w:lang w:eastAsia="pl-PL"/>
        </w:rPr>
        <w:drawing>
          <wp:inline distT="0" distB="0" distL="0" distR="0" wp14:anchorId="3911C315" wp14:editId="4A292B36">
            <wp:extent cx="4096309" cy="2776128"/>
            <wp:effectExtent l="0" t="0" r="0" b="5715"/>
            <wp:docPr id="3450020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5">
                      <a:extLst>
                        <a:ext uri="{28A0092B-C50C-407E-A947-70E740481C1C}">
                          <a14:useLocalDpi xmlns:a14="http://schemas.microsoft.com/office/drawing/2010/main" val="0"/>
                        </a:ext>
                      </a:extLst>
                    </a:blip>
                    <a:srcRect l="1060"/>
                    <a:stretch/>
                  </pic:blipFill>
                  <pic:spPr bwMode="auto">
                    <a:xfrm>
                      <a:off x="0" y="0"/>
                      <a:ext cx="4096808" cy="2776466"/>
                    </a:xfrm>
                    <a:prstGeom prst="rect">
                      <a:avLst/>
                    </a:prstGeom>
                    <a:ln>
                      <a:noFill/>
                    </a:ln>
                    <a:extLst>
                      <a:ext uri="{53640926-AAD7-44D8-BBD7-CCE9431645EC}">
                        <a14:shadowObscured xmlns:a14="http://schemas.microsoft.com/office/drawing/2010/main"/>
                      </a:ext>
                    </a:extLst>
                  </pic:spPr>
                </pic:pic>
              </a:graphicData>
            </a:graphic>
          </wp:inline>
        </w:drawing>
      </w:r>
    </w:p>
    <w:p w14:paraId="6680119B" w14:textId="40B9FA14" w:rsidR="641CB063" w:rsidRPr="009A7FF1" w:rsidRDefault="00EF511E" w:rsidP="00152B18">
      <w:pPr>
        <w:rPr>
          <w:rFonts w:ascii="Cambria" w:eastAsia="Times New Roman" w:hAnsi="Cambria" w:cs="Calibri"/>
          <w:color w:val="000000" w:themeColor="text1"/>
          <w:sz w:val="24"/>
          <w:szCs w:val="24"/>
        </w:rPr>
      </w:pPr>
      <w:r w:rsidRPr="009A7FF1">
        <w:rPr>
          <w:rFonts w:ascii="Cambria" w:eastAsia="Times New Roman" w:hAnsi="Cambria" w:cs="Calibri"/>
          <w:color w:val="000000" w:themeColor="text1"/>
          <w:sz w:val="24"/>
          <w:szCs w:val="24"/>
        </w:rPr>
        <w:t xml:space="preserve">Pozostało wybranie </w:t>
      </w:r>
      <w:r w:rsidR="641CB063" w:rsidRPr="009A7FF1">
        <w:rPr>
          <w:rFonts w:ascii="Cambria" w:eastAsia="Times New Roman" w:hAnsi="Cambria" w:cs="Calibri"/>
          <w:color w:val="000000" w:themeColor="text1"/>
          <w:sz w:val="24"/>
          <w:szCs w:val="24"/>
        </w:rPr>
        <w:t xml:space="preserve">opcji Insert </w:t>
      </w:r>
      <w:proofErr w:type="spellStart"/>
      <w:r w:rsidR="641CB063" w:rsidRPr="009A7FF1">
        <w:rPr>
          <w:rFonts w:ascii="Cambria" w:eastAsia="Times New Roman" w:hAnsi="Cambria" w:cs="Calibri"/>
          <w:color w:val="000000" w:themeColor="text1"/>
          <w:sz w:val="24"/>
          <w:szCs w:val="24"/>
        </w:rPr>
        <w:t>into</w:t>
      </w:r>
      <w:proofErr w:type="spellEnd"/>
      <w:r w:rsidR="641CB063" w:rsidRPr="009A7FF1">
        <w:rPr>
          <w:rFonts w:ascii="Cambria" w:eastAsia="Times New Roman" w:hAnsi="Cambria" w:cs="Calibri"/>
          <w:color w:val="000000" w:themeColor="text1"/>
          <w:sz w:val="24"/>
          <w:szCs w:val="24"/>
        </w:rPr>
        <w:t xml:space="preserve"> Post </w:t>
      </w:r>
      <w:r w:rsidRPr="009A7FF1">
        <w:rPr>
          <w:rFonts w:ascii="Cambria" w:eastAsia="Times New Roman" w:hAnsi="Cambria" w:cs="Calibri"/>
          <w:color w:val="000000" w:themeColor="text1"/>
          <w:sz w:val="24"/>
          <w:szCs w:val="24"/>
        </w:rPr>
        <w:t>oraz</w:t>
      </w:r>
      <w:r w:rsidR="641CB063" w:rsidRPr="009A7FF1">
        <w:rPr>
          <w:rFonts w:ascii="Cambria" w:eastAsia="Times New Roman" w:hAnsi="Cambria" w:cs="Calibri"/>
          <w:color w:val="000000" w:themeColor="text1"/>
          <w:sz w:val="24"/>
          <w:szCs w:val="24"/>
        </w:rPr>
        <w:t xml:space="preserve"> zaktualizowanie szkolenia </w:t>
      </w:r>
      <w:r w:rsidRPr="009A7FF1">
        <w:rPr>
          <w:rFonts w:ascii="Cambria" w:eastAsia="Times New Roman" w:hAnsi="Cambria" w:cs="Calibri"/>
          <w:color w:val="000000" w:themeColor="text1"/>
          <w:sz w:val="24"/>
          <w:szCs w:val="24"/>
        </w:rPr>
        <w:t>lub</w:t>
      </w:r>
      <w:r w:rsidR="641CB063" w:rsidRPr="009A7FF1">
        <w:rPr>
          <w:rFonts w:ascii="Cambria" w:eastAsia="Times New Roman" w:hAnsi="Cambria" w:cs="Calibri"/>
          <w:color w:val="000000" w:themeColor="text1"/>
          <w:sz w:val="24"/>
          <w:szCs w:val="24"/>
        </w:rPr>
        <w:t xml:space="preserve"> jego opublikowanie. </w:t>
      </w:r>
    </w:p>
    <w:p w14:paraId="68274760" w14:textId="77777777" w:rsidR="00D51B8F" w:rsidRPr="009A7FF1" w:rsidRDefault="00D51B8F" w:rsidP="00D51B8F">
      <w:pPr>
        <w:pStyle w:val="MMTopic3"/>
        <w:numPr>
          <w:ilvl w:val="0"/>
          <w:numId w:val="0"/>
        </w:numPr>
        <w:rPr>
          <w:rFonts w:ascii="Cambria" w:hAnsi="Cambria"/>
          <w:color w:val="auto"/>
        </w:rPr>
      </w:pPr>
    </w:p>
    <w:p w14:paraId="45EA186C" w14:textId="3EEC5102" w:rsidR="00952724" w:rsidRPr="009A7FF1" w:rsidRDefault="00EF511E" w:rsidP="00952724">
      <w:pPr>
        <w:pStyle w:val="MMTopic2"/>
        <w:rPr>
          <w:rFonts w:ascii="Cambria" w:hAnsi="Cambria"/>
          <w:sz w:val="24"/>
          <w:szCs w:val="24"/>
        </w:rPr>
      </w:pPr>
      <w:bookmarkStart w:id="21" w:name="_Toc506285300"/>
      <w:r w:rsidRPr="009A7FF1">
        <w:rPr>
          <w:rFonts w:ascii="Cambria" w:hAnsi="Cambria"/>
          <w:sz w:val="24"/>
          <w:szCs w:val="24"/>
        </w:rPr>
        <w:t xml:space="preserve">Symulator komunikacji interpersonalnej </w:t>
      </w:r>
      <w:r w:rsidR="00952724" w:rsidRPr="009A7FF1">
        <w:rPr>
          <w:rFonts w:ascii="Cambria" w:hAnsi="Cambria"/>
          <w:sz w:val="24"/>
          <w:szCs w:val="24"/>
        </w:rPr>
        <w:t xml:space="preserve">w formacie </w:t>
      </w:r>
      <w:proofErr w:type="spellStart"/>
      <w:r w:rsidR="00952724" w:rsidRPr="009A7FF1">
        <w:rPr>
          <w:rFonts w:ascii="Cambria" w:hAnsi="Cambria"/>
          <w:sz w:val="24"/>
          <w:szCs w:val="24"/>
        </w:rPr>
        <w:t>html</w:t>
      </w:r>
      <w:proofErr w:type="spellEnd"/>
      <w:r w:rsidR="00952724" w:rsidRPr="009A7FF1">
        <w:rPr>
          <w:rFonts w:ascii="Cambria" w:hAnsi="Cambria"/>
          <w:sz w:val="24"/>
          <w:szCs w:val="24"/>
        </w:rPr>
        <w:t xml:space="preserve"> umożliwiający publikację na dowolnym serwerze ftp.</w:t>
      </w:r>
      <w:bookmarkEnd w:id="21"/>
      <w:r w:rsidR="00952724" w:rsidRPr="009A7FF1">
        <w:rPr>
          <w:rFonts w:ascii="Cambria" w:hAnsi="Cambria"/>
          <w:sz w:val="24"/>
          <w:szCs w:val="24"/>
        </w:rPr>
        <w:t xml:space="preserve"> </w:t>
      </w:r>
    </w:p>
    <w:p w14:paraId="40B7CC50" w14:textId="0FCA1A47" w:rsidR="00D51B8F" w:rsidRPr="009A7FF1" w:rsidRDefault="00550794" w:rsidP="00A707DA">
      <w:pPr>
        <w:spacing w:before="100" w:beforeAutospacing="1" w:after="100" w:afterAutospacing="1"/>
        <w:rPr>
          <w:rFonts w:ascii="Cambria" w:eastAsia="Times New Roman" w:hAnsi="Cambria" w:cs="Calibri"/>
          <w:color w:val="000000" w:themeColor="text1"/>
          <w:sz w:val="24"/>
          <w:szCs w:val="24"/>
        </w:rPr>
      </w:pPr>
      <w:r w:rsidRPr="009A7FF1">
        <w:rPr>
          <w:rFonts w:ascii="Cambria" w:eastAsia="Times New Roman" w:hAnsi="Cambria" w:cs="Calibri"/>
          <w:color w:val="000000" w:themeColor="text1"/>
          <w:sz w:val="24"/>
          <w:szCs w:val="24"/>
        </w:rPr>
        <w:t>Publikacja w katalogu zawiera plik story.html</w:t>
      </w:r>
      <w:r w:rsidR="00EF511E" w:rsidRPr="009A7FF1">
        <w:rPr>
          <w:rFonts w:ascii="Cambria" w:eastAsia="Times New Roman" w:hAnsi="Cambria" w:cs="Calibri"/>
          <w:color w:val="000000" w:themeColor="text1"/>
          <w:sz w:val="24"/>
          <w:szCs w:val="24"/>
        </w:rPr>
        <w:t xml:space="preserve"> i</w:t>
      </w:r>
      <w:r w:rsidRPr="009A7FF1">
        <w:rPr>
          <w:rFonts w:ascii="Cambria" w:eastAsia="Times New Roman" w:hAnsi="Cambria" w:cs="Calibri"/>
          <w:color w:val="000000" w:themeColor="text1"/>
          <w:sz w:val="24"/>
          <w:szCs w:val="24"/>
        </w:rPr>
        <w:t xml:space="preserve"> inne </w:t>
      </w:r>
      <w:r w:rsidR="00EF511E" w:rsidRPr="009A7FF1">
        <w:rPr>
          <w:rFonts w:ascii="Cambria" w:eastAsia="Times New Roman" w:hAnsi="Cambria" w:cs="Calibri"/>
          <w:color w:val="000000" w:themeColor="text1"/>
          <w:sz w:val="24"/>
          <w:szCs w:val="24"/>
        </w:rPr>
        <w:t xml:space="preserve">pliki, które umożliwiają sprawne </w:t>
      </w:r>
      <w:r w:rsidRPr="009A7FF1">
        <w:rPr>
          <w:rFonts w:ascii="Cambria" w:eastAsia="Times New Roman" w:hAnsi="Cambria" w:cs="Calibri"/>
          <w:color w:val="000000" w:themeColor="text1"/>
          <w:sz w:val="24"/>
          <w:szCs w:val="24"/>
        </w:rPr>
        <w:t>działani</w:t>
      </w:r>
      <w:r w:rsidR="00EF511E" w:rsidRPr="009A7FF1">
        <w:rPr>
          <w:rFonts w:ascii="Cambria" w:eastAsia="Times New Roman" w:hAnsi="Cambria" w:cs="Calibri"/>
          <w:color w:val="000000" w:themeColor="text1"/>
          <w:sz w:val="24"/>
          <w:szCs w:val="24"/>
        </w:rPr>
        <w:t>e</w:t>
      </w:r>
      <w:r w:rsidRPr="009A7FF1">
        <w:rPr>
          <w:rFonts w:ascii="Cambria" w:eastAsia="Times New Roman" w:hAnsi="Cambria" w:cs="Calibri"/>
          <w:color w:val="000000" w:themeColor="text1"/>
          <w:sz w:val="24"/>
          <w:szCs w:val="24"/>
        </w:rPr>
        <w:t xml:space="preserve"> publikacji. </w:t>
      </w:r>
      <w:r w:rsidR="00EF511E" w:rsidRPr="009A7FF1">
        <w:rPr>
          <w:rFonts w:ascii="Cambria" w:eastAsia="Times New Roman" w:hAnsi="Cambria" w:cs="Calibri"/>
          <w:color w:val="000000" w:themeColor="text1"/>
          <w:sz w:val="24"/>
          <w:szCs w:val="24"/>
        </w:rPr>
        <w:t>P</w:t>
      </w:r>
      <w:r w:rsidR="00E35B54" w:rsidRPr="009A7FF1">
        <w:rPr>
          <w:rFonts w:ascii="Cambria" w:eastAsia="Times New Roman" w:hAnsi="Cambria" w:cs="Calibri"/>
          <w:color w:val="000000" w:themeColor="text1"/>
          <w:sz w:val="24"/>
          <w:szCs w:val="24"/>
        </w:rPr>
        <w:t>liki</w:t>
      </w:r>
      <w:r w:rsidR="00EF511E" w:rsidRPr="009A7FF1">
        <w:rPr>
          <w:rFonts w:ascii="Cambria" w:eastAsia="Times New Roman" w:hAnsi="Cambria" w:cs="Calibri"/>
          <w:color w:val="000000" w:themeColor="text1"/>
          <w:sz w:val="24"/>
          <w:szCs w:val="24"/>
        </w:rPr>
        <w:t xml:space="preserve"> te powinny zostać opublikowane </w:t>
      </w:r>
      <w:r w:rsidR="00E35B54" w:rsidRPr="009A7FF1">
        <w:rPr>
          <w:rFonts w:ascii="Cambria" w:eastAsia="Times New Roman" w:hAnsi="Cambria" w:cs="Calibri"/>
          <w:color w:val="000000" w:themeColor="text1"/>
          <w:sz w:val="24"/>
          <w:szCs w:val="24"/>
        </w:rPr>
        <w:t xml:space="preserve">na </w:t>
      </w:r>
      <w:r w:rsidR="00EF511E" w:rsidRPr="009A7FF1">
        <w:rPr>
          <w:rFonts w:ascii="Cambria" w:eastAsia="Times New Roman" w:hAnsi="Cambria" w:cs="Calibri"/>
          <w:color w:val="000000" w:themeColor="text1"/>
          <w:sz w:val="24"/>
          <w:szCs w:val="24"/>
        </w:rPr>
        <w:t xml:space="preserve">wybranym </w:t>
      </w:r>
      <w:r w:rsidRPr="009A7FF1">
        <w:rPr>
          <w:rFonts w:ascii="Cambria" w:eastAsia="Times New Roman" w:hAnsi="Cambria" w:cs="Calibri"/>
          <w:color w:val="000000" w:themeColor="text1"/>
          <w:sz w:val="24"/>
          <w:szCs w:val="24"/>
        </w:rPr>
        <w:t>serwerze WWW</w:t>
      </w:r>
      <w:r w:rsidR="00EF511E" w:rsidRPr="009A7FF1">
        <w:rPr>
          <w:rFonts w:ascii="Cambria" w:eastAsia="Times New Roman" w:hAnsi="Cambria" w:cs="Calibri"/>
          <w:color w:val="000000" w:themeColor="text1"/>
          <w:sz w:val="24"/>
          <w:szCs w:val="24"/>
        </w:rPr>
        <w:t xml:space="preserve"> (dowolnym)</w:t>
      </w:r>
      <w:r w:rsidRPr="009A7FF1">
        <w:rPr>
          <w:rFonts w:ascii="Cambria" w:eastAsia="Times New Roman" w:hAnsi="Cambria" w:cs="Calibri"/>
          <w:color w:val="000000" w:themeColor="text1"/>
          <w:sz w:val="24"/>
          <w:szCs w:val="24"/>
        </w:rPr>
        <w:t>.</w:t>
      </w:r>
    </w:p>
    <w:p w14:paraId="6625F42C" w14:textId="77777777" w:rsidR="00550794" w:rsidRPr="009A7FF1" w:rsidRDefault="00550794" w:rsidP="00D51B8F">
      <w:pPr>
        <w:pStyle w:val="MMTopic2"/>
        <w:numPr>
          <w:ilvl w:val="0"/>
          <w:numId w:val="0"/>
        </w:numPr>
        <w:rPr>
          <w:rFonts w:ascii="Cambria" w:hAnsi="Cambria"/>
          <w:color w:val="auto"/>
          <w:sz w:val="24"/>
          <w:szCs w:val="24"/>
        </w:rPr>
      </w:pPr>
    </w:p>
    <w:p w14:paraId="59153764" w14:textId="6D6CEA6E" w:rsidR="00952724" w:rsidRPr="009A7FF1" w:rsidRDefault="00952724" w:rsidP="00952724">
      <w:pPr>
        <w:pStyle w:val="MMTopic3"/>
        <w:rPr>
          <w:rFonts w:ascii="Cambria" w:hAnsi="Cambria"/>
        </w:rPr>
      </w:pPr>
      <w:bookmarkStart w:id="22" w:name="_Toc506285301"/>
      <w:r w:rsidRPr="009A7FF1">
        <w:rPr>
          <w:rFonts w:ascii="Cambria" w:hAnsi="Cambria"/>
        </w:rPr>
        <w:t xml:space="preserve">Jak wgrać </w:t>
      </w:r>
      <w:r w:rsidR="007C5EB1" w:rsidRPr="009A7FF1">
        <w:rPr>
          <w:rFonts w:ascii="Cambria" w:hAnsi="Cambria"/>
        </w:rPr>
        <w:t xml:space="preserve">Symulator komunikacji interpersonalnej </w:t>
      </w:r>
      <w:r w:rsidRPr="009A7FF1">
        <w:rPr>
          <w:rFonts w:ascii="Cambria" w:hAnsi="Cambria"/>
        </w:rPr>
        <w:t>na serwer ftp?</w:t>
      </w:r>
      <w:bookmarkEnd w:id="22"/>
    </w:p>
    <w:p w14:paraId="1DFAD763" w14:textId="0D4EF1AF" w:rsidR="00952724" w:rsidRPr="009A7FF1" w:rsidRDefault="00EF511E" w:rsidP="00952724">
      <w:pPr>
        <w:spacing w:before="100" w:beforeAutospacing="1" w:after="100" w:afterAutospacing="1"/>
        <w:rPr>
          <w:rFonts w:ascii="Cambria" w:eastAsia="Times New Roman" w:hAnsi="Cambria" w:cs="Calibri"/>
          <w:color w:val="000000" w:themeColor="text1"/>
          <w:sz w:val="24"/>
          <w:szCs w:val="24"/>
        </w:rPr>
      </w:pPr>
      <w:r w:rsidRPr="009A7FF1">
        <w:rPr>
          <w:rFonts w:ascii="Cambria" w:eastAsia="Times New Roman" w:hAnsi="Cambria" w:cs="Calibri"/>
          <w:color w:val="000000" w:themeColor="text1"/>
          <w:sz w:val="24"/>
          <w:szCs w:val="24"/>
        </w:rPr>
        <w:t xml:space="preserve">Aby użyć </w:t>
      </w:r>
      <w:r w:rsidR="00656DA6" w:rsidRPr="009A7FF1">
        <w:rPr>
          <w:rFonts w:ascii="Cambria" w:eastAsia="Times New Roman" w:hAnsi="Cambria" w:cs="Calibri"/>
          <w:color w:val="000000" w:themeColor="text1"/>
          <w:sz w:val="24"/>
          <w:szCs w:val="24"/>
        </w:rPr>
        <w:t>publikacji</w:t>
      </w:r>
      <w:r w:rsidRPr="009A7FF1">
        <w:rPr>
          <w:rFonts w:ascii="Cambria" w:eastAsia="Times New Roman" w:hAnsi="Cambria" w:cs="Calibri"/>
          <w:color w:val="000000" w:themeColor="text1"/>
          <w:sz w:val="24"/>
          <w:szCs w:val="24"/>
        </w:rPr>
        <w:t>, trzeba dysponować</w:t>
      </w:r>
      <w:r w:rsidR="00656DA6" w:rsidRPr="009A7FF1">
        <w:rPr>
          <w:rFonts w:ascii="Cambria" w:eastAsia="Times New Roman" w:hAnsi="Cambria" w:cs="Calibri"/>
          <w:color w:val="000000" w:themeColor="text1"/>
          <w:sz w:val="24"/>
          <w:szCs w:val="24"/>
        </w:rPr>
        <w:t>:</w:t>
      </w:r>
    </w:p>
    <w:p w14:paraId="7B2943D1" w14:textId="4C7971AA" w:rsidR="00152B18" w:rsidRPr="009A7FF1" w:rsidRDefault="007C5EB1" w:rsidP="00B873ED">
      <w:pPr>
        <w:pStyle w:val="Akapitzlist"/>
        <w:numPr>
          <w:ilvl w:val="0"/>
          <w:numId w:val="4"/>
        </w:numPr>
        <w:spacing w:before="100" w:beforeAutospacing="1" w:after="100" w:afterAutospacing="1"/>
        <w:rPr>
          <w:rFonts w:ascii="Cambria" w:eastAsia="Times New Roman" w:hAnsi="Cambria" w:cs="Calibri"/>
          <w:color w:val="000000" w:themeColor="text1"/>
          <w:sz w:val="24"/>
          <w:szCs w:val="24"/>
        </w:rPr>
      </w:pPr>
      <w:r w:rsidRPr="009A7FF1">
        <w:rPr>
          <w:rFonts w:ascii="Cambria" w:eastAsia="Times New Roman" w:hAnsi="Cambria" w:cs="Calibri"/>
          <w:color w:val="000000" w:themeColor="text1"/>
          <w:sz w:val="24"/>
          <w:szCs w:val="24"/>
        </w:rPr>
        <w:t>s</w:t>
      </w:r>
      <w:r w:rsidR="00656DA6" w:rsidRPr="009A7FF1">
        <w:rPr>
          <w:rFonts w:ascii="Cambria" w:eastAsia="Times New Roman" w:hAnsi="Cambria" w:cs="Calibri"/>
          <w:color w:val="000000" w:themeColor="text1"/>
          <w:sz w:val="24"/>
          <w:szCs w:val="24"/>
        </w:rPr>
        <w:t>erwer</w:t>
      </w:r>
      <w:r w:rsidR="00EF511E" w:rsidRPr="009A7FF1">
        <w:rPr>
          <w:rFonts w:ascii="Cambria" w:eastAsia="Times New Roman" w:hAnsi="Cambria" w:cs="Calibri"/>
          <w:color w:val="000000" w:themeColor="text1"/>
          <w:sz w:val="24"/>
          <w:szCs w:val="24"/>
        </w:rPr>
        <w:t>em</w:t>
      </w:r>
      <w:r w:rsidR="00656DA6" w:rsidRPr="009A7FF1">
        <w:rPr>
          <w:rFonts w:ascii="Cambria" w:eastAsia="Times New Roman" w:hAnsi="Cambria" w:cs="Calibri"/>
          <w:color w:val="000000" w:themeColor="text1"/>
          <w:sz w:val="24"/>
          <w:szCs w:val="24"/>
        </w:rPr>
        <w:t xml:space="preserve"> WWW, </w:t>
      </w:r>
    </w:p>
    <w:p w14:paraId="7238C0FE" w14:textId="481C1B1B" w:rsidR="00152B18" w:rsidRPr="009A7FF1" w:rsidRDefault="007C5EB1" w:rsidP="00B873ED">
      <w:pPr>
        <w:pStyle w:val="Akapitzlist"/>
        <w:numPr>
          <w:ilvl w:val="0"/>
          <w:numId w:val="4"/>
        </w:numPr>
        <w:spacing w:before="100" w:beforeAutospacing="1" w:after="100" w:afterAutospacing="1"/>
        <w:rPr>
          <w:rFonts w:ascii="Cambria" w:eastAsia="Times New Roman" w:hAnsi="Cambria" w:cs="Calibri"/>
          <w:color w:val="000000" w:themeColor="text1"/>
          <w:sz w:val="24"/>
          <w:szCs w:val="24"/>
        </w:rPr>
      </w:pPr>
      <w:r w:rsidRPr="009A7FF1">
        <w:rPr>
          <w:rFonts w:ascii="Cambria" w:eastAsia="Times New Roman" w:hAnsi="Cambria" w:cs="Calibri"/>
          <w:color w:val="000000" w:themeColor="text1"/>
          <w:sz w:val="24"/>
          <w:szCs w:val="24"/>
        </w:rPr>
        <w:t>d</w:t>
      </w:r>
      <w:r w:rsidR="00656DA6" w:rsidRPr="009A7FF1">
        <w:rPr>
          <w:rFonts w:ascii="Cambria" w:eastAsia="Times New Roman" w:hAnsi="Cambria" w:cs="Calibri"/>
          <w:color w:val="000000" w:themeColor="text1"/>
          <w:sz w:val="24"/>
          <w:szCs w:val="24"/>
        </w:rPr>
        <w:t>omen</w:t>
      </w:r>
      <w:r w:rsidR="00EF511E" w:rsidRPr="009A7FF1">
        <w:rPr>
          <w:rFonts w:ascii="Cambria" w:eastAsia="Times New Roman" w:hAnsi="Cambria" w:cs="Calibri"/>
          <w:color w:val="000000" w:themeColor="text1"/>
          <w:sz w:val="24"/>
          <w:szCs w:val="24"/>
        </w:rPr>
        <w:t>ą</w:t>
      </w:r>
      <w:r w:rsidR="00152B18" w:rsidRPr="009A7FF1">
        <w:rPr>
          <w:rFonts w:ascii="Cambria" w:eastAsia="Times New Roman" w:hAnsi="Cambria" w:cs="Calibri"/>
          <w:color w:val="000000" w:themeColor="text1"/>
          <w:sz w:val="24"/>
          <w:szCs w:val="24"/>
        </w:rPr>
        <w:t xml:space="preserve"> lub subdomen</w:t>
      </w:r>
      <w:r w:rsidR="00EF511E" w:rsidRPr="009A7FF1">
        <w:rPr>
          <w:rFonts w:ascii="Cambria" w:eastAsia="Times New Roman" w:hAnsi="Cambria" w:cs="Calibri"/>
          <w:color w:val="000000" w:themeColor="text1"/>
          <w:sz w:val="24"/>
          <w:szCs w:val="24"/>
        </w:rPr>
        <w:t>ą</w:t>
      </w:r>
      <w:r w:rsidR="00656DA6" w:rsidRPr="009A7FF1">
        <w:rPr>
          <w:rFonts w:ascii="Cambria" w:eastAsia="Times New Roman" w:hAnsi="Cambria" w:cs="Calibri"/>
          <w:color w:val="000000" w:themeColor="text1"/>
          <w:sz w:val="24"/>
          <w:szCs w:val="24"/>
        </w:rPr>
        <w:t xml:space="preserve">. </w:t>
      </w:r>
    </w:p>
    <w:p w14:paraId="7D285FBE" w14:textId="5CE83AFF" w:rsidR="50345002" w:rsidRPr="009A7FF1" w:rsidRDefault="00EF511E" w:rsidP="00DB6EED">
      <w:pPr>
        <w:spacing w:before="100" w:beforeAutospacing="1" w:after="100" w:afterAutospacing="1"/>
        <w:rPr>
          <w:rFonts w:ascii="Cambria" w:eastAsia="Times New Roman" w:hAnsi="Cambria" w:cs="Calibri"/>
          <w:color w:val="000000" w:themeColor="text1"/>
          <w:sz w:val="24"/>
          <w:szCs w:val="24"/>
        </w:rPr>
      </w:pPr>
      <w:r w:rsidRPr="009A7FF1">
        <w:rPr>
          <w:rFonts w:ascii="Cambria" w:eastAsia="Times New Roman" w:hAnsi="Cambria" w:cs="Calibri"/>
          <w:color w:val="000000" w:themeColor="text1"/>
          <w:sz w:val="24"/>
          <w:szCs w:val="24"/>
        </w:rPr>
        <w:t xml:space="preserve">Aby skorzystać z </w:t>
      </w:r>
      <w:r w:rsidR="007C5EB1" w:rsidRPr="009A7FF1">
        <w:rPr>
          <w:rFonts w:ascii="Cambria" w:eastAsia="Times New Roman" w:hAnsi="Cambria" w:cs="Calibri"/>
          <w:color w:val="000000" w:themeColor="text1"/>
          <w:sz w:val="24"/>
          <w:szCs w:val="24"/>
        </w:rPr>
        <w:t xml:space="preserve">Symulatora </w:t>
      </w:r>
      <w:proofErr w:type="spellStart"/>
      <w:r w:rsidR="007C5EB1" w:rsidRPr="009A7FF1">
        <w:rPr>
          <w:rFonts w:ascii="Cambria" w:eastAsia="Times New Roman" w:hAnsi="Cambria" w:cs="Calibri"/>
          <w:color w:val="000000" w:themeColor="text1"/>
          <w:sz w:val="24"/>
          <w:szCs w:val="24"/>
        </w:rPr>
        <w:t>komunia</w:t>
      </w:r>
      <w:r w:rsidRPr="009A7FF1">
        <w:rPr>
          <w:rFonts w:ascii="Cambria" w:eastAsia="Times New Roman" w:hAnsi="Cambria" w:cs="Calibri"/>
          <w:color w:val="000000" w:themeColor="text1"/>
          <w:sz w:val="24"/>
          <w:szCs w:val="24"/>
        </w:rPr>
        <w:t>k</w:t>
      </w:r>
      <w:r w:rsidR="007C5EB1" w:rsidRPr="009A7FF1">
        <w:rPr>
          <w:rFonts w:ascii="Cambria" w:eastAsia="Times New Roman" w:hAnsi="Cambria" w:cs="Calibri"/>
          <w:color w:val="000000" w:themeColor="text1"/>
          <w:sz w:val="24"/>
          <w:szCs w:val="24"/>
        </w:rPr>
        <w:t>cji</w:t>
      </w:r>
      <w:proofErr w:type="spellEnd"/>
      <w:r w:rsidR="007C5EB1" w:rsidRPr="009A7FF1">
        <w:rPr>
          <w:rFonts w:ascii="Cambria" w:eastAsia="Times New Roman" w:hAnsi="Cambria" w:cs="Calibri"/>
          <w:color w:val="000000" w:themeColor="text1"/>
          <w:sz w:val="24"/>
          <w:szCs w:val="24"/>
        </w:rPr>
        <w:t xml:space="preserve"> interpersonalnej</w:t>
      </w:r>
      <w:r w:rsidR="00797F21" w:rsidRPr="009A7FF1">
        <w:rPr>
          <w:rFonts w:ascii="Cambria" w:eastAsia="Times New Roman" w:hAnsi="Cambria" w:cs="Calibri"/>
          <w:color w:val="000000" w:themeColor="text1"/>
          <w:sz w:val="24"/>
          <w:szCs w:val="24"/>
        </w:rPr>
        <w:t>,</w:t>
      </w:r>
      <w:r w:rsidR="007C5EB1" w:rsidRPr="009A7FF1">
        <w:rPr>
          <w:rFonts w:ascii="Cambria" w:eastAsia="Times New Roman" w:hAnsi="Cambria" w:cs="Calibri"/>
          <w:color w:val="000000" w:themeColor="text1"/>
          <w:sz w:val="24"/>
          <w:szCs w:val="24"/>
        </w:rPr>
        <w:t xml:space="preserve"> </w:t>
      </w:r>
      <w:r w:rsidR="00E35B54" w:rsidRPr="009A7FF1">
        <w:rPr>
          <w:rFonts w:ascii="Cambria" w:eastAsia="Times New Roman" w:hAnsi="Cambria" w:cs="Calibri"/>
          <w:color w:val="000000" w:themeColor="text1"/>
          <w:sz w:val="24"/>
          <w:szCs w:val="24"/>
        </w:rPr>
        <w:t xml:space="preserve">nie </w:t>
      </w:r>
      <w:r w:rsidRPr="009A7FF1">
        <w:rPr>
          <w:rFonts w:ascii="Cambria" w:eastAsia="Times New Roman" w:hAnsi="Cambria" w:cs="Calibri"/>
          <w:color w:val="000000" w:themeColor="text1"/>
          <w:sz w:val="24"/>
          <w:szCs w:val="24"/>
        </w:rPr>
        <w:t xml:space="preserve">ma konieczności korzystania z </w:t>
      </w:r>
      <w:r w:rsidR="00E35B54" w:rsidRPr="009A7FF1">
        <w:rPr>
          <w:rFonts w:ascii="Cambria" w:eastAsia="Times New Roman" w:hAnsi="Cambria" w:cs="Calibri"/>
          <w:color w:val="000000" w:themeColor="text1"/>
          <w:sz w:val="24"/>
          <w:szCs w:val="24"/>
        </w:rPr>
        <w:t>bazy danych</w:t>
      </w:r>
      <w:r w:rsidR="007C5EB1" w:rsidRPr="009A7FF1">
        <w:rPr>
          <w:rFonts w:ascii="Cambria" w:eastAsia="Times New Roman" w:hAnsi="Cambria" w:cs="Calibri"/>
          <w:color w:val="000000" w:themeColor="text1"/>
          <w:sz w:val="24"/>
          <w:szCs w:val="24"/>
        </w:rPr>
        <w:t>,</w:t>
      </w:r>
      <w:r w:rsidR="00E35B54" w:rsidRPr="009A7FF1">
        <w:rPr>
          <w:rFonts w:ascii="Cambria" w:eastAsia="Times New Roman" w:hAnsi="Cambria" w:cs="Calibri"/>
          <w:color w:val="000000" w:themeColor="text1"/>
          <w:sz w:val="24"/>
          <w:szCs w:val="24"/>
        </w:rPr>
        <w:t xml:space="preserve"> </w:t>
      </w:r>
      <w:r w:rsidRPr="009A7FF1">
        <w:rPr>
          <w:rFonts w:ascii="Cambria" w:eastAsia="Times New Roman" w:hAnsi="Cambria" w:cs="Calibri"/>
          <w:color w:val="000000" w:themeColor="text1"/>
          <w:sz w:val="24"/>
          <w:szCs w:val="24"/>
        </w:rPr>
        <w:t xml:space="preserve">jak </w:t>
      </w:r>
      <w:r w:rsidR="00E35B54" w:rsidRPr="009A7FF1">
        <w:rPr>
          <w:rFonts w:ascii="Cambria" w:eastAsia="Times New Roman" w:hAnsi="Cambria" w:cs="Calibri"/>
          <w:color w:val="000000" w:themeColor="text1"/>
          <w:sz w:val="24"/>
          <w:szCs w:val="24"/>
        </w:rPr>
        <w:t>np. MySQL.</w:t>
      </w:r>
    </w:p>
    <w:p w14:paraId="6566298C" w14:textId="571B2901" w:rsidR="00152B18" w:rsidRPr="009A7FF1" w:rsidRDefault="00152B18" w:rsidP="00152B18">
      <w:pPr>
        <w:pStyle w:val="MMTopic3"/>
        <w:rPr>
          <w:rFonts w:ascii="Cambria" w:hAnsi="Cambria"/>
        </w:rPr>
      </w:pPr>
      <w:bookmarkStart w:id="23" w:name="_Toc506285302"/>
      <w:r w:rsidRPr="009A7FF1">
        <w:rPr>
          <w:rFonts w:ascii="Cambria" w:hAnsi="Cambria"/>
        </w:rPr>
        <w:t xml:space="preserve">Przykład: jak wgrać </w:t>
      </w:r>
      <w:r w:rsidR="007C5EB1" w:rsidRPr="009A7FF1">
        <w:rPr>
          <w:rFonts w:ascii="Cambria" w:hAnsi="Cambria"/>
        </w:rPr>
        <w:t xml:space="preserve">Symulator komunikacji interpersonalnej </w:t>
      </w:r>
      <w:r w:rsidRPr="009A7FF1">
        <w:rPr>
          <w:rFonts w:ascii="Cambria" w:hAnsi="Cambria"/>
        </w:rPr>
        <w:t xml:space="preserve">na serwer ftp za pomocą programu </w:t>
      </w:r>
      <w:proofErr w:type="spellStart"/>
      <w:r w:rsidRPr="009A7FF1">
        <w:rPr>
          <w:rFonts w:ascii="Cambria" w:hAnsi="Cambria"/>
        </w:rPr>
        <w:t>WinSCP</w:t>
      </w:r>
      <w:proofErr w:type="spellEnd"/>
      <w:r w:rsidRPr="009A7FF1">
        <w:rPr>
          <w:rFonts w:ascii="Cambria" w:hAnsi="Cambria"/>
        </w:rPr>
        <w:t>?</w:t>
      </w:r>
      <w:bookmarkEnd w:id="23"/>
    </w:p>
    <w:p w14:paraId="065BB881" w14:textId="3E2642F5" w:rsidR="00152B18" w:rsidRPr="009A7FF1" w:rsidRDefault="50345002" w:rsidP="00152B18">
      <w:pPr>
        <w:spacing w:before="100" w:beforeAutospacing="1" w:after="100" w:afterAutospacing="1"/>
        <w:rPr>
          <w:rFonts w:ascii="Cambria" w:eastAsia="Times New Roman" w:hAnsi="Cambria" w:cs="Calibri"/>
          <w:color w:val="000000" w:themeColor="text1"/>
          <w:sz w:val="24"/>
          <w:szCs w:val="24"/>
        </w:rPr>
      </w:pPr>
      <w:r w:rsidRPr="009A7FF1">
        <w:rPr>
          <w:rFonts w:ascii="Cambria" w:eastAsia="Times New Roman" w:hAnsi="Cambria" w:cs="Calibri"/>
          <w:color w:val="000000" w:themeColor="text1"/>
          <w:sz w:val="24"/>
          <w:szCs w:val="24"/>
        </w:rPr>
        <w:t xml:space="preserve">Program </w:t>
      </w:r>
      <w:proofErr w:type="spellStart"/>
      <w:r w:rsidRPr="009A7FF1">
        <w:rPr>
          <w:rFonts w:ascii="Cambria" w:eastAsia="Times New Roman" w:hAnsi="Cambria" w:cs="Calibri"/>
          <w:color w:val="000000" w:themeColor="text1"/>
          <w:sz w:val="24"/>
          <w:szCs w:val="24"/>
        </w:rPr>
        <w:t>WinSCP</w:t>
      </w:r>
      <w:proofErr w:type="spellEnd"/>
      <w:r w:rsidRPr="009A7FF1">
        <w:rPr>
          <w:rFonts w:ascii="Cambria" w:eastAsia="Times New Roman" w:hAnsi="Cambria" w:cs="Calibri"/>
          <w:color w:val="000000" w:themeColor="text1"/>
          <w:sz w:val="24"/>
          <w:szCs w:val="24"/>
        </w:rPr>
        <w:t xml:space="preserve"> </w:t>
      </w:r>
      <w:r w:rsidR="00EF511E" w:rsidRPr="009A7FF1">
        <w:rPr>
          <w:rFonts w:ascii="Cambria" w:eastAsia="Times New Roman" w:hAnsi="Cambria" w:cs="Calibri"/>
          <w:color w:val="000000" w:themeColor="text1"/>
          <w:sz w:val="24"/>
          <w:szCs w:val="24"/>
        </w:rPr>
        <w:t xml:space="preserve">pobierz </w:t>
      </w:r>
      <w:r w:rsidRPr="009A7FF1">
        <w:rPr>
          <w:rFonts w:ascii="Cambria" w:eastAsia="Times New Roman" w:hAnsi="Cambria" w:cs="Calibri"/>
          <w:color w:val="000000" w:themeColor="text1"/>
          <w:sz w:val="24"/>
          <w:szCs w:val="24"/>
        </w:rPr>
        <w:t>ze strony twórców</w:t>
      </w:r>
      <w:r w:rsidR="007C5EB1" w:rsidRPr="009A7FF1">
        <w:rPr>
          <w:rFonts w:ascii="Cambria" w:eastAsia="Times New Roman" w:hAnsi="Cambria" w:cs="Calibri"/>
          <w:color w:val="000000" w:themeColor="text1"/>
          <w:sz w:val="24"/>
          <w:szCs w:val="24"/>
        </w:rPr>
        <w:t>:</w:t>
      </w:r>
      <w:r w:rsidRPr="009A7FF1">
        <w:rPr>
          <w:rFonts w:ascii="Cambria" w:eastAsia="Times New Roman" w:hAnsi="Cambria" w:cs="Calibri"/>
          <w:color w:val="000000" w:themeColor="text1"/>
          <w:sz w:val="24"/>
          <w:szCs w:val="24"/>
        </w:rPr>
        <w:t xml:space="preserve"> </w:t>
      </w:r>
      <w:hyperlink r:id="rId16">
        <w:r w:rsidRPr="009A7FF1">
          <w:rPr>
            <w:rFonts w:ascii="Cambria" w:eastAsia="Times New Roman" w:hAnsi="Cambria" w:cs="Calibri"/>
            <w:sz w:val="24"/>
            <w:szCs w:val="24"/>
          </w:rPr>
          <w:t>http://winscp.net/eng/docs/lang:pl</w:t>
        </w:r>
      </w:hyperlink>
      <w:r w:rsidRPr="009A7FF1">
        <w:rPr>
          <w:rFonts w:ascii="Cambria" w:eastAsia="Times New Roman" w:hAnsi="Cambria" w:cs="Calibri"/>
          <w:color w:val="000000" w:themeColor="text1"/>
          <w:sz w:val="24"/>
          <w:szCs w:val="24"/>
        </w:rPr>
        <w:t xml:space="preserve">. </w:t>
      </w:r>
    </w:p>
    <w:p w14:paraId="79AB324D" w14:textId="4E4BB25F" w:rsidR="50345002" w:rsidRPr="009A7FF1" w:rsidRDefault="00EF511E" w:rsidP="00152B18">
      <w:pPr>
        <w:spacing w:before="100" w:beforeAutospacing="1" w:after="100" w:afterAutospacing="1"/>
        <w:rPr>
          <w:rFonts w:ascii="Cambria" w:eastAsia="Times New Roman" w:hAnsi="Cambria" w:cs="Calibri"/>
          <w:color w:val="000000" w:themeColor="text1"/>
          <w:sz w:val="24"/>
          <w:szCs w:val="24"/>
        </w:rPr>
      </w:pPr>
      <w:r w:rsidRPr="009A7FF1">
        <w:rPr>
          <w:rFonts w:ascii="Cambria" w:eastAsia="Times New Roman" w:hAnsi="Cambria" w:cs="Calibri"/>
          <w:color w:val="000000" w:themeColor="text1"/>
          <w:sz w:val="24"/>
          <w:szCs w:val="24"/>
        </w:rPr>
        <w:t xml:space="preserve">To typ </w:t>
      </w:r>
      <w:r w:rsidR="50345002" w:rsidRPr="009A7FF1">
        <w:rPr>
          <w:rFonts w:ascii="Cambria" w:eastAsia="Times New Roman" w:hAnsi="Cambria" w:cs="Calibri"/>
          <w:color w:val="000000" w:themeColor="text1"/>
          <w:sz w:val="24"/>
          <w:szCs w:val="24"/>
        </w:rPr>
        <w:t xml:space="preserve"> otwarte</w:t>
      </w:r>
      <w:r w:rsidRPr="009A7FF1">
        <w:rPr>
          <w:rFonts w:ascii="Cambria" w:eastAsia="Times New Roman" w:hAnsi="Cambria" w:cs="Calibri"/>
          <w:color w:val="000000" w:themeColor="text1"/>
          <w:sz w:val="24"/>
          <w:szCs w:val="24"/>
        </w:rPr>
        <w:t>go</w:t>
      </w:r>
      <w:r w:rsidR="50345002" w:rsidRPr="009A7FF1">
        <w:rPr>
          <w:rFonts w:ascii="Cambria" w:eastAsia="Times New Roman" w:hAnsi="Cambria" w:cs="Calibri"/>
          <w:color w:val="000000" w:themeColor="text1"/>
          <w:sz w:val="24"/>
          <w:szCs w:val="24"/>
        </w:rPr>
        <w:t xml:space="preserve"> oprogramowani</w:t>
      </w:r>
      <w:r w:rsidRPr="009A7FF1">
        <w:rPr>
          <w:rFonts w:ascii="Cambria" w:eastAsia="Times New Roman" w:hAnsi="Cambria" w:cs="Calibri"/>
          <w:color w:val="000000" w:themeColor="text1"/>
          <w:sz w:val="24"/>
          <w:szCs w:val="24"/>
        </w:rPr>
        <w:t>a</w:t>
      </w:r>
      <w:r w:rsidR="007C5EB1" w:rsidRPr="009A7FF1">
        <w:rPr>
          <w:rFonts w:ascii="Cambria" w:eastAsia="Times New Roman" w:hAnsi="Cambria" w:cs="Calibri"/>
          <w:color w:val="000000" w:themeColor="text1"/>
          <w:sz w:val="24"/>
          <w:szCs w:val="24"/>
        </w:rPr>
        <w:t>,</w:t>
      </w:r>
      <w:r w:rsidR="50345002" w:rsidRPr="009A7FF1">
        <w:rPr>
          <w:rFonts w:ascii="Cambria" w:eastAsia="Times New Roman" w:hAnsi="Cambria" w:cs="Calibri"/>
          <w:color w:val="000000" w:themeColor="text1"/>
          <w:sz w:val="24"/>
          <w:szCs w:val="24"/>
        </w:rPr>
        <w:t xml:space="preserve"> </w:t>
      </w:r>
      <w:r w:rsidRPr="009A7FF1">
        <w:rPr>
          <w:rFonts w:ascii="Cambria" w:eastAsia="Times New Roman" w:hAnsi="Cambria" w:cs="Calibri"/>
          <w:color w:val="000000" w:themeColor="text1"/>
          <w:sz w:val="24"/>
          <w:szCs w:val="24"/>
        </w:rPr>
        <w:t xml:space="preserve">udostępnianego </w:t>
      </w:r>
      <w:r w:rsidR="50345002" w:rsidRPr="009A7FF1">
        <w:rPr>
          <w:rFonts w:ascii="Cambria" w:eastAsia="Times New Roman" w:hAnsi="Cambria" w:cs="Calibri"/>
          <w:color w:val="000000" w:themeColor="text1"/>
          <w:sz w:val="24"/>
          <w:szCs w:val="24"/>
        </w:rPr>
        <w:t>na licencji GNU GPL.</w:t>
      </w:r>
    </w:p>
    <w:p w14:paraId="61258E3D" w14:textId="04E5F0B9" w:rsidR="58E9A4FC" w:rsidRPr="009A7FF1" w:rsidRDefault="00853A19" w:rsidP="00152B18">
      <w:pPr>
        <w:spacing w:before="100" w:beforeAutospacing="1" w:after="100" w:afterAutospacing="1"/>
        <w:rPr>
          <w:rFonts w:ascii="Cambria" w:eastAsia="Times New Roman" w:hAnsi="Cambria" w:cs="Calibri"/>
          <w:color w:val="000000" w:themeColor="text1"/>
          <w:sz w:val="24"/>
          <w:szCs w:val="24"/>
        </w:rPr>
      </w:pPr>
      <w:r w:rsidRPr="009A7FF1">
        <w:rPr>
          <w:rFonts w:ascii="Cambria" w:eastAsia="Times New Roman" w:hAnsi="Cambria" w:cs="Calibri"/>
          <w:color w:val="000000" w:themeColor="text1"/>
          <w:sz w:val="24"/>
          <w:szCs w:val="24"/>
        </w:rPr>
        <w:lastRenderedPageBreak/>
        <w:t xml:space="preserve">Kolejny krok to otwarcie </w:t>
      </w:r>
      <w:r w:rsidR="58E9A4FC" w:rsidRPr="009A7FF1">
        <w:rPr>
          <w:rFonts w:ascii="Cambria" w:eastAsia="Times New Roman" w:hAnsi="Cambria" w:cs="Calibri"/>
          <w:color w:val="000000" w:themeColor="text1"/>
          <w:sz w:val="24"/>
          <w:szCs w:val="24"/>
        </w:rPr>
        <w:t xml:space="preserve">programu </w:t>
      </w:r>
      <w:r w:rsidRPr="009A7FF1">
        <w:rPr>
          <w:rFonts w:ascii="Cambria" w:eastAsia="Times New Roman" w:hAnsi="Cambria" w:cs="Calibri"/>
          <w:color w:val="000000" w:themeColor="text1"/>
          <w:sz w:val="24"/>
          <w:szCs w:val="24"/>
        </w:rPr>
        <w:t xml:space="preserve">i wybranie </w:t>
      </w:r>
      <w:r w:rsidR="72D7028D" w:rsidRPr="009A7FF1">
        <w:rPr>
          <w:rFonts w:ascii="Cambria" w:eastAsia="Times New Roman" w:hAnsi="Cambria" w:cs="Calibri"/>
          <w:color w:val="000000" w:themeColor="text1"/>
          <w:sz w:val="24"/>
          <w:szCs w:val="24"/>
        </w:rPr>
        <w:t>opcj</w:t>
      </w:r>
      <w:r w:rsidRPr="009A7FF1">
        <w:rPr>
          <w:rFonts w:ascii="Cambria" w:eastAsia="Times New Roman" w:hAnsi="Cambria" w:cs="Calibri"/>
          <w:color w:val="000000" w:themeColor="text1"/>
          <w:sz w:val="24"/>
          <w:szCs w:val="24"/>
        </w:rPr>
        <w:t>i</w:t>
      </w:r>
      <w:r w:rsidR="00797F21" w:rsidRPr="009A7FF1">
        <w:rPr>
          <w:rFonts w:ascii="Cambria" w:eastAsia="Times New Roman" w:hAnsi="Cambria" w:cs="Calibri"/>
          <w:color w:val="000000" w:themeColor="text1"/>
          <w:sz w:val="24"/>
          <w:szCs w:val="24"/>
        </w:rPr>
        <w:t xml:space="preserve"> </w:t>
      </w:r>
      <w:r w:rsidR="72D7028D" w:rsidRPr="009A7FF1">
        <w:rPr>
          <w:rFonts w:ascii="Cambria" w:eastAsia="Times New Roman" w:hAnsi="Cambria" w:cs="Calibri"/>
          <w:color w:val="000000" w:themeColor="text1"/>
          <w:sz w:val="24"/>
          <w:szCs w:val="24"/>
        </w:rPr>
        <w:t>Nowe Połączenie</w:t>
      </w:r>
      <w:r w:rsidRPr="009A7FF1">
        <w:rPr>
          <w:rFonts w:ascii="Cambria" w:eastAsia="Times New Roman" w:hAnsi="Cambria" w:cs="Calibri"/>
          <w:color w:val="000000" w:themeColor="text1"/>
          <w:sz w:val="24"/>
          <w:szCs w:val="24"/>
        </w:rPr>
        <w:t>. Dalej</w:t>
      </w:r>
      <w:r w:rsidR="72D7028D" w:rsidRPr="009A7FF1">
        <w:rPr>
          <w:rFonts w:ascii="Cambria" w:eastAsia="Times New Roman" w:hAnsi="Cambria" w:cs="Calibri"/>
          <w:color w:val="000000" w:themeColor="text1"/>
          <w:sz w:val="24"/>
          <w:szCs w:val="24"/>
        </w:rPr>
        <w:t xml:space="preserve"> wprowadź dane</w:t>
      </w:r>
      <w:r w:rsidRPr="009A7FF1">
        <w:rPr>
          <w:rFonts w:ascii="Cambria" w:eastAsia="Times New Roman" w:hAnsi="Cambria" w:cs="Calibri"/>
          <w:color w:val="000000" w:themeColor="text1"/>
          <w:sz w:val="24"/>
          <w:szCs w:val="24"/>
        </w:rPr>
        <w:t xml:space="preserve">, jakie otrzymałeś </w:t>
      </w:r>
      <w:r w:rsidR="72D7028D" w:rsidRPr="009A7FF1">
        <w:rPr>
          <w:rFonts w:ascii="Cambria" w:eastAsia="Times New Roman" w:hAnsi="Cambria" w:cs="Calibri"/>
          <w:color w:val="000000" w:themeColor="text1"/>
          <w:sz w:val="24"/>
          <w:szCs w:val="24"/>
        </w:rPr>
        <w:t xml:space="preserve"> od dostawcy usług hostingowych.</w:t>
      </w:r>
      <w:r w:rsidR="58E9A4FC" w:rsidRPr="009A7FF1">
        <w:rPr>
          <w:rFonts w:ascii="Cambria" w:eastAsia="Times New Roman" w:hAnsi="Cambria" w:cs="Calibri"/>
          <w:color w:val="000000" w:themeColor="text1"/>
          <w:sz w:val="24"/>
          <w:szCs w:val="24"/>
        </w:rPr>
        <w:t xml:space="preserve"> </w:t>
      </w:r>
    </w:p>
    <w:p w14:paraId="571E4F2D" w14:textId="67EC68D7" w:rsidR="58E9A4FC" w:rsidRPr="009A7FF1" w:rsidRDefault="58E9A4FC" w:rsidP="58E9A4FC">
      <w:pPr>
        <w:spacing w:beforeAutospacing="1" w:afterAutospacing="1"/>
        <w:rPr>
          <w:rFonts w:ascii="Cambria" w:eastAsia="Verdana" w:hAnsi="Cambria" w:cs="Verdana"/>
          <w:sz w:val="24"/>
          <w:szCs w:val="24"/>
        </w:rPr>
      </w:pPr>
      <w:r w:rsidRPr="009A7FF1">
        <w:rPr>
          <w:rFonts w:ascii="Cambria" w:hAnsi="Cambria"/>
          <w:noProof/>
          <w:sz w:val="24"/>
          <w:szCs w:val="24"/>
          <w:lang w:eastAsia="pl-PL"/>
        </w:rPr>
        <w:drawing>
          <wp:inline distT="0" distB="0" distL="0" distR="0" wp14:anchorId="4F7871D5" wp14:editId="0EB51244">
            <wp:extent cx="4572000" cy="3067050"/>
            <wp:effectExtent l="0" t="0" r="0" b="0"/>
            <wp:docPr id="14746703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4572000" cy="3067050"/>
                    </a:xfrm>
                    <a:prstGeom prst="rect">
                      <a:avLst/>
                    </a:prstGeom>
                  </pic:spPr>
                </pic:pic>
              </a:graphicData>
            </a:graphic>
          </wp:inline>
        </w:drawing>
      </w:r>
    </w:p>
    <w:p w14:paraId="64C052C5" w14:textId="5715863B" w:rsidR="00E8391D" w:rsidRPr="009A7FF1" w:rsidRDefault="00853A19" w:rsidP="00152B18">
      <w:pPr>
        <w:spacing w:before="100" w:beforeAutospacing="1" w:after="100" w:afterAutospacing="1"/>
        <w:rPr>
          <w:rFonts w:ascii="Cambria" w:eastAsia="Times New Roman" w:hAnsi="Cambria" w:cs="Calibri"/>
          <w:color w:val="000000" w:themeColor="text1"/>
          <w:sz w:val="24"/>
          <w:szCs w:val="24"/>
        </w:rPr>
      </w:pPr>
      <w:r w:rsidRPr="009A7FF1">
        <w:rPr>
          <w:rFonts w:ascii="Cambria" w:eastAsia="Times New Roman" w:hAnsi="Cambria" w:cs="Calibri"/>
          <w:color w:val="000000" w:themeColor="text1"/>
          <w:sz w:val="24"/>
          <w:szCs w:val="24"/>
        </w:rPr>
        <w:t xml:space="preserve">Wybierz </w:t>
      </w:r>
      <w:r w:rsidR="69FF69BB" w:rsidRPr="009A7FF1">
        <w:rPr>
          <w:rFonts w:ascii="Cambria" w:eastAsia="Times New Roman" w:hAnsi="Cambria" w:cs="Calibri"/>
          <w:color w:val="000000" w:themeColor="text1"/>
          <w:sz w:val="24"/>
          <w:szCs w:val="24"/>
        </w:rPr>
        <w:t xml:space="preserve">opcję Logowanie </w:t>
      </w:r>
      <w:r w:rsidR="00B972BC" w:rsidRPr="009A7FF1">
        <w:rPr>
          <w:rFonts w:ascii="Cambria" w:eastAsia="Times New Roman" w:hAnsi="Cambria" w:cs="Calibri"/>
          <w:color w:val="000000" w:themeColor="text1"/>
          <w:sz w:val="24"/>
          <w:szCs w:val="24"/>
        </w:rPr>
        <w:t>–</w:t>
      </w:r>
      <w:r w:rsidRPr="009A7FF1">
        <w:rPr>
          <w:rFonts w:ascii="Cambria" w:eastAsia="Times New Roman" w:hAnsi="Cambria" w:cs="Calibri"/>
          <w:color w:val="000000" w:themeColor="text1"/>
          <w:sz w:val="24"/>
          <w:szCs w:val="24"/>
        </w:rPr>
        <w:t xml:space="preserve"> </w:t>
      </w:r>
      <w:r w:rsidR="69FF69BB" w:rsidRPr="009A7FF1">
        <w:rPr>
          <w:rFonts w:ascii="Cambria" w:eastAsia="Times New Roman" w:hAnsi="Cambria" w:cs="Calibri"/>
          <w:color w:val="000000" w:themeColor="text1"/>
          <w:sz w:val="24"/>
          <w:szCs w:val="24"/>
        </w:rPr>
        <w:t>po wprowadzeniu dany</w:t>
      </w:r>
      <w:r w:rsidRPr="009A7FF1">
        <w:rPr>
          <w:rFonts w:ascii="Cambria" w:eastAsia="Times New Roman" w:hAnsi="Cambria" w:cs="Calibri"/>
          <w:color w:val="000000" w:themeColor="text1"/>
          <w:sz w:val="24"/>
          <w:szCs w:val="24"/>
        </w:rPr>
        <w:t xml:space="preserve">ch uzyskasz połączenie </w:t>
      </w:r>
      <w:r w:rsidR="69FF69BB" w:rsidRPr="009A7FF1">
        <w:rPr>
          <w:rFonts w:ascii="Cambria" w:eastAsia="Times New Roman" w:hAnsi="Cambria" w:cs="Calibri"/>
          <w:color w:val="000000" w:themeColor="text1"/>
          <w:sz w:val="24"/>
          <w:szCs w:val="24"/>
        </w:rPr>
        <w:t xml:space="preserve">z serwerem. </w:t>
      </w:r>
    </w:p>
    <w:p w14:paraId="5BABEA45" w14:textId="27C4D0D8" w:rsidR="00952724" w:rsidRPr="009A7FF1" w:rsidRDefault="00853A19" w:rsidP="008C6745">
      <w:pPr>
        <w:spacing w:before="100" w:beforeAutospacing="1" w:after="100" w:afterAutospacing="1"/>
        <w:rPr>
          <w:rFonts w:ascii="Cambria" w:hAnsi="Cambria"/>
          <w:sz w:val="24"/>
          <w:szCs w:val="24"/>
        </w:rPr>
      </w:pPr>
      <w:r w:rsidRPr="009A7FF1">
        <w:rPr>
          <w:rFonts w:ascii="Cambria" w:eastAsia="Times New Roman" w:hAnsi="Cambria" w:cs="Calibri"/>
          <w:color w:val="000000" w:themeColor="text1"/>
          <w:sz w:val="24"/>
          <w:szCs w:val="24"/>
        </w:rPr>
        <w:t xml:space="preserve">Musisz odnaleźć </w:t>
      </w:r>
      <w:r w:rsidR="005B0031" w:rsidRPr="009A7FF1">
        <w:rPr>
          <w:rFonts w:ascii="Cambria" w:eastAsia="Times New Roman" w:hAnsi="Cambria" w:cs="Calibri"/>
          <w:color w:val="000000" w:themeColor="text1"/>
          <w:sz w:val="24"/>
          <w:szCs w:val="24"/>
        </w:rPr>
        <w:t xml:space="preserve">katalog przeznaczony do publikacji plików </w:t>
      </w:r>
      <w:proofErr w:type="spellStart"/>
      <w:r w:rsidR="005B0031" w:rsidRPr="009A7FF1">
        <w:rPr>
          <w:rFonts w:ascii="Cambria" w:eastAsia="Times New Roman" w:hAnsi="Cambria" w:cs="Calibri"/>
          <w:color w:val="000000" w:themeColor="text1"/>
          <w:sz w:val="24"/>
          <w:szCs w:val="24"/>
        </w:rPr>
        <w:t>html</w:t>
      </w:r>
      <w:proofErr w:type="spellEnd"/>
      <w:r w:rsidR="005B0031" w:rsidRPr="009A7FF1">
        <w:rPr>
          <w:rFonts w:ascii="Cambria" w:eastAsia="Times New Roman" w:hAnsi="Cambria" w:cs="Calibri"/>
          <w:color w:val="000000" w:themeColor="text1"/>
          <w:sz w:val="24"/>
          <w:szCs w:val="24"/>
        </w:rPr>
        <w:t xml:space="preserve"> </w:t>
      </w:r>
      <w:r w:rsidR="037ECEEB" w:rsidRPr="009A7FF1">
        <w:rPr>
          <w:rFonts w:ascii="Cambria" w:eastAsia="Times New Roman" w:hAnsi="Cambria" w:cs="Calibri"/>
          <w:color w:val="000000" w:themeColor="text1"/>
          <w:sz w:val="24"/>
          <w:szCs w:val="24"/>
        </w:rPr>
        <w:t xml:space="preserve">np. </w:t>
      </w:r>
      <w:proofErr w:type="spellStart"/>
      <w:r w:rsidR="037ECEEB" w:rsidRPr="009A7FF1">
        <w:rPr>
          <w:rFonts w:ascii="Cambria" w:eastAsia="Times New Roman" w:hAnsi="Cambria" w:cs="Calibri"/>
          <w:color w:val="000000" w:themeColor="text1"/>
          <w:sz w:val="24"/>
          <w:szCs w:val="24"/>
        </w:rPr>
        <w:t>public_html</w:t>
      </w:r>
      <w:proofErr w:type="spellEnd"/>
      <w:r w:rsidR="037ECEEB" w:rsidRPr="009A7FF1">
        <w:rPr>
          <w:rFonts w:ascii="Cambria" w:eastAsia="Times New Roman" w:hAnsi="Cambria" w:cs="Calibri"/>
          <w:color w:val="000000" w:themeColor="text1"/>
          <w:sz w:val="24"/>
          <w:szCs w:val="24"/>
        </w:rPr>
        <w:t>, i wy</w:t>
      </w:r>
      <w:r w:rsidR="00694001" w:rsidRPr="009A7FF1">
        <w:rPr>
          <w:rFonts w:ascii="Cambria" w:eastAsia="Times New Roman" w:hAnsi="Cambria" w:cs="Calibri"/>
          <w:color w:val="000000" w:themeColor="text1"/>
          <w:sz w:val="24"/>
          <w:szCs w:val="24"/>
        </w:rPr>
        <w:t>słać</w:t>
      </w:r>
      <w:r w:rsidR="037ECEEB" w:rsidRPr="009A7FF1">
        <w:rPr>
          <w:rFonts w:ascii="Cambria" w:eastAsia="Times New Roman" w:hAnsi="Cambria" w:cs="Calibri"/>
          <w:color w:val="000000" w:themeColor="text1"/>
          <w:sz w:val="24"/>
          <w:szCs w:val="24"/>
        </w:rPr>
        <w:t xml:space="preserve"> pliki </w:t>
      </w:r>
      <w:r w:rsidR="00B972BC" w:rsidRPr="009A7FF1">
        <w:rPr>
          <w:rFonts w:ascii="Cambria" w:eastAsia="Times New Roman" w:hAnsi="Cambria" w:cs="Calibri"/>
          <w:color w:val="000000" w:themeColor="text1"/>
          <w:sz w:val="24"/>
          <w:szCs w:val="24"/>
        </w:rPr>
        <w:t xml:space="preserve">Symulatora komunikacji interpersonalnej </w:t>
      </w:r>
      <w:r w:rsidR="00694001" w:rsidRPr="009A7FF1">
        <w:rPr>
          <w:rFonts w:ascii="Cambria" w:eastAsia="Times New Roman" w:hAnsi="Cambria" w:cs="Calibri"/>
          <w:color w:val="000000" w:themeColor="text1"/>
          <w:sz w:val="24"/>
          <w:szCs w:val="24"/>
        </w:rPr>
        <w:t>do serwera</w:t>
      </w:r>
      <w:r w:rsidR="037ECEEB" w:rsidRPr="009A7FF1">
        <w:rPr>
          <w:rFonts w:ascii="Cambria" w:eastAsia="Times New Roman" w:hAnsi="Cambria" w:cs="Calibri"/>
          <w:color w:val="000000" w:themeColor="text1"/>
          <w:sz w:val="24"/>
          <w:szCs w:val="24"/>
        </w:rPr>
        <w:t xml:space="preserve">. </w:t>
      </w:r>
    </w:p>
    <w:p w14:paraId="6D47336D" w14:textId="47EFCA0A" w:rsidR="00952724" w:rsidRPr="009A7FF1" w:rsidRDefault="00952724" w:rsidP="00952724">
      <w:pPr>
        <w:pStyle w:val="MMTopic3"/>
        <w:rPr>
          <w:rFonts w:ascii="Cambria" w:hAnsi="Cambria"/>
        </w:rPr>
      </w:pPr>
      <w:bookmarkStart w:id="24" w:name="_Toc506285303"/>
      <w:r w:rsidRPr="009A7FF1">
        <w:rPr>
          <w:rFonts w:ascii="Cambria" w:hAnsi="Cambria"/>
        </w:rPr>
        <w:t xml:space="preserve">Jak uruchomić </w:t>
      </w:r>
      <w:r w:rsidR="00B972BC" w:rsidRPr="009A7FF1">
        <w:rPr>
          <w:rFonts w:ascii="Cambria" w:hAnsi="Cambria"/>
        </w:rPr>
        <w:t xml:space="preserve">Symulator komunikacji interpersonalnej </w:t>
      </w:r>
      <w:r w:rsidRPr="009A7FF1">
        <w:rPr>
          <w:rFonts w:ascii="Cambria" w:hAnsi="Cambria"/>
        </w:rPr>
        <w:t>z serwera ftp?</w:t>
      </w:r>
      <w:bookmarkEnd w:id="24"/>
    </w:p>
    <w:p w14:paraId="5F8CDF0C" w14:textId="77777777" w:rsidR="00656DA6" w:rsidRPr="009A7FF1" w:rsidRDefault="00656DA6" w:rsidP="00656DA6">
      <w:pPr>
        <w:pStyle w:val="MMTopic3"/>
        <w:numPr>
          <w:ilvl w:val="0"/>
          <w:numId w:val="0"/>
        </w:numPr>
        <w:rPr>
          <w:rFonts w:ascii="Cambria" w:hAnsi="Cambria"/>
        </w:rPr>
      </w:pPr>
    </w:p>
    <w:p w14:paraId="3A55B257" w14:textId="5E3B7470" w:rsidR="00656DA6" w:rsidRPr="009A7FF1" w:rsidRDefault="00694001" w:rsidP="002B1909">
      <w:pPr>
        <w:rPr>
          <w:rFonts w:ascii="Cambria" w:hAnsi="Cambria"/>
          <w:sz w:val="24"/>
          <w:szCs w:val="24"/>
        </w:rPr>
      </w:pPr>
      <w:bookmarkStart w:id="25" w:name="_Toc502330472"/>
      <w:r w:rsidRPr="009A7FF1">
        <w:rPr>
          <w:rFonts w:ascii="Cambria" w:hAnsi="Cambria"/>
          <w:sz w:val="24"/>
          <w:szCs w:val="24"/>
        </w:rPr>
        <w:t xml:space="preserve">W celu uruchomienia </w:t>
      </w:r>
      <w:proofErr w:type="spellStart"/>
      <w:r w:rsidR="00656DA6" w:rsidRPr="009A7FF1">
        <w:rPr>
          <w:rFonts w:ascii="Cambria" w:hAnsi="Cambria"/>
          <w:sz w:val="24"/>
          <w:szCs w:val="24"/>
        </w:rPr>
        <w:t>publikacj</w:t>
      </w:r>
      <w:proofErr w:type="spellEnd"/>
      <w:r w:rsidR="00B972BC" w:rsidRPr="009A7FF1">
        <w:rPr>
          <w:rFonts w:ascii="Cambria" w:hAnsi="Cambria"/>
          <w:sz w:val="24"/>
          <w:szCs w:val="24"/>
        </w:rPr>
        <w:t>,</w:t>
      </w:r>
      <w:r w:rsidR="00656DA6" w:rsidRPr="009A7FF1">
        <w:rPr>
          <w:rFonts w:ascii="Cambria" w:hAnsi="Cambria"/>
          <w:sz w:val="24"/>
          <w:szCs w:val="24"/>
        </w:rPr>
        <w:t xml:space="preserve"> </w:t>
      </w:r>
      <w:r w:rsidRPr="009A7FF1">
        <w:rPr>
          <w:rFonts w:ascii="Cambria" w:hAnsi="Cambria"/>
          <w:sz w:val="24"/>
          <w:szCs w:val="24"/>
        </w:rPr>
        <w:t xml:space="preserve">musisz dysponować serwerem </w:t>
      </w:r>
      <w:r w:rsidR="00656DA6" w:rsidRPr="009A7FF1">
        <w:rPr>
          <w:rFonts w:ascii="Cambria" w:hAnsi="Cambria"/>
          <w:sz w:val="24"/>
          <w:szCs w:val="24"/>
        </w:rPr>
        <w:t>WWW oraz domen</w:t>
      </w:r>
      <w:r w:rsidRPr="009A7FF1">
        <w:rPr>
          <w:rFonts w:ascii="Cambria" w:hAnsi="Cambria"/>
          <w:sz w:val="24"/>
          <w:szCs w:val="24"/>
        </w:rPr>
        <w:t>ą</w:t>
      </w:r>
      <w:r w:rsidR="00656DA6" w:rsidRPr="009A7FF1">
        <w:rPr>
          <w:rFonts w:ascii="Cambria" w:hAnsi="Cambria"/>
          <w:sz w:val="24"/>
          <w:szCs w:val="24"/>
        </w:rPr>
        <w:t>.</w:t>
      </w:r>
      <w:bookmarkEnd w:id="25"/>
      <w:r w:rsidR="00656DA6" w:rsidRPr="009A7FF1">
        <w:rPr>
          <w:rFonts w:ascii="Cambria" w:hAnsi="Cambria"/>
          <w:sz w:val="24"/>
          <w:szCs w:val="24"/>
        </w:rPr>
        <w:t xml:space="preserve"> </w:t>
      </w:r>
    </w:p>
    <w:p w14:paraId="04A78B6D" w14:textId="22CA45E3" w:rsidR="00656DA6" w:rsidRPr="009A7FF1" w:rsidRDefault="00694001" w:rsidP="002B1909">
      <w:pPr>
        <w:rPr>
          <w:rFonts w:ascii="Cambria" w:hAnsi="Cambria"/>
          <w:sz w:val="24"/>
          <w:szCs w:val="24"/>
        </w:rPr>
      </w:pPr>
      <w:bookmarkStart w:id="26" w:name="_Toc502330473"/>
      <w:r w:rsidRPr="009A7FF1">
        <w:rPr>
          <w:rFonts w:ascii="Cambria" w:hAnsi="Cambria"/>
          <w:sz w:val="24"/>
          <w:szCs w:val="24"/>
        </w:rPr>
        <w:t xml:space="preserve">Gdy pliki </w:t>
      </w:r>
      <w:r w:rsidR="00656DA6" w:rsidRPr="009A7FF1">
        <w:rPr>
          <w:rFonts w:ascii="Cambria" w:hAnsi="Cambria"/>
          <w:sz w:val="24"/>
          <w:szCs w:val="24"/>
        </w:rPr>
        <w:t xml:space="preserve"> publikacji </w:t>
      </w:r>
      <w:r w:rsidRPr="009A7FF1">
        <w:rPr>
          <w:rFonts w:ascii="Cambria" w:hAnsi="Cambria"/>
          <w:sz w:val="24"/>
          <w:szCs w:val="24"/>
        </w:rPr>
        <w:t xml:space="preserve">zostaną przesłane </w:t>
      </w:r>
      <w:r w:rsidR="00656DA6" w:rsidRPr="009A7FF1">
        <w:rPr>
          <w:rFonts w:ascii="Cambria" w:hAnsi="Cambria"/>
          <w:sz w:val="24"/>
          <w:szCs w:val="24"/>
        </w:rPr>
        <w:t xml:space="preserve">do katalogu np. </w:t>
      </w:r>
      <w:proofErr w:type="spellStart"/>
      <w:r w:rsidR="00656DA6" w:rsidRPr="009A7FF1">
        <w:rPr>
          <w:rFonts w:ascii="Cambria" w:hAnsi="Cambria"/>
          <w:sz w:val="24"/>
          <w:szCs w:val="24"/>
        </w:rPr>
        <w:t>public_html</w:t>
      </w:r>
      <w:proofErr w:type="spellEnd"/>
      <w:r w:rsidR="00656DA6" w:rsidRPr="009A7FF1">
        <w:rPr>
          <w:rFonts w:ascii="Cambria" w:hAnsi="Cambria"/>
          <w:sz w:val="24"/>
          <w:szCs w:val="24"/>
        </w:rPr>
        <w:t xml:space="preserve">, </w:t>
      </w:r>
      <w:proofErr w:type="spellStart"/>
      <w:r w:rsidR="00656DA6" w:rsidRPr="009A7FF1">
        <w:rPr>
          <w:rFonts w:ascii="Cambria" w:hAnsi="Cambria"/>
          <w:sz w:val="24"/>
          <w:szCs w:val="24"/>
        </w:rPr>
        <w:t>htdocs</w:t>
      </w:r>
      <w:proofErr w:type="spellEnd"/>
      <w:r w:rsidR="00656DA6" w:rsidRPr="009A7FF1">
        <w:rPr>
          <w:rFonts w:ascii="Cambria" w:hAnsi="Cambria"/>
          <w:sz w:val="24"/>
          <w:szCs w:val="24"/>
        </w:rPr>
        <w:t>, z którym powiązana jest domena</w:t>
      </w:r>
      <w:r w:rsidR="00B972BC" w:rsidRPr="009A7FF1">
        <w:rPr>
          <w:rFonts w:ascii="Cambria" w:hAnsi="Cambria"/>
          <w:sz w:val="24"/>
          <w:szCs w:val="24"/>
        </w:rPr>
        <w:t>,</w:t>
      </w:r>
      <w:r w:rsidRPr="009A7FF1">
        <w:rPr>
          <w:rFonts w:ascii="Cambria" w:hAnsi="Cambria"/>
          <w:sz w:val="24"/>
          <w:szCs w:val="24"/>
        </w:rPr>
        <w:t xml:space="preserve"> trzeba</w:t>
      </w:r>
      <w:r w:rsidR="00656DA6" w:rsidRPr="009A7FF1">
        <w:rPr>
          <w:rFonts w:ascii="Cambria" w:hAnsi="Cambria"/>
          <w:sz w:val="24"/>
          <w:szCs w:val="24"/>
        </w:rPr>
        <w:t xml:space="preserve"> przejść pod adres</w:t>
      </w:r>
      <w:r w:rsidR="00B972BC" w:rsidRPr="009A7FF1">
        <w:rPr>
          <w:rFonts w:ascii="Cambria" w:hAnsi="Cambria"/>
          <w:sz w:val="24"/>
          <w:szCs w:val="24"/>
        </w:rPr>
        <w:t>:</w:t>
      </w:r>
      <w:r w:rsidR="00656DA6" w:rsidRPr="009A7FF1">
        <w:rPr>
          <w:rFonts w:ascii="Cambria" w:hAnsi="Cambria"/>
          <w:sz w:val="24"/>
          <w:szCs w:val="24"/>
        </w:rPr>
        <w:t xml:space="preserve"> </w:t>
      </w:r>
      <w:bookmarkEnd w:id="26"/>
      <w:r w:rsidR="00B972BC" w:rsidRPr="009A7FF1">
        <w:rPr>
          <w:rFonts w:ascii="Cambria" w:hAnsi="Cambria"/>
          <w:sz w:val="24"/>
          <w:szCs w:val="24"/>
        </w:rPr>
        <w:t>http://nazwa-domeny.pl/</w:t>
      </w:r>
      <w:r w:rsidR="005B0031" w:rsidRPr="009A7FF1">
        <w:rPr>
          <w:rFonts w:ascii="Cambria" w:hAnsi="Cambria"/>
          <w:sz w:val="24"/>
          <w:szCs w:val="24"/>
        </w:rPr>
        <w:t>index</w:t>
      </w:r>
      <w:r w:rsidR="00B972BC" w:rsidRPr="009A7FF1">
        <w:rPr>
          <w:rFonts w:ascii="Cambria" w:hAnsi="Cambria"/>
          <w:sz w:val="24"/>
          <w:szCs w:val="24"/>
        </w:rPr>
        <w:t>.html</w:t>
      </w:r>
      <w:r w:rsidR="00C026F5" w:rsidRPr="009A7FF1">
        <w:rPr>
          <w:rFonts w:ascii="Cambria" w:hAnsi="Cambria"/>
          <w:sz w:val="24"/>
          <w:szCs w:val="24"/>
        </w:rPr>
        <w:t>.</w:t>
      </w:r>
    </w:p>
    <w:p w14:paraId="2A9C8394" w14:textId="77777777" w:rsidR="00E35B54" w:rsidRPr="009A7FF1" w:rsidRDefault="00E35B54" w:rsidP="00656DA6">
      <w:pPr>
        <w:pStyle w:val="MMTopic3"/>
        <w:numPr>
          <w:ilvl w:val="0"/>
          <w:numId w:val="0"/>
        </w:numPr>
        <w:rPr>
          <w:rFonts w:ascii="Cambria" w:hAnsi="Cambria"/>
          <w:b/>
          <w:color w:val="auto"/>
        </w:rPr>
      </w:pPr>
    </w:p>
    <w:p w14:paraId="51709A55" w14:textId="6F3D1BE1" w:rsidR="00E35B54" w:rsidRPr="009A7FF1" w:rsidRDefault="00E35B54" w:rsidP="00E35B54">
      <w:pPr>
        <w:pStyle w:val="MMTopic3"/>
        <w:rPr>
          <w:rFonts w:ascii="Cambria" w:hAnsi="Cambria"/>
        </w:rPr>
      </w:pPr>
      <w:bookmarkStart w:id="27" w:name="_Toc506285304"/>
      <w:r w:rsidRPr="009A7FF1">
        <w:rPr>
          <w:rFonts w:ascii="Cambria" w:hAnsi="Cambria"/>
        </w:rPr>
        <w:t xml:space="preserve">Jak przekazać uczestnikom dostęp do </w:t>
      </w:r>
      <w:r w:rsidR="00B972BC" w:rsidRPr="009A7FF1">
        <w:rPr>
          <w:rFonts w:ascii="Cambria" w:hAnsi="Cambria"/>
        </w:rPr>
        <w:t xml:space="preserve">Symulatora komunikacji interpersonalnej </w:t>
      </w:r>
      <w:r w:rsidRPr="009A7FF1">
        <w:rPr>
          <w:rFonts w:ascii="Cambria" w:hAnsi="Cambria"/>
        </w:rPr>
        <w:t>opublikowanego na ftp?</w:t>
      </w:r>
      <w:bookmarkEnd w:id="27"/>
    </w:p>
    <w:p w14:paraId="4378C5DC" w14:textId="77777777" w:rsidR="00152B18" w:rsidRPr="009A7FF1" w:rsidRDefault="00152B18" w:rsidP="00152B18">
      <w:pPr>
        <w:pStyle w:val="MMTopic3"/>
        <w:numPr>
          <w:ilvl w:val="0"/>
          <w:numId w:val="0"/>
        </w:numPr>
        <w:rPr>
          <w:rFonts w:ascii="Cambria" w:hAnsi="Cambria"/>
        </w:rPr>
      </w:pPr>
    </w:p>
    <w:p w14:paraId="72CC9358" w14:textId="2D3D8A23" w:rsidR="00694001" w:rsidRPr="009A7FF1" w:rsidRDefault="00694001" w:rsidP="00DB6EED">
      <w:pPr>
        <w:rPr>
          <w:rFonts w:ascii="Cambria" w:hAnsi="Cambria" w:cstheme="minorHAnsi"/>
          <w:sz w:val="24"/>
          <w:szCs w:val="24"/>
        </w:rPr>
      </w:pPr>
      <w:r w:rsidRPr="009A7FF1">
        <w:rPr>
          <w:rFonts w:ascii="Cambria" w:hAnsi="Cambria" w:cstheme="minorHAnsi"/>
          <w:sz w:val="24"/>
          <w:szCs w:val="24"/>
        </w:rPr>
        <w:t>Możesz skorzystać w tym celu z dwóch sposobów.</w:t>
      </w:r>
    </w:p>
    <w:p w14:paraId="230914D6" w14:textId="11D21E8D" w:rsidR="00152B18" w:rsidRPr="009A7FF1" w:rsidRDefault="00694001" w:rsidP="00DB6EED">
      <w:pPr>
        <w:rPr>
          <w:rFonts w:ascii="Cambria" w:eastAsia="Times New Roman" w:hAnsi="Cambria"/>
          <w:color w:val="000000" w:themeColor="text1"/>
          <w:sz w:val="24"/>
          <w:szCs w:val="24"/>
        </w:rPr>
      </w:pPr>
      <w:r w:rsidRPr="009A7FF1">
        <w:rPr>
          <w:rFonts w:ascii="Cambria" w:hAnsi="Cambria" w:cstheme="minorHAnsi"/>
          <w:sz w:val="24"/>
          <w:szCs w:val="24"/>
        </w:rPr>
        <w:t xml:space="preserve">Sposób 1: </w:t>
      </w:r>
      <w:r w:rsidRPr="009A7FF1">
        <w:rPr>
          <w:rFonts w:ascii="Cambria" w:eastAsia="Times New Roman" w:hAnsi="Cambria"/>
          <w:color w:val="000000" w:themeColor="text1"/>
          <w:sz w:val="24"/>
          <w:szCs w:val="24"/>
        </w:rPr>
        <w:t>S</w:t>
      </w:r>
      <w:r w:rsidR="00152B18" w:rsidRPr="009A7FF1">
        <w:rPr>
          <w:rFonts w:ascii="Cambria" w:eastAsia="Times New Roman" w:hAnsi="Cambria"/>
          <w:color w:val="000000" w:themeColor="text1"/>
          <w:sz w:val="24"/>
          <w:szCs w:val="24"/>
        </w:rPr>
        <w:t>kopiuj</w:t>
      </w:r>
      <w:r w:rsidR="00E35B54" w:rsidRPr="009A7FF1">
        <w:rPr>
          <w:rFonts w:ascii="Cambria" w:eastAsia="Times New Roman" w:hAnsi="Cambria"/>
          <w:color w:val="000000" w:themeColor="text1"/>
          <w:sz w:val="24"/>
          <w:szCs w:val="24"/>
        </w:rPr>
        <w:t xml:space="preserve"> adres </w:t>
      </w:r>
      <w:r w:rsidR="00B972BC" w:rsidRPr="009A7FF1">
        <w:rPr>
          <w:rFonts w:ascii="Cambria" w:eastAsia="Times New Roman" w:hAnsi="Cambria"/>
          <w:color w:val="000000" w:themeColor="text1"/>
          <w:sz w:val="24"/>
          <w:szCs w:val="24"/>
        </w:rPr>
        <w:t xml:space="preserve">Symulatora komunikacji interpersonalnej </w:t>
      </w:r>
      <w:r w:rsidR="00E35B54" w:rsidRPr="009A7FF1">
        <w:rPr>
          <w:rFonts w:ascii="Cambria" w:eastAsia="Times New Roman" w:hAnsi="Cambria"/>
          <w:color w:val="000000" w:themeColor="text1"/>
          <w:sz w:val="24"/>
          <w:szCs w:val="24"/>
        </w:rPr>
        <w:t>z pask</w:t>
      </w:r>
      <w:r w:rsidR="00152B18" w:rsidRPr="009A7FF1">
        <w:rPr>
          <w:rFonts w:ascii="Cambria" w:eastAsia="Times New Roman" w:hAnsi="Cambria"/>
          <w:color w:val="000000" w:themeColor="text1"/>
          <w:sz w:val="24"/>
          <w:szCs w:val="24"/>
        </w:rPr>
        <w:t xml:space="preserve">a adresu przeglądarki </w:t>
      </w:r>
      <w:r w:rsidRPr="009A7FF1">
        <w:rPr>
          <w:rFonts w:ascii="Cambria" w:eastAsia="Times New Roman" w:hAnsi="Cambria"/>
          <w:color w:val="000000" w:themeColor="text1"/>
          <w:sz w:val="24"/>
          <w:szCs w:val="24"/>
        </w:rPr>
        <w:t xml:space="preserve">oraz </w:t>
      </w:r>
      <w:r w:rsidR="00152B18" w:rsidRPr="009A7FF1">
        <w:rPr>
          <w:rFonts w:ascii="Cambria" w:eastAsia="Times New Roman" w:hAnsi="Cambria"/>
          <w:color w:val="000000" w:themeColor="text1"/>
          <w:sz w:val="24"/>
          <w:szCs w:val="24"/>
        </w:rPr>
        <w:t>prze</w:t>
      </w:r>
      <w:r w:rsidR="00B972BC" w:rsidRPr="009A7FF1">
        <w:rPr>
          <w:rFonts w:ascii="Cambria" w:eastAsia="Times New Roman" w:hAnsi="Cambria"/>
          <w:color w:val="000000" w:themeColor="text1"/>
          <w:sz w:val="24"/>
          <w:szCs w:val="24"/>
        </w:rPr>
        <w:t>ś</w:t>
      </w:r>
      <w:r w:rsidR="00152B18" w:rsidRPr="009A7FF1">
        <w:rPr>
          <w:rFonts w:ascii="Cambria" w:eastAsia="Times New Roman" w:hAnsi="Cambria"/>
          <w:color w:val="000000" w:themeColor="text1"/>
          <w:sz w:val="24"/>
          <w:szCs w:val="24"/>
        </w:rPr>
        <w:t>lij</w:t>
      </w:r>
      <w:r w:rsidR="00E35B54" w:rsidRPr="009A7FF1">
        <w:rPr>
          <w:rFonts w:ascii="Cambria" w:eastAsia="Times New Roman" w:hAnsi="Cambria"/>
          <w:color w:val="000000" w:themeColor="text1"/>
          <w:sz w:val="24"/>
          <w:szCs w:val="24"/>
        </w:rPr>
        <w:t xml:space="preserve"> </w:t>
      </w:r>
      <w:r w:rsidRPr="009A7FF1">
        <w:rPr>
          <w:rFonts w:ascii="Cambria" w:eastAsia="Times New Roman" w:hAnsi="Cambria"/>
          <w:color w:val="000000" w:themeColor="text1"/>
          <w:sz w:val="24"/>
          <w:szCs w:val="24"/>
        </w:rPr>
        <w:t xml:space="preserve">go do </w:t>
      </w:r>
      <w:r w:rsidR="00E35B54" w:rsidRPr="009A7FF1">
        <w:rPr>
          <w:rFonts w:ascii="Cambria" w:eastAsia="Times New Roman" w:hAnsi="Cambria"/>
          <w:color w:val="000000" w:themeColor="text1"/>
          <w:sz w:val="24"/>
          <w:szCs w:val="24"/>
        </w:rPr>
        <w:t>ucze</w:t>
      </w:r>
      <w:r w:rsidR="00152B18" w:rsidRPr="009A7FF1">
        <w:rPr>
          <w:rFonts w:ascii="Cambria" w:eastAsia="Times New Roman" w:hAnsi="Cambria"/>
          <w:color w:val="000000" w:themeColor="text1"/>
          <w:sz w:val="24"/>
          <w:szCs w:val="24"/>
        </w:rPr>
        <w:t xml:space="preserve">stników </w:t>
      </w:r>
      <w:r w:rsidRPr="009A7FF1">
        <w:rPr>
          <w:rFonts w:ascii="Cambria" w:eastAsia="Times New Roman" w:hAnsi="Cambria"/>
          <w:color w:val="000000" w:themeColor="text1"/>
          <w:sz w:val="24"/>
          <w:szCs w:val="24"/>
        </w:rPr>
        <w:t xml:space="preserve">przy użyciu </w:t>
      </w:r>
      <w:r w:rsidR="00152B18" w:rsidRPr="009A7FF1">
        <w:rPr>
          <w:rFonts w:ascii="Cambria" w:eastAsia="Times New Roman" w:hAnsi="Cambria"/>
          <w:color w:val="000000" w:themeColor="text1"/>
          <w:sz w:val="24"/>
          <w:szCs w:val="24"/>
        </w:rPr>
        <w:t>poczty e-mail</w:t>
      </w:r>
      <w:r w:rsidRPr="009A7FF1">
        <w:rPr>
          <w:rFonts w:ascii="Cambria" w:eastAsia="Times New Roman" w:hAnsi="Cambria"/>
          <w:color w:val="000000" w:themeColor="text1"/>
          <w:sz w:val="24"/>
          <w:szCs w:val="24"/>
        </w:rPr>
        <w:t>.</w:t>
      </w:r>
    </w:p>
    <w:p w14:paraId="2B0C9112" w14:textId="40C6F6D0" w:rsidR="00E35B54" w:rsidRPr="009A7FF1" w:rsidRDefault="00694001" w:rsidP="00DB6EED">
      <w:pPr>
        <w:spacing w:before="100" w:beforeAutospacing="1" w:after="100" w:afterAutospacing="1"/>
        <w:rPr>
          <w:rFonts w:ascii="Cambria" w:eastAsia="Times New Roman" w:hAnsi="Cambria" w:cstheme="minorHAnsi"/>
          <w:color w:val="000000" w:themeColor="text1"/>
          <w:sz w:val="24"/>
          <w:szCs w:val="24"/>
        </w:rPr>
      </w:pPr>
      <w:r w:rsidRPr="009A7FF1">
        <w:rPr>
          <w:rFonts w:ascii="Cambria" w:eastAsia="Times New Roman" w:hAnsi="Cambria" w:cstheme="minorHAnsi"/>
          <w:color w:val="000000" w:themeColor="text1"/>
          <w:sz w:val="24"/>
          <w:szCs w:val="24"/>
        </w:rPr>
        <w:t>Sposób 2: U</w:t>
      </w:r>
      <w:r w:rsidR="00152B18" w:rsidRPr="009A7FF1">
        <w:rPr>
          <w:rFonts w:ascii="Cambria" w:eastAsia="Times New Roman" w:hAnsi="Cambria" w:cstheme="minorHAnsi"/>
          <w:color w:val="000000" w:themeColor="text1"/>
          <w:sz w:val="24"/>
          <w:szCs w:val="24"/>
        </w:rPr>
        <w:t>mieś</w:t>
      </w:r>
      <w:r w:rsidR="00E35B54" w:rsidRPr="009A7FF1">
        <w:rPr>
          <w:rFonts w:ascii="Cambria" w:eastAsia="Times New Roman" w:hAnsi="Cambria" w:cstheme="minorHAnsi"/>
          <w:color w:val="000000" w:themeColor="text1"/>
          <w:sz w:val="24"/>
          <w:szCs w:val="24"/>
        </w:rPr>
        <w:t>ć odnośnik na stronie internetowej</w:t>
      </w:r>
      <w:r w:rsidR="00152B18" w:rsidRPr="009A7FF1">
        <w:rPr>
          <w:rFonts w:ascii="Cambria" w:eastAsia="Times New Roman" w:hAnsi="Cambria" w:cstheme="minorHAnsi"/>
          <w:color w:val="000000" w:themeColor="text1"/>
          <w:sz w:val="24"/>
          <w:szCs w:val="24"/>
        </w:rPr>
        <w:t>,</w:t>
      </w:r>
      <w:r w:rsidR="00E35B54" w:rsidRPr="009A7FF1">
        <w:rPr>
          <w:rFonts w:ascii="Cambria" w:eastAsia="Times New Roman" w:hAnsi="Cambria" w:cstheme="minorHAnsi"/>
          <w:color w:val="000000" w:themeColor="text1"/>
          <w:sz w:val="24"/>
          <w:szCs w:val="24"/>
        </w:rPr>
        <w:t xml:space="preserve"> z której uczestnicy w łatwy sposób </w:t>
      </w:r>
      <w:r w:rsidRPr="009A7FF1">
        <w:rPr>
          <w:rFonts w:ascii="Cambria" w:eastAsia="Times New Roman" w:hAnsi="Cambria" w:cstheme="minorHAnsi"/>
          <w:color w:val="000000" w:themeColor="text1"/>
          <w:sz w:val="24"/>
          <w:szCs w:val="24"/>
        </w:rPr>
        <w:t xml:space="preserve">będą mogli </w:t>
      </w:r>
      <w:r w:rsidR="00E35B54" w:rsidRPr="009A7FF1">
        <w:rPr>
          <w:rFonts w:ascii="Cambria" w:eastAsia="Times New Roman" w:hAnsi="Cambria" w:cstheme="minorHAnsi"/>
          <w:color w:val="000000" w:themeColor="text1"/>
          <w:sz w:val="24"/>
          <w:szCs w:val="24"/>
        </w:rPr>
        <w:t>przejść do</w:t>
      </w:r>
      <w:r w:rsidR="00B972BC" w:rsidRPr="009A7FF1">
        <w:rPr>
          <w:rFonts w:ascii="Cambria" w:eastAsia="Times New Roman" w:hAnsi="Cambria" w:cstheme="minorHAnsi"/>
          <w:color w:val="000000" w:themeColor="text1"/>
          <w:sz w:val="24"/>
          <w:szCs w:val="24"/>
        </w:rPr>
        <w:t xml:space="preserve"> Symulatora komunikacji interpersonalnej</w:t>
      </w:r>
      <w:r w:rsidR="00E35B54" w:rsidRPr="009A7FF1">
        <w:rPr>
          <w:rFonts w:ascii="Cambria" w:eastAsia="Times New Roman" w:hAnsi="Cambria" w:cstheme="minorHAnsi"/>
          <w:color w:val="000000" w:themeColor="text1"/>
          <w:sz w:val="24"/>
          <w:szCs w:val="24"/>
        </w:rPr>
        <w:t>.</w:t>
      </w:r>
    </w:p>
    <w:p w14:paraId="33218482" w14:textId="77777777" w:rsidR="00933213" w:rsidRPr="009A7FF1" w:rsidRDefault="00933213" w:rsidP="00933213">
      <w:pPr>
        <w:pStyle w:val="MMTopic3"/>
        <w:numPr>
          <w:ilvl w:val="0"/>
          <w:numId w:val="0"/>
        </w:numPr>
        <w:rPr>
          <w:rFonts w:ascii="Cambria" w:hAnsi="Cambria"/>
        </w:rPr>
      </w:pPr>
    </w:p>
    <w:p w14:paraId="27E52CEF" w14:textId="4C28FE0A" w:rsidR="00952724" w:rsidRPr="009A7FF1" w:rsidRDefault="00401F5C" w:rsidP="00952724">
      <w:pPr>
        <w:pStyle w:val="MMTopic2"/>
        <w:rPr>
          <w:rFonts w:ascii="Cambria" w:hAnsi="Cambria"/>
          <w:sz w:val="24"/>
          <w:szCs w:val="24"/>
        </w:rPr>
      </w:pPr>
      <w:bookmarkStart w:id="28" w:name="_Toc506285305"/>
      <w:r w:rsidRPr="009A7FF1">
        <w:rPr>
          <w:rFonts w:ascii="Cambria" w:hAnsi="Cambria"/>
          <w:sz w:val="24"/>
          <w:szCs w:val="24"/>
        </w:rPr>
        <w:t xml:space="preserve">Wirtualny </w:t>
      </w:r>
      <w:r w:rsidR="00B972BC" w:rsidRPr="009A7FF1">
        <w:rPr>
          <w:rFonts w:ascii="Cambria" w:hAnsi="Cambria"/>
          <w:sz w:val="24"/>
          <w:szCs w:val="24"/>
        </w:rPr>
        <w:t xml:space="preserve">Symulator komunikacji interpersonalnej </w:t>
      </w:r>
      <w:r w:rsidR="00952724" w:rsidRPr="009A7FF1">
        <w:rPr>
          <w:rFonts w:ascii="Cambria" w:hAnsi="Cambria"/>
          <w:sz w:val="24"/>
          <w:szCs w:val="24"/>
        </w:rPr>
        <w:t>w formacie umożliwiającym korzystanie offline (bez dostępu do Internetu).</w:t>
      </w:r>
      <w:bookmarkEnd w:id="28"/>
    </w:p>
    <w:p w14:paraId="445BFD2B" w14:textId="31083E7A" w:rsidR="00B01435" w:rsidRPr="009A7FF1" w:rsidRDefault="00694001" w:rsidP="00B01435">
      <w:pPr>
        <w:spacing w:before="100" w:beforeAutospacing="1" w:after="100" w:afterAutospacing="1"/>
        <w:rPr>
          <w:rFonts w:ascii="Cambria" w:eastAsia="Times New Roman" w:hAnsi="Cambria" w:cs="Calibri"/>
          <w:color w:val="000000" w:themeColor="text1"/>
          <w:sz w:val="24"/>
          <w:szCs w:val="24"/>
        </w:rPr>
      </w:pPr>
      <w:r w:rsidRPr="009A7FF1">
        <w:rPr>
          <w:rFonts w:ascii="Cambria" w:eastAsia="Times New Roman" w:hAnsi="Cambria" w:cs="Calibri"/>
          <w:color w:val="000000" w:themeColor="text1"/>
          <w:sz w:val="24"/>
          <w:szCs w:val="24"/>
        </w:rPr>
        <w:t>Istnieje możliwość</w:t>
      </w:r>
      <w:r w:rsidR="00DB6EED" w:rsidRPr="009A7FF1">
        <w:rPr>
          <w:rFonts w:ascii="Cambria" w:eastAsia="Times New Roman" w:hAnsi="Cambria" w:cs="Calibri"/>
          <w:color w:val="000000" w:themeColor="text1"/>
          <w:sz w:val="24"/>
          <w:szCs w:val="24"/>
        </w:rPr>
        <w:t xml:space="preserve"> </w:t>
      </w:r>
      <w:r w:rsidRPr="009A7FF1">
        <w:rPr>
          <w:rFonts w:ascii="Cambria" w:eastAsia="Times New Roman" w:hAnsi="Cambria" w:cs="Calibri"/>
          <w:color w:val="000000" w:themeColor="text1"/>
          <w:sz w:val="24"/>
          <w:szCs w:val="24"/>
        </w:rPr>
        <w:t xml:space="preserve">korzystania z zaprojektowanej </w:t>
      </w:r>
      <w:r w:rsidR="00952724" w:rsidRPr="009A7FF1">
        <w:rPr>
          <w:rFonts w:ascii="Cambria" w:eastAsia="Times New Roman" w:hAnsi="Cambria" w:cs="Calibri"/>
          <w:color w:val="000000" w:themeColor="text1"/>
          <w:sz w:val="24"/>
          <w:szCs w:val="24"/>
        </w:rPr>
        <w:t xml:space="preserve">aplikacji </w:t>
      </w:r>
      <w:r w:rsidRPr="009A7FF1">
        <w:rPr>
          <w:rFonts w:ascii="Cambria" w:eastAsia="Times New Roman" w:hAnsi="Cambria" w:cs="Calibri"/>
          <w:color w:val="000000" w:themeColor="text1"/>
          <w:sz w:val="24"/>
          <w:szCs w:val="24"/>
        </w:rPr>
        <w:t xml:space="preserve">w trybie </w:t>
      </w:r>
      <w:r w:rsidR="00952724" w:rsidRPr="009A7FF1">
        <w:rPr>
          <w:rFonts w:ascii="Cambria" w:eastAsia="Times New Roman" w:hAnsi="Cambria" w:cs="Calibri"/>
          <w:color w:val="000000" w:themeColor="text1"/>
          <w:sz w:val="24"/>
          <w:szCs w:val="24"/>
        </w:rPr>
        <w:t xml:space="preserve">offline. </w:t>
      </w:r>
      <w:r w:rsidRPr="009A7FF1">
        <w:rPr>
          <w:rFonts w:ascii="Cambria" w:eastAsia="Times New Roman" w:hAnsi="Cambria" w:cs="Calibri"/>
          <w:color w:val="000000" w:themeColor="text1"/>
          <w:sz w:val="24"/>
          <w:szCs w:val="24"/>
        </w:rPr>
        <w:t xml:space="preserve">W celu dystrybucji aplikacji można użyć takich nośników jak </w:t>
      </w:r>
      <w:r w:rsidR="00952724" w:rsidRPr="009A7FF1">
        <w:rPr>
          <w:rFonts w:ascii="Cambria" w:eastAsia="Times New Roman" w:hAnsi="Cambria" w:cs="Calibri"/>
          <w:color w:val="000000" w:themeColor="text1"/>
          <w:sz w:val="24"/>
          <w:szCs w:val="24"/>
        </w:rPr>
        <w:t xml:space="preserve">Pendrive, CD, DVD </w:t>
      </w:r>
      <w:r w:rsidRPr="009A7FF1">
        <w:rPr>
          <w:rFonts w:ascii="Cambria" w:eastAsia="Times New Roman" w:hAnsi="Cambria" w:cs="Calibri"/>
          <w:color w:val="000000" w:themeColor="text1"/>
          <w:sz w:val="24"/>
          <w:szCs w:val="24"/>
        </w:rPr>
        <w:t xml:space="preserve">albo innych. </w:t>
      </w:r>
      <w:r w:rsidR="00952724" w:rsidRPr="009A7FF1">
        <w:rPr>
          <w:rFonts w:ascii="Cambria" w:eastAsia="Times New Roman" w:hAnsi="Cambria" w:cs="Calibri"/>
          <w:color w:val="000000" w:themeColor="text1"/>
          <w:sz w:val="24"/>
          <w:szCs w:val="24"/>
        </w:rPr>
        <w:t xml:space="preserve"> </w:t>
      </w:r>
    </w:p>
    <w:p w14:paraId="62415398" w14:textId="4FD14995" w:rsidR="00B01435" w:rsidRPr="009A7FF1" w:rsidRDefault="00A707DA" w:rsidP="00B01435">
      <w:pPr>
        <w:pStyle w:val="MMTopic3"/>
        <w:rPr>
          <w:rFonts w:ascii="Cambria" w:hAnsi="Cambria"/>
        </w:rPr>
      </w:pPr>
      <w:bookmarkStart w:id="29" w:name="_Toc506285306"/>
      <w:r w:rsidRPr="009A7FF1">
        <w:rPr>
          <w:rFonts w:ascii="Cambria" w:hAnsi="Cambria"/>
        </w:rPr>
        <w:t>Przykład</w:t>
      </w:r>
      <w:r w:rsidR="00B01435" w:rsidRPr="009A7FF1">
        <w:rPr>
          <w:rFonts w:ascii="Cambria" w:hAnsi="Cambria"/>
        </w:rPr>
        <w:t>:</w:t>
      </w:r>
      <w:r w:rsidRPr="009A7FF1">
        <w:rPr>
          <w:rFonts w:ascii="Cambria" w:hAnsi="Cambria"/>
        </w:rPr>
        <w:t xml:space="preserve"> jak skopiować </w:t>
      </w:r>
      <w:r w:rsidR="00B972BC" w:rsidRPr="009A7FF1">
        <w:rPr>
          <w:rFonts w:ascii="Cambria" w:hAnsi="Cambria"/>
        </w:rPr>
        <w:t xml:space="preserve">Symulator komunikacji interpersonalnej </w:t>
      </w:r>
      <w:r w:rsidRPr="009A7FF1">
        <w:rPr>
          <w:rFonts w:ascii="Cambria" w:hAnsi="Cambria"/>
        </w:rPr>
        <w:t>na pendrive?</w:t>
      </w:r>
      <w:bookmarkStart w:id="30" w:name="_Toc502330483"/>
      <w:bookmarkEnd w:id="29"/>
    </w:p>
    <w:p w14:paraId="2931128C" w14:textId="2B00C9D3" w:rsidR="00B01435" w:rsidRPr="009A7FF1" w:rsidRDefault="3B198EB3" w:rsidP="00416D9E">
      <w:pPr>
        <w:pStyle w:val="Akapitzlist"/>
        <w:numPr>
          <w:ilvl w:val="0"/>
          <w:numId w:val="11"/>
        </w:numPr>
        <w:rPr>
          <w:rFonts w:ascii="Cambria" w:hAnsi="Cambria"/>
          <w:sz w:val="24"/>
          <w:szCs w:val="24"/>
        </w:rPr>
      </w:pPr>
      <w:r w:rsidRPr="009A7FF1">
        <w:rPr>
          <w:rFonts w:ascii="Cambria" w:hAnsi="Cambria"/>
          <w:sz w:val="24"/>
          <w:szCs w:val="24"/>
        </w:rPr>
        <w:t>Podłącz urządzenie do dowolnego portu USB</w:t>
      </w:r>
      <w:r w:rsidR="00B972BC" w:rsidRPr="009A7FF1">
        <w:rPr>
          <w:rFonts w:ascii="Cambria" w:hAnsi="Cambria"/>
          <w:sz w:val="24"/>
          <w:szCs w:val="24"/>
        </w:rPr>
        <w:t>.</w:t>
      </w:r>
      <w:bookmarkStart w:id="31" w:name="_Toc502330484"/>
      <w:bookmarkEnd w:id="30"/>
    </w:p>
    <w:p w14:paraId="1966555B" w14:textId="5E6E523E" w:rsidR="00B01435" w:rsidRPr="009A7FF1" w:rsidRDefault="3B198EB3" w:rsidP="00416D9E">
      <w:pPr>
        <w:pStyle w:val="Akapitzlist"/>
        <w:numPr>
          <w:ilvl w:val="0"/>
          <w:numId w:val="11"/>
        </w:numPr>
        <w:rPr>
          <w:rFonts w:ascii="Cambria" w:hAnsi="Cambria"/>
          <w:noProof/>
          <w:sz w:val="24"/>
          <w:szCs w:val="24"/>
          <w:lang w:eastAsia="pl-PL"/>
        </w:rPr>
      </w:pPr>
      <w:r w:rsidRPr="009A7FF1">
        <w:rPr>
          <w:rFonts w:ascii="Cambria" w:hAnsi="Cambria"/>
          <w:sz w:val="24"/>
          <w:szCs w:val="24"/>
        </w:rPr>
        <w:t>Przejdź do Mój komputer/Ten Komputer</w:t>
      </w:r>
      <w:r w:rsidR="00B972BC" w:rsidRPr="009A7FF1">
        <w:rPr>
          <w:rFonts w:ascii="Cambria" w:hAnsi="Cambria"/>
          <w:sz w:val="24"/>
          <w:szCs w:val="24"/>
        </w:rPr>
        <w:t>,</w:t>
      </w:r>
      <w:r w:rsidRPr="009A7FF1">
        <w:rPr>
          <w:rFonts w:ascii="Cambria" w:hAnsi="Cambria"/>
          <w:sz w:val="24"/>
          <w:szCs w:val="24"/>
        </w:rPr>
        <w:t xml:space="preserve"> </w:t>
      </w:r>
      <w:r w:rsidR="00694001" w:rsidRPr="009A7FF1">
        <w:rPr>
          <w:rFonts w:ascii="Cambria" w:hAnsi="Cambria"/>
          <w:sz w:val="24"/>
          <w:szCs w:val="24"/>
        </w:rPr>
        <w:t xml:space="preserve">zależnie </w:t>
      </w:r>
      <w:r w:rsidRPr="009A7FF1">
        <w:rPr>
          <w:rFonts w:ascii="Cambria" w:hAnsi="Cambria"/>
          <w:sz w:val="24"/>
          <w:szCs w:val="24"/>
        </w:rPr>
        <w:t>od wersji systemu operacyjnego</w:t>
      </w:r>
      <w:r w:rsidR="00B972BC" w:rsidRPr="009A7FF1">
        <w:rPr>
          <w:rFonts w:ascii="Cambria" w:hAnsi="Cambria"/>
          <w:sz w:val="24"/>
          <w:szCs w:val="24"/>
        </w:rPr>
        <w:t xml:space="preserve"> Windows</w:t>
      </w:r>
      <w:r w:rsidRPr="009A7FF1">
        <w:rPr>
          <w:rFonts w:ascii="Cambria" w:hAnsi="Cambria"/>
          <w:sz w:val="24"/>
          <w:szCs w:val="24"/>
        </w:rPr>
        <w:t>.</w:t>
      </w:r>
      <w:bookmarkEnd w:id="31"/>
      <w:r w:rsidRPr="009A7FF1">
        <w:rPr>
          <w:rFonts w:ascii="Cambria" w:hAnsi="Cambria"/>
          <w:sz w:val="24"/>
          <w:szCs w:val="24"/>
        </w:rPr>
        <w:t xml:space="preserve"> </w:t>
      </w:r>
      <w:bookmarkStart w:id="32" w:name="_Toc502330485"/>
    </w:p>
    <w:p w14:paraId="10364051" w14:textId="733F94C4" w:rsidR="00B01435" w:rsidRPr="009A7FF1" w:rsidRDefault="00694001" w:rsidP="00416D9E">
      <w:pPr>
        <w:pStyle w:val="Akapitzlist"/>
        <w:numPr>
          <w:ilvl w:val="0"/>
          <w:numId w:val="11"/>
        </w:numPr>
        <w:rPr>
          <w:rFonts w:ascii="Cambria" w:hAnsi="Cambria"/>
          <w:noProof/>
          <w:sz w:val="24"/>
          <w:szCs w:val="24"/>
          <w:lang w:eastAsia="pl-PL"/>
        </w:rPr>
      </w:pPr>
      <w:r w:rsidRPr="009A7FF1">
        <w:rPr>
          <w:rFonts w:ascii="Cambria" w:hAnsi="Cambria"/>
          <w:sz w:val="24"/>
          <w:szCs w:val="24"/>
        </w:rPr>
        <w:t>Dwukrotnie k</w:t>
      </w:r>
      <w:r w:rsidR="1C972B29" w:rsidRPr="009A7FF1">
        <w:rPr>
          <w:rFonts w:ascii="Cambria" w:hAnsi="Cambria"/>
          <w:sz w:val="24"/>
          <w:szCs w:val="24"/>
        </w:rPr>
        <w:t>liknij na dysk USB</w:t>
      </w:r>
      <w:r w:rsidR="00B972BC" w:rsidRPr="009A7FF1">
        <w:rPr>
          <w:rFonts w:ascii="Cambria" w:hAnsi="Cambria"/>
          <w:sz w:val="24"/>
          <w:szCs w:val="24"/>
        </w:rPr>
        <w:t>.</w:t>
      </w:r>
      <w:bookmarkStart w:id="33" w:name="_Toc502330486"/>
      <w:bookmarkEnd w:id="32"/>
      <w:r w:rsidR="00B01435" w:rsidRPr="009A7FF1">
        <w:rPr>
          <w:rFonts w:ascii="Cambria" w:hAnsi="Cambria"/>
          <w:noProof/>
          <w:sz w:val="24"/>
          <w:szCs w:val="24"/>
          <w:lang w:eastAsia="pl-PL"/>
        </w:rPr>
        <w:t xml:space="preserve"> </w:t>
      </w:r>
    </w:p>
    <w:p w14:paraId="425C8FB6" w14:textId="0C4E0CB7" w:rsidR="00B01435" w:rsidRPr="009A7FF1" w:rsidRDefault="00B01435" w:rsidP="00B01435">
      <w:pPr>
        <w:spacing w:before="100" w:beforeAutospacing="1" w:after="100" w:afterAutospacing="1"/>
        <w:rPr>
          <w:rFonts w:ascii="Cambria" w:hAnsi="Cambria"/>
          <w:sz w:val="24"/>
          <w:szCs w:val="24"/>
        </w:rPr>
      </w:pPr>
      <w:r w:rsidRPr="009A7FF1">
        <w:rPr>
          <w:rFonts w:ascii="Cambria" w:hAnsi="Cambria"/>
          <w:noProof/>
          <w:sz w:val="24"/>
          <w:szCs w:val="24"/>
          <w:lang w:eastAsia="pl-PL"/>
        </w:rPr>
        <w:drawing>
          <wp:inline distT="0" distB="0" distL="0" distR="0" wp14:anchorId="75106C61" wp14:editId="121AC299">
            <wp:extent cx="4572000" cy="1809750"/>
            <wp:effectExtent l="0" t="0" r="0" b="0"/>
            <wp:docPr id="20266020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4572000" cy="1809750"/>
                    </a:xfrm>
                    <a:prstGeom prst="rect">
                      <a:avLst/>
                    </a:prstGeom>
                  </pic:spPr>
                </pic:pic>
              </a:graphicData>
            </a:graphic>
          </wp:inline>
        </w:drawing>
      </w:r>
      <w:bookmarkStart w:id="34" w:name="_Toc502330487"/>
      <w:bookmarkEnd w:id="33"/>
    </w:p>
    <w:p w14:paraId="3BDAD692" w14:textId="6F6A65F8" w:rsidR="3B198EB3" w:rsidRPr="009A7FF1" w:rsidRDefault="1C972B29" w:rsidP="00B01435">
      <w:pPr>
        <w:spacing w:before="100" w:beforeAutospacing="1" w:after="100" w:afterAutospacing="1"/>
        <w:rPr>
          <w:rFonts w:ascii="Cambria" w:hAnsi="Cambria"/>
          <w:sz w:val="24"/>
          <w:szCs w:val="24"/>
        </w:rPr>
      </w:pPr>
      <w:r w:rsidRPr="009A7FF1">
        <w:rPr>
          <w:rFonts w:ascii="Cambria" w:hAnsi="Cambria"/>
          <w:sz w:val="24"/>
          <w:szCs w:val="24"/>
        </w:rPr>
        <w:t xml:space="preserve">Przenieś pliki publikacji na pendrive, </w:t>
      </w:r>
      <w:r w:rsidR="3EEC4717" w:rsidRPr="009A7FF1">
        <w:rPr>
          <w:rFonts w:ascii="Cambria" w:hAnsi="Cambria"/>
          <w:sz w:val="24"/>
          <w:szCs w:val="24"/>
        </w:rPr>
        <w:t>dysk zewnętrzny</w:t>
      </w:r>
      <w:r w:rsidR="00694001" w:rsidRPr="009A7FF1">
        <w:rPr>
          <w:rFonts w:ascii="Cambria" w:hAnsi="Cambria"/>
          <w:sz w:val="24"/>
          <w:szCs w:val="24"/>
        </w:rPr>
        <w:t xml:space="preserve"> albo inny </w:t>
      </w:r>
      <w:proofErr w:type="spellStart"/>
      <w:r w:rsidR="00694001" w:rsidRPr="009A7FF1">
        <w:rPr>
          <w:rFonts w:ascii="Cambria" w:hAnsi="Cambria"/>
          <w:sz w:val="24"/>
          <w:szCs w:val="24"/>
        </w:rPr>
        <w:t>nosnik</w:t>
      </w:r>
      <w:proofErr w:type="spellEnd"/>
      <w:r w:rsidR="3EEC4717" w:rsidRPr="009A7FF1">
        <w:rPr>
          <w:rFonts w:ascii="Cambria" w:hAnsi="Cambria"/>
          <w:sz w:val="24"/>
          <w:szCs w:val="24"/>
        </w:rPr>
        <w:t>.</w:t>
      </w:r>
      <w:bookmarkEnd w:id="34"/>
      <w:r w:rsidR="00794211" w:rsidRPr="009A7FF1">
        <w:rPr>
          <w:rFonts w:ascii="Cambria" w:hAnsi="Cambria"/>
          <w:sz w:val="24"/>
          <w:szCs w:val="24"/>
        </w:rPr>
        <w:t xml:space="preserve"> </w:t>
      </w:r>
      <w:r w:rsidR="00694001" w:rsidRPr="009A7FF1">
        <w:rPr>
          <w:rFonts w:ascii="Cambria" w:hAnsi="Cambria"/>
          <w:sz w:val="24"/>
          <w:szCs w:val="24"/>
        </w:rPr>
        <w:t>Poniżej przedstawiono prawidłową strukturę plików:</w:t>
      </w:r>
    </w:p>
    <w:p w14:paraId="156C8324" w14:textId="7FFC3204" w:rsidR="3B198EB3" w:rsidRPr="009A7FF1" w:rsidRDefault="005B0031" w:rsidP="008C6745">
      <w:pPr>
        <w:spacing w:before="100" w:beforeAutospacing="1" w:after="100" w:afterAutospacing="1"/>
        <w:rPr>
          <w:rFonts w:ascii="Cambria" w:hAnsi="Cambria"/>
          <w:sz w:val="24"/>
          <w:szCs w:val="24"/>
        </w:rPr>
      </w:pPr>
      <w:r w:rsidRPr="009A7FF1">
        <w:rPr>
          <w:rFonts w:ascii="Cambria" w:hAnsi="Cambria"/>
          <w:noProof/>
          <w:color w:val="000000" w:themeColor="text1"/>
          <w:sz w:val="24"/>
          <w:szCs w:val="24"/>
          <w:lang w:eastAsia="pl-PL"/>
        </w:rPr>
        <w:drawing>
          <wp:inline distT="0" distB="0" distL="0" distR="0" wp14:anchorId="3754EE03" wp14:editId="17B085A7">
            <wp:extent cx="5349087" cy="2171700"/>
            <wp:effectExtent l="0" t="0" r="444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E87379.tmp"/>
                    <pic:cNvPicPr/>
                  </pic:nvPicPr>
                  <pic:blipFill rotWithShape="1">
                    <a:blip r:embed="rId19">
                      <a:extLst>
                        <a:ext uri="{28A0092B-C50C-407E-A947-70E740481C1C}">
                          <a14:useLocalDpi xmlns:a14="http://schemas.microsoft.com/office/drawing/2010/main" val="0"/>
                        </a:ext>
                      </a:extLst>
                    </a:blip>
                    <a:srcRect l="30479" t="28956" r="8061" b="30341"/>
                    <a:stretch/>
                  </pic:blipFill>
                  <pic:spPr bwMode="auto">
                    <a:xfrm>
                      <a:off x="0" y="0"/>
                      <a:ext cx="5356647" cy="2174769"/>
                    </a:xfrm>
                    <a:prstGeom prst="rect">
                      <a:avLst/>
                    </a:prstGeom>
                    <a:ln>
                      <a:noFill/>
                    </a:ln>
                    <a:extLst>
                      <a:ext uri="{53640926-AAD7-44D8-BBD7-CCE9431645EC}">
                        <a14:shadowObscured xmlns:a14="http://schemas.microsoft.com/office/drawing/2010/main"/>
                      </a:ext>
                    </a:extLst>
                  </pic:spPr>
                </pic:pic>
              </a:graphicData>
            </a:graphic>
          </wp:inline>
        </w:drawing>
      </w:r>
    </w:p>
    <w:p w14:paraId="39182FC4" w14:textId="3408A36F" w:rsidR="008C06C7" w:rsidRPr="009A7FF1" w:rsidRDefault="008C06C7" w:rsidP="008C06C7">
      <w:pPr>
        <w:pStyle w:val="MMTopic3"/>
        <w:rPr>
          <w:rFonts w:ascii="Cambria" w:hAnsi="Cambria"/>
        </w:rPr>
      </w:pPr>
      <w:bookmarkStart w:id="35" w:name="_Toc506285307"/>
      <w:r w:rsidRPr="009A7FF1">
        <w:rPr>
          <w:rFonts w:ascii="Cambria" w:hAnsi="Cambria"/>
        </w:rPr>
        <w:t>Przykład</w:t>
      </w:r>
      <w:r w:rsidR="00A707DA" w:rsidRPr="009A7FF1">
        <w:rPr>
          <w:rFonts w:ascii="Cambria" w:hAnsi="Cambria"/>
        </w:rPr>
        <w:t>:</w:t>
      </w:r>
      <w:r w:rsidRPr="009A7FF1">
        <w:rPr>
          <w:rFonts w:ascii="Cambria" w:hAnsi="Cambria"/>
        </w:rPr>
        <w:t xml:space="preserve"> </w:t>
      </w:r>
      <w:r w:rsidR="00A707DA" w:rsidRPr="009A7FF1">
        <w:rPr>
          <w:rFonts w:ascii="Cambria" w:hAnsi="Cambria"/>
        </w:rPr>
        <w:t>j</w:t>
      </w:r>
      <w:r w:rsidRPr="009A7FF1">
        <w:rPr>
          <w:rFonts w:ascii="Cambria" w:hAnsi="Cambria"/>
        </w:rPr>
        <w:t xml:space="preserve">ak wgrać </w:t>
      </w:r>
      <w:r w:rsidR="00B972BC" w:rsidRPr="009A7FF1">
        <w:rPr>
          <w:rFonts w:ascii="Cambria" w:hAnsi="Cambria"/>
        </w:rPr>
        <w:t xml:space="preserve">Symulator komunikacji interpersonalnej </w:t>
      </w:r>
      <w:r w:rsidRPr="009A7FF1">
        <w:rPr>
          <w:rFonts w:ascii="Cambria" w:hAnsi="Cambria"/>
        </w:rPr>
        <w:t>na płytę za pomocą programu</w:t>
      </w:r>
      <w:r w:rsidR="00A707DA" w:rsidRPr="009A7FF1">
        <w:rPr>
          <w:rFonts w:ascii="Cambria" w:hAnsi="Cambria"/>
        </w:rPr>
        <w:t xml:space="preserve"> </w:t>
      </w:r>
      <w:proofErr w:type="spellStart"/>
      <w:r w:rsidR="3B198EB3" w:rsidRPr="009A7FF1">
        <w:rPr>
          <w:rFonts w:ascii="Cambria" w:hAnsi="Cambria"/>
        </w:rPr>
        <w:t>CDBurnerXP</w:t>
      </w:r>
      <w:proofErr w:type="spellEnd"/>
      <w:r w:rsidR="3B198EB3" w:rsidRPr="009A7FF1">
        <w:rPr>
          <w:rFonts w:ascii="Cambria" w:hAnsi="Cambria"/>
        </w:rPr>
        <w:t>?</w:t>
      </w:r>
      <w:bookmarkEnd w:id="35"/>
    </w:p>
    <w:p w14:paraId="7BC9EC11" w14:textId="77777777" w:rsidR="00416D9E" w:rsidRPr="009A7FF1" w:rsidRDefault="00416D9E" w:rsidP="00416D9E">
      <w:pPr>
        <w:rPr>
          <w:rFonts w:ascii="Cambria" w:hAnsi="Cambria"/>
          <w:sz w:val="24"/>
          <w:szCs w:val="24"/>
        </w:rPr>
      </w:pPr>
      <w:bookmarkStart w:id="36" w:name="_Toc502330491"/>
    </w:p>
    <w:p w14:paraId="76E07A8E" w14:textId="51344E2B" w:rsidR="00B01435" w:rsidRPr="009A7FF1" w:rsidRDefault="00694001" w:rsidP="00416D9E">
      <w:pPr>
        <w:rPr>
          <w:rFonts w:ascii="Cambria" w:hAnsi="Cambria"/>
          <w:sz w:val="24"/>
          <w:szCs w:val="24"/>
        </w:rPr>
      </w:pPr>
      <w:r w:rsidRPr="009A7FF1">
        <w:rPr>
          <w:rFonts w:ascii="Cambria" w:hAnsi="Cambria"/>
          <w:sz w:val="24"/>
          <w:szCs w:val="24"/>
        </w:rPr>
        <w:t xml:space="preserve">W celu nagrania </w:t>
      </w:r>
      <w:r w:rsidR="3B198EB3" w:rsidRPr="009A7FF1">
        <w:rPr>
          <w:rFonts w:ascii="Cambria" w:hAnsi="Cambria"/>
          <w:sz w:val="24"/>
          <w:szCs w:val="24"/>
        </w:rPr>
        <w:t>publikacj</w:t>
      </w:r>
      <w:r w:rsidRPr="009A7FF1">
        <w:rPr>
          <w:rFonts w:ascii="Cambria" w:hAnsi="Cambria"/>
          <w:sz w:val="24"/>
          <w:szCs w:val="24"/>
        </w:rPr>
        <w:t>i</w:t>
      </w:r>
      <w:r w:rsidR="3B198EB3" w:rsidRPr="009A7FF1">
        <w:rPr>
          <w:rFonts w:ascii="Cambria" w:hAnsi="Cambria"/>
          <w:sz w:val="24"/>
          <w:szCs w:val="24"/>
        </w:rPr>
        <w:t xml:space="preserve"> na płytę</w:t>
      </w:r>
      <w:r w:rsidR="00B972BC" w:rsidRPr="009A7FF1">
        <w:rPr>
          <w:rFonts w:ascii="Cambria" w:hAnsi="Cambria"/>
          <w:sz w:val="24"/>
          <w:szCs w:val="24"/>
        </w:rPr>
        <w:t>,</w:t>
      </w:r>
      <w:r w:rsidR="3B198EB3" w:rsidRPr="009A7FF1">
        <w:rPr>
          <w:rFonts w:ascii="Cambria" w:hAnsi="Cambria"/>
          <w:sz w:val="24"/>
          <w:szCs w:val="24"/>
        </w:rPr>
        <w:t xml:space="preserve"> </w:t>
      </w:r>
      <w:r w:rsidRPr="009A7FF1">
        <w:rPr>
          <w:rFonts w:ascii="Cambria" w:hAnsi="Cambria"/>
          <w:sz w:val="24"/>
          <w:szCs w:val="24"/>
        </w:rPr>
        <w:t xml:space="preserve">musisz skorzystać z opcji </w:t>
      </w:r>
      <w:r w:rsidR="3B198EB3" w:rsidRPr="009A7FF1">
        <w:rPr>
          <w:rFonts w:ascii="Cambria" w:hAnsi="Cambria"/>
          <w:b/>
          <w:bCs/>
          <w:sz w:val="24"/>
          <w:szCs w:val="24"/>
        </w:rPr>
        <w:t>płyta z danymi</w:t>
      </w:r>
      <w:r w:rsidR="3B198EB3" w:rsidRPr="009A7FF1">
        <w:rPr>
          <w:rFonts w:ascii="Cambria" w:hAnsi="Cambria"/>
          <w:sz w:val="24"/>
          <w:szCs w:val="24"/>
        </w:rPr>
        <w:t xml:space="preserve">. </w:t>
      </w:r>
    </w:p>
    <w:p w14:paraId="11CCD586" w14:textId="1CCA8569" w:rsidR="3B198EB3" w:rsidRPr="009A7FF1" w:rsidRDefault="3B198EB3" w:rsidP="00416D9E">
      <w:pPr>
        <w:rPr>
          <w:rFonts w:ascii="Cambria" w:hAnsi="Cambria"/>
          <w:sz w:val="24"/>
          <w:szCs w:val="24"/>
        </w:rPr>
      </w:pPr>
      <w:r w:rsidRPr="009A7FF1">
        <w:rPr>
          <w:rFonts w:ascii="Cambria" w:hAnsi="Cambria"/>
          <w:sz w:val="24"/>
          <w:szCs w:val="24"/>
        </w:rPr>
        <w:lastRenderedPageBreak/>
        <w:br/>
      </w:r>
      <w:r w:rsidRPr="009A7FF1">
        <w:rPr>
          <w:rFonts w:ascii="Cambria" w:hAnsi="Cambria"/>
          <w:noProof/>
          <w:sz w:val="24"/>
          <w:szCs w:val="24"/>
          <w:lang w:eastAsia="pl-PL"/>
        </w:rPr>
        <w:drawing>
          <wp:inline distT="0" distB="0" distL="0" distR="0" wp14:anchorId="5A8F5CF5" wp14:editId="1AEEFD50">
            <wp:extent cx="3581788" cy="2940051"/>
            <wp:effectExtent l="0" t="0" r="0" b="0"/>
            <wp:docPr id="13317349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3581788" cy="2940051"/>
                    </a:xfrm>
                    <a:prstGeom prst="rect">
                      <a:avLst/>
                    </a:prstGeom>
                  </pic:spPr>
                </pic:pic>
              </a:graphicData>
            </a:graphic>
          </wp:inline>
        </w:drawing>
      </w:r>
      <w:bookmarkEnd w:id="36"/>
    </w:p>
    <w:p w14:paraId="39226DD5" w14:textId="77777777" w:rsidR="00B01435" w:rsidRPr="009A7FF1" w:rsidRDefault="00B01435" w:rsidP="00B01435">
      <w:pPr>
        <w:rPr>
          <w:rFonts w:ascii="Cambria" w:hAnsi="Cambria" w:cstheme="minorHAnsi"/>
          <w:sz w:val="24"/>
          <w:szCs w:val="24"/>
        </w:rPr>
      </w:pPr>
    </w:p>
    <w:p w14:paraId="3358EF5A" w14:textId="58F90532" w:rsidR="3B198EB3" w:rsidRPr="009A7FF1" w:rsidRDefault="00694001" w:rsidP="00B01435">
      <w:pPr>
        <w:rPr>
          <w:rFonts w:ascii="Cambria" w:hAnsi="Cambria"/>
          <w:sz w:val="24"/>
          <w:szCs w:val="24"/>
        </w:rPr>
      </w:pPr>
      <w:r w:rsidRPr="009A7FF1">
        <w:rPr>
          <w:rFonts w:ascii="Cambria" w:hAnsi="Cambria"/>
          <w:sz w:val="24"/>
          <w:szCs w:val="24"/>
        </w:rPr>
        <w:t>Po wybraniu tej opcji o</w:t>
      </w:r>
      <w:r w:rsidR="3B198EB3" w:rsidRPr="009A7FF1">
        <w:rPr>
          <w:rFonts w:ascii="Cambria" w:hAnsi="Cambria"/>
          <w:sz w:val="24"/>
          <w:szCs w:val="24"/>
        </w:rPr>
        <w:t>tworzy się okno</w:t>
      </w:r>
      <w:r w:rsidRPr="009A7FF1">
        <w:rPr>
          <w:rFonts w:ascii="Cambria" w:hAnsi="Cambria"/>
          <w:sz w:val="24"/>
          <w:szCs w:val="24"/>
        </w:rPr>
        <w:t xml:space="preserve"> z</w:t>
      </w:r>
      <w:r w:rsidR="3B198EB3" w:rsidRPr="009A7FF1">
        <w:rPr>
          <w:rFonts w:ascii="Cambria" w:hAnsi="Cambria"/>
          <w:sz w:val="24"/>
          <w:szCs w:val="24"/>
        </w:rPr>
        <w:t xml:space="preserve"> dostępn</w:t>
      </w:r>
      <w:r w:rsidRPr="009A7FF1">
        <w:rPr>
          <w:rFonts w:ascii="Cambria" w:hAnsi="Cambria"/>
          <w:sz w:val="24"/>
          <w:szCs w:val="24"/>
        </w:rPr>
        <w:t>ymi</w:t>
      </w:r>
      <w:r w:rsidR="3B198EB3" w:rsidRPr="009A7FF1">
        <w:rPr>
          <w:rFonts w:ascii="Cambria" w:hAnsi="Cambria"/>
          <w:sz w:val="24"/>
          <w:szCs w:val="24"/>
        </w:rPr>
        <w:t xml:space="preserve"> plik</w:t>
      </w:r>
      <w:r w:rsidRPr="009A7FF1">
        <w:rPr>
          <w:rFonts w:ascii="Cambria" w:hAnsi="Cambria"/>
          <w:sz w:val="24"/>
          <w:szCs w:val="24"/>
        </w:rPr>
        <w:t>ami</w:t>
      </w:r>
      <w:r w:rsidR="3B198EB3" w:rsidRPr="009A7FF1">
        <w:rPr>
          <w:rFonts w:ascii="Cambria" w:hAnsi="Cambria"/>
          <w:sz w:val="24"/>
          <w:szCs w:val="24"/>
        </w:rPr>
        <w:t>, folder</w:t>
      </w:r>
      <w:r w:rsidRPr="009A7FF1">
        <w:rPr>
          <w:rFonts w:ascii="Cambria" w:hAnsi="Cambria"/>
          <w:sz w:val="24"/>
          <w:szCs w:val="24"/>
        </w:rPr>
        <w:t>ami</w:t>
      </w:r>
      <w:r w:rsidR="3B198EB3" w:rsidRPr="009A7FF1">
        <w:rPr>
          <w:rFonts w:ascii="Cambria" w:hAnsi="Cambria"/>
          <w:sz w:val="24"/>
          <w:szCs w:val="24"/>
        </w:rPr>
        <w:t xml:space="preserve"> na dysku komputera</w:t>
      </w:r>
      <w:r w:rsidRPr="009A7FF1">
        <w:rPr>
          <w:rFonts w:ascii="Cambria" w:hAnsi="Cambria"/>
          <w:sz w:val="24"/>
          <w:szCs w:val="24"/>
        </w:rPr>
        <w:t xml:space="preserve">. Z </w:t>
      </w:r>
      <w:r w:rsidR="3B198EB3" w:rsidRPr="009A7FF1">
        <w:rPr>
          <w:rFonts w:ascii="Cambria" w:hAnsi="Cambria"/>
          <w:sz w:val="24"/>
          <w:szCs w:val="24"/>
        </w:rPr>
        <w:t xml:space="preserve">panelu podglądu </w:t>
      </w:r>
      <w:r w:rsidRPr="009A7FF1">
        <w:rPr>
          <w:rFonts w:ascii="Cambria" w:hAnsi="Cambria"/>
          <w:sz w:val="24"/>
          <w:szCs w:val="24"/>
        </w:rPr>
        <w:t>albo</w:t>
      </w:r>
      <w:r w:rsidR="3B198EB3" w:rsidRPr="009A7FF1">
        <w:rPr>
          <w:rFonts w:ascii="Cambria" w:hAnsi="Cambria"/>
          <w:sz w:val="24"/>
          <w:szCs w:val="24"/>
        </w:rPr>
        <w:t xml:space="preserve"> z okna Eksploratora przeciągn</w:t>
      </w:r>
      <w:r w:rsidRPr="009A7FF1">
        <w:rPr>
          <w:rFonts w:ascii="Cambria" w:hAnsi="Cambria"/>
          <w:sz w:val="24"/>
          <w:szCs w:val="24"/>
        </w:rPr>
        <w:t>ij</w:t>
      </w:r>
      <w:r w:rsidR="3B198EB3" w:rsidRPr="009A7FF1">
        <w:rPr>
          <w:rFonts w:ascii="Cambria" w:hAnsi="Cambria"/>
          <w:sz w:val="24"/>
          <w:szCs w:val="24"/>
        </w:rPr>
        <w:t xml:space="preserve"> pliki publikacji na pole albo na</w:t>
      </w:r>
      <w:r w:rsidR="00B01435" w:rsidRPr="009A7FF1">
        <w:rPr>
          <w:rFonts w:ascii="Cambria" w:hAnsi="Cambria"/>
          <w:sz w:val="24"/>
          <w:szCs w:val="24"/>
        </w:rPr>
        <w:t xml:space="preserve"> </w:t>
      </w:r>
      <w:r w:rsidR="3B198EB3" w:rsidRPr="009A7FF1">
        <w:rPr>
          <w:rFonts w:ascii="Cambria" w:hAnsi="Cambria"/>
          <w:sz w:val="24"/>
          <w:szCs w:val="24"/>
        </w:rPr>
        <w:t>Dodaj.</w:t>
      </w:r>
      <w:r w:rsidR="3B198EB3" w:rsidRPr="009A7FF1">
        <w:rPr>
          <w:rFonts w:ascii="Cambria" w:hAnsi="Cambria"/>
          <w:sz w:val="24"/>
          <w:szCs w:val="24"/>
        </w:rPr>
        <w:br/>
      </w:r>
    </w:p>
    <w:p w14:paraId="2F48D167" w14:textId="33FF3377" w:rsidR="008D3F6B" w:rsidRPr="009A7FF1" w:rsidRDefault="00694001" w:rsidP="00B01435">
      <w:pPr>
        <w:rPr>
          <w:rFonts w:ascii="Cambria" w:eastAsia="Calibri" w:hAnsi="Cambria" w:cs="Calibri"/>
          <w:sz w:val="24"/>
          <w:szCs w:val="24"/>
        </w:rPr>
      </w:pPr>
      <w:r w:rsidRPr="009A7FF1">
        <w:rPr>
          <w:rFonts w:ascii="Cambria" w:eastAsia="Calibri" w:hAnsi="Cambria" w:cs="Calibri"/>
          <w:sz w:val="24"/>
          <w:szCs w:val="24"/>
        </w:rPr>
        <w:t xml:space="preserve">Tak utworzony </w:t>
      </w:r>
      <w:r w:rsidR="3B198EB3" w:rsidRPr="009A7FF1">
        <w:rPr>
          <w:rFonts w:ascii="Cambria" w:eastAsia="Calibri" w:hAnsi="Cambria" w:cs="Calibri"/>
          <w:sz w:val="24"/>
          <w:szCs w:val="24"/>
        </w:rPr>
        <w:t xml:space="preserve">obraz </w:t>
      </w:r>
      <w:r w:rsidRPr="009A7FF1">
        <w:rPr>
          <w:rFonts w:ascii="Cambria" w:eastAsia="Calibri" w:hAnsi="Cambria" w:cs="Calibri"/>
          <w:sz w:val="24"/>
          <w:szCs w:val="24"/>
        </w:rPr>
        <w:t>jest gotowy do bezpośredniego nagrania</w:t>
      </w:r>
      <w:r w:rsidR="3B198EB3" w:rsidRPr="009A7FF1">
        <w:rPr>
          <w:rFonts w:ascii="Cambria" w:eastAsia="Calibri" w:hAnsi="Cambria" w:cs="Calibri"/>
          <w:sz w:val="24"/>
          <w:szCs w:val="24"/>
        </w:rPr>
        <w:t xml:space="preserve"> na płytę </w:t>
      </w:r>
      <w:r w:rsidR="00B972BC" w:rsidRPr="009A7FF1">
        <w:rPr>
          <w:rFonts w:ascii="Cambria" w:eastAsia="Calibri" w:hAnsi="Cambria" w:cs="Calibri"/>
          <w:sz w:val="24"/>
          <w:szCs w:val="24"/>
        </w:rPr>
        <w:t>–</w:t>
      </w:r>
      <w:r w:rsidRPr="009A7FF1">
        <w:rPr>
          <w:rFonts w:ascii="Cambria" w:eastAsia="Calibri" w:hAnsi="Cambria" w:cs="Calibri"/>
          <w:sz w:val="24"/>
          <w:szCs w:val="24"/>
        </w:rPr>
        <w:t xml:space="preserve"> w tym celu </w:t>
      </w:r>
      <w:r w:rsidR="008910E1" w:rsidRPr="009A7FF1">
        <w:rPr>
          <w:rFonts w:ascii="Cambria" w:eastAsia="Calibri" w:hAnsi="Cambria" w:cs="Calibri"/>
          <w:sz w:val="24"/>
          <w:szCs w:val="24"/>
        </w:rPr>
        <w:t xml:space="preserve">u </w:t>
      </w:r>
      <w:proofErr w:type="spellStart"/>
      <w:r w:rsidR="008910E1" w:rsidRPr="009A7FF1">
        <w:rPr>
          <w:rFonts w:ascii="Cambria" w:eastAsia="Calibri" w:hAnsi="Cambria" w:cs="Calibri"/>
          <w:sz w:val="24"/>
          <w:szCs w:val="24"/>
        </w:rPr>
        <w:t>vcq</w:t>
      </w:r>
      <w:proofErr w:type="spellEnd"/>
      <w:r w:rsidR="008910E1" w:rsidRPr="009A7FF1">
        <w:rPr>
          <w:rFonts w:ascii="Cambria" w:eastAsia="Calibri" w:hAnsi="Cambria" w:cs="Calibri"/>
          <w:sz w:val="24"/>
          <w:szCs w:val="24"/>
        </w:rPr>
        <w:tab/>
      </w:r>
      <w:r w:rsidRPr="009A7FF1">
        <w:rPr>
          <w:rFonts w:ascii="Cambria" w:eastAsia="Calibri" w:hAnsi="Cambria" w:cs="Calibri"/>
          <w:sz w:val="24"/>
          <w:szCs w:val="24"/>
        </w:rPr>
        <w:t xml:space="preserve">mieść </w:t>
      </w:r>
      <w:r w:rsidR="3B198EB3" w:rsidRPr="009A7FF1">
        <w:rPr>
          <w:rFonts w:ascii="Cambria" w:eastAsia="Calibri" w:hAnsi="Cambria" w:cs="Calibri"/>
          <w:sz w:val="24"/>
          <w:szCs w:val="24"/>
        </w:rPr>
        <w:t xml:space="preserve"> płytę CD/DVD w nagrywarce i klik</w:t>
      </w:r>
      <w:r w:rsidRPr="009A7FF1">
        <w:rPr>
          <w:rFonts w:ascii="Cambria" w:eastAsia="Calibri" w:hAnsi="Cambria" w:cs="Calibri"/>
          <w:sz w:val="24"/>
          <w:szCs w:val="24"/>
        </w:rPr>
        <w:t xml:space="preserve">nij </w:t>
      </w:r>
      <w:r w:rsidR="3B198EB3" w:rsidRPr="009A7FF1">
        <w:rPr>
          <w:rFonts w:ascii="Cambria" w:eastAsia="Calibri" w:hAnsi="Cambria" w:cs="Calibri"/>
          <w:sz w:val="24"/>
          <w:szCs w:val="24"/>
        </w:rPr>
        <w:t xml:space="preserve"> </w:t>
      </w:r>
      <w:r w:rsidR="3B198EB3" w:rsidRPr="009A7FF1">
        <w:rPr>
          <w:rFonts w:ascii="Cambria" w:eastAsia="Calibri" w:hAnsi="Cambria" w:cs="Calibri"/>
          <w:b/>
          <w:bCs/>
          <w:sz w:val="24"/>
          <w:szCs w:val="24"/>
        </w:rPr>
        <w:t>Nagraj</w:t>
      </w:r>
      <w:r w:rsidR="3B198EB3" w:rsidRPr="009A7FF1">
        <w:rPr>
          <w:rFonts w:ascii="Cambria" w:eastAsia="Calibri" w:hAnsi="Cambria" w:cs="Calibri"/>
          <w:sz w:val="24"/>
          <w:szCs w:val="24"/>
        </w:rPr>
        <w:t>.</w:t>
      </w:r>
    </w:p>
    <w:p w14:paraId="4BCD8F0F" w14:textId="7F89D308" w:rsidR="00A707DA" w:rsidRPr="009A7FF1" w:rsidRDefault="00A707DA" w:rsidP="3B198EB3">
      <w:pPr>
        <w:pStyle w:val="MMTopic2"/>
        <w:numPr>
          <w:ilvl w:val="1"/>
          <w:numId w:val="0"/>
        </w:numPr>
        <w:rPr>
          <w:rFonts w:ascii="Cambria" w:hAnsi="Cambria"/>
          <w:color w:val="auto"/>
          <w:sz w:val="24"/>
          <w:szCs w:val="24"/>
        </w:rPr>
      </w:pPr>
    </w:p>
    <w:p w14:paraId="46F6465E" w14:textId="0567AB22" w:rsidR="00A707DA" w:rsidRPr="009A7FF1" w:rsidRDefault="00A707DA" w:rsidP="00A707DA">
      <w:pPr>
        <w:pStyle w:val="MMTopic3"/>
        <w:rPr>
          <w:rFonts w:ascii="Cambria" w:hAnsi="Cambria"/>
        </w:rPr>
      </w:pPr>
      <w:bookmarkStart w:id="37" w:name="_Toc506285308"/>
      <w:r w:rsidRPr="009A7FF1">
        <w:rPr>
          <w:rFonts w:ascii="Cambria" w:hAnsi="Cambria"/>
        </w:rPr>
        <w:t xml:space="preserve">Jak uruchomić </w:t>
      </w:r>
      <w:r w:rsidR="00B972BC" w:rsidRPr="009A7FF1">
        <w:rPr>
          <w:rFonts w:ascii="Cambria" w:hAnsi="Cambria"/>
        </w:rPr>
        <w:t xml:space="preserve">Symulator komunikacji interpersonalnej </w:t>
      </w:r>
      <w:r w:rsidRPr="009A7FF1">
        <w:rPr>
          <w:rFonts w:ascii="Cambria" w:hAnsi="Cambria"/>
        </w:rPr>
        <w:t xml:space="preserve">z płyty i/lub </w:t>
      </w:r>
      <w:r w:rsidR="000B3891" w:rsidRPr="009A7FF1">
        <w:rPr>
          <w:rFonts w:ascii="Cambria" w:hAnsi="Cambria"/>
        </w:rPr>
        <w:t>pendrive?</w:t>
      </w:r>
      <w:bookmarkEnd w:id="37"/>
    </w:p>
    <w:p w14:paraId="0C7234E6" w14:textId="77777777" w:rsidR="00416D9E" w:rsidRPr="009A7FF1" w:rsidRDefault="00416D9E" w:rsidP="00416D9E">
      <w:pPr>
        <w:rPr>
          <w:rFonts w:ascii="Cambria" w:hAnsi="Cambria"/>
          <w:sz w:val="24"/>
          <w:szCs w:val="24"/>
        </w:rPr>
      </w:pPr>
    </w:p>
    <w:p w14:paraId="7B24B12A" w14:textId="0B260557" w:rsidR="008D3F6B" w:rsidRPr="009A7FF1" w:rsidRDefault="0023606C" w:rsidP="008D3F6B">
      <w:pPr>
        <w:pStyle w:val="MMTopic2"/>
        <w:numPr>
          <w:ilvl w:val="0"/>
          <w:numId w:val="0"/>
        </w:numPr>
        <w:rPr>
          <w:rFonts w:ascii="Cambria" w:hAnsi="Cambria"/>
          <w:sz w:val="24"/>
          <w:szCs w:val="24"/>
        </w:rPr>
      </w:pPr>
      <w:r w:rsidRPr="009A7FF1">
        <w:rPr>
          <w:rFonts w:ascii="Cambria" w:eastAsia="Calibri" w:hAnsi="Cambria" w:cs="Calibri"/>
          <w:sz w:val="24"/>
          <w:szCs w:val="24"/>
        </w:rPr>
        <w:lastRenderedPageBreak/>
        <w:t xml:space="preserve">W celu uruchomienia publikacji kliknij na index.htm. Znajdziesz ten plik w katalogu głównym. </w:t>
      </w:r>
      <w:r w:rsidRPr="009A7FF1">
        <w:rPr>
          <w:rFonts w:ascii="Cambria" w:hAnsi="Cambria"/>
          <w:noProof/>
          <w:color w:val="000000" w:themeColor="text1"/>
          <w:sz w:val="24"/>
          <w:szCs w:val="24"/>
          <w:lang w:eastAsia="pl-PL"/>
        </w:rPr>
        <w:drawing>
          <wp:inline distT="0" distB="0" distL="0" distR="0" wp14:anchorId="34C081D8" wp14:editId="584218E7">
            <wp:extent cx="5349087" cy="2171700"/>
            <wp:effectExtent l="0" t="0" r="444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E87379.tmp"/>
                    <pic:cNvPicPr/>
                  </pic:nvPicPr>
                  <pic:blipFill rotWithShape="1">
                    <a:blip r:embed="rId19">
                      <a:extLst>
                        <a:ext uri="{28A0092B-C50C-407E-A947-70E740481C1C}">
                          <a14:useLocalDpi xmlns:a14="http://schemas.microsoft.com/office/drawing/2010/main" val="0"/>
                        </a:ext>
                      </a:extLst>
                    </a:blip>
                    <a:srcRect l="30479" t="28956" r="8061" b="30341"/>
                    <a:stretch/>
                  </pic:blipFill>
                  <pic:spPr bwMode="auto">
                    <a:xfrm>
                      <a:off x="0" y="0"/>
                      <a:ext cx="5356647" cy="2174769"/>
                    </a:xfrm>
                    <a:prstGeom prst="rect">
                      <a:avLst/>
                    </a:prstGeom>
                    <a:ln>
                      <a:noFill/>
                    </a:ln>
                    <a:extLst>
                      <a:ext uri="{53640926-AAD7-44D8-BBD7-CCE9431645EC}">
                        <a14:shadowObscured xmlns:a14="http://schemas.microsoft.com/office/drawing/2010/main"/>
                      </a:ext>
                    </a:extLst>
                  </pic:spPr>
                </pic:pic>
              </a:graphicData>
            </a:graphic>
          </wp:inline>
        </w:drawing>
      </w:r>
    </w:p>
    <w:p w14:paraId="218BCE84" w14:textId="1B0D5D1B" w:rsidR="0023606C" w:rsidRPr="009A7FF1" w:rsidRDefault="0023606C" w:rsidP="0023606C">
      <w:pPr>
        <w:spacing w:before="100" w:beforeAutospacing="1" w:after="100" w:afterAutospacing="1"/>
        <w:rPr>
          <w:rFonts w:ascii="Cambria" w:hAnsi="Cambria"/>
          <w:sz w:val="24"/>
          <w:szCs w:val="24"/>
        </w:rPr>
      </w:pPr>
      <w:r w:rsidRPr="009A7FF1">
        <w:rPr>
          <w:rFonts w:ascii="Cambria" w:hAnsi="Cambria"/>
          <w:sz w:val="24"/>
          <w:szCs w:val="24"/>
        </w:rPr>
        <w:br/>
      </w:r>
      <w:r w:rsidRPr="009A7FF1">
        <w:rPr>
          <w:rFonts w:ascii="Cambria" w:hAnsi="Cambria"/>
          <w:sz w:val="24"/>
          <w:szCs w:val="24"/>
        </w:rPr>
        <w:br/>
      </w:r>
      <w:r w:rsidRPr="009A7FF1">
        <w:rPr>
          <w:rFonts w:ascii="Cambria" w:hAnsi="Cambria"/>
          <w:sz w:val="24"/>
          <w:szCs w:val="24"/>
        </w:rPr>
        <w:br/>
      </w:r>
    </w:p>
    <w:p w14:paraId="0B7E600B" w14:textId="77777777" w:rsidR="0023606C" w:rsidRPr="009A7FF1" w:rsidRDefault="0023606C" w:rsidP="0023606C">
      <w:pPr>
        <w:spacing w:before="100" w:beforeAutospacing="1" w:after="100" w:afterAutospacing="1"/>
        <w:rPr>
          <w:rFonts w:ascii="Cambria" w:hAnsi="Cambria"/>
          <w:sz w:val="24"/>
          <w:szCs w:val="24"/>
        </w:rPr>
      </w:pPr>
      <w:r w:rsidRPr="009A7FF1">
        <w:rPr>
          <w:rFonts w:ascii="Cambria" w:hAnsi="Cambria"/>
          <w:sz w:val="24"/>
          <w:szCs w:val="24"/>
        </w:rPr>
        <w:t>Po uruchomieniu otworzy się strona startowa z możliwością wyboru symulatora.</w:t>
      </w:r>
    </w:p>
    <w:p w14:paraId="0A37416B" w14:textId="77777777" w:rsidR="0023606C" w:rsidRPr="009A7FF1" w:rsidRDefault="0023606C" w:rsidP="0023606C">
      <w:pPr>
        <w:spacing w:before="100" w:beforeAutospacing="1" w:after="100" w:afterAutospacing="1"/>
        <w:rPr>
          <w:rFonts w:ascii="Cambria" w:hAnsi="Cambria"/>
          <w:sz w:val="24"/>
          <w:szCs w:val="24"/>
        </w:rPr>
      </w:pPr>
      <w:r w:rsidRPr="009A7FF1">
        <w:rPr>
          <w:rFonts w:ascii="Cambria" w:hAnsi="Cambria"/>
          <w:noProof/>
          <w:sz w:val="24"/>
          <w:szCs w:val="24"/>
          <w:lang w:eastAsia="pl-PL"/>
        </w:rPr>
        <w:drawing>
          <wp:inline distT="0" distB="0" distL="0" distR="0" wp14:anchorId="167C1876" wp14:editId="31C31699">
            <wp:extent cx="5391021" cy="3048000"/>
            <wp:effectExtent l="0" t="0" r="63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E81E73.tmp"/>
                    <pic:cNvPicPr/>
                  </pic:nvPicPr>
                  <pic:blipFill rotWithShape="1">
                    <a:blip r:embed="rId21" cstate="print">
                      <a:extLst>
                        <a:ext uri="{28A0092B-C50C-407E-A947-70E740481C1C}">
                          <a14:useLocalDpi xmlns:a14="http://schemas.microsoft.com/office/drawing/2010/main" val="0"/>
                        </a:ext>
                      </a:extLst>
                    </a:blip>
                    <a:srcRect l="31986" t="13598" b="6339"/>
                    <a:stretch/>
                  </pic:blipFill>
                  <pic:spPr bwMode="auto">
                    <a:xfrm>
                      <a:off x="0" y="0"/>
                      <a:ext cx="5412506" cy="3060147"/>
                    </a:xfrm>
                    <a:prstGeom prst="rect">
                      <a:avLst/>
                    </a:prstGeom>
                    <a:ln>
                      <a:noFill/>
                    </a:ln>
                    <a:extLst>
                      <a:ext uri="{53640926-AAD7-44D8-BBD7-CCE9431645EC}">
                        <a14:shadowObscured xmlns:a14="http://schemas.microsoft.com/office/drawing/2010/main"/>
                      </a:ext>
                    </a:extLst>
                  </pic:spPr>
                </pic:pic>
              </a:graphicData>
            </a:graphic>
          </wp:inline>
        </w:drawing>
      </w:r>
    </w:p>
    <w:p w14:paraId="04D55AED" w14:textId="77777777" w:rsidR="0023606C" w:rsidRPr="009A7FF1" w:rsidRDefault="0023606C" w:rsidP="0023606C">
      <w:pPr>
        <w:pStyle w:val="MMTopic2"/>
        <w:numPr>
          <w:ilvl w:val="0"/>
          <w:numId w:val="0"/>
        </w:numPr>
        <w:rPr>
          <w:rFonts w:ascii="Cambria" w:hAnsi="Cambria"/>
          <w:color w:val="auto"/>
          <w:sz w:val="24"/>
          <w:szCs w:val="24"/>
        </w:rPr>
      </w:pPr>
      <w:r w:rsidRPr="009A7FF1">
        <w:rPr>
          <w:rFonts w:ascii="Cambria" w:hAnsi="Cambria"/>
          <w:color w:val="auto"/>
          <w:sz w:val="24"/>
          <w:szCs w:val="24"/>
        </w:rPr>
        <w:lastRenderedPageBreak/>
        <w:t>Każdy symulator uruchomi się w nowym oknie. Symulator, które zostały uruchomione są automatycznie oznaczane zieloną ikoną.</w:t>
      </w:r>
    </w:p>
    <w:p w14:paraId="0FD1A4FB" w14:textId="77777777" w:rsidR="0023606C" w:rsidRPr="009A7FF1" w:rsidRDefault="0023606C" w:rsidP="0023606C">
      <w:pPr>
        <w:pStyle w:val="MMTopic2"/>
        <w:numPr>
          <w:ilvl w:val="0"/>
          <w:numId w:val="0"/>
        </w:numPr>
        <w:rPr>
          <w:rFonts w:ascii="Cambria" w:hAnsi="Cambria"/>
          <w:color w:val="auto"/>
          <w:sz w:val="24"/>
          <w:szCs w:val="24"/>
        </w:rPr>
      </w:pPr>
    </w:p>
    <w:p w14:paraId="6AB99638" w14:textId="6CC4D222" w:rsidR="0023606C" w:rsidRPr="009A7FF1" w:rsidRDefault="0023606C" w:rsidP="0023606C">
      <w:pPr>
        <w:pStyle w:val="MMTopic2"/>
        <w:numPr>
          <w:ilvl w:val="0"/>
          <w:numId w:val="0"/>
        </w:numPr>
        <w:rPr>
          <w:rFonts w:ascii="Cambria" w:hAnsi="Cambria"/>
          <w:color w:val="auto"/>
          <w:sz w:val="24"/>
          <w:szCs w:val="24"/>
        </w:rPr>
      </w:pPr>
      <w:r w:rsidRPr="009A7FF1">
        <w:rPr>
          <w:rFonts w:ascii="Cambria" w:hAnsi="Cambria"/>
          <w:noProof/>
          <w:color w:val="auto"/>
          <w:sz w:val="24"/>
          <w:szCs w:val="24"/>
          <w:lang w:eastAsia="pl-PL"/>
        </w:rPr>
        <w:drawing>
          <wp:inline distT="0" distB="0" distL="0" distR="0" wp14:anchorId="55BE62DA" wp14:editId="15A5AC5A">
            <wp:extent cx="5350265" cy="1581150"/>
            <wp:effectExtent l="0" t="0" r="317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E8DAA2.tmp"/>
                    <pic:cNvPicPr/>
                  </pic:nvPicPr>
                  <pic:blipFill rotWithShape="1">
                    <a:blip r:embed="rId22">
                      <a:extLst>
                        <a:ext uri="{28A0092B-C50C-407E-A947-70E740481C1C}">
                          <a14:useLocalDpi xmlns:a14="http://schemas.microsoft.com/office/drawing/2010/main" val="0"/>
                        </a:ext>
                      </a:extLst>
                    </a:blip>
                    <a:srcRect l="34317" b="64868"/>
                    <a:stretch/>
                  </pic:blipFill>
                  <pic:spPr bwMode="auto">
                    <a:xfrm>
                      <a:off x="0" y="0"/>
                      <a:ext cx="5374344" cy="1588266"/>
                    </a:xfrm>
                    <a:prstGeom prst="rect">
                      <a:avLst/>
                    </a:prstGeom>
                    <a:ln>
                      <a:noFill/>
                    </a:ln>
                    <a:extLst>
                      <a:ext uri="{53640926-AAD7-44D8-BBD7-CCE9431645EC}">
                        <a14:shadowObscured xmlns:a14="http://schemas.microsoft.com/office/drawing/2010/main"/>
                      </a:ext>
                    </a:extLst>
                  </pic:spPr>
                </pic:pic>
              </a:graphicData>
            </a:graphic>
          </wp:inline>
        </w:drawing>
      </w:r>
    </w:p>
    <w:p w14:paraId="080DDA4B" w14:textId="77777777" w:rsidR="0023606C" w:rsidRPr="009A7FF1" w:rsidRDefault="0023606C" w:rsidP="0023606C">
      <w:pPr>
        <w:pStyle w:val="MMTopic2"/>
        <w:numPr>
          <w:ilvl w:val="0"/>
          <w:numId w:val="0"/>
        </w:numPr>
        <w:rPr>
          <w:rFonts w:ascii="Cambria" w:hAnsi="Cambria"/>
          <w:color w:val="auto"/>
          <w:sz w:val="24"/>
          <w:szCs w:val="24"/>
        </w:rPr>
      </w:pPr>
    </w:p>
    <w:p w14:paraId="6C5AB88C" w14:textId="0CFADA58" w:rsidR="008D3F6B" w:rsidRPr="009A7FF1" w:rsidRDefault="008D3F6B" w:rsidP="00416D9E">
      <w:pPr>
        <w:rPr>
          <w:rFonts w:ascii="Cambria" w:hAnsi="Cambria"/>
          <w:sz w:val="24"/>
          <w:szCs w:val="24"/>
        </w:rPr>
      </w:pPr>
    </w:p>
    <w:p w14:paraId="7AA10ABC" w14:textId="79F5ABF0" w:rsidR="00A707DA" w:rsidRPr="009A7FF1" w:rsidRDefault="007030E3" w:rsidP="007030E3">
      <w:pPr>
        <w:rPr>
          <w:rFonts w:ascii="Cambria" w:eastAsiaTheme="majorEastAsia" w:hAnsi="Cambria" w:cstheme="majorBidi"/>
          <w:b/>
          <w:color w:val="70AD47" w:themeColor="accent6"/>
          <w:sz w:val="24"/>
          <w:szCs w:val="24"/>
        </w:rPr>
      </w:pPr>
      <w:r w:rsidRPr="009A7FF1">
        <w:rPr>
          <w:rFonts w:ascii="Cambria" w:hAnsi="Cambria"/>
          <w:b/>
          <w:color w:val="70AD47" w:themeColor="accent6"/>
          <w:sz w:val="24"/>
          <w:szCs w:val="24"/>
        </w:rPr>
        <w:br w:type="page"/>
      </w:r>
    </w:p>
    <w:p w14:paraId="4951960E" w14:textId="3587DDAA" w:rsidR="00952724" w:rsidRPr="009A7FF1" w:rsidRDefault="00952724" w:rsidP="00952724">
      <w:pPr>
        <w:pStyle w:val="MMTopic1"/>
        <w:rPr>
          <w:rFonts w:ascii="Cambria" w:hAnsi="Cambria"/>
          <w:sz w:val="24"/>
          <w:szCs w:val="24"/>
        </w:rPr>
      </w:pPr>
      <w:bookmarkStart w:id="38" w:name="_Toc506285309"/>
      <w:r w:rsidRPr="009A7FF1">
        <w:rPr>
          <w:rFonts w:ascii="Cambria" w:hAnsi="Cambria"/>
          <w:sz w:val="24"/>
          <w:szCs w:val="24"/>
        </w:rPr>
        <w:lastRenderedPageBreak/>
        <w:t xml:space="preserve">Instrukcja dla </w:t>
      </w:r>
      <w:r w:rsidR="009C3D49" w:rsidRPr="009A7FF1">
        <w:rPr>
          <w:rFonts w:ascii="Cambria" w:hAnsi="Cambria"/>
          <w:sz w:val="24"/>
          <w:szCs w:val="24"/>
        </w:rPr>
        <w:t>użytkownika</w:t>
      </w:r>
      <w:bookmarkEnd w:id="38"/>
    </w:p>
    <w:p w14:paraId="0E071793" w14:textId="4BC6F878" w:rsidR="00152B18" w:rsidRPr="009A7FF1" w:rsidRDefault="00DB6EED" w:rsidP="00152B18">
      <w:pPr>
        <w:pStyle w:val="MMTopic2"/>
        <w:rPr>
          <w:rFonts w:ascii="Cambria" w:hAnsi="Cambria"/>
          <w:sz w:val="24"/>
          <w:szCs w:val="24"/>
        </w:rPr>
      </w:pPr>
      <w:bookmarkStart w:id="39" w:name="_Toc506285310"/>
      <w:proofErr w:type="spellStart"/>
      <w:r w:rsidRPr="009A7FF1">
        <w:rPr>
          <w:rFonts w:ascii="Cambria" w:hAnsi="Cambria"/>
          <w:sz w:val="24"/>
          <w:szCs w:val="24"/>
        </w:rPr>
        <w:t>Mozliwości</w:t>
      </w:r>
      <w:proofErr w:type="spellEnd"/>
      <w:r w:rsidR="00152B18" w:rsidRPr="009A7FF1">
        <w:rPr>
          <w:rFonts w:ascii="Cambria" w:hAnsi="Cambria"/>
          <w:sz w:val="24"/>
          <w:szCs w:val="24"/>
        </w:rPr>
        <w:t xml:space="preserve"> wykorzystania</w:t>
      </w:r>
      <w:r w:rsidR="009C3D49" w:rsidRPr="009A7FF1">
        <w:rPr>
          <w:rFonts w:ascii="Cambria" w:hAnsi="Cambria"/>
          <w:sz w:val="24"/>
          <w:szCs w:val="24"/>
        </w:rPr>
        <w:t xml:space="preserve"> Symulatora komunikacji interpersonalnej</w:t>
      </w:r>
      <w:bookmarkEnd w:id="39"/>
    </w:p>
    <w:p w14:paraId="0A86414A" w14:textId="52D94521" w:rsidR="00152B18" w:rsidRPr="009A7FF1" w:rsidRDefault="00DB6EED" w:rsidP="00152B18">
      <w:pPr>
        <w:spacing w:before="100" w:beforeAutospacing="1" w:after="100" w:afterAutospacing="1"/>
        <w:rPr>
          <w:rFonts w:ascii="Cambria" w:eastAsia="Times New Roman" w:hAnsi="Cambria" w:cs="Calibri"/>
          <w:b/>
          <w:color w:val="000000" w:themeColor="text1"/>
          <w:sz w:val="24"/>
          <w:szCs w:val="24"/>
        </w:rPr>
      </w:pPr>
      <w:r w:rsidRPr="009A7FF1">
        <w:rPr>
          <w:rFonts w:ascii="Cambria" w:eastAsia="Times New Roman" w:hAnsi="Cambria" w:cs="Calibri"/>
          <w:b/>
          <w:color w:val="000000" w:themeColor="text1"/>
          <w:sz w:val="24"/>
          <w:szCs w:val="24"/>
        </w:rPr>
        <w:t>Możliwość</w:t>
      </w:r>
      <w:r w:rsidR="00152B18" w:rsidRPr="009A7FF1">
        <w:rPr>
          <w:rFonts w:ascii="Cambria" w:eastAsia="Times New Roman" w:hAnsi="Cambria" w:cs="Calibri"/>
          <w:b/>
          <w:color w:val="000000" w:themeColor="text1"/>
          <w:sz w:val="24"/>
          <w:szCs w:val="24"/>
        </w:rPr>
        <w:t xml:space="preserve"> 1</w:t>
      </w:r>
      <w:r w:rsidR="00911DD8" w:rsidRPr="009A7FF1">
        <w:rPr>
          <w:rFonts w:ascii="Cambria" w:eastAsia="Times New Roman" w:hAnsi="Cambria" w:cs="Calibri"/>
          <w:b/>
          <w:color w:val="000000" w:themeColor="text1"/>
          <w:sz w:val="24"/>
          <w:szCs w:val="24"/>
        </w:rPr>
        <w:t>.</w:t>
      </w:r>
      <w:r w:rsidR="00152B18" w:rsidRPr="009A7FF1">
        <w:rPr>
          <w:rFonts w:ascii="Cambria" w:eastAsia="Times New Roman" w:hAnsi="Cambria" w:cs="Calibri"/>
          <w:b/>
          <w:color w:val="000000" w:themeColor="text1"/>
          <w:sz w:val="24"/>
          <w:szCs w:val="24"/>
        </w:rPr>
        <w:br/>
        <w:t xml:space="preserve">Osadzenie </w:t>
      </w:r>
      <w:r w:rsidR="00F85574" w:rsidRPr="009A7FF1">
        <w:rPr>
          <w:rFonts w:ascii="Cambria" w:eastAsia="Times New Roman" w:hAnsi="Cambria" w:cs="Calibri"/>
          <w:b/>
          <w:color w:val="000000" w:themeColor="text1"/>
          <w:sz w:val="24"/>
          <w:szCs w:val="24"/>
        </w:rPr>
        <w:t xml:space="preserve">Symulatora komunikacji interpersonalnej </w:t>
      </w:r>
      <w:r w:rsidR="00152B18" w:rsidRPr="009A7FF1">
        <w:rPr>
          <w:rFonts w:ascii="Cambria" w:eastAsia="Times New Roman" w:hAnsi="Cambria" w:cs="Calibri"/>
          <w:b/>
          <w:color w:val="000000" w:themeColor="text1"/>
          <w:sz w:val="24"/>
          <w:szCs w:val="24"/>
        </w:rPr>
        <w:t>na dowolnej platformie e-learningowej LMS.</w:t>
      </w:r>
      <w:r w:rsidR="00152B18" w:rsidRPr="009A7FF1">
        <w:rPr>
          <w:rFonts w:ascii="Cambria" w:eastAsia="Times New Roman" w:hAnsi="Cambria" w:cs="Calibri"/>
          <w:color w:val="000000" w:themeColor="text1"/>
          <w:sz w:val="24"/>
          <w:szCs w:val="24"/>
        </w:rPr>
        <w:t xml:space="preserve"> </w:t>
      </w:r>
    </w:p>
    <w:p w14:paraId="5B8360C3" w14:textId="4521A56E" w:rsidR="00152B18" w:rsidRPr="009A7FF1" w:rsidRDefault="00F85574" w:rsidP="00DB6EED">
      <w:pPr>
        <w:spacing w:before="100" w:beforeAutospacing="1" w:after="100" w:afterAutospacing="1"/>
        <w:jc w:val="both"/>
        <w:rPr>
          <w:rFonts w:ascii="Cambria" w:eastAsia="Times New Roman" w:hAnsi="Cambria" w:cs="Calibri"/>
          <w:color w:val="000000" w:themeColor="text1"/>
          <w:sz w:val="24"/>
          <w:szCs w:val="24"/>
        </w:rPr>
      </w:pPr>
      <w:r w:rsidRPr="009A7FF1">
        <w:rPr>
          <w:rFonts w:ascii="Cambria" w:eastAsia="Times New Roman" w:hAnsi="Cambria" w:cs="Calibri"/>
          <w:color w:val="000000" w:themeColor="text1"/>
          <w:sz w:val="24"/>
          <w:szCs w:val="24"/>
        </w:rPr>
        <w:t xml:space="preserve">Symulator komunikacji interpersonalnej może zostać osadzony </w:t>
      </w:r>
      <w:r w:rsidR="00152B18" w:rsidRPr="009A7FF1">
        <w:rPr>
          <w:rFonts w:ascii="Cambria" w:eastAsia="Times New Roman" w:hAnsi="Cambria" w:cs="Calibri"/>
          <w:color w:val="000000" w:themeColor="text1"/>
          <w:sz w:val="24"/>
          <w:szCs w:val="24"/>
        </w:rPr>
        <w:t xml:space="preserve">jako kurs na platformie LMS (np. </w:t>
      </w:r>
      <w:proofErr w:type="spellStart"/>
      <w:r w:rsidR="00152B18" w:rsidRPr="009A7FF1">
        <w:rPr>
          <w:rFonts w:ascii="Cambria" w:eastAsia="Times New Roman" w:hAnsi="Cambria" w:cs="Calibri"/>
          <w:color w:val="000000" w:themeColor="text1"/>
          <w:sz w:val="24"/>
          <w:szCs w:val="24"/>
        </w:rPr>
        <w:t>Moodle</w:t>
      </w:r>
      <w:proofErr w:type="spellEnd"/>
      <w:r w:rsidR="00152B18" w:rsidRPr="009A7FF1">
        <w:rPr>
          <w:rFonts w:ascii="Cambria" w:eastAsia="Times New Roman" w:hAnsi="Cambria" w:cs="Calibri"/>
          <w:color w:val="000000" w:themeColor="text1"/>
          <w:sz w:val="24"/>
          <w:szCs w:val="24"/>
        </w:rPr>
        <w:t xml:space="preserve"> lub </w:t>
      </w:r>
      <w:proofErr w:type="spellStart"/>
      <w:r w:rsidR="00152B18" w:rsidRPr="009A7FF1">
        <w:rPr>
          <w:rFonts w:ascii="Cambria" w:eastAsia="Times New Roman" w:hAnsi="Cambria" w:cs="Calibri"/>
          <w:color w:val="000000" w:themeColor="text1"/>
          <w:sz w:val="24"/>
          <w:szCs w:val="24"/>
        </w:rPr>
        <w:t>Spoti</w:t>
      </w:r>
      <w:proofErr w:type="spellEnd"/>
      <w:r w:rsidR="00152B18" w:rsidRPr="009A7FF1">
        <w:rPr>
          <w:rFonts w:ascii="Cambria" w:eastAsia="Times New Roman" w:hAnsi="Cambria" w:cs="Calibri"/>
          <w:color w:val="000000" w:themeColor="text1"/>
          <w:sz w:val="24"/>
          <w:szCs w:val="24"/>
        </w:rPr>
        <w:t>)</w:t>
      </w:r>
      <w:r w:rsidRPr="009A7FF1">
        <w:rPr>
          <w:rFonts w:ascii="Cambria" w:eastAsia="Times New Roman" w:hAnsi="Cambria" w:cs="Calibri"/>
          <w:color w:val="000000" w:themeColor="text1"/>
          <w:sz w:val="24"/>
          <w:szCs w:val="24"/>
        </w:rPr>
        <w:t>, następnie udostępniony</w:t>
      </w:r>
      <w:r w:rsidR="00152B18" w:rsidRPr="009A7FF1">
        <w:rPr>
          <w:rFonts w:ascii="Cambria" w:eastAsia="Times New Roman" w:hAnsi="Cambria" w:cs="Calibri"/>
          <w:color w:val="000000" w:themeColor="text1"/>
          <w:sz w:val="24"/>
          <w:szCs w:val="24"/>
        </w:rPr>
        <w:t xml:space="preserve"> uczestnikom</w:t>
      </w:r>
      <w:r w:rsidRPr="009A7FF1">
        <w:rPr>
          <w:rFonts w:ascii="Cambria" w:eastAsia="Times New Roman" w:hAnsi="Cambria" w:cs="Calibri"/>
          <w:color w:val="000000" w:themeColor="text1"/>
          <w:sz w:val="24"/>
          <w:szCs w:val="24"/>
        </w:rPr>
        <w:t>. Taka mechanika pozwala na monitorowanie postępów oraz</w:t>
      </w:r>
      <w:r w:rsidR="00152B18" w:rsidRPr="009A7FF1">
        <w:rPr>
          <w:rFonts w:ascii="Cambria" w:eastAsia="Times New Roman" w:hAnsi="Cambria" w:cs="Calibri"/>
          <w:color w:val="000000" w:themeColor="text1"/>
          <w:sz w:val="24"/>
          <w:szCs w:val="24"/>
        </w:rPr>
        <w:t xml:space="preserve"> udzielan</w:t>
      </w:r>
      <w:r w:rsidR="00D73AE5" w:rsidRPr="009A7FF1">
        <w:rPr>
          <w:rFonts w:ascii="Cambria" w:eastAsia="Times New Roman" w:hAnsi="Cambria" w:cs="Calibri"/>
          <w:color w:val="000000" w:themeColor="text1"/>
          <w:sz w:val="24"/>
          <w:szCs w:val="24"/>
        </w:rPr>
        <w:t>i</w:t>
      </w:r>
      <w:r w:rsidR="00152B18" w:rsidRPr="009A7FF1">
        <w:rPr>
          <w:rFonts w:ascii="Cambria" w:eastAsia="Times New Roman" w:hAnsi="Cambria" w:cs="Calibri"/>
          <w:color w:val="000000" w:themeColor="text1"/>
          <w:sz w:val="24"/>
          <w:szCs w:val="24"/>
        </w:rPr>
        <w:t xml:space="preserve">e odpowiedzi w narzędziach umożliwiających raportowanie. </w:t>
      </w:r>
      <w:proofErr w:type="spellStart"/>
      <w:r w:rsidRPr="009A7FF1">
        <w:rPr>
          <w:rFonts w:ascii="Cambria" w:eastAsia="Times New Roman" w:hAnsi="Cambria" w:cs="Calibri"/>
          <w:color w:val="000000" w:themeColor="text1"/>
          <w:sz w:val="24"/>
          <w:szCs w:val="24"/>
        </w:rPr>
        <w:t>Inoformacje</w:t>
      </w:r>
      <w:proofErr w:type="spellEnd"/>
      <w:r w:rsidRPr="009A7FF1">
        <w:rPr>
          <w:rFonts w:ascii="Cambria" w:eastAsia="Times New Roman" w:hAnsi="Cambria" w:cs="Calibri"/>
          <w:color w:val="000000" w:themeColor="text1"/>
          <w:sz w:val="24"/>
          <w:szCs w:val="24"/>
        </w:rPr>
        <w:t xml:space="preserve"> z raportowania </w:t>
      </w:r>
      <w:r w:rsidR="00152B18" w:rsidRPr="009A7FF1">
        <w:rPr>
          <w:rFonts w:ascii="Cambria" w:eastAsia="Times New Roman" w:hAnsi="Cambria" w:cs="Calibri"/>
          <w:color w:val="000000" w:themeColor="text1"/>
          <w:sz w:val="24"/>
          <w:szCs w:val="24"/>
        </w:rPr>
        <w:t xml:space="preserve"> można wykorzystać</w:t>
      </w:r>
      <w:r w:rsidRPr="009A7FF1">
        <w:rPr>
          <w:rFonts w:ascii="Cambria" w:eastAsia="Times New Roman" w:hAnsi="Cambria" w:cs="Calibri"/>
          <w:color w:val="000000" w:themeColor="text1"/>
          <w:sz w:val="24"/>
          <w:szCs w:val="24"/>
        </w:rPr>
        <w:t xml:space="preserve"> przykładowo do poniższych celów</w:t>
      </w:r>
      <w:r w:rsidR="00152B18" w:rsidRPr="009A7FF1">
        <w:rPr>
          <w:rFonts w:ascii="Cambria" w:eastAsia="Times New Roman" w:hAnsi="Cambria" w:cs="Calibri"/>
          <w:color w:val="000000" w:themeColor="text1"/>
          <w:sz w:val="24"/>
          <w:szCs w:val="24"/>
        </w:rPr>
        <w:t>:</w:t>
      </w:r>
    </w:p>
    <w:p w14:paraId="5A241179" w14:textId="017568A3" w:rsidR="00152B18" w:rsidRPr="009A7FF1" w:rsidRDefault="00152B18" w:rsidP="00B873ED">
      <w:pPr>
        <w:pStyle w:val="Akapitzlist"/>
        <w:numPr>
          <w:ilvl w:val="0"/>
          <w:numId w:val="3"/>
        </w:numPr>
        <w:spacing w:before="100" w:beforeAutospacing="1" w:after="100" w:afterAutospacing="1"/>
        <w:rPr>
          <w:rFonts w:ascii="Cambria" w:eastAsia="Times New Roman" w:hAnsi="Cambria" w:cs="Calibri"/>
          <w:color w:val="000000" w:themeColor="text1"/>
          <w:sz w:val="24"/>
          <w:szCs w:val="24"/>
        </w:rPr>
      </w:pPr>
      <w:r w:rsidRPr="009A7FF1">
        <w:rPr>
          <w:rFonts w:ascii="Cambria" w:eastAsia="Times New Roman" w:hAnsi="Cambria" w:cs="Calibri"/>
          <w:color w:val="000000" w:themeColor="text1"/>
          <w:sz w:val="24"/>
          <w:szCs w:val="24"/>
        </w:rPr>
        <w:t>uzyskani</w:t>
      </w:r>
      <w:r w:rsidR="00F85574" w:rsidRPr="009A7FF1">
        <w:rPr>
          <w:rFonts w:ascii="Cambria" w:eastAsia="Times New Roman" w:hAnsi="Cambria" w:cs="Calibri"/>
          <w:color w:val="000000" w:themeColor="text1"/>
          <w:sz w:val="24"/>
          <w:szCs w:val="24"/>
        </w:rPr>
        <w:t>e</w:t>
      </w:r>
      <w:r w:rsidRPr="009A7FF1">
        <w:rPr>
          <w:rFonts w:ascii="Cambria" w:eastAsia="Times New Roman" w:hAnsi="Cambria" w:cs="Calibri"/>
          <w:color w:val="000000" w:themeColor="text1"/>
          <w:sz w:val="24"/>
          <w:szCs w:val="24"/>
        </w:rPr>
        <w:t xml:space="preserve"> potwierdzenia</w:t>
      </w:r>
      <w:r w:rsidR="00F85574" w:rsidRPr="009A7FF1">
        <w:rPr>
          <w:rFonts w:ascii="Cambria" w:eastAsia="Times New Roman" w:hAnsi="Cambria" w:cs="Calibri"/>
          <w:color w:val="000000" w:themeColor="text1"/>
          <w:sz w:val="24"/>
          <w:szCs w:val="24"/>
        </w:rPr>
        <w:t xml:space="preserve">, którzy uczestnicy </w:t>
      </w:r>
      <w:r w:rsidRPr="009A7FF1">
        <w:rPr>
          <w:rFonts w:ascii="Cambria" w:eastAsia="Times New Roman" w:hAnsi="Cambria" w:cs="Calibri"/>
          <w:color w:val="000000" w:themeColor="text1"/>
          <w:sz w:val="24"/>
          <w:szCs w:val="24"/>
        </w:rPr>
        <w:t xml:space="preserve"> </w:t>
      </w:r>
      <w:r w:rsidR="00F85574" w:rsidRPr="009A7FF1">
        <w:rPr>
          <w:rFonts w:ascii="Cambria" w:eastAsia="Times New Roman" w:hAnsi="Cambria" w:cs="Calibri"/>
          <w:color w:val="000000" w:themeColor="text1"/>
          <w:sz w:val="24"/>
          <w:szCs w:val="24"/>
        </w:rPr>
        <w:t xml:space="preserve">zapoznali się już z </w:t>
      </w:r>
      <w:r w:rsidRPr="009A7FF1">
        <w:rPr>
          <w:rFonts w:ascii="Cambria" w:eastAsia="Times New Roman" w:hAnsi="Cambria" w:cs="Calibri"/>
          <w:color w:val="000000" w:themeColor="text1"/>
          <w:sz w:val="24"/>
          <w:szCs w:val="24"/>
        </w:rPr>
        <w:t>materiałem</w:t>
      </w:r>
      <w:r w:rsidR="00F85574" w:rsidRPr="009A7FF1">
        <w:rPr>
          <w:rFonts w:ascii="Cambria" w:eastAsia="Times New Roman" w:hAnsi="Cambria" w:cs="Calibri"/>
          <w:color w:val="000000" w:themeColor="text1"/>
          <w:sz w:val="24"/>
          <w:szCs w:val="24"/>
        </w:rPr>
        <w:t xml:space="preserve"> szkoleniowym i na jakim etapie nauki obecnie się znajdują;</w:t>
      </w:r>
    </w:p>
    <w:p w14:paraId="34BF39BB" w14:textId="6682B2A7" w:rsidR="00152B18" w:rsidRPr="009A7FF1" w:rsidRDefault="00152B18" w:rsidP="00B873ED">
      <w:pPr>
        <w:pStyle w:val="Akapitzlist"/>
        <w:numPr>
          <w:ilvl w:val="0"/>
          <w:numId w:val="3"/>
        </w:numPr>
        <w:spacing w:before="100" w:beforeAutospacing="1" w:after="100" w:afterAutospacing="1"/>
        <w:rPr>
          <w:rFonts w:ascii="Cambria" w:eastAsia="Times New Roman" w:hAnsi="Cambria" w:cs="Calibri"/>
          <w:color w:val="000000" w:themeColor="text1"/>
          <w:sz w:val="24"/>
          <w:szCs w:val="24"/>
        </w:rPr>
      </w:pPr>
      <w:r w:rsidRPr="009A7FF1">
        <w:rPr>
          <w:rFonts w:ascii="Cambria" w:eastAsia="Times New Roman" w:hAnsi="Cambria" w:cs="Calibri"/>
          <w:color w:val="000000" w:themeColor="text1"/>
          <w:sz w:val="24"/>
          <w:szCs w:val="24"/>
        </w:rPr>
        <w:t>analizowani</w:t>
      </w:r>
      <w:r w:rsidR="00F85574" w:rsidRPr="009A7FF1">
        <w:rPr>
          <w:rFonts w:ascii="Cambria" w:eastAsia="Times New Roman" w:hAnsi="Cambria" w:cs="Calibri"/>
          <w:color w:val="000000" w:themeColor="text1"/>
          <w:sz w:val="24"/>
          <w:szCs w:val="24"/>
        </w:rPr>
        <w:t>e</w:t>
      </w:r>
      <w:r w:rsidRPr="009A7FF1">
        <w:rPr>
          <w:rFonts w:ascii="Cambria" w:eastAsia="Times New Roman" w:hAnsi="Cambria" w:cs="Calibri"/>
          <w:color w:val="000000" w:themeColor="text1"/>
          <w:sz w:val="24"/>
          <w:szCs w:val="24"/>
        </w:rPr>
        <w:t xml:space="preserve"> raportów z przebiegu szkolenia online</w:t>
      </w:r>
      <w:r w:rsidR="00F85574" w:rsidRPr="009A7FF1">
        <w:rPr>
          <w:rFonts w:ascii="Cambria" w:eastAsia="Times New Roman" w:hAnsi="Cambria" w:cs="Calibri"/>
          <w:color w:val="000000" w:themeColor="text1"/>
          <w:sz w:val="24"/>
          <w:szCs w:val="24"/>
        </w:rPr>
        <w:t>;</w:t>
      </w:r>
    </w:p>
    <w:p w14:paraId="27168E8E" w14:textId="1BD5DC7B" w:rsidR="00152B18" w:rsidRPr="009A7FF1" w:rsidRDefault="00152B18" w:rsidP="00B873ED">
      <w:pPr>
        <w:pStyle w:val="Akapitzlist"/>
        <w:numPr>
          <w:ilvl w:val="0"/>
          <w:numId w:val="3"/>
        </w:numPr>
        <w:spacing w:before="100" w:beforeAutospacing="1" w:after="100" w:afterAutospacing="1"/>
        <w:rPr>
          <w:rFonts w:ascii="Cambria" w:eastAsia="Times New Roman" w:hAnsi="Cambria" w:cs="Calibri"/>
          <w:color w:val="000000" w:themeColor="text1"/>
          <w:sz w:val="24"/>
          <w:szCs w:val="24"/>
        </w:rPr>
      </w:pPr>
      <w:r w:rsidRPr="009A7FF1">
        <w:rPr>
          <w:rFonts w:ascii="Cambria" w:eastAsia="Times New Roman" w:hAnsi="Cambria" w:cs="Calibri"/>
          <w:color w:val="000000" w:themeColor="text1"/>
          <w:sz w:val="24"/>
          <w:szCs w:val="24"/>
        </w:rPr>
        <w:t>diagnozowani</w:t>
      </w:r>
      <w:r w:rsidR="00F85574" w:rsidRPr="009A7FF1">
        <w:rPr>
          <w:rFonts w:ascii="Cambria" w:eastAsia="Times New Roman" w:hAnsi="Cambria" w:cs="Calibri"/>
          <w:color w:val="000000" w:themeColor="text1"/>
          <w:sz w:val="24"/>
          <w:szCs w:val="24"/>
        </w:rPr>
        <w:t>e</w:t>
      </w:r>
      <w:r w:rsidRPr="009A7FF1">
        <w:rPr>
          <w:rFonts w:ascii="Cambria" w:eastAsia="Times New Roman" w:hAnsi="Cambria" w:cs="Calibri"/>
          <w:color w:val="000000" w:themeColor="text1"/>
          <w:sz w:val="24"/>
          <w:szCs w:val="24"/>
        </w:rPr>
        <w:t xml:space="preserve"> luk kompetencyjnych, </w:t>
      </w:r>
      <w:r w:rsidR="00F85574" w:rsidRPr="009A7FF1">
        <w:rPr>
          <w:rFonts w:ascii="Cambria" w:eastAsia="Times New Roman" w:hAnsi="Cambria" w:cs="Calibri"/>
          <w:color w:val="000000" w:themeColor="text1"/>
          <w:sz w:val="24"/>
          <w:szCs w:val="24"/>
        </w:rPr>
        <w:t xml:space="preserve">co może </w:t>
      </w:r>
      <w:r w:rsidR="003C430B" w:rsidRPr="009A7FF1">
        <w:rPr>
          <w:rFonts w:ascii="Cambria" w:eastAsia="Times New Roman" w:hAnsi="Cambria" w:cs="Calibri"/>
          <w:color w:val="000000" w:themeColor="text1"/>
          <w:sz w:val="24"/>
          <w:szCs w:val="24"/>
        </w:rPr>
        <w:t>b</w:t>
      </w:r>
      <w:r w:rsidR="00F85574" w:rsidRPr="009A7FF1">
        <w:rPr>
          <w:rFonts w:ascii="Cambria" w:eastAsia="Times New Roman" w:hAnsi="Cambria" w:cs="Calibri"/>
          <w:color w:val="000000" w:themeColor="text1"/>
          <w:sz w:val="24"/>
          <w:szCs w:val="24"/>
        </w:rPr>
        <w:t xml:space="preserve">yć przydatne przy przygotowywaniu </w:t>
      </w:r>
      <w:r w:rsidRPr="009A7FF1">
        <w:rPr>
          <w:rFonts w:ascii="Cambria" w:eastAsia="Times New Roman" w:hAnsi="Cambria" w:cs="Calibri"/>
          <w:color w:val="000000" w:themeColor="text1"/>
          <w:sz w:val="24"/>
          <w:szCs w:val="24"/>
        </w:rPr>
        <w:t xml:space="preserve">np. szkolenia stacjonarnego, </w:t>
      </w:r>
      <w:proofErr w:type="spellStart"/>
      <w:r w:rsidRPr="009A7FF1">
        <w:rPr>
          <w:rFonts w:ascii="Cambria" w:eastAsia="Times New Roman" w:hAnsi="Cambria" w:cs="Calibri"/>
          <w:color w:val="000000" w:themeColor="text1"/>
          <w:sz w:val="24"/>
          <w:szCs w:val="24"/>
        </w:rPr>
        <w:t>omówi</w:t>
      </w:r>
      <w:r w:rsidR="00F85574" w:rsidRPr="009A7FF1">
        <w:rPr>
          <w:rFonts w:ascii="Cambria" w:eastAsia="Times New Roman" w:hAnsi="Cambria" w:cs="Calibri"/>
          <w:color w:val="000000" w:themeColor="text1"/>
          <w:sz w:val="24"/>
          <w:szCs w:val="24"/>
        </w:rPr>
        <w:t>ającego</w:t>
      </w:r>
      <w:proofErr w:type="spellEnd"/>
      <w:r w:rsidR="00F85574" w:rsidRPr="009A7FF1">
        <w:rPr>
          <w:rFonts w:ascii="Cambria" w:eastAsia="Times New Roman" w:hAnsi="Cambria" w:cs="Calibri"/>
          <w:color w:val="000000" w:themeColor="text1"/>
          <w:sz w:val="24"/>
          <w:szCs w:val="24"/>
        </w:rPr>
        <w:t xml:space="preserve"> te</w:t>
      </w:r>
      <w:r w:rsidRPr="009A7FF1">
        <w:rPr>
          <w:rFonts w:ascii="Cambria" w:eastAsia="Times New Roman" w:hAnsi="Cambria" w:cs="Calibri"/>
          <w:color w:val="000000" w:themeColor="text1"/>
          <w:sz w:val="24"/>
          <w:szCs w:val="24"/>
        </w:rPr>
        <w:t xml:space="preserve"> zagadnienia</w:t>
      </w:r>
      <w:r w:rsidR="00F85574" w:rsidRPr="009A7FF1">
        <w:rPr>
          <w:rFonts w:ascii="Cambria" w:eastAsia="Times New Roman" w:hAnsi="Cambria" w:cs="Calibri"/>
          <w:color w:val="000000" w:themeColor="text1"/>
          <w:sz w:val="24"/>
          <w:szCs w:val="24"/>
        </w:rPr>
        <w:t>, które okazały się dla uczestników najtrudniejsze</w:t>
      </w:r>
      <w:r w:rsidRPr="009A7FF1">
        <w:rPr>
          <w:rFonts w:ascii="Cambria" w:eastAsia="Times New Roman" w:hAnsi="Cambria" w:cs="Calibri"/>
          <w:color w:val="000000" w:themeColor="text1"/>
          <w:sz w:val="24"/>
          <w:szCs w:val="24"/>
        </w:rPr>
        <w:t xml:space="preserve">. </w:t>
      </w:r>
    </w:p>
    <w:p w14:paraId="2767AC56" w14:textId="0CAE1FC4" w:rsidR="00152B18" w:rsidRPr="009A7FF1" w:rsidRDefault="003C430B" w:rsidP="00DB6EED">
      <w:pPr>
        <w:spacing w:before="100" w:beforeAutospacing="1" w:after="100" w:afterAutospacing="1"/>
        <w:jc w:val="both"/>
        <w:rPr>
          <w:rFonts w:ascii="Cambria" w:eastAsia="Times New Roman" w:hAnsi="Cambria" w:cs="Calibri"/>
          <w:color w:val="000000" w:themeColor="text1"/>
          <w:sz w:val="24"/>
          <w:szCs w:val="24"/>
        </w:rPr>
      </w:pPr>
      <w:r w:rsidRPr="009A7FF1">
        <w:rPr>
          <w:rFonts w:ascii="Cambria" w:eastAsia="Times New Roman" w:hAnsi="Cambria" w:cs="Calibri"/>
          <w:color w:val="000000" w:themeColor="text1"/>
          <w:sz w:val="24"/>
          <w:szCs w:val="24"/>
        </w:rPr>
        <w:t xml:space="preserve">Taki sposób </w:t>
      </w:r>
      <w:r w:rsidR="00152B18" w:rsidRPr="009A7FF1">
        <w:rPr>
          <w:rFonts w:ascii="Cambria" w:eastAsia="Times New Roman" w:hAnsi="Cambria" w:cs="Calibri"/>
          <w:color w:val="000000" w:themeColor="text1"/>
          <w:sz w:val="24"/>
          <w:szCs w:val="24"/>
        </w:rPr>
        <w:t xml:space="preserve">dostarczenia </w:t>
      </w:r>
      <w:r w:rsidRPr="009A7FF1">
        <w:rPr>
          <w:rFonts w:ascii="Cambria" w:eastAsia="Times New Roman" w:hAnsi="Cambria" w:cs="Calibri"/>
          <w:color w:val="000000" w:themeColor="text1"/>
          <w:sz w:val="24"/>
          <w:szCs w:val="24"/>
        </w:rPr>
        <w:t xml:space="preserve">publikacji sprawia, że </w:t>
      </w:r>
      <w:r w:rsidR="00152B18" w:rsidRPr="009A7FF1">
        <w:rPr>
          <w:rFonts w:ascii="Cambria" w:eastAsia="Times New Roman" w:hAnsi="Cambria" w:cs="Calibri"/>
          <w:color w:val="000000" w:themeColor="text1"/>
          <w:sz w:val="24"/>
          <w:szCs w:val="24"/>
        </w:rPr>
        <w:t xml:space="preserve">uczestnicy mogą </w:t>
      </w:r>
      <w:proofErr w:type="spellStart"/>
      <w:r w:rsidRPr="009A7FF1">
        <w:rPr>
          <w:rFonts w:ascii="Cambria" w:eastAsia="Times New Roman" w:hAnsi="Cambria" w:cs="Calibri"/>
          <w:color w:val="000000" w:themeColor="text1"/>
          <w:sz w:val="24"/>
          <w:szCs w:val="24"/>
        </w:rPr>
        <w:t>korzstać</w:t>
      </w:r>
      <w:proofErr w:type="spellEnd"/>
      <w:r w:rsidRPr="009A7FF1">
        <w:rPr>
          <w:rFonts w:ascii="Cambria" w:eastAsia="Times New Roman" w:hAnsi="Cambria" w:cs="Calibri"/>
          <w:color w:val="000000" w:themeColor="text1"/>
          <w:sz w:val="24"/>
          <w:szCs w:val="24"/>
        </w:rPr>
        <w:t xml:space="preserve"> z Symulatora </w:t>
      </w:r>
      <w:r w:rsidR="00152B18" w:rsidRPr="009A7FF1">
        <w:rPr>
          <w:rFonts w:ascii="Cambria" w:eastAsia="Times New Roman" w:hAnsi="Cambria" w:cs="Calibri"/>
          <w:b/>
          <w:color w:val="000000" w:themeColor="text1"/>
          <w:sz w:val="24"/>
          <w:szCs w:val="24"/>
        </w:rPr>
        <w:t>w różnych lokalizacjach</w:t>
      </w:r>
      <w:r w:rsidR="00152B18" w:rsidRPr="009A7FF1">
        <w:rPr>
          <w:rFonts w:ascii="Cambria" w:eastAsia="Times New Roman" w:hAnsi="Cambria" w:cs="Calibri"/>
          <w:color w:val="000000" w:themeColor="text1"/>
          <w:sz w:val="24"/>
          <w:szCs w:val="24"/>
        </w:rPr>
        <w:t xml:space="preserve"> oraz </w:t>
      </w:r>
      <w:r w:rsidR="00152B18" w:rsidRPr="009A7FF1">
        <w:rPr>
          <w:rFonts w:ascii="Cambria" w:eastAsia="Times New Roman" w:hAnsi="Cambria" w:cs="Calibri"/>
          <w:b/>
          <w:color w:val="000000" w:themeColor="text1"/>
          <w:sz w:val="24"/>
          <w:szCs w:val="24"/>
        </w:rPr>
        <w:t>uzyskiwać dostęp w dowolnie wybranym przez siebie czasie</w:t>
      </w:r>
      <w:r w:rsidR="00152B18" w:rsidRPr="009A7FF1">
        <w:rPr>
          <w:rFonts w:ascii="Cambria" w:eastAsia="Times New Roman" w:hAnsi="Cambria" w:cs="Calibri"/>
          <w:color w:val="000000" w:themeColor="text1"/>
          <w:sz w:val="24"/>
          <w:szCs w:val="24"/>
        </w:rPr>
        <w:t xml:space="preserve"> (7 dni w tygodniu przez 24 godziny na dobę). </w:t>
      </w:r>
      <w:r w:rsidRPr="009A7FF1">
        <w:rPr>
          <w:rFonts w:ascii="Cambria" w:eastAsia="Times New Roman" w:hAnsi="Cambria" w:cs="Calibri"/>
          <w:color w:val="000000" w:themeColor="text1"/>
          <w:sz w:val="24"/>
          <w:szCs w:val="24"/>
        </w:rPr>
        <w:t>Dzięki temu znacząco poszerzono obszar zastosowania i zasięg publikacji. Każdy zainteresowany uczestnik będzie mógł skorzystać z zaproponowanej innowacji po osadzeniu aplikacji na platformie lub serwerze po spełnieniu dwóch warunków. Uczestnicy muszą posiadać odpowiedni sprzęt elektroniczny i z</w:t>
      </w:r>
      <w:r w:rsidR="00C61B5E" w:rsidRPr="009A7FF1">
        <w:rPr>
          <w:rFonts w:ascii="Cambria" w:eastAsia="Times New Roman" w:hAnsi="Cambria" w:cs="Calibri"/>
          <w:color w:val="000000" w:themeColor="text1"/>
          <w:sz w:val="24"/>
          <w:szCs w:val="24"/>
        </w:rPr>
        <w:t xml:space="preserve">aakceptować regulamin. </w:t>
      </w:r>
    </w:p>
    <w:p w14:paraId="2DBDB445" w14:textId="1F988912" w:rsidR="00C61B5E" w:rsidRPr="009A7FF1" w:rsidRDefault="00C61B5E" w:rsidP="00DB6EED">
      <w:pPr>
        <w:spacing w:before="100" w:beforeAutospacing="1" w:after="100" w:afterAutospacing="1"/>
        <w:jc w:val="both"/>
        <w:rPr>
          <w:rFonts w:ascii="Cambria" w:eastAsia="Times New Roman" w:hAnsi="Cambria" w:cs="Calibri"/>
          <w:color w:val="000000" w:themeColor="text1"/>
          <w:sz w:val="24"/>
          <w:szCs w:val="24"/>
        </w:rPr>
      </w:pPr>
      <w:r w:rsidRPr="009A7FF1">
        <w:rPr>
          <w:rFonts w:ascii="Cambria" w:eastAsia="Times New Roman" w:hAnsi="Cambria" w:cs="Calibri"/>
          <w:color w:val="000000" w:themeColor="text1"/>
          <w:sz w:val="24"/>
          <w:szCs w:val="24"/>
        </w:rPr>
        <w:t>Dostęp z dowolnego miejsca, o dowolnej porze, przy pomocy dowolnego urządzenia to istotne atuty organizacyjne i społeczne, co przekłada się także na korzyści finansowe, gdyż jest to tańsze rozwiązanie niż tradycyjne metody szkoleniowe.</w:t>
      </w:r>
    </w:p>
    <w:p w14:paraId="49E3CF6B" w14:textId="088799D4" w:rsidR="00C61B5E" w:rsidRPr="009A7FF1" w:rsidRDefault="00C61B5E" w:rsidP="008C6745">
      <w:pPr>
        <w:spacing w:before="100" w:beforeAutospacing="1" w:after="100" w:afterAutospacing="1"/>
        <w:jc w:val="both"/>
        <w:rPr>
          <w:rFonts w:ascii="Cambria" w:eastAsia="Times New Roman" w:hAnsi="Cambria" w:cs="Calibri"/>
          <w:color w:val="000000" w:themeColor="text1"/>
          <w:sz w:val="24"/>
          <w:szCs w:val="24"/>
        </w:rPr>
      </w:pPr>
      <w:r w:rsidRPr="009A7FF1">
        <w:rPr>
          <w:rFonts w:ascii="Cambria" w:eastAsia="Times New Roman" w:hAnsi="Cambria" w:cs="Calibri"/>
          <w:color w:val="000000" w:themeColor="text1"/>
          <w:sz w:val="24"/>
          <w:szCs w:val="24"/>
        </w:rPr>
        <w:t xml:space="preserve">Publikacja jest przykładem </w:t>
      </w:r>
      <w:r w:rsidRPr="009A7FF1">
        <w:rPr>
          <w:rFonts w:ascii="Cambria" w:eastAsia="Times New Roman" w:hAnsi="Cambria" w:cs="Calibri"/>
          <w:color w:val="000000" w:themeColor="text1"/>
          <w:sz w:val="24"/>
          <w:szCs w:val="24"/>
          <w:u w:val="single"/>
        </w:rPr>
        <w:t xml:space="preserve">ogólnodostępnej </w:t>
      </w:r>
      <w:r w:rsidRPr="009A7FF1">
        <w:rPr>
          <w:rFonts w:ascii="Cambria" w:eastAsia="Times New Roman" w:hAnsi="Cambria" w:cs="Calibri"/>
          <w:color w:val="000000" w:themeColor="text1"/>
          <w:sz w:val="24"/>
          <w:szCs w:val="24"/>
        </w:rPr>
        <w:t xml:space="preserve">innowacyjnej formy kształcenia ustawicznego. Jest to szczególnie ważne dla </w:t>
      </w:r>
      <w:r w:rsidR="00152B18" w:rsidRPr="009A7FF1">
        <w:rPr>
          <w:rFonts w:ascii="Cambria" w:eastAsia="Times New Roman" w:hAnsi="Cambria" w:cs="Calibri"/>
          <w:color w:val="000000" w:themeColor="text1"/>
          <w:sz w:val="24"/>
          <w:szCs w:val="24"/>
        </w:rPr>
        <w:t xml:space="preserve">zastosowania w grupach osób </w:t>
      </w:r>
      <w:r w:rsidRPr="009A7FF1">
        <w:rPr>
          <w:rFonts w:ascii="Cambria" w:eastAsia="Times New Roman" w:hAnsi="Cambria" w:cs="Calibri"/>
          <w:color w:val="000000" w:themeColor="text1"/>
          <w:sz w:val="24"/>
          <w:szCs w:val="24"/>
        </w:rPr>
        <w:t xml:space="preserve">z grup </w:t>
      </w:r>
      <w:proofErr w:type="spellStart"/>
      <w:r w:rsidRPr="009A7FF1">
        <w:rPr>
          <w:rFonts w:ascii="Cambria" w:eastAsia="Times New Roman" w:hAnsi="Cambria" w:cs="Calibri"/>
          <w:color w:val="000000" w:themeColor="text1"/>
          <w:sz w:val="24"/>
          <w:szCs w:val="24"/>
        </w:rPr>
        <w:t>defaworyzowanych</w:t>
      </w:r>
      <w:proofErr w:type="spellEnd"/>
      <w:r w:rsidRPr="009A7FF1">
        <w:rPr>
          <w:rFonts w:ascii="Cambria" w:eastAsia="Times New Roman" w:hAnsi="Cambria" w:cs="Calibri"/>
          <w:color w:val="000000" w:themeColor="text1"/>
          <w:sz w:val="24"/>
          <w:szCs w:val="24"/>
        </w:rPr>
        <w:t xml:space="preserve">, np. osób </w:t>
      </w:r>
      <w:r w:rsidR="00152B18" w:rsidRPr="009A7FF1">
        <w:rPr>
          <w:rFonts w:ascii="Cambria" w:eastAsia="Times New Roman" w:hAnsi="Cambria" w:cs="Calibri"/>
          <w:color w:val="000000" w:themeColor="text1"/>
          <w:sz w:val="24"/>
          <w:szCs w:val="24"/>
        </w:rPr>
        <w:t>niepełnosprawnych, kobiet</w:t>
      </w:r>
      <w:r w:rsidRPr="009A7FF1">
        <w:rPr>
          <w:rFonts w:ascii="Cambria" w:eastAsia="Times New Roman" w:hAnsi="Cambria" w:cs="Calibri"/>
          <w:color w:val="000000" w:themeColor="text1"/>
          <w:sz w:val="24"/>
          <w:szCs w:val="24"/>
        </w:rPr>
        <w:t xml:space="preserve">, osób w wieku 50+ itp. Co istotne, Symulator komunikacji interpersonalnej  </w:t>
      </w:r>
      <w:r w:rsidR="00152B18" w:rsidRPr="009A7FF1">
        <w:rPr>
          <w:rFonts w:ascii="Cambria" w:eastAsia="Times New Roman" w:hAnsi="Cambria" w:cs="Calibri"/>
          <w:color w:val="000000" w:themeColor="text1"/>
          <w:sz w:val="24"/>
          <w:szCs w:val="24"/>
        </w:rPr>
        <w:t xml:space="preserve">działa na </w:t>
      </w:r>
      <w:r w:rsidR="00152B18" w:rsidRPr="009A7FF1">
        <w:rPr>
          <w:rFonts w:ascii="Cambria" w:eastAsia="Times New Roman" w:hAnsi="Cambria" w:cs="Calibri"/>
          <w:b/>
          <w:color w:val="000000" w:themeColor="text1"/>
          <w:sz w:val="24"/>
          <w:szCs w:val="24"/>
        </w:rPr>
        <w:t>dowolnym urządzeniu: komputerze, laptopie, tablecie lub smartfonie</w:t>
      </w:r>
      <w:r w:rsidR="00152B18" w:rsidRPr="009A7FF1">
        <w:rPr>
          <w:rFonts w:ascii="Cambria" w:eastAsia="Times New Roman" w:hAnsi="Cambria" w:cs="Calibri"/>
          <w:color w:val="000000" w:themeColor="text1"/>
          <w:sz w:val="24"/>
          <w:szCs w:val="24"/>
        </w:rPr>
        <w:t xml:space="preserve">. </w:t>
      </w:r>
    </w:p>
    <w:tbl>
      <w:tblPr>
        <w:tblStyle w:val="Siatkatabelijasna1"/>
        <w:tblW w:w="0" w:type="auto"/>
        <w:shd w:val="clear" w:color="auto" w:fill="F2F2F2"/>
        <w:tblLook w:val="04A0" w:firstRow="1" w:lastRow="0" w:firstColumn="1" w:lastColumn="0" w:noHBand="0" w:noVBand="1"/>
      </w:tblPr>
      <w:tblGrid>
        <w:gridCol w:w="8947"/>
      </w:tblGrid>
      <w:tr w:rsidR="00152B18" w:rsidRPr="009A7FF1" w14:paraId="0DF16714" w14:textId="77777777" w:rsidTr="002B1909">
        <w:trPr>
          <w:trHeight w:val="1540"/>
        </w:trPr>
        <w:tc>
          <w:tcPr>
            <w:tcW w:w="8947" w:type="dxa"/>
            <w:shd w:val="clear" w:color="auto" w:fill="F2F2F2"/>
            <w:vAlign w:val="center"/>
          </w:tcPr>
          <w:p w14:paraId="134CD2A4" w14:textId="77777777" w:rsidR="00152B18" w:rsidRPr="009A7FF1" w:rsidRDefault="00152B18" w:rsidP="002B1909">
            <w:pPr>
              <w:spacing w:before="100" w:beforeAutospacing="1" w:after="100" w:afterAutospacing="1"/>
              <w:rPr>
                <w:rFonts w:ascii="Cambria" w:eastAsia="Times New Roman" w:hAnsi="Cambria" w:cs="Calibri"/>
                <w:b/>
                <w:color w:val="000000" w:themeColor="text1"/>
                <w:sz w:val="24"/>
                <w:szCs w:val="24"/>
              </w:rPr>
            </w:pPr>
            <w:r w:rsidRPr="009A7FF1">
              <w:rPr>
                <w:rFonts w:ascii="Cambria" w:eastAsia="Times New Roman" w:hAnsi="Cambria" w:cs="Calibri"/>
                <w:b/>
                <w:color w:val="000000" w:themeColor="text1"/>
                <w:sz w:val="24"/>
                <w:szCs w:val="24"/>
              </w:rPr>
              <w:t>Co będzie potrzebne?</w:t>
            </w:r>
          </w:p>
          <w:p w14:paraId="05399AB9" w14:textId="413C7DA5" w:rsidR="00152B18" w:rsidRPr="009A7FF1" w:rsidRDefault="00917D96" w:rsidP="00F371B2">
            <w:pPr>
              <w:spacing w:before="100" w:beforeAutospacing="1" w:after="100" w:afterAutospacing="1"/>
              <w:rPr>
                <w:rFonts w:ascii="Cambria" w:eastAsia="Times New Roman" w:hAnsi="Cambria" w:cs="Calibri"/>
                <w:color w:val="000000" w:themeColor="text1"/>
                <w:sz w:val="24"/>
                <w:szCs w:val="24"/>
              </w:rPr>
            </w:pPr>
            <w:r w:rsidRPr="009A7FF1">
              <w:rPr>
                <w:rFonts w:ascii="Cambria" w:eastAsia="Times New Roman" w:hAnsi="Cambria" w:cs="Calibri"/>
                <w:color w:val="000000" w:themeColor="text1"/>
                <w:sz w:val="24"/>
                <w:szCs w:val="24"/>
              </w:rPr>
              <w:t xml:space="preserve">W celu realizacji tego scenariusza należy wykorzystać Symulator komunikacji interpersonalnej </w:t>
            </w:r>
            <w:r w:rsidR="00152B18" w:rsidRPr="009A7FF1">
              <w:rPr>
                <w:rFonts w:ascii="Cambria" w:eastAsia="Times New Roman" w:hAnsi="Cambria" w:cs="Calibri"/>
                <w:color w:val="000000" w:themeColor="text1"/>
                <w:sz w:val="24"/>
                <w:szCs w:val="24"/>
              </w:rPr>
              <w:t xml:space="preserve">w formacie SCORM 1.2, 2004 lub Tin </w:t>
            </w:r>
            <w:proofErr w:type="spellStart"/>
            <w:r w:rsidR="00152B18" w:rsidRPr="009A7FF1">
              <w:rPr>
                <w:rFonts w:ascii="Cambria" w:eastAsia="Times New Roman" w:hAnsi="Cambria" w:cs="Calibri"/>
                <w:color w:val="000000" w:themeColor="text1"/>
                <w:sz w:val="24"/>
                <w:szCs w:val="24"/>
              </w:rPr>
              <w:t>Can</w:t>
            </w:r>
            <w:proofErr w:type="spellEnd"/>
            <w:r w:rsidR="00152B18" w:rsidRPr="009A7FF1">
              <w:rPr>
                <w:rFonts w:ascii="Cambria" w:eastAsia="Times New Roman" w:hAnsi="Cambria" w:cs="Calibri"/>
                <w:color w:val="000000" w:themeColor="text1"/>
                <w:sz w:val="24"/>
                <w:szCs w:val="24"/>
              </w:rPr>
              <w:t xml:space="preserve"> API (</w:t>
            </w:r>
            <w:proofErr w:type="spellStart"/>
            <w:r w:rsidR="00152B18" w:rsidRPr="009A7FF1">
              <w:rPr>
                <w:rFonts w:ascii="Cambria" w:eastAsia="Times New Roman" w:hAnsi="Cambria" w:cs="Calibri"/>
                <w:color w:val="000000" w:themeColor="text1"/>
                <w:sz w:val="24"/>
                <w:szCs w:val="24"/>
              </w:rPr>
              <w:t>xAPI</w:t>
            </w:r>
            <w:proofErr w:type="spellEnd"/>
            <w:r w:rsidR="00152B18" w:rsidRPr="009A7FF1">
              <w:rPr>
                <w:rFonts w:ascii="Cambria" w:eastAsia="Times New Roman" w:hAnsi="Cambria" w:cs="Calibri"/>
                <w:color w:val="000000" w:themeColor="text1"/>
                <w:sz w:val="24"/>
                <w:szCs w:val="24"/>
              </w:rPr>
              <w:t xml:space="preserve">) (w zależności od rodzaju </w:t>
            </w:r>
            <w:r w:rsidRPr="009A7FF1">
              <w:rPr>
                <w:rFonts w:ascii="Cambria" w:eastAsia="Times New Roman" w:hAnsi="Cambria" w:cs="Calibri"/>
                <w:color w:val="000000" w:themeColor="text1"/>
                <w:sz w:val="24"/>
                <w:szCs w:val="24"/>
              </w:rPr>
              <w:t xml:space="preserve">posiadanej </w:t>
            </w:r>
            <w:r w:rsidR="00152B18" w:rsidRPr="009A7FF1">
              <w:rPr>
                <w:rFonts w:ascii="Cambria" w:eastAsia="Times New Roman" w:hAnsi="Cambria" w:cs="Calibri"/>
                <w:color w:val="000000" w:themeColor="text1"/>
                <w:sz w:val="24"/>
                <w:szCs w:val="24"/>
              </w:rPr>
              <w:t>platformy LMS).</w:t>
            </w:r>
          </w:p>
        </w:tc>
      </w:tr>
    </w:tbl>
    <w:p w14:paraId="010C22C4" w14:textId="0FFA49C5" w:rsidR="00152B18" w:rsidRPr="009A7FF1" w:rsidRDefault="00DB6EED" w:rsidP="00152B18">
      <w:pPr>
        <w:spacing w:before="100" w:beforeAutospacing="1" w:after="100" w:afterAutospacing="1"/>
        <w:rPr>
          <w:rFonts w:ascii="Cambria" w:eastAsia="Times New Roman" w:hAnsi="Cambria" w:cs="Calibri"/>
          <w:b/>
          <w:color w:val="000000" w:themeColor="text1"/>
          <w:sz w:val="24"/>
          <w:szCs w:val="24"/>
        </w:rPr>
      </w:pPr>
      <w:r w:rsidRPr="009A7FF1">
        <w:rPr>
          <w:rFonts w:ascii="Cambria" w:eastAsia="Times New Roman" w:hAnsi="Cambria" w:cs="Calibri"/>
          <w:b/>
          <w:color w:val="000000" w:themeColor="text1"/>
          <w:sz w:val="24"/>
          <w:szCs w:val="24"/>
        </w:rPr>
        <w:lastRenderedPageBreak/>
        <w:t>Możliwość</w:t>
      </w:r>
      <w:r w:rsidR="00152B18" w:rsidRPr="009A7FF1">
        <w:rPr>
          <w:rFonts w:ascii="Cambria" w:eastAsia="Times New Roman" w:hAnsi="Cambria" w:cs="Calibri"/>
          <w:b/>
          <w:color w:val="000000" w:themeColor="text1"/>
          <w:sz w:val="24"/>
          <w:szCs w:val="24"/>
        </w:rPr>
        <w:t xml:space="preserve"> 2</w:t>
      </w:r>
      <w:r w:rsidR="00911DD8" w:rsidRPr="009A7FF1">
        <w:rPr>
          <w:rFonts w:ascii="Cambria" w:eastAsia="Times New Roman" w:hAnsi="Cambria" w:cs="Calibri"/>
          <w:b/>
          <w:color w:val="000000" w:themeColor="text1"/>
          <w:sz w:val="24"/>
          <w:szCs w:val="24"/>
        </w:rPr>
        <w:t>.</w:t>
      </w:r>
      <w:r w:rsidR="00152B18" w:rsidRPr="009A7FF1">
        <w:rPr>
          <w:rFonts w:ascii="Cambria" w:eastAsia="Times New Roman" w:hAnsi="Cambria" w:cs="Calibri"/>
          <w:b/>
          <w:color w:val="000000" w:themeColor="text1"/>
          <w:sz w:val="24"/>
          <w:szCs w:val="24"/>
        </w:rPr>
        <w:t xml:space="preserve"> </w:t>
      </w:r>
      <w:r w:rsidR="00152B18" w:rsidRPr="009A7FF1">
        <w:rPr>
          <w:rFonts w:ascii="Cambria" w:eastAsia="Times New Roman" w:hAnsi="Cambria" w:cs="Calibri"/>
          <w:b/>
          <w:color w:val="000000" w:themeColor="text1"/>
          <w:sz w:val="24"/>
          <w:szCs w:val="24"/>
        </w:rPr>
        <w:br/>
        <w:t xml:space="preserve">Wgranie </w:t>
      </w:r>
      <w:r w:rsidR="00917D96" w:rsidRPr="009A7FF1">
        <w:rPr>
          <w:rFonts w:ascii="Cambria" w:eastAsia="Times New Roman" w:hAnsi="Cambria" w:cs="Calibri"/>
          <w:b/>
          <w:color w:val="000000" w:themeColor="text1"/>
          <w:sz w:val="24"/>
          <w:szCs w:val="24"/>
        </w:rPr>
        <w:t xml:space="preserve">Symulatora komunikacji interpersonalnej </w:t>
      </w:r>
      <w:r w:rsidR="00152B18" w:rsidRPr="009A7FF1">
        <w:rPr>
          <w:rFonts w:ascii="Cambria" w:eastAsia="Times New Roman" w:hAnsi="Cambria" w:cs="Calibri"/>
          <w:b/>
          <w:color w:val="000000" w:themeColor="text1"/>
          <w:sz w:val="24"/>
          <w:szCs w:val="24"/>
        </w:rPr>
        <w:t>na dowolny serwer ftp i udostępnienie uczestnikom linku do</w:t>
      </w:r>
      <w:r w:rsidR="00917D96" w:rsidRPr="009A7FF1">
        <w:rPr>
          <w:rFonts w:ascii="Cambria" w:eastAsia="Times New Roman" w:hAnsi="Cambria" w:cs="Calibri"/>
          <w:b/>
          <w:color w:val="000000" w:themeColor="text1"/>
          <w:sz w:val="24"/>
          <w:szCs w:val="24"/>
        </w:rPr>
        <w:t xml:space="preserve"> Symulatora komunikacji interpersonalnej</w:t>
      </w:r>
      <w:r w:rsidR="00152B18" w:rsidRPr="009A7FF1">
        <w:rPr>
          <w:rFonts w:ascii="Cambria" w:eastAsia="Times New Roman" w:hAnsi="Cambria" w:cs="Calibri"/>
          <w:b/>
          <w:color w:val="000000" w:themeColor="text1"/>
          <w:sz w:val="24"/>
          <w:szCs w:val="24"/>
        </w:rPr>
        <w:t>.</w:t>
      </w:r>
      <w:r w:rsidR="00152B18" w:rsidRPr="009A7FF1">
        <w:rPr>
          <w:rFonts w:ascii="Cambria" w:eastAsia="Times New Roman" w:hAnsi="Cambria" w:cs="Calibri"/>
          <w:color w:val="000000" w:themeColor="text1"/>
          <w:sz w:val="24"/>
          <w:szCs w:val="24"/>
        </w:rPr>
        <w:t xml:space="preserve"> </w:t>
      </w:r>
    </w:p>
    <w:p w14:paraId="499E6B08" w14:textId="55251C40" w:rsidR="00152B18" w:rsidRPr="009A7FF1" w:rsidRDefault="00917D96" w:rsidP="00152B18">
      <w:pPr>
        <w:spacing w:before="100" w:beforeAutospacing="1" w:after="100" w:afterAutospacing="1"/>
        <w:rPr>
          <w:rFonts w:ascii="Cambria" w:eastAsia="Times New Roman" w:hAnsi="Cambria" w:cs="Calibri"/>
          <w:color w:val="000000" w:themeColor="text1"/>
          <w:sz w:val="24"/>
          <w:szCs w:val="24"/>
        </w:rPr>
      </w:pPr>
      <w:r w:rsidRPr="009A7FF1">
        <w:rPr>
          <w:rFonts w:ascii="Cambria" w:eastAsia="Times New Roman" w:hAnsi="Cambria" w:cs="Calibri"/>
          <w:color w:val="000000" w:themeColor="text1"/>
          <w:sz w:val="24"/>
          <w:szCs w:val="24"/>
        </w:rPr>
        <w:t xml:space="preserve">Symulator komunikacji </w:t>
      </w:r>
      <w:proofErr w:type="spellStart"/>
      <w:r w:rsidRPr="009A7FF1">
        <w:rPr>
          <w:rFonts w:ascii="Cambria" w:eastAsia="Times New Roman" w:hAnsi="Cambria" w:cs="Calibri"/>
          <w:color w:val="000000" w:themeColor="text1"/>
          <w:sz w:val="24"/>
          <w:szCs w:val="24"/>
        </w:rPr>
        <w:t>interpersolanej</w:t>
      </w:r>
      <w:proofErr w:type="spellEnd"/>
      <w:r w:rsidRPr="009A7FF1">
        <w:rPr>
          <w:rFonts w:ascii="Cambria" w:eastAsia="Times New Roman" w:hAnsi="Cambria" w:cs="Calibri"/>
          <w:color w:val="000000" w:themeColor="text1"/>
          <w:sz w:val="24"/>
          <w:szCs w:val="24"/>
        </w:rPr>
        <w:t xml:space="preserve"> przygotowano </w:t>
      </w:r>
      <w:r w:rsidR="00152B18" w:rsidRPr="009A7FF1">
        <w:rPr>
          <w:rFonts w:ascii="Cambria" w:eastAsia="Times New Roman" w:hAnsi="Cambria" w:cs="Calibri"/>
          <w:color w:val="000000" w:themeColor="text1"/>
          <w:sz w:val="24"/>
          <w:szCs w:val="24"/>
        </w:rPr>
        <w:t>w ten sposób, że</w:t>
      </w:r>
      <w:r w:rsidRPr="009A7FF1">
        <w:rPr>
          <w:rFonts w:ascii="Cambria" w:eastAsia="Times New Roman" w:hAnsi="Cambria" w:cs="Calibri"/>
          <w:color w:val="000000" w:themeColor="text1"/>
          <w:sz w:val="24"/>
          <w:szCs w:val="24"/>
        </w:rPr>
        <w:t>by</w:t>
      </w:r>
      <w:r w:rsidR="00152B18" w:rsidRPr="009A7FF1">
        <w:rPr>
          <w:rFonts w:ascii="Cambria" w:eastAsia="Times New Roman" w:hAnsi="Cambria" w:cs="Calibri"/>
          <w:color w:val="000000" w:themeColor="text1"/>
          <w:sz w:val="24"/>
          <w:szCs w:val="24"/>
        </w:rPr>
        <w:t xml:space="preserve"> po wgraniu na serwer ftp działał </w:t>
      </w:r>
      <w:r w:rsidR="00152B18" w:rsidRPr="009A7FF1">
        <w:rPr>
          <w:rFonts w:ascii="Cambria" w:eastAsia="Times New Roman" w:hAnsi="Cambria" w:cs="Calibri"/>
          <w:b/>
          <w:color w:val="000000" w:themeColor="text1"/>
          <w:sz w:val="24"/>
          <w:szCs w:val="24"/>
        </w:rPr>
        <w:t>jak samodzielna strona internetowa</w:t>
      </w:r>
      <w:r w:rsidRPr="009A7FF1">
        <w:rPr>
          <w:rFonts w:ascii="Cambria" w:eastAsia="Times New Roman" w:hAnsi="Cambria" w:cs="Calibri"/>
          <w:b/>
          <w:color w:val="000000" w:themeColor="text1"/>
          <w:sz w:val="24"/>
          <w:szCs w:val="24"/>
        </w:rPr>
        <w:t xml:space="preserve">. Aby umożliwić uczestnikom korzystanie  publikacji, należy </w:t>
      </w:r>
      <w:r w:rsidR="00152B18" w:rsidRPr="009A7FF1">
        <w:rPr>
          <w:rFonts w:ascii="Cambria" w:eastAsia="Times New Roman" w:hAnsi="Cambria" w:cs="Calibri"/>
          <w:color w:val="000000" w:themeColor="text1"/>
          <w:sz w:val="24"/>
          <w:szCs w:val="24"/>
        </w:rPr>
        <w:t xml:space="preserve">przekazać </w:t>
      </w:r>
      <w:r w:rsidRPr="009A7FF1">
        <w:rPr>
          <w:rFonts w:ascii="Cambria" w:eastAsia="Times New Roman" w:hAnsi="Cambria" w:cs="Calibri"/>
          <w:color w:val="000000" w:themeColor="text1"/>
          <w:sz w:val="24"/>
          <w:szCs w:val="24"/>
        </w:rPr>
        <w:t xml:space="preserve">im </w:t>
      </w:r>
      <w:r w:rsidR="00152B18" w:rsidRPr="009A7FF1">
        <w:rPr>
          <w:rFonts w:ascii="Cambria" w:eastAsia="Times New Roman" w:hAnsi="Cambria" w:cs="Calibri"/>
          <w:color w:val="000000" w:themeColor="text1"/>
          <w:sz w:val="24"/>
          <w:szCs w:val="24"/>
        </w:rPr>
        <w:t xml:space="preserve">link. </w:t>
      </w:r>
      <w:r w:rsidRPr="009A7FF1">
        <w:rPr>
          <w:rFonts w:ascii="Cambria" w:eastAsia="Times New Roman" w:hAnsi="Cambria" w:cs="Calibri"/>
          <w:color w:val="000000" w:themeColor="text1"/>
          <w:sz w:val="24"/>
          <w:szCs w:val="24"/>
        </w:rPr>
        <w:t xml:space="preserve">W tym celu należy skopiować </w:t>
      </w:r>
      <w:r w:rsidR="00152B18" w:rsidRPr="009A7FF1">
        <w:rPr>
          <w:rFonts w:ascii="Cambria" w:eastAsia="Times New Roman" w:hAnsi="Cambria" w:cs="Calibri"/>
          <w:color w:val="000000" w:themeColor="text1"/>
          <w:sz w:val="24"/>
          <w:szCs w:val="24"/>
        </w:rPr>
        <w:t>adres z paska przeglądarki i przes</w:t>
      </w:r>
      <w:r w:rsidRPr="009A7FF1">
        <w:rPr>
          <w:rFonts w:ascii="Cambria" w:eastAsia="Times New Roman" w:hAnsi="Cambria" w:cs="Calibri"/>
          <w:color w:val="000000" w:themeColor="text1"/>
          <w:sz w:val="24"/>
          <w:szCs w:val="24"/>
        </w:rPr>
        <w:t>łać go</w:t>
      </w:r>
      <w:r w:rsidR="00152B18" w:rsidRPr="009A7FF1">
        <w:rPr>
          <w:rFonts w:ascii="Cambria" w:eastAsia="Times New Roman" w:hAnsi="Cambria" w:cs="Calibri"/>
          <w:color w:val="000000" w:themeColor="text1"/>
          <w:sz w:val="24"/>
          <w:szCs w:val="24"/>
        </w:rPr>
        <w:t xml:space="preserve"> e-mailem </w:t>
      </w:r>
      <w:r w:rsidRPr="009A7FF1">
        <w:rPr>
          <w:rFonts w:ascii="Cambria" w:eastAsia="Times New Roman" w:hAnsi="Cambria" w:cs="Calibri"/>
          <w:color w:val="000000" w:themeColor="text1"/>
          <w:sz w:val="24"/>
          <w:szCs w:val="24"/>
        </w:rPr>
        <w:t>bądź dodać</w:t>
      </w:r>
      <w:r w:rsidR="00152B18" w:rsidRPr="009A7FF1">
        <w:rPr>
          <w:rFonts w:ascii="Cambria" w:eastAsia="Times New Roman" w:hAnsi="Cambria" w:cs="Calibri"/>
          <w:color w:val="000000" w:themeColor="text1"/>
          <w:sz w:val="24"/>
          <w:szCs w:val="24"/>
        </w:rPr>
        <w:t xml:space="preserve"> odnośnik na stronie internetowej. </w:t>
      </w:r>
      <w:r w:rsidRPr="009A7FF1">
        <w:rPr>
          <w:rFonts w:ascii="Cambria" w:eastAsia="Times New Roman" w:hAnsi="Cambria" w:cs="Calibri"/>
          <w:color w:val="000000" w:themeColor="text1"/>
          <w:sz w:val="24"/>
          <w:szCs w:val="24"/>
        </w:rPr>
        <w:t xml:space="preserve">Ważne informacje techniczne umieszczono </w:t>
      </w:r>
      <w:r w:rsidR="00152B18" w:rsidRPr="009A7FF1">
        <w:rPr>
          <w:rFonts w:ascii="Cambria" w:eastAsia="Times New Roman" w:hAnsi="Cambria" w:cs="Calibri"/>
          <w:color w:val="000000" w:themeColor="text1"/>
          <w:sz w:val="24"/>
          <w:szCs w:val="24"/>
        </w:rPr>
        <w:t>w dalszej części</w:t>
      </w:r>
      <w:r w:rsidRPr="009A7FF1">
        <w:rPr>
          <w:rFonts w:ascii="Cambria" w:eastAsia="Times New Roman" w:hAnsi="Cambria" w:cs="Calibri"/>
          <w:color w:val="000000" w:themeColor="text1"/>
          <w:sz w:val="24"/>
          <w:szCs w:val="24"/>
        </w:rPr>
        <w:t xml:space="preserve"> instrukcji</w:t>
      </w:r>
      <w:r w:rsidR="00152B18" w:rsidRPr="009A7FF1">
        <w:rPr>
          <w:rFonts w:ascii="Cambria" w:eastAsia="Times New Roman" w:hAnsi="Cambria" w:cs="Calibri"/>
          <w:color w:val="000000" w:themeColor="text1"/>
          <w:sz w:val="24"/>
          <w:szCs w:val="24"/>
        </w:rPr>
        <w:t>.</w:t>
      </w:r>
    </w:p>
    <w:p w14:paraId="5D7CE3BA" w14:textId="6E13A743" w:rsidR="00152B18" w:rsidRPr="009A7FF1" w:rsidRDefault="00917D96" w:rsidP="00DB6EED">
      <w:pPr>
        <w:spacing w:before="100" w:beforeAutospacing="1" w:after="100" w:afterAutospacing="1"/>
        <w:jc w:val="both"/>
        <w:rPr>
          <w:rFonts w:ascii="Cambria" w:eastAsia="Times New Roman" w:hAnsi="Cambria" w:cs="Calibri"/>
          <w:color w:val="000000" w:themeColor="text1"/>
          <w:sz w:val="24"/>
          <w:szCs w:val="24"/>
        </w:rPr>
      </w:pPr>
      <w:r w:rsidRPr="009A7FF1">
        <w:rPr>
          <w:rFonts w:ascii="Cambria" w:eastAsia="Times New Roman" w:hAnsi="Cambria" w:cs="Calibri"/>
          <w:color w:val="000000" w:themeColor="text1"/>
          <w:sz w:val="24"/>
          <w:szCs w:val="24"/>
        </w:rPr>
        <w:t xml:space="preserve">W </w:t>
      </w:r>
      <w:r w:rsidR="00DB6EED" w:rsidRPr="009A7FF1">
        <w:rPr>
          <w:rFonts w:ascii="Cambria" w:eastAsia="Times New Roman" w:hAnsi="Cambria" w:cs="Calibri"/>
          <w:color w:val="000000" w:themeColor="text1"/>
          <w:sz w:val="24"/>
          <w:szCs w:val="24"/>
        </w:rPr>
        <w:t>możliwości</w:t>
      </w:r>
      <w:r w:rsidRPr="009A7FF1">
        <w:rPr>
          <w:rFonts w:ascii="Cambria" w:eastAsia="Times New Roman" w:hAnsi="Cambria" w:cs="Calibri"/>
          <w:color w:val="000000" w:themeColor="text1"/>
          <w:sz w:val="24"/>
          <w:szCs w:val="24"/>
        </w:rPr>
        <w:t xml:space="preserve"> 2</w:t>
      </w:r>
      <w:r w:rsidR="00911DD8" w:rsidRPr="009A7FF1">
        <w:rPr>
          <w:rFonts w:ascii="Cambria" w:eastAsia="Times New Roman" w:hAnsi="Cambria" w:cs="Calibri"/>
          <w:color w:val="000000" w:themeColor="text1"/>
          <w:sz w:val="24"/>
          <w:szCs w:val="24"/>
        </w:rPr>
        <w:t>.</w:t>
      </w:r>
      <w:r w:rsidRPr="009A7FF1">
        <w:rPr>
          <w:rFonts w:ascii="Cambria" w:eastAsia="Times New Roman" w:hAnsi="Cambria" w:cs="Calibri"/>
          <w:color w:val="000000" w:themeColor="text1"/>
          <w:sz w:val="24"/>
          <w:szCs w:val="24"/>
        </w:rPr>
        <w:t xml:space="preserve">, co istotne, użytkownik nie uzyskuje </w:t>
      </w:r>
      <w:r w:rsidR="00152B18" w:rsidRPr="009A7FF1">
        <w:rPr>
          <w:rFonts w:ascii="Cambria" w:eastAsia="Times New Roman" w:hAnsi="Cambria" w:cs="Calibri"/>
          <w:color w:val="000000" w:themeColor="text1"/>
          <w:sz w:val="24"/>
          <w:szCs w:val="24"/>
        </w:rPr>
        <w:t xml:space="preserve">informacji </w:t>
      </w:r>
      <w:r w:rsidRPr="009A7FF1">
        <w:rPr>
          <w:rFonts w:ascii="Cambria" w:eastAsia="Times New Roman" w:hAnsi="Cambria" w:cs="Calibri"/>
          <w:color w:val="000000" w:themeColor="text1"/>
          <w:sz w:val="24"/>
          <w:szCs w:val="24"/>
        </w:rPr>
        <w:t xml:space="preserve">o postępach </w:t>
      </w:r>
      <w:r w:rsidR="00152B18" w:rsidRPr="009A7FF1">
        <w:rPr>
          <w:rFonts w:ascii="Cambria" w:eastAsia="Times New Roman" w:hAnsi="Cambria" w:cs="Calibri"/>
          <w:color w:val="000000" w:themeColor="text1"/>
          <w:sz w:val="24"/>
          <w:szCs w:val="24"/>
        </w:rPr>
        <w:t>poszczególnych uczestników</w:t>
      </w:r>
      <w:r w:rsidRPr="009A7FF1">
        <w:rPr>
          <w:rFonts w:ascii="Cambria" w:eastAsia="Times New Roman" w:hAnsi="Cambria" w:cs="Calibri"/>
          <w:color w:val="000000" w:themeColor="text1"/>
          <w:sz w:val="24"/>
          <w:szCs w:val="24"/>
        </w:rPr>
        <w:t>. Nie można też sprawdzić, czy poszczególni uczestnicy zapoznali się</w:t>
      </w:r>
      <w:r w:rsidR="00152B18" w:rsidRPr="009A7FF1">
        <w:rPr>
          <w:rFonts w:ascii="Cambria" w:eastAsia="Times New Roman" w:hAnsi="Cambria" w:cs="Calibri"/>
          <w:color w:val="000000" w:themeColor="text1"/>
          <w:sz w:val="24"/>
          <w:szCs w:val="24"/>
        </w:rPr>
        <w:t xml:space="preserve"> z zawartością</w:t>
      </w:r>
      <w:r w:rsidRPr="009A7FF1">
        <w:rPr>
          <w:rFonts w:ascii="Cambria" w:eastAsia="Times New Roman" w:hAnsi="Cambria" w:cs="Calibri"/>
          <w:color w:val="000000" w:themeColor="text1"/>
          <w:sz w:val="24"/>
          <w:szCs w:val="24"/>
        </w:rPr>
        <w:t xml:space="preserve"> Symulatora komunikacji interpersonalnej</w:t>
      </w:r>
      <w:r w:rsidR="00152B18" w:rsidRPr="009A7FF1">
        <w:rPr>
          <w:rFonts w:ascii="Cambria" w:eastAsia="Times New Roman" w:hAnsi="Cambria" w:cs="Calibri"/>
          <w:color w:val="000000" w:themeColor="text1"/>
          <w:sz w:val="24"/>
          <w:szCs w:val="24"/>
        </w:rPr>
        <w:t xml:space="preserve">. </w:t>
      </w:r>
      <w:r w:rsidRPr="009A7FF1">
        <w:rPr>
          <w:rFonts w:ascii="Cambria" w:eastAsia="Times New Roman" w:hAnsi="Cambria" w:cs="Calibri"/>
          <w:color w:val="000000" w:themeColor="text1"/>
          <w:sz w:val="24"/>
          <w:szCs w:val="24"/>
        </w:rPr>
        <w:t xml:space="preserve">Ten problem jednak jest możliwy do rozwiązania. Jeśli użytkownik chce sprawdzić, czy uczestnicy zapoznali się z materiałem publikacji, może utworzyć </w:t>
      </w:r>
      <w:r w:rsidR="00152B18" w:rsidRPr="009A7FF1">
        <w:rPr>
          <w:rFonts w:ascii="Cambria" w:eastAsia="Times New Roman" w:hAnsi="Cambria" w:cs="Calibri"/>
          <w:color w:val="000000" w:themeColor="text1"/>
          <w:sz w:val="24"/>
          <w:szCs w:val="24"/>
        </w:rPr>
        <w:t>dodatkową ankietę</w:t>
      </w:r>
      <w:r w:rsidRPr="009A7FF1">
        <w:rPr>
          <w:rFonts w:ascii="Cambria" w:eastAsia="Times New Roman" w:hAnsi="Cambria" w:cs="Calibri"/>
          <w:color w:val="000000" w:themeColor="text1"/>
          <w:sz w:val="24"/>
          <w:szCs w:val="24"/>
        </w:rPr>
        <w:t>,</w:t>
      </w:r>
      <w:r w:rsidR="00152B18" w:rsidRPr="009A7FF1">
        <w:rPr>
          <w:rFonts w:ascii="Cambria" w:eastAsia="Times New Roman" w:hAnsi="Cambria" w:cs="Calibri"/>
          <w:color w:val="000000" w:themeColor="text1"/>
          <w:sz w:val="24"/>
          <w:szCs w:val="24"/>
        </w:rPr>
        <w:t xml:space="preserve"> quiz </w:t>
      </w:r>
      <w:r w:rsidRPr="009A7FF1">
        <w:rPr>
          <w:rFonts w:ascii="Cambria" w:eastAsia="Times New Roman" w:hAnsi="Cambria" w:cs="Calibri"/>
          <w:color w:val="000000" w:themeColor="text1"/>
          <w:sz w:val="24"/>
          <w:szCs w:val="24"/>
        </w:rPr>
        <w:t>albo</w:t>
      </w:r>
      <w:r w:rsidR="00152B18" w:rsidRPr="009A7FF1">
        <w:rPr>
          <w:rFonts w:ascii="Cambria" w:eastAsia="Times New Roman" w:hAnsi="Cambria" w:cs="Calibri"/>
          <w:color w:val="000000" w:themeColor="text1"/>
          <w:sz w:val="24"/>
          <w:szCs w:val="24"/>
        </w:rPr>
        <w:t xml:space="preserve"> test</w:t>
      </w:r>
      <w:r w:rsidRPr="009A7FF1">
        <w:rPr>
          <w:rFonts w:ascii="Cambria" w:eastAsia="Times New Roman" w:hAnsi="Cambria" w:cs="Calibri"/>
          <w:color w:val="000000" w:themeColor="text1"/>
          <w:sz w:val="24"/>
          <w:szCs w:val="24"/>
        </w:rPr>
        <w:t xml:space="preserve"> – </w:t>
      </w:r>
      <w:r w:rsidR="00152B18" w:rsidRPr="009A7FF1">
        <w:rPr>
          <w:rFonts w:ascii="Cambria" w:eastAsia="Times New Roman" w:hAnsi="Cambria" w:cs="Calibri"/>
          <w:color w:val="000000" w:themeColor="text1"/>
          <w:sz w:val="24"/>
          <w:szCs w:val="24"/>
        </w:rPr>
        <w:t xml:space="preserve">uczestnicy </w:t>
      </w:r>
      <w:r w:rsidRPr="009A7FF1">
        <w:rPr>
          <w:rFonts w:ascii="Cambria" w:eastAsia="Times New Roman" w:hAnsi="Cambria" w:cs="Calibri"/>
          <w:color w:val="000000" w:themeColor="text1"/>
          <w:sz w:val="24"/>
          <w:szCs w:val="24"/>
        </w:rPr>
        <w:t xml:space="preserve">będą musieli go rozwiązać </w:t>
      </w:r>
      <w:r w:rsidR="00152B18" w:rsidRPr="009A7FF1">
        <w:rPr>
          <w:rFonts w:ascii="Cambria" w:eastAsia="Times New Roman" w:hAnsi="Cambria" w:cs="Calibri"/>
          <w:color w:val="000000" w:themeColor="text1"/>
          <w:sz w:val="24"/>
          <w:szCs w:val="24"/>
        </w:rPr>
        <w:t>po zapoznaniu się z</w:t>
      </w:r>
      <w:r w:rsidRPr="009A7FF1">
        <w:rPr>
          <w:rFonts w:ascii="Cambria" w:eastAsia="Times New Roman" w:hAnsi="Cambria" w:cs="Calibri"/>
          <w:color w:val="000000" w:themeColor="text1"/>
          <w:sz w:val="24"/>
          <w:szCs w:val="24"/>
        </w:rPr>
        <w:t xml:space="preserve"> Symulatorem komunikacji interpersonalnej Aktywność</w:t>
      </w:r>
      <w:r w:rsidR="00DB6EED" w:rsidRPr="009A7FF1">
        <w:rPr>
          <w:rFonts w:ascii="Cambria" w:eastAsia="Times New Roman" w:hAnsi="Cambria" w:cs="Calibri"/>
          <w:color w:val="000000" w:themeColor="text1"/>
          <w:sz w:val="24"/>
          <w:szCs w:val="24"/>
        </w:rPr>
        <w:t xml:space="preserve"> </w:t>
      </w:r>
      <w:r w:rsidRPr="009A7FF1">
        <w:rPr>
          <w:rFonts w:ascii="Cambria" w:eastAsia="Times New Roman" w:hAnsi="Cambria" w:cs="Calibri"/>
          <w:color w:val="000000" w:themeColor="text1"/>
          <w:sz w:val="24"/>
          <w:szCs w:val="24"/>
        </w:rPr>
        <w:t>uczestników może być też monitorowana przez</w:t>
      </w:r>
      <w:r w:rsidR="00152B18" w:rsidRPr="009A7FF1">
        <w:rPr>
          <w:rFonts w:ascii="Cambria" w:eastAsia="Times New Roman" w:hAnsi="Cambria" w:cs="Calibri"/>
          <w:color w:val="000000" w:themeColor="text1"/>
          <w:sz w:val="24"/>
          <w:szCs w:val="24"/>
        </w:rPr>
        <w:t xml:space="preserve"> wklejenie do kod</w:t>
      </w:r>
      <w:r w:rsidRPr="009A7FF1">
        <w:rPr>
          <w:rFonts w:ascii="Cambria" w:eastAsia="Times New Roman" w:hAnsi="Cambria" w:cs="Calibri"/>
          <w:color w:val="000000" w:themeColor="text1"/>
          <w:sz w:val="24"/>
          <w:szCs w:val="24"/>
        </w:rPr>
        <w:t>u</w:t>
      </w:r>
      <w:r w:rsidR="00152B18" w:rsidRPr="009A7FF1">
        <w:rPr>
          <w:rFonts w:ascii="Cambria" w:eastAsia="Times New Roman" w:hAnsi="Cambria" w:cs="Calibri"/>
          <w:color w:val="000000" w:themeColor="text1"/>
          <w:sz w:val="24"/>
          <w:szCs w:val="24"/>
        </w:rPr>
        <w:t xml:space="preserve"> źródłowego pliku story.html skryptu Google </w:t>
      </w:r>
      <w:proofErr w:type="spellStart"/>
      <w:r w:rsidR="00152B18" w:rsidRPr="009A7FF1">
        <w:rPr>
          <w:rFonts w:ascii="Cambria" w:eastAsia="Times New Roman" w:hAnsi="Cambria" w:cs="Calibri"/>
          <w:color w:val="000000" w:themeColor="text1"/>
          <w:sz w:val="24"/>
          <w:szCs w:val="24"/>
        </w:rPr>
        <w:t>Analitycs</w:t>
      </w:r>
      <w:proofErr w:type="spellEnd"/>
      <w:r w:rsidRPr="009A7FF1">
        <w:rPr>
          <w:rFonts w:ascii="Cambria" w:eastAsia="Times New Roman" w:hAnsi="Cambria" w:cs="Calibri"/>
          <w:color w:val="000000" w:themeColor="text1"/>
          <w:sz w:val="24"/>
          <w:szCs w:val="24"/>
        </w:rPr>
        <w:t xml:space="preserve">. To pozwoli </w:t>
      </w:r>
      <w:r w:rsidR="00911DD8" w:rsidRPr="009A7FF1">
        <w:rPr>
          <w:rFonts w:ascii="Cambria" w:eastAsia="Times New Roman" w:hAnsi="Cambria" w:cs="Calibri"/>
          <w:color w:val="000000" w:themeColor="text1"/>
          <w:sz w:val="24"/>
          <w:szCs w:val="24"/>
        </w:rPr>
        <w:t xml:space="preserve">na </w:t>
      </w:r>
      <w:r w:rsidR="00152B18" w:rsidRPr="009A7FF1">
        <w:rPr>
          <w:rFonts w:ascii="Cambria" w:eastAsia="Times New Roman" w:hAnsi="Cambria" w:cs="Calibri"/>
          <w:color w:val="000000" w:themeColor="text1"/>
          <w:sz w:val="24"/>
          <w:szCs w:val="24"/>
        </w:rPr>
        <w:t xml:space="preserve">monitorowanie aktywności za pomocą </w:t>
      </w:r>
      <w:r w:rsidRPr="009A7FF1">
        <w:rPr>
          <w:rFonts w:ascii="Cambria" w:eastAsia="Times New Roman" w:hAnsi="Cambria" w:cs="Calibri"/>
          <w:color w:val="000000" w:themeColor="text1"/>
          <w:sz w:val="24"/>
          <w:szCs w:val="24"/>
        </w:rPr>
        <w:t xml:space="preserve">wskazanego </w:t>
      </w:r>
      <w:r w:rsidR="00152B18" w:rsidRPr="009A7FF1">
        <w:rPr>
          <w:rFonts w:ascii="Cambria" w:eastAsia="Times New Roman" w:hAnsi="Cambria" w:cs="Calibri"/>
          <w:color w:val="000000" w:themeColor="text1"/>
          <w:sz w:val="24"/>
          <w:szCs w:val="24"/>
        </w:rPr>
        <w:t>narzędzia.</w:t>
      </w:r>
    </w:p>
    <w:tbl>
      <w:tblPr>
        <w:tblStyle w:val="Tabela-Siatk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947"/>
      </w:tblGrid>
      <w:tr w:rsidR="00152B18" w:rsidRPr="009A7FF1" w14:paraId="0B67D1E9" w14:textId="77777777" w:rsidTr="002B1909">
        <w:trPr>
          <w:trHeight w:val="1438"/>
        </w:trPr>
        <w:tc>
          <w:tcPr>
            <w:tcW w:w="8947" w:type="dxa"/>
            <w:shd w:val="clear" w:color="auto" w:fill="F2F2F2" w:themeFill="background1" w:themeFillShade="F2"/>
            <w:vAlign w:val="center"/>
          </w:tcPr>
          <w:p w14:paraId="1B39495D" w14:textId="77777777" w:rsidR="00152B18" w:rsidRPr="009A7FF1" w:rsidRDefault="00152B18" w:rsidP="002B1909">
            <w:pPr>
              <w:spacing w:before="100" w:beforeAutospacing="1" w:after="100" w:afterAutospacing="1"/>
              <w:rPr>
                <w:rFonts w:ascii="Cambria" w:eastAsia="Times New Roman" w:hAnsi="Cambria" w:cs="Calibri"/>
                <w:b/>
                <w:color w:val="000000" w:themeColor="text1"/>
                <w:sz w:val="24"/>
                <w:szCs w:val="24"/>
              </w:rPr>
            </w:pPr>
            <w:r w:rsidRPr="009A7FF1">
              <w:rPr>
                <w:rFonts w:ascii="Cambria" w:eastAsia="Times New Roman" w:hAnsi="Cambria" w:cs="Calibri"/>
                <w:b/>
                <w:color w:val="000000" w:themeColor="text1"/>
                <w:sz w:val="24"/>
                <w:szCs w:val="24"/>
              </w:rPr>
              <w:t>Co będzie potrzebne?</w:t>
            </w:r>
          </w:p>
          <w:p w14:paraId="7FC032BF" w14:textId="5AEBA8F7" w:rsidR="00152B18" w:rsidRPr="009A7FF1" w:rsidRDefault="00917D96" w:rsidP="00F371B2">
            <w:pPr>
              <w:spacing w:before="100" w:beforeAutospacing="1" w:after="100" w:afterAutospacing="1"/>
              <w:rPr>
                <w:rFonts w:ascii="Cambria" w:eastAsia="Times New Roman" w:hAnsi="Cambria" w:cs="Calibri"/>
                <w:color w:val="000000" w:themeColor="text1"/>
                <w:sz w:val="24"/>
                <w:szCs w:val="24"/>
              </w:rPr>
            </w:pPr>
            <w:r w:rsidRPr="009A7FF1">
              <w:rPr>
                <w:rFonts w:ascii="Cambria" w:eastAsia="Times New Roman" w:hAnsi="Cambria" w:cs="Calibri"/>
                <w:color w:val="000000" w:themeColor="text1"/>
                <w:sz w:val="24"/>
                <w:szCs w:val="24"/>
              </w:rPr>
              <w:t>Do realizacji te</w:t>
            </w:r>
            <w:r w:rsidR="00DB6EED" w:rsidRPr="009A7FF1">
              <w:rPr>
                <w:rFonts w:ascii="Cambria" w:eastAsia="Times New Roman" w:hAnsi="Cambria" w:cs="Calibri"/>
                <w:color w:val="000000" w:themeColor="text1"/>
                <w:sz w:val="24"/>
                <w:szCs w:val="24"/>
              </w:rPr>
              <w:t>j możliwości</w:t>
            </w:r>
            <w:r w:rsidRPr="009A7FF1">
              <w:rPr>
                <w:rFonts w:ascii="Cambria" w:eastAsia="Times New Roman" w:hAnsi="Cambria" w:cs="Calibri"/>
                <w:color w:val="000000" w:themeColor="text1"/>
                <w:sz w:val="24"/>
                <w:szCs w:val="24"/>
              </w:rPr>
              <w:t xml:space="preserve"> należy </w:t>
            </w:r>
            <w:r w:rsidR="00152B18" w:rsidRPr="009A7FF1">
              <w:rPr>
                <w:rFonts w:ascii="Cambria" w:eastAsia="Times New Roman" w:hAnsi="Cambria" w:cs="Calibri"/>
                <w:color w:val="000000" w:themeColor="text1"/>
                <w:sz w:val="24"/>
                <w:szCs w:val="24"/>
              </w:rPr>
              <w:t xml:space="preserve"> </w:t>
            </w:r>
            <w:r w:rsidRPr="009A7FF1">
              <w:rPr>
                <w:rFonts w:ascii="Cambria" w:eastAsia="Times New Roman" w:hAnsi="Cambria" w:cs="Calibri"/>
                <w:color w:val="000000" w:themeColor="text1"/>
                <w:sz w:val="24"/>
                <w:szCs w:val="24"/>
              </w:rPr>
              <w:t xml:space="preserve">wykorzystać Symulator komunikacji interpersonalnej </w:t>
            </w:r>
            <w:r w:rsidR="00152B18" w:rsidRPr="009A7FF1">
              <w:rPr>
                <w:rFonts w:ascii="Cambria" w:eastAsia="Times New Roman" w:hAnsi="Cambria" w:cs="Calibri"/>
                <w:color w:val="000000" w:themeColor="text1"/>
                <w:sz w:val="24"/>
                <w:szCs w:val="24"/>
              </w:rPr>
              <w:t xml:space="preserve">w formacie </w:t>
            </w:r>
            <w:proofErr w:type="spellStart"/>
            <w:r w:rsidR="00152B18" w:rsidRPr="009A7FF1">
              <w:rPr>
                <w:rFonts w:ascii="Cambria" w:eastAsia="Times New Roman" w:hAnsi="Cambria" w:cs="Calibri"/>
                <w:color w:val="000000" w:themeColor="text1"/>
                <w:sz w:val="24"/>
                <w:szCs w:val="24"/>
              </w:rPr>
              <w:t>html</w:t>
            </w:r>
            <w:proofErr w:type="spellEnd"/>
            <w:r w:rsidR="00152B18" w:rsidRPr="009A7FF1">
              <w:rPr>
                <w:rFonts w:ascii="Cambria" w:eastAsia="Times New Roman" w:hAnsi="Cambria" w:cs="Calibri"/>
                <w:color w:val="000000" w:themeColor="text1"/>
                <w:sz w:val="24"/>
                <w:szCs w:val="24"/>
              </w:rPr>
              <w:t>.</w:t>
            </w:r>
          </w:p>
        </w:tc>
      </w:tr>
    </w:tbl>
    <w:p w14:paraId="155CF90A" w14:textId="77777777" w:rsidR="00152B18" w:rsidRPr="009A7FF1" w:rsidRDefault="00152B18" w:rsidP="00152B18">
      <w:pPr>
        <w:spacing w:before="100" w:beforeAutospacing="1" w:after="100" w:afterAutospacing="1"/>
        <w:rPr>
          <w:rFonts w:ascii="Cambria" w:eastAsia="Times New Roman" w:hAnsi="Cambria" w:cs="Calibri"/>
          <w:b/>
          <w:color w:val="000000" w:themeColor="text1"/>
          <w:sz w:val="24"/>
          <w:szCs w:val="24"/>
        </w:rPr>
      </w:pPr>
    </w:p>
    <w:p w14:paraId="2ACABDD7" w14:textId="350084FF" w:rsidR="00152B18" w:rsidRPr="009A7FF1" w:rsidRDefault="00DB6EED" w:rsidP="00152B18">
      <w:pPr>
        <w:spacing w:before="100" w:beforeAutospacing="1" w:after="100" w:afterAutospacing="1"/>
        <w:rPr>
          <w:rFonts w:ascii="Cambria" w:eastAsia="Times New Roman" w:hAnsi="Cambria" w:cs="Calibri"/>
          <w:b/>
          <w:color w:val="000000" w:themeColor="text1"/>
          <w:sz w:val="24"/>
          <w:szCs w:val="24"/>
        </w:rPr>
      </w:pPr>
      <w:r w:rsidRPr="009A7FF1">
        <w:rPr>
          <w:rFonts w:ascii="Cambria" w:eastAsia="Times New Roman" w:hAnsi="Cambria" w:cs="Calibri"/>
          <w:b/>
          <w:color w:val="000000" w:themeColor="text1"/>
          <w:sz w:val="24"/>
          <w:szCs w:val="24"/>
        </w:rPr>
        <w:t>Możliwość</w:t>
      </w:r>
      <w:r w:rsidR="00152B18" w:rsidRPr="009A7FF1">
        <w:rPr>
          <w:rFonts w:ascii="Cambria" w:eastAsia="Times New Roman" w:hAnsi="Cambria" w:cs="Calibri"/>
          <w:b/>
          <w:color w:val="000000" w:themeColor="text1"/>
          <w:sz w:val="24"/>
          <w:szCs w:val="24"/>
        </w:rPr>
        <w:t xml:space="preserve"> 3</w:t>
      </w:r>
      <w:r w:rsidR="00F85574" w:rsidRPr="009A7FF1">
        <w:rPr>
          <w:rFonts w:ascii="Cambria" w:eastAsia="Times New Roman" w:hAnsi="Cambria" w:cs="Calibri"/>
          <w:b/>
          <w:color w:val="000000" w:themeColor="text1"/>
          <w:sz w:val="24"/>
          <w:szCs w:val="24"/>
        </w:rPr>
        <w:t xml:space="preserve"> </w:t>
      </w:r>
      <w:r w:rsidR="00152B18" w:rsidRPr="009A7FF1">
        <w:rPr>
          <w:rFonts w:ascii="Cambria" w:eastAsia="Times New Roman" w:hAnsi="Cambria" w:cs="Calibri"/>
          <w:b/>
          <w:color w:val="000000" w:themeColor="text1"/>
          <w:sz w:val="24"/>
          <w:szCs w:val="24"/>
        </w:rPr>
        <w:br/>
        <w:t xml:space="preserve">Wykorzystanie </w:t>
      </w:r>
      <w:r w:rsidR="00917D96" w:rsidRPr="009A7FF1">
        <w:rPr>
          <w:rFonts w:ascii="Cambria" w:eastAsia="Times New Roman" w:hAnsi="Cambria" w:cs="Calibri"/>
          <w:b/>
          <w:color w:val="000000" w:themeColor="text1"/>
          <w:sz w:val="24"/>
          <w:szCs w:val="24"/>
        </w:rPr>
        <w:t>Symulatora komunikacji interpersonalnej w formie m</w:t>
      </w:r>
      <w:r w:rsidR="00152B18" w:rsidRPr="009A7FF1">
        <w:rPr>
          <w:rFonts w:ascii="Cambria" w:eastAsia="Times New Roman" w:hAnsi="Cambria" w:cs="Calibri"/>
          <w:b/>
          <w:color w:val="000000" w:themeColor="text1"/>
          <w:sz w:val="24"/>
          <w:szCs w:val="24"/>
        </w:rPr>
        <w:t>ateriał</w:t>
      </w:r>
      <w:r w:rsidR="00917D96" w:rsidRPr="009A7FF1">
        <w:rPr>
          <w:rFonts w:ascii="Cambria" w:eastAsia="Times New Roman" w:hAnsi="Cambria" w:cs="Calibri"/>
          <w:b/>
          <w:color w:val="000000" w:themeColor="text1"/>
          <w:sz w:val="24"/>
          <w:szCs w:val="24"/>
        </w:rPr>
        <w:t>u</w:t>
      </w:r>
      <w:r w:rsidR="00152B18" w:rsidRPr="009A7FF1">
        <w:rPr>
          <w:rFonts w:ascii="Cambria" w:eastAsia="Times New Roman" w:hAnsi="Cambria" w:cs="Calibri"/>
          <w:b/>
          <w:color w:val="000000" w:themeColor="text1"/>
          <w:sz w:val="24"/>
          <w:szCs w:val="24"/>
        </w:rPr>
        <w:t xml:space="preserve"> szkoleniow</w:t>
      </w:r>
      <w:r w:rsidR="00917D96" w:rsidRPr="009A7FF1">
        <w:rPr>
          <w:rFonts w:ascii="Cambria" w:eastAsia="Times New Roman" w:hAnsi="Cambria" w:cs="Calibri"/>
          <w:b/>
          <w:color w:val="000000" w:themeColor="text1"/>
          <w:sz w:val="24"/>
          <w:szCs w:val="24"/>
        </w:rPr>
        <w:t>ego</w:t>
      </w:r>
      <w:r w:rsidR="00152B18" w:rsidRPr="009A7FF1">
        <w:rPr>
          <w:rFonts w:ascii="Cambria" w:eastAsia="Times New Roman" w:hAnsi="Cambria" w:cs="Calibri"/>
          <w:b/>
          <w:color w:val="000000" w:themeColor="text1"/>
          <w:sz w:val="24"/>
          <w:szCs w:val="24"/>
        </w:rPr>
        <w:t xml:space="preserve"> podczas szkoleń stacjonarnych</w:t>
      </w:r>
    </w:p>
    <w:p w14:paraId="127D2F0F" w14:textId="5E07D792" w:rsidR="00917D96" w:rsidRPr="009A7FF1" w:rsidRDefault="00917D96" w:rsidP="00DB6EED">
      <w:pPr>
        <w:spacing w:before="100" w:beforeAutospacing="1" w:after="100" w:afterAutospacing="1"/>
        <w:jc w:val="both"/>
        <w:rPr>
          <w:rFonts w:ascii="Cambria" w:eastAsia="Times New Roman" w:hAnsi="Cambria" w:cs="Calibri"/>
          <w:color w:val="000000" w:themeColor="text1"/>
          <w:sz w:val="24"/>
          <w:szCs w:val="24"/>
        </w:rPr>
      </w:pPr>
      <w:r w:rsidRPr="009A7FF1">
        <w:rPr>
          <w:rFonts w:ascii="Cambria" w:eastAsia="Times New Roman" w:hAnsi="Cambria" w:cs="Calibri"/>
          <w:color w:val="000000" w:themeColor="text1"/>
          <w:sz w:val="24"/>
          <w:szCs w:val="24"/>
        </w:rPr>
        <w:t xml:space="preserve">Ponieważ Symulator komunikacji interpersonalnej </w:t>
      </w:r>
      <w:r w:rsidR="00152B18" w:rsidRPr="009A7FF1">
        <w:rPr>
          <w:rFonts w:ascii="Cambria" w:eastAsia="Times New Roman" w:hAnsi="Cambria" w:cs="Calibri"/>
          <w:color w:val="000000" w:themeColor="text1"/>
          <w:sz w:val="24"/>
          <w:szCs w:val="24"/>
        </w:rPr>
        <w:t xml:space="preserve">działa również offline </w:t>
      </w:r>
      <w:r w:rsidRPr="009A7FF1">
        <w:rPr>
          <w:rFonts w:ascii="Cambria" w:eastAsia="Times New Roman" w:hAnsi="Cambria" w:cs="Calibri"/>
          <w:color w:val="000000" w:themeColor="text1"/>
          <w:sz w:val="24"/>
          <w:szCs w:val="24"/>
        </w:rPr>
        <w:t xml:space="preserve">(czyli </w:t>
      </w:r>
      <w:r w:rsidR="00152B18" w:rsidRPr="009A7FF1">
        <w:rPr>
          <w:rFonts w:ascii="Cambria" w:eastAsia="Times New Roman" w:hAnsi="Cambria" w:cs="Calibri"/>
          <w:color w:val="000000" w:themeColor="text1"/>
          <w:sz w:val="24"/>
          <w:szCs w:val="24"/>
        </w:rPr>
        <w:t>bez dostępu do Internetu</w:t>
      </w:r>
      <w:r w:rsidRPr="009A7FF1">
        <w:rPr>
          <w:rFonts w:ascii="Cambria" w:eastAsia="Times New Roman" w:hAnsi="Cambria" w:cs="Calibri"/>
          <w:color w:val="000000" w:themeColor="text1"/>
          <w:sz w:val="24"/>
          <w:szCs w:val="24"/>
        </w:rPr>
        <w:t>), można z niego korzystać przy prowadzeniu szkoleń stacjonarnych,</w:t>
      </w:r>
      <w:r w:rsidR="00152B18" w:rsidRPr="009A7FF1">
        <w:rPr>
          <w:rFonts w:ascii="Cambria" w:eastAsia="Times New Roman" w:hAnsi="Cambria" w:cs="Calibri"/>
          <w:color w:val="000000" w:themeColor="text1"/>
          <w:sz w:val="24"/>
          <w:szCs w:val="24"/>
        </w:rPr>
        <w:t xml:space="preserve"> coaching</w:t>
      </w:r>
      <w:r w:rsidRPr="009A7FF1">
        <w:rPr>
          <w:rFonts w:ascii="Cambria" w:eastAsia="Times New Roman" w:hAnsi="Cambria" w:cs="Calibri"/>
          <w:color w:val="000000" w:themeColor="text1"/>
          <w:sz w:val="24"/>
          <w:szCs w:val="24"/>
        </w:rPr>
        <w:t>u</w:t>
      </w:r>
      <w:r w:rsidR="00152B18" w:rsidRPr="009A7FF1">
        <w:rPr>
          <w:rFonts w:ascii="Cambria" w:eastAsia="Times New Roman" w:hAnsi="Cambria" w:cs="Calibri"/>
          <w:color w:val="000000" w:themeColor="text1"/>
          <w:sz w:val="24"/>
          <w:szCs w:val="24"/>
        </w:rPr>
        <w:t xml:space="preserve"> lub doradztw</w:t>
      </w:r>
      <w:r w:rsidRPr="009A7FF1">
        <w:rPr>
          <w:rFonts w:ascii="Cambria" w:eastAsia="Times New Roman" w:hAnsi="Cambria" w:cs="Calibri"/>
          <w:color w:val="000000" w:themeColor="text1"/>
          <w:sz w:val="24"/>
          <w:szCs w:val="24"/>
        </w:rPr>
        <w:t>a</w:t>
      </w:r>
      <w:r w:rsidR="00152B18" w:rsidRPr="009A7FF1">
        <w:rPr>
          <w:rFonts w:ascii="Cambria" w:eastAsia="Times New Roman" w:hAnsi="Cambria" w:cs="Calibri"/>
          <w:color w:val="000000" w:themeColor="text1"/>
          <w:sz w:val="24"/>
          <w:szCs w:val="24"/>
        </w:rPr>
        <w:t xml:space="preserve"> zawodowe</w:t>
      </w:r>
      <w:r w:rsidRPr="009A7FF1">
        <w:rPr>
          <w:rFonts w:ascii="Cambria" w:eastAsia="Times New Roman" w:hAnsi="Cambria" w:cs="Calibri"/>
          <w:color w:val="000000" w:themeColor="text1"/>
          <w:sz w:val="24"/>
          <w:szCs w:val="24"/>
        </w:rPr>
        <w:t>go</w:t>
      </w:r>
      <w:r w:rsidR="00152B18" w:rsidRPr="009A7FF1">
        <w:rPr>
          <w:rFonts w:ascii="Cambria" w:eastAsia="Times New Roman" w:hAnsi="Cambria" w:cs="Calibri"/>
          <w:color w:val="000000" w:themeColor="text1"/>
          <w:sz w:val="24"/>
          <w:szCs w:val="24"/>
        </w:rPr>
        <w:t xml:space="preserve">. </w:t>
      </w:r>
      <w:r w:rsidRPr="009A7FF1">
        <w:rPr>
          <w:rFonts w:ascii="Cambria" w:eastAsia="Times New Roman" w:hAnsi="Cambria" w:cs="Calibri"/>
          <w:color w:val="000000" w:themeColor="text1"/>
          <w:sz w:val="24"/>
          <w:szCs w:val="24"/>
        </w:rPr>
        <w:t>Rozwiązanie przydaje się zarówno na etapie planowania szkolenia (tutaj: zdefiniowanie luk kompetencyjnych, wymyślanie ćwiczeń i aktywności), jak i podczas jego prowadzenia (tutaj: wykorzystanie części albo całości publikacji jako materiału szkoleniowego).</w:t>
      </w:r>
    </w:p>
    <w:p w14:paraId="389528F4" w14:textId="1E911BFB" w:rsidR="00917D96" w:rsidRPr="009A7FF1" w:rsidRDefault="00917D96" w:rsidP="00DB6EED">
      <w:pPr>
        <w:spacing w:before="100" w:beforeAutospacing="1" w:after="100" w:afterAutospacing="1"/>
        <w:jc w:val="both"/>
        <w:rPr>
          <w:rFonts w:ascii="Cambria" w:eastAsia="Times New Roman" w:hAnsi="Cambria" w:cs="Calibri"/>
          <w:color w:val="000000" w:themeColor="text1"/>
          <w:sz w:val="24"/>
          <w:szCs w:val="24"/>
        </w:rPr>
      </w:pPr>
      <w:r w:rsidRPr="009A7FF1">
        <w:rPr>
          <w:rFonts w:ascii="Cambria" w:eastAsia="Times New Roman" w:hAnsi="Cambria" w:cs="Calibri"/>
          <w:color w:val="000000" w:themeColor="text1"/>
          <w:sz w:val="24"/>
          <w:szCs w:val="24"/>
        </w:rPr>
        <w:t xml:space="preserve">Publikację można wykorzystać zatem przy organizacji i prowadzeniu szkoleń stacjonarnych. Po pierwsze, z raportowania wyników można dowiedzieć się, z jakimi zagadnieniami nie radzą sobie uczestnicy i jakie treści warto poruszyć na tradycyjnych szkoleniach. Ponadto poszczególne scenariusze są bogatym źródłem wiedzy dla użytkownika, w jaki sposób efektywnie przekazywać wiedzę, także na szkoleniach </w:t>
      </w:r>
      <w:r w:rsidRPr="009A7FF1">
        <w:rPr>
          <w:rFonts w:ascii="Cambria" w:eastAsia="Times New Roman" w:hAnsi="Cambria" w:cs="Calibri"/>
          <w:color w:val="000000" w:themeColor="text1"/>
          <w:sz w:val="24"/>
          <w:szCs w:val="24"/>
        </w:rPr>
        <w:lastRenderedPageBreak/>
        <w:t xml:space="preserve">stacjonarnych. Zaprojektowane ćwiczenia i zadania można wykorzystać jako inspirację do planowania seminariów i szkoleń. W tym sensie publikacja może być wykorzystana jako część diagnozująca luki kompetencyjne, odbywająca się przed szkoleniem docelowym albo jako </w:t>
      </w:r>
      <w:r w:rsidR="00DB6EED" w:rsidRPr="009A7FF1">
        <w:rPr>
          <w:rFonts w:ascii="Cambria" w:eastAsia="Times New Roman" w:hAnsi="Cambria" w:cs="Calibri"/>
          <w:color w:val="000000" w:themeColor="text1"/>
          <w:sz w:val="24"/>
          <w:szCs w:val="24"/>
        </w:rPr>
        <w:t>źródło</w:t>
      </w:r>
      <w:r w:rsidRPr="009A7FF1">
        <w:rPr>
          <w:rFonts w:ascii="Cambria" w:eastAsia="Times New Roman" w:hAnsi="Cambria" w:cs="Calibri"/>
          <w:color w:val="000000" w:themeColor="text1"/>
          <w:sz w:val="24"/>
          <w:szCs w:val="24"/>
        </w:rPr>
        <w:t xml:space="preserve"> pomysłów.</w:t>
      </w:r>
    </w:p>
    <w:p w14:paraId="6D2FD859" w14:textId="6487C055" w:rsidR="00D85E0D" w:rsidRPr="009A7FF1" w:rsidRDefault="00917D96" w:rsidP="00DB6EED">
      <w:pPr>
        <w:spacing w:before="100" w:beforeAutospacing="1" w:after="100" w:afterAutospacing="1"/>
        <w:jc w:val="both"/>
        <w:rPr>
          <w:rFonts w:ascii="Cambria" w:eastAsia="Times New Roman" w:hAnsi="Cambria" w:cs="Calibri"/>
          <w:color w:val="000000" w:themeColor="text1"/>
          <w:sz w:val="24"/>
          <w:szCs w:val="24"/>
        </w:rPr>
      </w:pPr>
      <w:r w:rsidRPr="009A7FF1">
        <w:rPr>
          <w:rFonts w:ascii="Cambria" w:eastAsia="Times New Roman" w:hAnsi="Cambria" w:cs="Calibri"/>
          <w:color w:val="000000" w:themeColor="text1"/>
          <w:sz w:val="24"/>
          <w:szCs w:val="24"/>
        </w:rPr>
        <w:t>Po drugie, poszczególne etapy szkolenia albo całe szkolenie można wykorzystać w sali, pokazując uczestnikom</w:t>
      </w:r>
      <w:r w:rsidR="00911DD8" w:rsidRPr="009A7FF1">
        <w:rPr>
          <w:rFonts w:ascii="Cambria" w:eastAsia="Times New Roman" w:hAnsi="Cambria" w:cs="Calibri"/>
          <w:color w:val="000000" w:themeColor="text1"/>
          <w:sz w:val="24"/>
          <w:szCs w:val="24"/>
        </w:rPr>
        <w:t xml:space="preserve"> podczas</w:t>
      </w:r>
      <w:r w:rsidRPr="009A7FF1">
        <w:rPr>
          <w:rFonts w:ascii="Cambria" w:eastAsia="Times New Roman" w:hAnsi="Cambria" w:cs="Calibri"/>
          <w:color w:val="000000" w:themeColor="text1"/>
          <w:sz w:val="24"/>
          <w:szCs w:val="24"/>
        </w:rPr>
        <w:t xml:space="preserve"> szkolenia stacjonarnego praktyczne przykłady i sytuacje, nawiązujące do poruszanej problematyki. Uczestnicy szkolenia mogą razem z nauczycielem rozwiązywać kolejne zadania, badać reakcję wirtualnego rozmówcy i omawiać zagadnienia teoretyczne. W takim ujęciu publikacja może urozmaicić szkolenie stacjonarne i stać się jednym z wykorzystywanych na nim materiałów. Jest to możliwe, ponieważ publikację można </w:t>
      </w:r>
      <w:proofErr w:type="spellStart"/>
      <w:r w:rsidRPr="009A7FF1">
        <w:rPr>
          <w:rFonts w:ascii="Cambria" w:eastAsia="Times New Roman" w:hAnsi="Cambria" w:cs="Calibri"/>
          <w:color w:val="000000" w:themeColor="text1"/>
          <w:sz w:val="24"/>
          <w:szCs w:val="24"/>
        </w:rPr>
        <w:t>przenosićna</w:t>
      </w:r>
      <w:proofErr w:type="spellEnd"/>
      <w:r w:rsidRPr="009A7FF1">
        <w:rPr>
          <w:rFonts w:ascii="Cambria" w:eastAsia="Times New Roman" w:hAnsi="Cambria" w:cs="Calibri"/>
          <w:color w:val="000000" w:themeColor="text1"/>
          <w:sz w:val="24"/>
          <w:szCs w:val="24"/>
        </w:rPr>
        <w:t xml:space="preserve"> dowolnym nośniku (np. pendrive, płyta CD)  – wtedy możliwe jest korzystanie w trybie offline, albo włącz</w:t>
      </w:r>
      <w:r w:rsidR="00363FDC" w:rsidRPr="009A7FF1">
        <w:rPr>
          <w:rFonts w:ascii="Cambria" w:eastAsia="Times New Roman" w:hAnsi="Cambria" w:cs="Calibri"/>
          <w:color w:val="000000" w:themeColor="text1"/>
          <w:sz w:val="24"/>
          <w:szCs w:val="24"/>
        </w:rPr>
        <w:t>enie</w:t>
      </w:r>
      <w:r w:rsidRPr="009A7FF1">
        <w:rPr>
          <w:rFonts w:ascii="Cambria" w:eastAsia="Times New Roman" w:hAnsi="Cambria" w:cs="Calibri"/>
          <w:color w:val="000000" w:themeColor="text1"/>
          <w:sz w:val="24"/>
          <w:szCs w:val="24"/>
        </w:rPr>
        <w:t xml:space="preserve"> j</w:t>
      </w:r>
      <w:r w:rsidR="00363FDC" w:rsidRPr="009A7FF1">
        <w:rPr>
          <w:rFonts w:ascii="Cambria" w:eastAsia="Times New Roman" w:hAnsi="Cambria" w:cs="Calibri"/>
          <w:color w:val="000000" w:themeColor="text1"/>
          <w:sz w:val="24"/>
          <w:szCs w:val="24"/>
        </w:rPr>
        <w:t>ej</w:t>
      </w:r>
      <w:r w:rsidRPr="009A7FF1">
        <w:rPr>
          <w:rFonts w:ascii="Cambria" w:eastAsia="Times New Roman" w:hAnsi="Cambria" w:cs="Calibri"/>
          <w:color w:val="000000" w:themeColor="text1"/>
          <w:sz w:val="24"/>
          <w:szCs w:val="24"/>
        </w:rPr>
        <w:t xml:space="preserve"> z wybranej platformy, po wcześniejszym osadzeniu na niej publikacji. </w:t>
      </w:r>
    </w:p>
    <w:p w14:paraId="3EE1A657" w14:textId="7BF30517" w:rsidR="00152B18" w:rsidRPr="009A7FF1" w:rsidRDefault="00D85E0D" w:rsidP="00DB6EED">
      <w:pPr>
        <w:spacing w:before="100" w:beforeAutospacing="1" w:after="100" w:afterAutospacing="1"/>
        <w:jc w:val="both"/>
        <w:rPr>
          <w:rFonts w:ascii="Cambria" w:eastAsia="Times New Roman" w:hAnsi="Cambria" w:cs="Calibri"/>
          <w:color w:val="000000" w:themeColor="text1"/>
          <w:sz w:val="24"/>
          <w:szCs w:val="24"/>
        </w:rPr>
      </w:pPr>
      <w:r w:rsidRPr="009A7FF1">
        <w:rPr>
          <w:rFonts w:ascii="Cambria" w:eastAsia="Times New Roman" w:hAnsi="Cambria" w:cs="Calibri"/>
          <w:color w:val="000000" w:themeColor="text1"/>
          <w:sz w:val="24"/>
          <w:szCs w:val="24"/>
        </w:rPr>
        <w:t xml:space="preserve">Symulator komunikacji interpersonalnej jako metoda nauczania sprawdza się znakomicie w praktyce. Narzędzie nie wymaga specjalnych umiejętności i kompetencji od użytkownika, a pracownia dydaktyczna musi być wyposażona jedynie w komputer oraz rzutnik. Publikacja pozwala na aktywizację uczestników szkolenia, </w:t>
      </w:r>
      <w:proofErr w:type="spellStart"/>
      <w:r w:rsidRPr="009A7FF1">
        <w:rPr>
          <w:rFonts w:ascii="Cambria" w:eastAsia="Times New Roman" w:hAnsi="Cambria" w:cs="Calibri"/>
          <w:color w:val="000000" w:themeColor="text1"/>
          <w:sz w:val="24"/>
          <w:szCs w:val="24"/>
        </w:rPr>
        <w:t>pokazująć</w:t>
      </w:r>
      <w:proofErr w:type="spellEnd"/>
      <w:r w:rsidRPr="009A7FF1">
        <w:rPr>
          <w:rFonts w:ascii="Cambria" w:eastAsia="Times New Roman" w:hAnsi="Cambria" w:cs="Calibri"/>
          <w:color w:val="000000" w:themeColor="text1"/>
          <w:sz w:val="24"/>
          <w:szCs w:val="24"/>
        </w:rPr>
        <w:t xml:space="preserve"> praktyczne rozwiązania i sytuacje. Trzeba zaznaczyć, że – jak wynika z piramidy zapamiętywania – bezpośrednia aktywność uczniów sprzyja przyswajaniu i strukturyzacji wiedzy. Urozmaicenie szkolenia stacjonarnego, prowadzonego metodami poda</w:t>
      </w:r>
      <w:r w:rsidR="00363FDC" w:rsidRPr="009A7FF1">
        <w:rPr>
          <w:rFonts w:ascii="Cambria" w:eastAsia="Times New Roman" w:hAnsi="Cambria" w:cs="Calibri"/>
          <w:color w:val="000000" w:themeColor="text1"/>
          <w:sz w:val="24"/>
          <w:szCs w:val="24"/>
        </w:rPr>
        <w:t>wczymi</w:t>
      </w:r>
      <w:r w:rsidRPr="009A7FF1">
        <w:rPr>
          <w:rFonts w:ascii="Cambria" w:eastAsia="Times New Roman" w:hAnsi="Cambria" w:cs="Calibri"/>
          <w:color w:val="000000" w:themeColor="text1"/>
          <w:sz w:val="24"/>
          <w:szCs w:val="24"/>
        </w:rPr>
        <w:t xml:space="preserve">, przez metody programowane znacząco podnosi </w:t>
      </w:r>
      <w:proofErr w:type="spellStart"/>
      <w:r w:rsidRPr="009A7FF1">
        <w:rPr>
          <w:rFonts w:ascii="Cambria" w:eastAsia="Times New Roman" w:hAnsi="Cambria" w:cs="Calibri"/>
          <w:color w:val="000000" w:themeColor="text1"/>
          <w:sz w:val="24"/>
          <w:szCs w:val="24"/>
        </w:rPr>
        <w:t>efektywnoś</w:t>
      </w:r>
      <w:proofErr w:type="spellEnd"/>
      <w:r w:rsidRPr="009A7FF1">
        <w:rPr>
          <w:rFonts w:ascii="Cambria" w:eastAsia="Times New Roman" w:hAnsi="Cambria" w:cs="Calibri"/>
          <w:color w:val="000000" w:themeColor="text1"/>
          <w:sz w:val="24"/>
          <w:szCs w:val="24"/>
        </w:rPr>
        <w:t xml:space="preserve"> procesu nauczania. </w:t>
      </w:r>
    </w:p>
    <w:tbl>
      <w:tblPr>
        <w:tblStyle w:val="Tabela-Siatk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947"/>
      </w:tblGrid>
      <w:tr w:rsidR="00152B18" w:rsidRPr="009A7FF1" w14:paraId="4D1ECAB7" w14:textId="77777777" w:rsidTr="002B1909">
        <w:trPr>
          <w:trHeight w:val="1346"/>
        </w:trPr>
        <w:tc>
          <w:tcPr>
            <w:tcW w:w="8947" w:type="dxa"/>
            <w:shd w:val="clear" w:color="auto" w:fill="F2F2F2"/>
            <w:vAlign w:val="center"/>
          </w:tcPr>
          <w:p w14:paraId="71B72B26" w14:textId="77777777" w:rsidR="00152B18" w:rsidRPr="009A7FF1" w:rsidRDefault="00152B18" w:rsidP="002B1909">
            <w:pPr>
              <w:spacing w:before="100" w:beforeAutospacing="1" w:after="100" w:afterAutospacing="1"/>
              <w:rPr>
                <w:rFonts w:ascii="Cambria" w:eastAsia="Times New Roman" w:hAnsi="Cambria" w:cs="Calibri"/>
                <w:b/>
                <w:color w:val="000000" w:themeColor="text1"/>
                <w:sz w:val="24"/>
                <w:szCs w:val="24"/>
              </w:rPr>
            </w:pPr>
            <w:r w:rsidRPr="009A7FF1">
              <w:rPr>
                <w:rFonts w:ascii="Cambria" w:eastAsia="Times New Roman" w:hAnsi="Cambria" w:cs="Calibri"/>
                <w:b/>
                <w:color w:val="000000" w:themeColor="text1"/>
                <w:sz w:val="24"/>
                <w:szCs w:val="24"/>
              </w:rPr>
              <w:t>Co będzie potrzebne?</w:t>
            </w:r>
          </w:p>
          <w:p w14:paraId="1AFF3EF4" w14:textId="23B336C1" w:rsidR="00152B18" w:rsidRPr="009A7FF1" w:rsidRDefault="00D85E0D" w:rsidP="002B1909">
            <w:pPr>
              <w:spacing w:before="100" w:beforeAutospacing="1" w:after="100" w:afterAutospacing="1"/>
              <w:rPr>
                <w:rFonts w:ascii="Cambria" w:eastAsia="Times New Roman" w:hAnsi="Cambria" w:cs="Calibri"/>
                <w:color w:val="000000" w:themeColor="text1"/>
                <w:sz w:val="24"/>
                <w:szCs w:val="24"/>
              </w:rPr>
            </w:pPr>
            <w:r w:rsidRPr="009A7FF1">
              <w:rPr>
                <w:rFonts w:ascii="Cambria" w:eastAsia="Times New Roman" w:hAnsi="Cambria" w:cs="Calibri"/>
                <w:color w:val="000000" w:themeColor="text1"/>
                <w:sz w:val="24"/>
                <w:szCs w:val="24"/>
              </w:rPr>
              <w:t xml:space="preserve">Aby zrealizować ten scenariusz, należy </w:t>
            </w:r>
            <w:r w:rsidR="00152B18" w:rsidRPr="009A7FF1">
              <w:rPr>
                <w:rFonts w:ascii="Cambria" w:eastAsia="Times New Roman" w:hAnsi="Cambria" w:cs="Calibri"/>
                <w:color w:val="000000" w:themeColor="text1"/>
                <w:sz w:val="24"/>
                <w:szCs w:val="24"/>
              </w:rPr>
              <w:t>wykorzysta</w:t>
            </w:r>
            <w:r w:rsidRPr="009A7FF1">
              <w:rPr>
                <w:rFonts w:ascii="Cambria" w:eastAsia="Times New Roman" w:hAnsi="Cambria" w:cs="Calibri"/>
                <w:color w:val="000000" w:themeColor="text1"/>
                <w:sz w:val="24"/>
                <w:szCs w:val="24"/>
              </w:rPr>
              <w:t>ć</w:t>
            </w:r>
            <w:r w:rsidR="00152B18" w:rsidRPr="009A7FF1">
              <w:rPr>
                <w:rFonts w:ascii="Cambria" w:eastAsia="Times New Roman" w:hAnsi="Cambria" w:cs="Calibri"/>
                <w:color w:val="000000" w:themeColor="text1"/>
                <w:sz w:val="24"/>
                <w:szCs w:val="24"/>
              </w:rPr>
              <w:t xml:space="preserve"> format dla CD/DVD.</w:t>
            </w:r>
          </w:p>
        </w:tc>
      </w:tr>
    </w:tbl>
    <w:p w14:paraId="3153B189" w14:textId="20096EB8" w:rsidR="00152B18" w:rsidRPr="009A7FF1" w:rsidRDefault="000C0157" w:rsidP="00152B18">
      <w:pPr>
        <w:spacing w:before="100" w:beforeAutospacing="1" w:after="100" w:afterAutospacing="1"/>
        <w:rPr>
          <w:rFonts w:ascii="Cambria" w:eastAsia="Times New Roman" w:hAnsi="Cambria" w:cs="Calibri"/>
          <w:b/>
          <w:color w:val="000000" w:themeColor="text1"/>
          <w:sz w:val="24"/>
          <w:szCs w:val="24"/>
        </w:rPr>
      </w:pPr>
      <w:r w:rsidRPr="009A7FF1">
        <w:rPr>
          <w:rFonts w:ascii="Cambria" w:eastAsia="Times New Roman" w:hAnsi="Cambria" w:cs="Calibri"/>
          <w:b/>
          <w:color w:val="000000" w:themeColor="text1"/>
          <w:sz w:val="24"/>
          <w:szCs w:val="24"/>
        </w:rPr>
        <w:t>Możliwość</w:t>
      </w:r>
      <w:r w:rsidR="00152B18" w:rsidRPr="009A7FF1">
        <w:rPr>
          <w:rFonts w:ascii="Cambria" w:eastAsia="Times New Roman" w:hAnsi="Cambria" w:cs="Calibri"/>
          <w:b/>
          <w:color w:val="000000" w:themeColor="text1"/>
          <w:sz w:val="24"/>
          <w:szCs w:val="24"/>
        </w:rPr>
        <w:t xml:space="preserve"> 4</w:t>
      </w:r>
      <w:r w:rsidR="00162F19" w:rsidRPr="009A7FF1">
        <w:rPr>
          <w:rFonts w:ascii="Cambria" w:eastAsia="Times New Roman" w:hAnsi="Cambria" w:cs="Calibri"/>
          <w:b/>
          <w:color w:val="000000" w:themeColor="text1"/>
          <w:sz w:val="24"/>
          <w:szCs w:val="24"/>
        </w:rPr>
        <w:t>.</w:t>
      </w:r>
      <w:r w:rsidR="00152B18" w:rsidRPr="009A7FF1">
        <w:rPr>
          <w:rFonts w:ascii="Cambria" w:eastAsia="Times New Roman" w:hAnsi="Cambria" w:cs="Calibri"/>
          <w:b/>
          <w:color w:val="000000" w:themeColor="text1"/>
          <w:sz w:val="24"/>
          <w:szCs w:val="24"/>
        </w:rPr>
        <w:br/>
        <w:t xml:space="preserve">Kolportaż </w:t>
      </w:r>
      <w:r w:rsidR="00D85E0D" w:rsidRPr="009A7FF1">
        <w:rPr>
          <w:rFonts w:ascii="Cambria" w:eastAsia="Times New Roman" w:hAnsi="Cambria" w:cs="Calibri"/>
          <w:b/>
          <w:color w:val="000000" w:themeColor="text1"/>
          <w:sz w:val="24"/>
          <w:szCs w:val="24"/>
        </w:rPr>
        <w:t xml:space="preserve">Symulatora komunikacji interpersonalnej </w:t>
      </w:r>
      <w:r w:rsidR="00152B18" w:rsidRPr="009A7FF1">
        <w:rPr>
          <w:rFonts w:ascii="Cambria" w:eastAsia="Times New Roman" w:hAnsi="Cambria" w:cs="Calibri"/>
          <w:b/>
          <w:color w:val="000000" w:themeColor="text1"/>
          <w:sz w:val="24"/>
          <w:szCs w:val="24"/>
        </w:rPr>
        <w:t xml:space="preserve">za pośrednictwem </w:t>
      </w:r>
      <w:proofErr w:type="spellStart"/>
      <w:r w:rsidR="00152B18" w:rsidRPr="009A7FF1">
        <w:rPr>
          <w:rFonts w:ascii="Cambria" w:eastAsia="Times New Roman" w:hAnsi="Cambria" w:cs="Calibri"/>
          <w:b/>
          <w:color w:val="000000" w:themeColor="text1"/>
          <w:sz w:val="24"/>
          <w:szCs w:val="24"/>
        </w:rPr>
        <w:t>pendrive</w:t>
      </w:r>
      <w:r w:rsidR="00162F19" w:rsidRPr="009A7FF1">
        <w:rPr>
          <w:rFonts w:ascii="Cambria" w:eastAsia="Times New Roman" w:hAnsi="Cambria" w:cs="Calibri"/>
          <w:b/>
          <w:color w:val="000000" w:themeColor="text1"/>
          <w:sz w:val="24"/>
          <w:szCs w:val="24"/>
        </w:rPr>
        <w:t>’a</w:t>
      </w:r>
      <w:proofErr w:type="spellEnd"/>
      <w:r w:rsidR="00152B18" w:rsidRPr="009A7FF1">
        <w:rPr>
          <w:rFonts w:ascii="Cambria" w:eastAsia="Times New Roman" w:hAnsi="Cambria" w:cs="Calibri"/>
          <w:b/>
          <w:color w:val="000000" w:themeColor="text1"/>
          <w:sz w:val="24"/>
          <w:szCs w:val="24"/>
        </w:rPr>
        <w:t xml:space="preserve"> lub płyt CD/DVD</w:t>
      </w:r>
    </w:p>
    <w:p w14:paraId="71182403" w14:textId="66CCFD43" w:rsidR="00D85E0D" w:rsidRPr="009A7FF1" w:rsidRDefault="000C0157" w:rsidP="000C0157">
      <w:pPr>
        <w:spacing w:before="100" w:beforeAutospacing="1" w:after="100" w:afterAutospacing="1"/>
        <w:jc w:val="both"/>
        <w:rPr>
          <w:rFonts w:ascii="Cambria" w:eastAsia="Times New Roman" w:hAnsi="Cambria" w:cs="Calibri"/>
          <w:color w:val="000000" w:themeColor="text1"/>
          <w:sz w:val="24"/>
          <w:szCs w:val="24"/>
        </w:rPr>
      </w:pPr>
      <w:proofErr w:type="spellStart"/>
      <w:r w:rsidRPr="009A7FF1">
        <w:rPr>
          <w:rFonts w:ascii="Cambria" w:eastAsia="Times New Roman" w:hAnsi="Cambria" w:cs="Calibri"/>
          <w:color w:val="000000" w:themeColor="text1"/>
          <w:sz w:val="24"/>
          <w:szCs w:val="24"/>
        </w:rPr>
        <w:t>Możliwosć</w:t>
      </w:r>
      <w:proofErr w:type="spellEnd"/>
      <w:r w:rsidR="00D85E0D" w:rsidRPr="009A7FF1">
        <w:rPr>
          <w:rFonts w:ascii="Cambria" w:eastAsia="Times New Roman" w:hAnsi="Cambria" w:cs="Calibri"/>
          <w:color w:val="000000" w:themeColor="text1"/>
          <w:sz w:val="24"/>
          <w:szCs w:val="24"/>
        </w:rPr>
        <w:t xml:space="preserve"> t</w:t>
      </w:r>
      <w:r w:rsidRPr="009A7FF1">
        <w:rPr>
          <w:rFonts w:ascii="Cambria" w:eastAsia="Times New Roman" w:hAnsi="Cambria" w:cs="Calibri"/>
          <w:color w:val="000000" w:themeColor="text1"/>
          <w:sz w:val="24"/>
          <w:szCs w:val="24"/>
        </w:rPr>
        <w:t>a</w:t>
      </w:r>
      <w:r w:rsidR="00D85E0D" w:rsidRPr="009A7FF1">
        <w:rPr>
          <w:rFonts w:ascii="Cambria" w:eastAsia="Times New Roman" w:hAnsi="Cambria" w:cs="Calibri"/>
          <w:color w:val="000000" w:themeColor="text1"/>
          <w:sz w:val="24"/>
          <w:szCs w:val="24"/>
        </w:rPr>
        <w:t xml:space="preserve"> zakłada, że</w:t>
      </w:r>
      <w:r w:rsidR="00152B18" w:rsidRPr="009A7FF1">
        <w:rPr>
          <w:rFonts w:ascii="Cambria" w:eastAsia="Times New Roman" w:hAnsi="Cambria" w:cs="Calibri"/>
          <w:color w:val="000000" w:themeColor="text1"/>
          <w:sz w:val="24"/>
          <w:szCs w:val="24"/>
        </w:rPr>
        <w:t xml:space="preserve"> </w:t>
      </w:r>
      <w:r w:rsidR="00794211" w:rsidRPr="009A7FF1">
        <w:rPr>
          <w:rFonts w:ascii="Cambria" w:eastAsia="Times New Roman" w:hAnsi="Cambria" w:cs="Calibri"/>
          <w:color w:val="000000" w:themeColor="text1"/>
          <w:sz w:val="24"/>
          <w:szCs w:val="24"/>
        </w:rPr>
        <w:t xml:space="preserve">uczestnikom szkolenia </w:t>
      </w:r>
      <w:r w:rsidR="00D85E0D" w:rsidRPr="009A7FF1">
        <w:rPr>
          <w:rFonts w:ascii="Cambria" w:eastAsia="Times New Roman" w:hAnsi="Cambria" w:cs="Calibri"/>
          <w:color w:val="000000" w:themeColor="text1"/>
          <w:sz w:val="24"/>
          <w:szCs w:val="24"/>
        </w:rPr>
        <w:t>można rozdać Symulator komunikacji interpersonalnej wgran</w:t>
      </w:r>
      <w:r w:rsidRPr="009A7FF1">
        <w:rPr>
          <w:rFonts w:ascii="Cambria" w:eastAsia="Times New Roman" w:hAnsi="Cambria" w:cs="Calibri"/>
          <w:color w:val="000000" w:themeColor="text1"/>
          <w:sz w:val="24"/>
          <w:szCs w:val="24"/>
        </w:rPr>
        <w:t>y</w:t>
      </w:r>
      <w:r w:rsidR="00D85E0D" w:rsidRPr="009A7FF1">
        <w:rPr>
          <w:rFonts w:ascii="Cambria" w:eastAsia="Times New Roman" w:hAnsi="Cambria" w:cs="Calibri"/>
          <w:color w:val="000000" w:themeColor="text1"/>
          <w:sz w:val="24"/>
          <w:szCs w:val="24"/>
        </w:rPr>
        <w:t xml:space="preserve"> </w:t>
      </w:r>
      <w:r w:rsidR="00794211" w:rsidRPr="009A7FF1">
        <w:rPr>
          <w:rFonts w:ascii="Cambria" w:eastAsia="Times New Roman" w:hAnsi="Cambria" w:cs="Calibri"/>
          <w:color w:val="000000" w:themeColor="text1"/>
          <w:sz w:val="24"/>
          <w:szCs w:val="24"/>
        </w:rPr>
        <w:t xml:space="preserve">na pendrive, nośnik CD lub DVD. </w:t>
      </w:r>
      <w:r w:rsidR="00D85E0D" w:rsidRPr="009A7FF1">
        <w:rPr>
          <w:rFonts w:ascii="Cambria" w:eastAsia="Times New Roman" w:hAnsi="Cambria" w:cs="Calibri"/>
          <w:color w:val="000000" w:themeColor="text1"/>
          <w:sz w:val="24"/>
          <w:szCs w:val="24"/>
        </w:rPr>
        <w:t>Przynosi to przede wszystkim znaczące korzyści pod kątem polityki równych szans i niedyskryminacji, a także promowania rozwiązań</w:t>
      </w:r>
      <w:r w:rsidRPr="009A7FF1">
        <w:rPr>
          <w:rFonts w:ascii="Cambria" w:eastAsia="Times New Roman" w:hAnsi="Cambria" w:cs="Calibri"/>
          <w:color w:val="000000" w:themeColor="text1"/>
          <w:sz w:val="24"/>
          <w:szCs w:val="24"/>
        </w:rPr>
        <w:t xml:space="preserve"> </w:t>
      </w:r>
      <w:r w:rsidR="00D85E0D" w:rsidRPr="009A7FF1">
        <w:rPr>
          <w:rFonts w:ascii="Cambria" w:eastAsia="Times New Roman" w:hAnsi="Cambria" w:cs="Calibri"/>
          <w:color w:val="000000" w:themeColor="text1"/>
          <w:sz w:val="24"/>
          <w:szCs w:val="24"/>
        </w:rPr>
        <w:t xml:space="preserve">dla osób </w:t>
      </w:r>
      <w:r w:rsidRPr="009A7FF1">
        <w:rPr>
          <w:rFonts w:ascii="Cambria" w:eastAsia="Times New Roman" w:hAnsi="Cambria" w:cs="Calibri"/>
          <w:color w:val="000000" w:themeColor="text1"/>
          <w:sz w:val="24"/>
          <w:szCs w:val="24"/>
        </w:rPr>
        <w:t>z niepełnosprawnością</w:t>
      </w:r>
      <w:r w:rsidR="00D85E0D" w:rsidRPr="009A7FF1">
        <w:rPr>
          <w:rFonts w:ascii="Cambria" w:eastAsia="Times New Roman" w:hAnsi="Cambria" w:cs="Calibri"/>
          <w:color w:val="000000" w:themeColor="text1"/>
          <w:sz w:val="24"/>
          <w:szCs w:val="24"/>
        </w:rPr>
        <w:t xml:space="preserve">. Aplikacja gwarantuje zwiększenie dostępności do zdobywania wiedzy dla osób wykluczonych, w tym osób niepełnosprawnych ruchowo i intelektualnie (tu jednak ograniczenie do niepełnosprawności w stopniu lekkim; osoby z niepełnosprawnością intelektualną w stopniu umiarkowanym i znacznym, ze względu na wrodzone i trwałe ograniczenia organiczne, nie będą w stanie przyswoić treści edukacyjnych). </w:t>
      </w:r>
    </w:p>
    <w:p w14:paraId="56F326CC" w14:textId="493B66FE" w:rsidR="00A61049" w:rsidRPr="009A7FF1" w:rsidRDefault="00D85E0D" w:rsidP="004028A0">
      <w:pPr>
        <w:spacing w:before="100" w:beforeAutospacing="1" w:after="100" w:afterAutospacing="1"/>
        <w:rPr>
          <w:rFonts w:ascii="Cambria" w:eastAsia="Times New Roman" w:hAnsi="Cambria" w:cs="Calibri"/>
          <w:color w:val="000000" w:themeColor="text1"/>
          <w:sz w:val="24"/>
          <w:szCs w:val="24"/>
        </w:rPr>
      </w:pPr>
      <w:r w:rsidRPr="009A7FF1">
        <w:rPr>
          <w:rFonts w:ascii="Cambria" w:eastAsia="Times New Roman" w:hAnsi="Cambria" w:cs="Calibri"/>
          <w:color w:val="000000" w:themeColor="text1"/>
          <w:sz w:val="24"/>
          <w:szCs w:val="24"/>
        </w:rPr>
        <w:lastRenderedPageBreak/>
        <w:t>W związku z tym, że publikacja działa w trybie offline, po dostarczeniu jej na płycie CD itd. może być wykorzystana też w grupach,</w:t>
      </w:r>
      <w:r w:rsidR="00794211" w:rsidRPr="009A7FF1">
        <w:rPr>
          <w:rFonts w:ascii="Cambria" w:eastAsia="Times New Roman" w:hAnsi="Cambria" w:cs="Calibri"/>
          <w:color w:val="000000" w:themeColor="text1"/>
          <w:sz w:val="24"/>
          <w:szCs w:val="24"/>
        </w:rPr>
        <w:t xml:space="preserve"> które mają ograniczony </w:t>
      </w:r>
      <w:r w:rsidRPr="009A7FF1">
        <w:rPr>
          <w:rFonts w:ascii="Cambria" w:eastAsia="Times New Roman" w:hAnsi="Cambria" w:cs="Calibri"/>
          <w:color w:val="000000" w:themeColor="text1"/>
          <w:sz w:val="24"/>
          <w:szCs w:val="24"/>
        </w:rPr>
        <w:t>albo</w:t>
      </w:r>
      <w:r w:rsidR="00794211" w:rsidRPr="009A7FF1">
        <w:rPr>
          <w:rFonts w:ascii="Cambria" w:eastAsia="Times New Roman" w:hAnsi="Cambria" w:cs="Calibri"/>
          <w:color w:val="000000" w:themeColor="text1"/>
          <w:sz w:val="24"/>
          <w:szCs w:val="24"/>
        </w:rPr>
        <w:t xml:space="preserve"> utrudniony dostęp do Internetu.</w:t>
      </w:r>
    </w:p>
    <w:p w14:paraId="49244377" w14:textId="6D35176A" w:rsidR="00952724" w:rsidRPr="009A7FF1" w:rsidRDefault="00952724" w:rsidP="00952724">
      <w:pPr>
        <w:pStyle w:val="MMTopic2"/>
        <w:rPr>
          <w:rFonts w:ascii="Cambria" w:hAnsi="Cambria"/>
          <w:sz w:val="24"/>
          <w:szCs w:val="24"/>
        </w:rPr>
      </w:pPr>
      <w:bookmarkStart w:id="40" w:name="_Toc506285311"/>
      <w:r w:rsidRPr="009A7FF1">
        <w:rPr>
          <w:rFonts w:ascii="Cambria" w:hAnsi="Cambria"/>
          <w:sz w:val="24"/>
          <w:szCs w:val="24"/>
        </w:rPr>
        <w:t>Korzyści</w:t>
      </w:r>
      <w:r w:rsidR="00162F19" w:rsidRPr="009A7FF1">
        <w:rPr>
          <w:rFonts w:ascii="Cambria" w:hAnsi="Cambria"/>
          <w:sz w:val="24"/>
          <w:szCs w:val="24"/>
        </w:rPr>
        <w:t>,</w:t>
      </w:r>
      <w:r w:rsidRPr="009A7FF1">
        <w:rPr>
          <w:rFonts w:ascii="Cambria" w:hAnsi="Cambria"/>
          <w:sz w:val="24"/>
          <w:szCs w:val="24"/>
        </w:rPr>
        <w:t xml:space="preserve"> jakie może osiągnąć </w:t>
      </w:r>
      <w:r w:rsidR="000C0157" w:rsidRPr="009A7FF1">
        <w:rPr>
          <w:rFonts w:ascii="Cambria" w:hAnsi="Cambria"/>
          <w:sz w:val="24"/>
          <w:szCs w:val="24"/>
        </w:rPr>
        <w:t>użytkownik,</w:t>
      </w:r>
      <w:r w:rsidR="004028A0" w:rsidRPr="009A7FF1">
        <w:rPr>
          <w:rFonts w:ascii="Cambria" w:hAnsi="Cambria"/>
          <w:sz w:val="24"/>
          <w:szCs w:val="24"/>
        </w:rPr>
        <w:t xml:space="preserve"> korzystając z</w:t>
      </w:r>
      <w:r w:rsidR="00D85E0D" w:rsidRPr="009A7FF1">
        <w:rPr>
          <w:rFonts w:ascii="Cambria" w:hAnsi="Cambria"/>
          <w:sz w:val="24"/>
          <w:szCs w:val="24"/>
        </w:rPr>
        <w:t xml:space="preserve"> Symulatora komunikacji interpersonalnej</w:t>
      </w:r>
      <w:bookmarkEnd w:id="40"/>
    </w:p>
    <w:p w14:paraId="3172FF9C" w14:textId="0BDD1D79" w:rsidR="002E12D3" w:rsidRPr="009A7FF1" w:rsidRDefault="002E12D3" w:rsidP="002E12D3">
      <w:pPr>
        <w:pStyle w:val="MMTopic3"/>
        <w:rPr>
          <w:rFonts w:ascii="Cambria" w:hAnsi="Cambria"/>
        </w:rPr>
      </w:pPr>
      <w:bookmarkStart w:id="41" w:name="_Toc506285312"/>
      <w:r w:rsidRPr="009A7FF1">
        <w:rPr>
          <w:rFonts w:ascii="Cambria" w:hAnsi="Cambria"/>
        </w:rPr>
        <w:t>Dlaczego warto skorzystać z</w:t>
      </w:r>
      <w:r w:rsidR="00D85E0D" w:rsidRPr="009A7FF1">
        <w:rPr>
          <w:rFonts w:ascii="Cambria" w:hAnsi="Cambria"/>
        </w:rPr>
        <w:t xml:space="preserve"> Symulatora komunikacji interpersonalnej</w:t>
      </w:r>
      <w:r w:rsidRPr="009A7FF1">
        <w:rPr>
          <w:rFonts w:ascii="Cambria" w:hAnsi="Cambria"/>
        </w:rPr>
        <w:t>?</w:t>
      </w:r>
      <w:bookmarkEnd w:id="41"/>
    </w:p>
    <w:p w14:paraId="40D49120" w14:textId="77777777" w:rsidR="004028A0" w:rsidRPr="009A7FF1" w:rsidRDefault="004028A0" w:rsidP="004028A0">
      <w:pPr>
        <w:pStyle w:val="MMTopic3"/>
        <w:numPr>
          <w:ilvl w:val="0"/>
          <w:numId w:val="0"/>
        </w:numPr>
        <w:rPr>
          <w:rFonts w:ascii="Cambria" w:hAnsi="Cambria"/>
        </w:rPr>
      </w:pPr>
    </w:p>
    <w:p w14:paraId="44EFD866" w14:textId="30553030" w:rsidR="00A9424D" w:rsidRPr="009A7FF1" w:rsidRDefault="00A9424D" w:rsidP="00DB6EED">
      <w:pPr>
        <w:rPr>
          <w:rFonts w:ascii="Cambria" w:hAnsi="Cambria"/>
          <w:b/>
          <w:sz w:val="24"/>
          <w:szCs w:val="24"/>
        </w:rPr>
      </w:pPr>
      <w:r w:rsidRPr="009A7FF1">
        <w:rPr>
          <w:rFonts w:ascii="Cambria" w:hAnsi="Cambria"/>
          <w:b/>
          <w:sz w:val="24"/>
          <w:szCs w:val="24"/>
        </w:rPr>
        <w:t>Jest to rozwiązanie odpowiadające na ważny problem rynku pracy.</w:t>
      </w:r>
    </w:p>
    <w:p w14:paraId="65F62E25" w14:textId="28D02CEE" w:rsidR="00A9424D" w:rsidRPr="009A7FF1" w:rsidRDefault="00A9424D" w:rsidP="000C0157">
      <w:pPr>
        <w:jc w:val="both"/>
        <w:rPr>
          <w:rFonts w:ascii="Cambria" w:hAnsi="Cambria"/>
          <w:sz w:val="24"/>
          <w:szCs w:val="24"/>
        </w:rPr>
      </w:pPr>
      <w:r w:rsidRPr="009A7FF1">
        <w:rPr>
          <w:rFonts w:ascii="Cambria" w:hAnsi="Cambria"/>
          <w:sz w:val="24"/>
          <w:szCs w:val="24"/>
        </w:rPr>
        <w:t>Komisja Europejska wskazuje, że jednym z kluczowych problemów osób poszukujących prac</w:t>
      </w:r>
      <w:r w:rsidR="00162F19" w:rsidRPr="009A7FF1">
        <w:rPr>
          <w:rFonts w:ascii="Cambria" w:hAnsi="Cambria"/>
          <w:sz w:val="24"/>
          <w:szCs w:val="24"/>
        </w:rPr>
        <w:t>ę</w:t>
      </w:r>
      <w:r w:rsidRPr="009A7FF1">
        <w:rPr>
          <w:rFonts w:ascii="Cambria" w:hAnsi="Cambria"/>
          <w:sz w:val="24"/>
          <w:szCs w:val="24"/>
        </w:rPr>
        <w:t xml:space="preserve"> są ograniczenia w dostępności szkoleń i brak odpowiednich umiejętności. Symulator komunikacji interpersonalnej zlikwiduje te bariery.</w:t>
      </w:r>
    </w:p>
    <w:p w14:paraId="6914BC0A" w14:textId="42F6DCA0" w:rsidR="00A9424D" w:rsidRPr="009A7FF1" w:rsidRDefault="00A9424D" w:rsidP="000C0157">
      <w:pPr>
        <w:jc w:val="both"/>
        <w:rPr>
          <w:rFonts w:ascii="Cambria" w:hAnsi="Cambria"/>
          <w:sz w:val="24"/>
          <w:szCs w:val="24"/>
        </w:rPr>
      </w:pPr>
      <w:r w:rsidRPr="009A7FF1">
        <w:rPr>
          <w:rFonts w:ascii="Cambria" w:hAnsi="Cambria"/>
          <w:sz w:val="24"/>
          <w:szCs w:val="24"/>
        </w:rPr>
        <w:t xml:space="preserve">W zestawieniu </w:t>
      </w:r>
      <w:r w:rsidR="00162F19" w:rsidRPr="009A7FF1">
        <w:rPr>
          <w:rFonts w:ascii="Cambria" w:hAnsi="Cambria"/>
          <w:sz w:val="24"/>
          <w:szCs w:val="24"/>
        </w:rPr>
        <w:t>„</w:t>
      </w:r>
      <w:r w:rsidRPr="009A7FF1">
        <w:rPr>
          <w:rFonts w:ascii="Cambria" w:hAnsi="Cambria"/>
          <w:sz w:val="24"/>
          <w:szCs w:val="24"/>
        </w:rPr>
        <w:t>Forbes</w:t>
      </w:r>
      <w:r w:rsidR="00162F19" w:rsidRPr="009A7FF1">
        <w:rPr>
          <w:rFonts w:ascii="Cambria" w:hAnsi="Cambria"/>
          <w:sz w:val="24"/>
          <w:szCs w:val="24"/>
        </w:rPr>
        <w:t>”</w:t>
      </w:r>
      <w:r w:rsidRPr="009A7FF1">
        <w:rPr>
          <w:rFonts w:ascii="Cambria" w:hAnsi="Cambria"/>
          <w:sz w:val="24"/>
          <w:szCs w:val="24"/>
        </w:rPr>
        <w:t xml:space="preserve"> najistotniejszych kompetencji zwiększających szanse na rynku pracy aż 5 dotyczy zagadnień </w:t>
      </w:r>
      <w:r w:rsidR="00162F19" w:rsidRPr="009A7FF1">
        <w:rPr>
          <w:rFonts w:ascii="Cambria" w:hAnsi="Cambria"/>
          <w:sz w:val="24"/>
          <w:szCs w:val="24"/>
        </w:rPr>
        <w:t>z poprawnej komunikacji</w:t>
      </w:r>
      <w:r w:rsidRPr="009A7FF1">
        <w:rPr>
          <w:rFonts w:ascii="Cambria" w:hAnsi="Cambria"/>
          <w:sz w:val="24"/>
          <w:szCs w:val="24"/>
        </w:rPr>
        <w:t>.</w:t>
      </w:r>
    </w:p>
    <w:p w14:paraId="1FB9D1A5" w14:textId="446DD8B7" w:rsidR="00A9424D" w:rsidRPr="009A7FF1" w:rsidRDefault="00A9424D" w:rsidP="000C0157">
      <w:pPr>
        <w:jc w:val="both"/>
        <w:rPr>
          <w:rFonts w:ascii="Cambria" w:hAnsi="Cambria"/>
          <w:sz w:val="24"/>
          <w:szCs w:val="24"/>
        </w:rPr>
      </w:pPr>
      <w:r w:rsidRPr="009A7FF1">
        <w:rPr>
          <w:rFonts w:ascii="Cambria" w:hAnsi="Cambria"/>
          <w:sz w:val="24"/>
          <w:szCs w:val="24"/>
        </w:rPr>
        <w:t>Jak wynika z piramidy kompetencji przedsiębiorczych</w:t>
      </w:r>
      <w:r w:rsidR="00162F19" w:rsidRPr="009A7FF1">
        <w:rPr>
          <w:rFonts w:ascii="Cambria" w:hAnsi="Cambria"/>
          <w:sz w:val="24"/>
          <w:szCs w:val="24"/>
        </w:rPr>
        <w:t>,</w:t>
      </w:r>
      <w:r w:rsidRPr="009A7FF1">
        <w:rPr>
          <w:rFonts w:ascii="Cambria" w:hAnsi="Cambria"/>
          <w:sz w:val="24"/>
          <w:szCs w:val="24"/>
        </w:rPr>
        <w:t xml:space="preserve"> opracowanej w ramach projektu „Dojrzała Przedsiębiorczość – innowacyjny model </w:t>
      </w:r>
      <w:proofErr w:type="spellStart"/>
      <w:r w:rsidRPr="009A7FF1">
        <w:rPr>
          <w:rFonts w:ascii="Cambria" w:hAnsi="Cambria"/>
          <w:sz w:val="24"/>
          <w:szCs w:val="24"/>
        </w:rPr>
        <w:t>preinkubacji</w:t>
      </w:r>
      <w:proofErr w:type="spellEnd"/>
      <w:r w:rsidRPr="009A7FF1">
        <w:rPr>
          <w:rFonts w:ascii="Cambria" w:hAnsi="Cambria"/>
          <w:sz w:val="24"/>
          <w:szCs w:val="24"/>
        </w:rPr>
        <w:t xml:space="preserve"> przedsiębiorczej osób w wieku 50+”, </w:t>
      </w:r>
      <w:r w:rsidR="001868F0" w:rsidRPr="009A7FF1">
        <w:rPr>
          <w:rFonts w:ascii="Cambria" w:hAnsi="Cambria"/>
          <w:sz w:val="24"/>
          <w:szCs w:val="24"/>
        </w:rPr>
        <w:t xml:space="preserve">umiejętność poprawnej </w:t>
      </w:r>
      <w:proofErr w:type="spellStart"/>
      <w:r w:rsidR="001868F0" w:rsidRPr="009A7FF1">
        <w:rPr>
          <w:rFonts w:ascii="Cambria" w:hAnsi="Cambria"/>
          <w:sz w:val="24"/>
          <w:szCs w:val="24"/>
        </w:rPr>
        <w:t>komunkacji</w:t>
      </w:r>
      <w:proofErr w:type="spellEnd"/>
      <w:r w:rsidR="001868F0" w:rsidRPr="009A7FF1">
        <w:rPr>
          <w:rFonts w:ascii="Cambria" w:hAnsi="Cambria"/>
          <w:sz w:val="24"/>
          <w:szCs w:val="24"/>
        </w:rPr>
        <w:t xml:space="preserve"> językowej</w:t>
      </w:r>
      <w:r w:rsidRPr="009A7FF1">
        <w:rPr>
          <w:rFonts w:ascii="Cambria" w:hAnsi="Cambria"/>
          <w:sz w:val="24"/>
          <w:szCs w:val="24"/>
        </w:rPr>
        <w:t xml:space="preserve"> podnosi </w:t>
      </w:r>
      <w:r w:rsidR="001868F0" w:rsidRPr="009A7FF1">
        <w:rPr>
          <w:rFonts w:ascii="Cambria" w:hAnsi="Cambria"/>
          <w:sz w:val="24"/>
          <w:szCs w:val="24"/>
        </w:rPr>
        <w:t xml:space="preserve">kompetencje </w:t>
      </w:r>
      <w:r w:rsidRPr="009A7FF1">
        <w:rPr>
          <w:rFonts w:ascii="Cambria" w:hAnsi="Cambria"/>
          <w:sz w:val="24"/>
          <w:szCs w:val="24"/>
        </w:rPr>
        <w:t>w zakresie aż trzech obszarów: kompetencji biznesowych (umiejętności sprzedażowe, budowanie relacji, kultura i etyka), społecznych (asertywność, komunikatywność), osobistych (radzenie sobie z niepewnością).</w:t>
      </w:r>
    </w:p>
    <w:p w14:paraId="21475D85" w14:textId="6DCC81D9" w:rsidR="00A9424D" w:rsidRPr="009A7FF1" w:rsidRDefault="001868F0" w:rsidP="000C0157">
      <w:pPr>
        <w:jc w:val="both"/>
        <w:rPr>
          <w:rFonts w:ascii="Cambria" w:hAnsi="Cambria"/>
          <w:sz w:val="24"/>
          <w:szCs w:val="24"/>
        </w:rPr>
      </w:pPr>
      <w:r w:rsidRPr="009A7FF1">
        <w:rPr>
          <w:rFonts w:ascii="Cambria" w:hAnsi="Cambria"/>
          <w:sz w:val="24"/>
          <w:szCs w:val="24"/>
        </w:rPr>
        <w:t>Wiedza i umiejętności z zakresu poprawnej komunikacji językowej</w:t>
      </w:r>
      <w:r w:rsidR="00A9424D" w:rsidRPr="009A7FF1">
        <w:rPr>
          <w:rFonts w:ascii="Cambria" w:hAnsi="Cambria"/>
          <w:sz w:val="24"/>
          <w:szCs w:val="24"/>
        </w:rPr>
        <w:t xml:space="preserve"> pozwala</w:t>
      </w:r>
      <w:r w:rsidRPr="009A7FF1">
        <w:rPr>
          <w:rFonts w:ascii="Cambria" w:hAnsi="Cambria"/>
          <w:sz w:val="24"/>
          <w:szCs w:val="24"/>
        </w:rPr>
        <w:t>ją</w:t>
      </w:r>
      <w:r w:rsidR="00A9424D" w:rsidRPr="009A7FF1">
        <w:rPr>
          <w:rFonts w:ascii="Cambria" w:hAnsi="Cambria"/>
          <w:sz w:val="24"/>
          <w:szCs w:val="24"/>
        </w:rPr>
        <w:t xml:space="preserve"> na zdobycie dwóch ważnych kategorii: </w:t>
      </w:r>
      <w:proofErr w:type="spellStart"/>
      <w:r w:rsidR="00A9424D" w:rsidRPr="009A7FF1">
        <w:rPr>
          <w:rFonts w:ascii="Cambria" w:hAnsi="Cambria"/>
          <w:sz w:val="24"/>
          <w:szCs w:val="24"/>
        </w:rPr>
        <w:t>know-why</w:t>
      </w:r>
      <w:proofErr w:type="spellEnd"/>
      <w:r w:rsidR="00A9424D" w:rsidRPr="009A7FF1">
        <w:rPr>
          <w:rFonts w:ascii="Cambria" w:hAnsi="Cambria"/>
          <w:sz w:val="24"/>
          <w:szCs w:val="24"/>
        </w:rPr>
        <w:t xml:space="preserve"> oraz </w:t>
      </w:r>
      <w:proofErr w:type="spellStart"/>
      <w:r w:rsidR="00A9424D" w:rsidRPr="009A7FF1">
        <w:rPr>
          <w:rFonts w:ascii="Cambria" w:hAnsi="Cambria"/>
          <w:sz w:val="24"/>
          <w:szCs w:val="24"/>
        </w:rPr>
        <w:t>know-who</w:t>
      </w:r>
      <w:proofErr w:type="spellEnd"/>
      <w:r w:rsidR="00A9424D" w:rsidRPr="009A7FF1">
        <w:rPr>
          <w:rFonts w:ascii="Cambria" w:hAnsi="Cambria"/>
          <w:sz w:val="24"/>
          <w:szCs w:val="24"/>
        </w:rPr>
        <w:t>, które to znacząco podnoszą szanse na rynku pracy.</w:t>
      </w:r>
    </w:p>
    <w:p w14:paraId="06F9B49C" w14:textId="599E4795" w:rsidR="00D85E0D" w:rsidRPr="009A7FF1" w:rsidRDefault="00A9424D" w:rsidP="00DB6EED">
      <w:pPr>
        <w:rPr>
          <w:rFonts w:ascii="Cambria" w:hAnsi="Cambria"/>
          <w:b/>
          <w:sz w:val="24"/>
          <w:szCs w:val="24"/>
        </w:rPr>
      </w:pPr>
      <w:r w:rsidRPr="009A7FF1">
        <w:rPr>
          <w:rFonts w:ascii="Cambria" w:hAnsi="Cambria"/>
          <w:b/>
          <w:sz w:val="24"/>
          <w:szCs w:val="24"/>
        </w:rPr>
        <w:t>Jest to rozwiązanie</w:t>
      </w:r>
      <w:r w:rsidR="001868F0" w:rsidRPr="009A7FF1">
        <w:rPr>
          <w:rFonts w:ascii="Cambria" w:hAnsi="Cambria"/>
          <w:b/>
          <w:sz w:val="24"/>
          <w:szCs w:val="24"/>
        </w:rPr>
        <w:t xml:space="preserve"> </w:t>
      </w:r>
      <w:r w:rsidRPr="009A7FF1">
        <w:rPr>
          <w:rFonts w:ascii="Cambria" w:hAnsi="Cambria"/>
          <w:b/>
          <w:sz w:val="24"/>
          <w:szCs w:val="24"/>
        </w:rPr>
        <w:t xml:space="preserve">atrakcyjne dla </w:t>
      </w:r>
      <w:r w:rsidR="000C0157" w:rsidRPr="009A7FF1">
        <w:rPr>
          <w:rFonts w:ascii="Cambria" w:hAnsi="Cambria"/>
          <w:b/>
          <w:sz w:val="24"/>
          <w:szCs w:val="24"/>
        </w:rPr>
        <w:t>odbiorcy</w:t>
      </w:r>
      <w:r w:rsidRPr="009A7FF1">
        <w:rPr>
          <w:rFonts w:ascii="Cambria" w:hAnsi="Cambria"/>
          <w:b/>
          <w:sz w:val="24"/>
          <w:szCs w:val="24"/>
        </w:rPr>
        <w:t xml:space="preserve"> i efektywne dla użytkownika.</w:t>
      </w:r>
    </w:p>
    <w:p w14:paraId="3341E0EC" w14:textId="3768569D" w:rsidR="00A9424D" w:rsidRPr="009A7FF1" w:rsidRDefault="00A9424D" w:rsidP="000C0157">
      <w:pPr>
        <w:jc w:val="both"/>
        <w:rPr>
          <w:rFonts w:ascii="Cambria" w:hAnsi="Cambria"/>
          <w:sz w:val="24"/>
          <w:szCs w:val="24"/>
        </w:rPr>
      </w:pPr>
      <w:r w:rsidRPr="009A7FF1">
        <w:rPr>
          <w:rFonts w:ascii="Cambria" w:hAnsi="Cambria"/>
          <w:sz w:val="24"/>
          <w:szCs w:val="24"/>
        </w:rPr>
        <w:t xml:space="preserve">Symulator komunikacji interpersonalnej pozwala kształcić deficytowe kompetencje w sposób atrakcyjny dla </w:t>
      </w:r>
      <w:r w:rsidR="000C0157" w:rsidRPr="009A7FF1">
        <w:rPr>
          <w:rFonts w:ascii="Cambria" w:hAnsi="Cambria"/>
          <w:sz w:val="24"/>
          <w:szCs w:val="24"/>
        </w:rPr>
        <w:t>odbiorcy</w:t>
      </w:r>
      <w:r w:rsidRPr="009A7FF1">
        <w:rPr>
          <w:rFonts w:ascii="Cambria" w:hAnsi="Cambria"/>
          <w:sz w:val="24"/>
          <w:szCs w:val="24"/>
        </w:rPr>
        <w:t>, przy jednoczesnej redukcji nakładów czasu i kosztów</w:t>
      </w:r>
      <w:r w:rsidR="000C0157" w:rsidRPr="009A7FF1">
        <w:rPr>
          <w:rFonts w:ascii="Cambria" w:hAnsi="Cambria"/>
          <w:sz w:val="24"/>
          <w:szCs w:val="24"/>
        </w:rPr>
        <w:t xml:space="preserve"> użytkownika</w:t>
      </w:r>
      <w:r w:rsidRPr="009A7FF1">
        <w:rPr>
          <w:rFonts w:ascii="Cambria" w:hAnsi="Cambria"/>
          <w:sz w:val="24"/>
          <w:szCs w:val="24"/>
        </w:rPr>
        <w:t>, a także umożliwia łatwy dostęp do wiedzy wszystkim zainteresowanym, w tym osobom z grup wykluczonych.</w:t>
      </w:r>
    </w:p>
    <w:p w14:paraId="7472BE0B" w14:textId="71D88CCA" w:rsidR="00A9424D" w:rsidRPr="009A7FF1" w:rsidRDefault="00A9424D" w:rsidP="000C0157">
      <w:pPr>
        <w:jc w:val="both"/>
        <w:rPr>
          <w:rFonts w:ascii="Cambria" w:hAnsi="Cambria"/>
          <w:sz w:val="24"/>
          <w:szCs w:val="24"/>
        </w:rPr>
      </w:pPr>
      <w:r w:rsidRPr="009A7FF1">
        <w:rPr>
          <w:rFonts w:ascii="Cambria" w:hAnsi="Cambria"/>
          <w:sz w:val="24"/>
          <w:szCs w:val="24"/>
        </w:rPr>
        <w:t xml:space="preserve">Dorośli Polacy, jak pokazują wyniki badań, niechętnie się doszkalają – w szczególności problem ten dotyczy osób w wieku 55+, bezrobotnych i pozostających długo bez zatrudnienia. Wynika to z nieatrakcyjności szkoleń oraz barier organizacyjnych. Planowana innowacja jest ciekawa, inspirująca i ogólnie dostępna (nauka zdalna, dostępność zasobów w systemie </w:t>
      </w:r>
      <w:proofErr w:type="spellStart"/>
      <w:r w:rsidRPr="009A7FF1">
        <w:rPr>
          <w:rFonts w:ascii="Cambria" w:hAnsi="Cambria"/>
          <w:sz w:val="24"/>
          <w:szCs w:val="24"/>
        </w:rPr>
        <w:t>home</w:t>
      </w:r>
      <w:proofErr w:type="spellEnd"/>
      <w:r w:rsidRPr="009A7FF1">
        <w:rPr>
          <w:rFonts w:ascii="Cambria" w:hAnsi="Cambria"/>
          <w:sz w:val="24"/>
          <w:szCs w:val="24"/>
        </w:rPr>
        <w:t xml:space="preserve"> </w:t>
      </w:r>
      <w:proofErr w:type="spellStart"/>
      <w:r w:rsidRPr="009A7FF1">
        <w:rPr>
          <w:rFonts w:ascii="Cambria" w:hAnsi="Cambria"/>
          <w:sz w:val="24"/>
          <w:szCs w:val="24"/>
        </w:rPr>
        <w:t>office</w:t>
      </w:r>
      <w:proofErr w:type="spellEnd"/>
      <w:r w:rsidRPr="009A7FF1">
        <w:rPr>
          <w:rFonts w:ascii="Cambria" w:hAnsi="Cambria"/>
          <w:sz w:val="24"/>
          <w:szCs w:val="24"/>
        </w:rPr>
        <w:t xml:space="preserve"> 24/h).</w:t>
      </w:r>
    </w:p>
    <w:p w14:paraId="7096442A" w14:textId="5F780ECA" w:rsidR="00A9424D" w:rsidRPr="009A7FF1" w:rsidRDefault="00A9424D" w:rsidP="00DB6EED">
      <w:pPr>
        <w:rPr>
          <w:rFonts w:ascii="Cambria" w:hAnsi="Cambria"/>
          <w:b/>
          <w:sz w:val="24"/>
          <w:szCs w:val="24"/>
        </w:rPr>
      </w:pPr>
      <w:r w:rsidRPr="009A7FF1">
        <w:rPr>
          <w:rFonts w:ascii="Cambria" w:hAnsi="Cambria"/>
          <w:b/>
          <w:sz w:val="24"/>
          <w:szCs w:val="24"/>
        </w:rPr>
        <w:t>Jest to rozwiązanie, które przynosi korzyści wielu grupom odbiorców w szerokim ujęciu.</w:t>
      </w:r>
    </w:p>
    <w:p w14:paraId="4FC1F8F1" w14:textId="6434E747" w:rsidR="00A9424D" w:rsidRPr="009A7FF1" w:rsidRDefault="00A9424D" w:rsidP="000C0157">
      <w:pPr>
        <w:jc w:val="both"/>
        <w:rPr>
          <w:rFonts w:ascii="Cambria" w:hAnsi="Cambria"/>
          <w:sz w:val="24"/>
          <w:szCs w:val="24"/>
        </w:rPr>
      </w:pPr>
      <w:r w:rsidRPr="009A7FF1">
        <w:rPr>
          <w:rFonts w:ascii="Cambria" w:hAnsi="Cambria"/>
          <w:sz w:val="24"/>
          <w:szCs w:val="24"/>
        </w:rPr>
        <w:t xml:space="preserve">Niedobory kompetencyjne z zakresu komunikacji językowej oddziałują </w:t>
      </w:r>
      <w:r w:rsidR="00004B99" w:rsidRPr="009A7FF1">
        <w:rPr>
          <w:rFonts w:ascii="Cambria" w:hAnsi="Cambria"/>
          <w:sz w:val="24"/>
          <w:szCs w:val="24"/>
        </w:rPr>
        <w:t xml:space="preserve">na: </w:t>
      </w:r>
      <w:r w:rsidRPr="009A7FF1">
        <w:rPr>
          <w:rFonts w:ascii="Cambria" w:hAnsi="Cambria"/>
          <w:sz w:val="24"/>
          <w:szCs w:val="24"/>
        </w:rPr>
        <w:t>sytuację pracodawców, na sytuację pracowników i osób poszukujących pracy, na społeczeństwo i gospodarkę. Zmniejszenie luk kompetencyjnych przez innowacyjne szkolenia będzie zatem oddziaływało kompleksowo</w:t>
      </w:r>
      <w:r w:rsidR="00004B99" w:rsidRPr="009A7FF1">
        <w:rPr>
          <w:rFonts w:ascii="Cambria" w:hAnsi="Cambria"/>
          <w:sz w:val="24"/>
          <w:szCs w:val="24"/>
        </w:rPr>
        <w:t xml:space="preserve"> na wymienione grupy odbiorców.</w:t>
      </w:r>
    </w:p>
    <w:p w14:paraId="0BE86BD6" w14:textId="42920509" w:rsidR="00A9424D" w:rsidRPr="009A7FF1" w:rsidRDefault="00A9424D" w:rsidP="00DB6EED">
      <w:pPr>
        <w:rPr>
          <w:rFonts w:ascii="Cambria" w:hAnsi="Cambria"/>
          <w:b/>
          <w:sz w:val="24"/>
          <w:szCs w:val="24"/>
        </w:rPr>
      </w:pPr>
      <w:r w:rsidRPr="009A7FF1">
        <w:rPr>
          <w:rFonts w:ascii="Cambria" w:hAnsi="Cambria"/>
          <w:b/>
          <w:sz w:val="24"/>
          <w:szCs w:val="24"/>
        </w:rPr>
        <w:lastRenderedPageBreak/>
        <w:t xml:space="preserve">Jest to rozwiązanie, które podnosi efektywność tradycyjnych metod nauki. </w:t>
      </w:r>
    </w:p>
    <w:p w14:paraId="6906BD1E" w14:textId="5C9969FB" w:rsidR="00A9424D" w:rsidRPr="009A7FF1" w:rsidRDefault="00A9424D" w:rsidP="000C0157">
      <w:pPr>
        <w:jc w:val="both"/>
        <w:rPr>
          <w:rFonts w:ascii="Cambria" w:hAnsi="Cambria"/>
          <w:sz w:val="24"/>
          <w:szCs w:val="24"/>
        </w:rPr>
      </w:pPr>
      <w:r w:rsidRPr="009A7FF1">
        <w:rPr>
          <w:rFonts w:ascii="Cambria" w:hAnsi="Cambria"/>
          <w:sz w:val="24"/>
          <w:szCs w:val="24"/>
        </w:rPr>
        <w:t xml:space="preserve">Problemem </w:t>
      </w:r>
      <w:proofErr w:type="spellStart"/>
      <w:r w:rsidRPr="009A7FF1">
        <w:rPr>
          <w:rFonts w:ascii="Cambria" w:hAnsi="Cambria"/>
          <w:sz w:val="24"/>
          <w:szCs w:val="24"/>
        </w:rPr>
        <w:t>naczania</w:t>
      </w:r>
      <w:proofErr w:type="spellEnd"/>
      <w:r w:rsidRPr="009A7FF1">
        <w:rPr>
          <w:rFonts w:ascii="Cambria" w:hAnsi="Cambria"/>
          <w:sz w:val="24"/>
          <w:szCs w:val="24"/>
        </w:rPr>
        <w:t xml:space="preserve"> dorosłych są powszechnie stosowane metody pasywnego uczenia, w tym dominujące metody poda</w:t>
      </w:r>
      <w:r w:rsidR="0066626D" w:rsidRPr="009A7FF1">
        <w:rPr>
          <w:rFonts w:ascii="Cambria" w:hAnsi="Cambria"/>
          <w:sz w:val="24"/>
          <w:szCs w:val="24"/>
        </w:rPr>
        <w:t>wcze</w:t>
      </w:r>
      <w:r w:rsidRPr="009A7FF1">
        <w:rPr>
          <w:rFonts w:ascii="Cambria" w:hAnsi="Cambria"/>
          <w:sz w:val="24"/>
          <w:szCs w:val="24"/>
        </w:rPr>
        <w:t>. Dużo lepsze efekty przynoszą metody aktywizujące, które zostaną wdrożone w ramach projektowanych narzędzi. Nowe technologie i odpowiednio zaprojektowana treść pozwolą na aktywne i efektywne uczenie się oraz nauczanie.</w:t>
      </w:r>
    </w:p>
    <w:p w14:paraId="600A38AC" w14:textId="6EED4379" w:rsidR="00A9424D" w:rsidRPr="009A7FF1" w:rsidRDefault="00A9424D" w:rsidP="000C0157">
      <w:pPr>
        <w:jc w:val="both"/>
        <w:rPr>
          <w:rFonts w:ascii="Cambria" w:hAnsi="Cambria"/>
          <w:sz w:val="24"/>
          <w:szCs w:val="24"/>
        </w:rPr>
      </w:pPr>
      <w:r w:rsidRPr="009A7FF1">
        <w:rPr>
          <w:rFonts w:ascii="Cambria" w:hAnsi="Cambria"/>
          <w:sz w:val="24"/>
          <w:szCs w:val="24"/>
        </w:rPr>
        <w:t>Ekonomika uczenia wymaga, aby stosować metody przyspieszające ten proces. Do najskuteczniejszych metod uczenia należą takie, które uwzględniają konieczność wykorzystania wszystkich zmysłów i aktywizują ucznia.</w:t>
      </w:r>
      <w:r w:rsidR="00D60BE3" w:rsidRPr="009A7FF1">
        <w:rPr>
          <w:rFonts w:ascii="Cambria" w:hAnsi="Cambria"/>
          <w:sz w:val="24"/>
          <w:szCs w:val="24"/>
        </w:rPr>
        <w:t xml:space="preserve"> Z tym założeniem zgodny jest Symulator komunikacji interpersonalnej.</w:t>
      </w:r>
    </w:p>
    <w:p w14:paraId="02353716" w14:textId="42FF417F" w:rsidR="00D60BE3" w:rsidRPr="009A7FF1" w:rsidRDefault="00D60BE3" w:rsidP="000C0157">
      <w:pPr>
        <w:jc w:val="both"/>
        <w:rPr>
          <w:rFonts w:ascii="Cambria" w:hAnsi="Cambria"/>
          <w:sz w:val="24"/>
          <w:szCs w:val="24"/>
        </w:rPr>
      </w:pPr>
      <w:r w:rsidRPr="009A7FF1">
        <w:rPr>
          <w:rFonts w:ascii="Cambria" w:hAnsi="Cambria"/>
          <w:sz w:val="24"/>
          <w:szCs w:val="24"/>
        </w:rPr>
        <w:t>Nowe technologie uatrakcyjniają bazę szkoleń, zachęcają do korzystania z nich. Edukacja mediowana komputerowo jest wymogiem naszych czasów. Zdalne nauczanie otwiera dostęp do nieosiągalnych wcześniej sposobów myślenia o uczeniu oraz generowaniu coraz lepszych narzędzi kształcenia. Dodatkowo za nauką zdalną przemawia brak czasu, szybkość i audiowizualna natychmiastowość.</w:t>
      </w:r>
    </w:p>
    <w:p w14:paraId="1B9E0CFC" w14:textId="4E8441E2" w:rsidR="00A9424D" w:rsidRPr="009A7FF1" w:rsidRDefault="00A9424D" w:rsidP="00DB6EED">
      <w:pPr>
        <w:rPr>
          <w:rFonts w:ascii="Cambria" w:hAnsi="Cambria"/>
          <w:b/>
          <w:sz w:val="24"/>
          <w:szCs w:val="24"/>
        </w:rPr>
      </w:pPr>
      <w:r w:rsidRPr="009A7FF1">
        <w:rPr>
          <w:rFonts w:ascii="Cambria" w:hAnsi="Cambria"/>
          <w:b/>
          <w:sz w:val="24"/>
          <w:szCs w:val="24"/>
        </w:rPr>
        <w:t>Jest to trwałe rozwiązanie innowacyjne.</w:t>
      </w:r>
    </w:p>
    <w:p w14:paraId="0678DF75" w14:textId="4EDF8240" w:rsidR="00A9424D" w:rsidRPr="009A7FF1" w:rsidRDefault="00A9424D" w:rsidP="000C0157">
      <w:pPr>
        <w:jc w:val="both"/>
        <w:rPr>
          <w:rFonts w:ascii="Cambria" w:hAnsi="Cambria"/>
          <w:sz w:val="24"/>
          <w:szCs w:val="24"/>
        </w:rPr>
      </w:pPr>
      <w:r w:rsidRPr="009A7FF1">
        <w:rPr>
          <w:rFonts w:ascii="Cambria" w:hAnsi="Cambria"/>
          <w:sz w:val="24"/>
          <w:szCs w:val="24"/>
        </w:rPr>
        <w:t xml:space="preserve">Na tle innych narzędzi zaproponowane rozwiązanie IT wykazuje się trwałością wynikającą z technologii. Trwałość wynika też ze środowiska, w którym pracuje użytkownik. </w:t>
      </w:r>
    </w:p>
    <w:p w14:paraId="42E05218" w14:textId="04839E33" w:rsidR="00A9424D" w:rsidRPr="009A7FF1" w:rsidRDefault="00A9424D" w:rsidP="000C0157">
      <w:pPr>
        <w:jc w:val="both"/>
        <w:rPr>
          <w:rFonts w:ascii="Cambria" w:hAnsi="Cambria"/>
          <w:sz w:val="24"/>
          <w:szCs w:val="24"/>
        </w:rPr>
      </w:pPr>
      <w:r w:rsidRPr="009A7FF1">
        <w:rPr>
          <w:rFonts w:ascii="Cambria" w:hAnsi="Cambria"/>
          <w:sz w:val="24"/>
          <w:szCs w:val="24"/>
        </w:rPr>
        <w:t>Problem, na który odpowiada innowacja jest aktualny i dotyczy reguł kultury języka, które z natury rzeczy nie podlegają radykalnym zmianom w czasie, dlatego nie będzie wymagana aktualizacja. Aplikacja może zostać wdrożona poprzez implementację na platformach w podmiotach edukacyjnych jako narzędzie wspomagające proces szkolenia.</w:t>
      </w:r>
    </w:p>
    <w:p w14:paraId="58348413" w14:textId="4E6FD322" w:rsidR="00D85E0D" w:rsidRPr="009A7FF1" w:rsidRDefault="00D85E0D" w:rsidP="00DB6EED">
      <w:pPr>
        <w:rPr>
          <w:rFonts w:ascii="Cambria" w:hAnsi="Cambria"/>
          <w:b/>
          <w:sz w:val="24"/>
          <w:szCs w:val="24"/>
        </w:rPr>
      </w:pPr>
      <w:r w:rsidRPr="009A7FF1">
        <w:rPr>
          <w:rFonts w:ascii="Cambria" w:hAnsi="Cambria"/>
          <w:b/>
          <w:sz w:val="24"/>
          <w:szCs w:val="24"/>
        </w:rPr>
        <w:t xml:space="preserve">Jest to rozwiązanie odpowiednie dla osób </w:t>
      </w:r>
      <w:r w:rsidR="000C0157" w:rsidRPr="009A7FF1">
        <w:rPr>
          <w:rFonts w:ascii="Cambria" w:hAnsi="Cambria"/>
          <w:b/>
          <w:sz w:val="24"/>
          <w:szCs w:val="24"/>
        </w:rPr>
        <w:t>z niepełnosprawnością</w:t>
      </w:r>
      <w:r w:rsidRPr="009A7FF1">
        <w:rPr>
          <w:rFonts w:ascii="Cambria" w:hAnsi="Cambria"/>
          <w:b/>
          <w:sz w:val="24"/>
          <w:szCs w:val="24"/>
        </w:rPr>
        <w:t xml:space="preserve"> i osób z innych grup dyskryminowanych.</w:t>
      </w:r>
    </w:p>
    <w:p w14:paraId="4B6AE57B" w14:textId="467D5259" w:rsidR="00D85E0D" w:rsidRPr="009A7FF1" w:rsidRDefault="00D85E0D" w:rsidP="000C0157">
      <w:pPr>
        <w:jc w:val="both"/>
        <w:rPr>
          <w:rFonts w:ascii="Cambria" w:hAnsi="Cambria"/>
          <w:sz w:val="24"/>
          <w:szCs w:val="24"/>
        </w:rPr>
      </w:pPr>
      <w:r w:rsidRPr="009A7FF1">
        <w:rPr>
          <w:rFonts w:ascii="Cambria" w:hAnsi="Cambria"/>
          <w:sz w:val="24"/>
          <w:szCs w:val="24"/>
        </w:rPr>
        <w:t xml:space="preserve">Aplikacja gwarantuje zwiększenie dostępności do zdobywania wiedzy dla osób wykluczonych, w tym osób </w:t>
      </w:r>
      <w:r w:rsidR="000C0157" w:rsidRPr="009A7FF1">
        <w:rPr>
          <w:rFonts w:ascii="Cambria" w:hAnsi="Cambria"/>
          <w:sz w:val="24"/>
          <w:szCs w:val="24"/>
        </w:rPr>
        <w:t>z niepełnosprawnością</w:t>
      </w:r>
      <w:r w:rsidRPr="009A7FF1">
        <w:rPr>
          <w:rFonts w:ascii="Cambria" w:hAnsi="Cambria"/>
          <w:sz w:val="24"/>
          <w:szCs w:val="24"/>
        </w:rPr>
        <w:t xml:space="preserve"> ruchow</w:t>
      </w:r>
      <w:r w:rsidR="000C0157" w:rsidRPr="009A7FF1">
        <w:rPr>
          <w:rFonts w:ascii="Cambria" w:hAnsi="Cambria"/>
          <w:sz w:val="24"/>
          <w:szCs w:val="24"/>
        </w:rPr>
        <w:t>ą</w:t>
      </w:r>
      <w:r w:rsidRPr="009A7FF1">
        <w:rPr>
          <w:rFonts w:ascii="Cambria" w:hAnsi="Cambria"/>
          <w:sz w:val="24"/>
          <w:szCs w:val="24"/>
        </w:rPr>
        <w:t xml:space="preserve"> i intelektualn</w:t>
      </w:r>
      <w:r w:rsidR="000C0157" w:rsidRPr="009A7FF1">
        <w:rPr>
          <w:rFonts w:ascii="Cambria" w:hAnsi="Cambria"/>
          <w:sz w:val="24"/>
          <w:szCs w:val="24"/>
        </w:rPr>
        <w:t>ą</w:t>
      </w:r>
      <w:r w:rsidRPr="009A7FF1">
        <w:rPr>
          <w:rFonts w:ascii="Cambria" w:hAnsi="Cambria"/>
          <w:sz w:val="24"/>
          <w:szCs w:val="24"/>
        </w:rPr>
        <w:t xml:space="preserve"> (tu jednak ograniczenie do niepełnosprawności w stopniu lekkim; osoby z niepełnosprawnością intelektualną w stopniu umiarkowanym i znacznym, ze względu na wrodzone i trwałe ograniczenia organiczne, nie będą w stanie przyswoić treści edukacyjnych). Zapewniony</w:t>
      </w:r>
      <w:r w:rsidR="0066626D" w:rsidRPr="009A7FF1">
        <w:rPr>
          <w:rFonts w:ascii="Cambria" w:hAnsi="Cambria"/>
          <w:sz w:val="24"/>
          <w:szCs w:val="24"/>
        </w:rPr>
        <w:t xml:space="preserve"> natomiast</w:t>
      </w:r>
      <w:r w:rsidRPr="009A7FF1">
        <w:rPr>
          <w:rFonts w:ascii="Cambria" w:hAnsi="Cambria"/>
          <w:sz w:val="24"/>
          <w:szCs w:val="24"/>
        </w:rPr>
        <w:t xml:space="preserve"> zostanie odpowiedni kontrast dla osób niedowidzących.</w:t>
      </w:r>
    </w:p>
    <w:p w14:paraId="6F101CFA" w14:textId="2190C2C8" w:rsidR="00D85E0D" w:rsidRPr="009A7FF1" w:rsidRDefault="00A9424D" w:rsidP="00997913">
      <w:pPr>
        <w:rPr>
          <w:rFonts w:ascii="Cambria" w:hAnsi="Cambria"/>
          <w:b/>
          <w:sz w:val="24"/>
          <w:szCs w:val="24"/>
        </w:rPr>
      </w:pPr>
      <w:r w:rsidRPr="009A7FF1">
        <w:rPr>
          <w:rFonts w:ascii="Cambria" w:hAnsi="Cambria"/>
          <w:b/>
          <w:sz w:val="24"/>
          <w:szCs w:val="24"/>
        </w:rPr>
        <w:t xml:space="preserve">Jest to rozwiązanie, które można wykorzystać też do nauki innych zagadnień. </w:t>
      </w:r>
    </w:p>
    <w:p w14:paraId="34078928" w14:textId="44626E5E" w:rsidR="0015181D" w:rsidRPr="009A7FF1" w:rsidRDefault="00A9424D" w:rsidP="000C0157">
      <w:pPr>
        <w:jc w:val="both"/>
        <w:rPr>
          <w:rFonts w:ascii="Cambria" w:hAnsi="Cambria"/>
          <w:sz w:val="24"/>
          <w:szCs w:val="24"/>
        </w:rPr>
      </w:pPr>
      <w:r w:rsidRPr="009A7FF1">
        <w:rPr>
          <w:rFonts w:ascii="Cambria" w:hAnsi="Cambria"/>
          <w:sz w:val="24"/>
          <w:szCs w:val="24"/>
        </w:rPr>
        <w:t xml:space="preserve">W związku z tym, </w:t>
      </w:r>
      <w:r w:rsidR="0015181D" w:rsidRPr="009A7FF1">
        <w:rPr>
          <w:rFonts w:ascii="Cambria" w:hAnsi="Cambria"/>
          <w:sz w:val="24"/>
          <w:szCs w:val="24"/>
        </w:rPr>
        <w:t>że mechanika gry jest oddzielona od treści merytorycznych</w:t>
      </w:r>
      <w:r w:rsidRPr="009A7FF1">
        <w:rPr>
          <w:rFonts w:ascii="Cambria" w:hAnsi="Cambria"/>
          <w:sz w:val="24"/>
          <w:szCs w:val="24"/>
        </w:rPr>
        <w:t>,</w:t>
      </w:r>
      <w:r w:rsidR="0015181D" w:rsidRPr="009A7FF1">
        <w:rPr>
          <w:rFonts w:ascii="Cambria" w:hAnsi="Cambria"/>
          <w:sz w:val="24"/>
          <w:szCs w:val="24"/>
        </w:rPr>
        <w:t xml:space="preserve"> </w:t>
      </w:r>
      <w:r w:rsidR="007D1D59" w:rsidRPr="009A7FF1">
        <w:rPr>
          <w:rFonts w:ascii="Cambria" w:hAnsi="Cambria"/>
          <w:sz w:val="24"/>
          <w:szCs w:val="24"/>
        </w:rPr>
        <w:t>możliwe jest przygotowanie</w:t>
      </w:r>
      <w:r w:rsidRPr="009A7FF1">
        <w:rPr>
          <w:rFonts w:ascii="Cambria" w:hAnsi="Cambria"/>
          <w:sz w:val="24"/>
          <w:szCs w:val="24"/>
        </w:rPr>
        <w:t xml:space="preserve"> Symulatora komunikacji </w:t>
      </w:r>
      <w:proofErr w:type="spellStart"/>
      <w:r w:rsidRPr="009A7FF1">
        <w:rPr>
          <w:rFonts w:ascii="Cambria" w:hAnsi="Cambria"/>
          <w:sz w:val="24"/>
          <w:szCs w:val="24"/>
        </w:rPr>
        <w:t>interpersonalenj</w:t>
      </w:r>
      <w:proofErr w:type="spellEnd"/>
      <w:r w:rsidR="007D1D59" w:rsidRPr="009A7FF1">
        <w:rPr>
          <w:rFonts w:ascii="Cambria" w:hAnsi="Cambria"/>
          <w:sz w:val="24"/>
          <w:szCs w:val="24"/>
        </w:rPr>
        <w:t>, który będzie służyć nauce innych zagadnień</w:t>
      </w:r>
      <w:r w:rsidRPr="009A7FF1">
        <w:rPr>
          <w:rFonts w:ascii="Cambria" w:hAnsi="Cambria"/>
          <w:sz w:val="24"/>
          <w:szCs w:val="24"/>
        </w:rPr>
        <w:t xml:space="preserve"> niż kultura słowa</w:t>
      </w:r>
      <w:r w:rsidR="007D1D59" w:rsidRPr="009A7FF1">
        <w:rPr>
          <w:rFonts w:ascii="Cambria" w:hAnsi="Cambria"/>
          <w:sz w:val="24"/>
          <w:szCs w:val="24"/>
        </w:rPr>
        <w:t>. Uniwersalność zastosowań w procesie uczenia jest praktycznie nieograniczona.</w:t>
      </w:r>
    </w:p>
    <w:p w14:paraId="2984B1C3" w14:textId="77777777" w:rsidR="004204E6" w:rsidRPr="009A7FF1" w:rsidRDefault="004204E6" w:rsidP="00F8426E">
      <w:pPr>
        <w:pStyle w:val="MMTopic3"/>
        <w:numPr>
          <w:ilvl w:val="0"/>
          <w:numId w:val="0"/>
        </w:numPr>
        <w:rPr>
          <w:rFonts w:ascii="Cambria" w:eastAsia="Times New Roman" w:hAnsi="Cambria" w:cs="Calibri"/>
          <w:color w:val="000000" w:themeColor="text1"/>
        </w:rPr>
      </w:pPr>
    </w:p>
    <w:p w14:paraId="5136062B" w14:textId="5FC645AB" w:rsidR="002E12D3" w:rsidRPr="009A7FF1" w:rsidRDefault="002E12D3" w:rsidP="002E12D3">
      <w:pPr>
        <w:pStyle w:val="MMTopic3"/>
        <w:rPr>
          <w:rFonts w:ascii="Cambria" w:hAnsi="Cambria"/>
        </w:rPr>
      </w:pPr>
      <w:bookmarkStart w:id="42" w:name="_Toc506285313"/>
      <w:r w:rsidRPr="009A7FF1">
        <w:rPr>
          <w:rFonts w:ascii="Cambria" w:hAnsi="Cambria"/>
        </w:rPr>
        <w:t>Jak działa</w:t>
      </w:r>
      <w:r w:rsidR="00B2316B" w:rsidRPr="009A7FF1">
        <w:rPr>
          <w:rFonts w:ascii="Cambria" w:hAnsi="Cambria"/>
        </w:rPr>
        <w:t xml:space="preserve"> Symulator komunikacji interpersonalnej</w:t>
      </w:r>
      <w:r w:rsidRPr="009A7FF1">
        <w:rPr>
          <w:rFonts w:ascii="Cambria" w:hAnsi="Cambria"/>
        </w:rPr>
        <w:t>?</w:t>
      </w:r>
      <w:bookmarkEnd w:id="42"/>
    </w:p>
    <w:p w14:paraId="6C185AAC" w14:textId="77777777" w:rsidR="004028A0" w:rsidRPr="009A7FF1" w:rsidRDefault="004028A0" w:rsidP="004028A0">
      <w:pPr>
        <w:pStyle w:val="MMTopic3"/>
        <w:numPr>
          <w:ilvl w:val="0"/>
          <w:numId w:val="0"/>
        </w:numPr>
        <w:rPr>
          <w:rFonts w:ascii="Cambria" w:hAnsi="Cambria"/>
        </w:rPr>
      </w:pPr>
    </w:p>
    <w:p w14:paraId="7F500362" w14:textId="0FCE7A6B" w:rsidR="009D63D6" w:rsidRPr="009A7FF1" w:rsidRDefault="00B2316B" w:rsidP="009D63D6">
      <w:pPr>
        <w:rPr>
          <w:rFonts w:ascii="Cambria" w:hAnsi="Cambria"/>
          <w:sz w:val="24"/>
          <w:szCs w:val="24"/>
        </w:rPr>
      </w:pPr>
      <w:r w:rsidRPr="009A7FF1">
        <w:rPr>
          <w:rFonts w:ascii="Cambria" w:hAnsi="Cambria"/>
          <w:sz w:val="24"/>
          <w:szCs w:val="24"/>
        </w:rPr>
        <w:t xml:space="preserve">Szkolenie podzielone jest na 6 </w:t>
      </w:r>
      <w:r w:rsidR="009C42EA" w:rsidRPr="009A7FF1">
        <w:rPr>
          <w:rFonts w:ascii="Cambria" w:hAnsi="Cambria"/>
          <w:sz w:val="24"/>
          <w:szCs w:val="24"/>
        </w:rPr>
        <w:t>scenariuszy</w:t>
      </w:r>
      <w:r w:rsidRPr="009A7FF1">
        <w:rPr>
          <w:rFonts w:ascii="Cambria" w:hAnsi="Cambria"/>
          <w:sz w:val="24"/>
          <w:szCs w:val="24"/>
        </w:rPr>
        <w:t xml:space="preserve">, nawiązujących w swojej </w:t>
      </w:r>
      <w:proofErr w:type="spellStart"/>
      <w:r w:rsidRPr="009A7FF1">
        <w:rPr>
          <w:rFonts w:ascii="Cambria" w:hAnsi="Cambria"/>
          <w:sz w:val="24"/>
          <w:szCs w:val="24"/>
        </w:rPr>
        <w:t>stukturze</w:t>
      </w:r>
      <w:proofErr w:type="spellEnd"/>
      <w:r w:rsidRPr="009A7FF1">
        <w:rPr>
          <w:rFonts w:ascii="Cambria" w:hAnsi="Cambria"/>
          <w:sz w:val="24"/>
          <w:szCs w:val="24"/>
        </w:rPr>
        <w:t xml:space="preserve"> do mechaniki rozmowy</w:t>
      </w:r>
      <w:r w:rsidR="000C0157" w:rsidRPr="009A7FF1">
        <w:rPr>
          <w:rFonts w:ascii="Cambria" w:hAnsi="Cambria"/>
          <w:sz w:val="24"/>
          <w:szCs w:val="24"/>
        </w:rPr>
        <w:t xml:space="preserve"> czy komunikacji pisemnej.</w:t>
      </w:r>
      <w:r w:rsidRPr="009A7FF1">
        <w:rPr>
          <w:rFonts w:ascii="Cambria" w:hAnsi="Cambria"/>
          <w:sz w:val="24"/>
          <w:szCs w:val="24"/>
        </w:rPr>
        <w:t xml:space="preserve"> </w:t>
      </w:r>
    </w:p>
    <w:p w14:paraId="0B9FE91B" w14:textId="777162D8" w:rsidR="00B2316B" w:rsidRPr="009A7FF1" w:rsidRDefault="00B2316B" w:rsidP="000C0157">
      <w:pPr>
        <w:jc w:val="both"/>
        <w:rPr>
          <w:rFonts w:ascii="Cambria" w:hAnsi="Cambria"/>
          <w:sz w:val="24"/>
          <w:szCs w:val="24"/>
        </w:rPr>
      </w:pPr>
      <w:r w:rsidRPr="009A7FF1">
        <w:rPr>
          <w:rFonts w:ascii="Cambria" w:hAnsi="Cambria"/>
          <w:sz w:val="24"/>
          <w:szCs w:val="24"/>
        </w:rPr>
        <w:t>Pierwsz</w:t>
      </w:r>
      <w:r w:rsidR="009C42EA" w:rsidRPr="009A7FF1">
        <w:rPr>
          <w:rFonts w:ascii="Cambria" w:hAnsi="Cambria"/>
          <w:sz w:val="24"/>
          <w:szCs w:val="24"/>
        </w:rPr>
        <w:t>y</w:t>
      </w:r>
      <w:r w:rsidRPr="009A7FF1">
        <w:rPr>
          <w:rFonts w:ascii="Cambria" w:hAnsi="Cambria"/>
          <w:sz w:val="24"/>
          <w:szCs w:val="24"/>
        </w:rPr>
        <w:t xml:space="preserve"> został</w:t>
      </w:r>
      <w:r w:rsidR="009C42EA" w:rsidRPr="009A7FF1">
        <w:rPr>
          <w:rFonts w:ascii="Cambria" w:hAnsi="Cambria"/>
          <w:sz w:val="24"/>
          <w:szCs w:val="24"/>
        </w:rPr>
        <w:t xml:space="preserve"> </w:t>
      </w:r>
      <w:r w:rsidRPr="009A7FF1">
        <w:rPr>
          <w:rFonts w:ascii="Cambria" w:hAnsi="Cambria"/>
          <w:sz w:val="24"/>
          <w:szCs w:val="24"/>
        </w:rPr>
        <w:t>zatytułowan</w:t>
      </w:r>
      <w:r w:rsidR="009C42EA" w:rsidRPr="009A7FF1">
        <w:rPr>
          <w:rFonts w:ascii="Cambria" w:hAnsi="Cambria"/>
          <w:sz w:val="24"/>
          <w:szCs w:val="24"/>
        </w:rPr>
        <w:t>y:</w:t>
      </w:r>
      <w:r w:rsidRPr="009A7FF1">
        <w:rPr>
          <w:rFonts w:ascii="Cambria" w:hAnsi="Cambria"/>
          <w:sz w:val="24"/>
          <w:szCs w:val="24"/>
        </w:rPr>
        <w:t xml:space="preserve"> Grzeczność jako gra językowa. W krótkim wprowadzeniu (plansza z tekstem do przeczytania) </w:t>
      </w:r>
      <w:r w:rsidR="000C0157" w:rsidRPr="009A7FF1">
        <w:rPr>
          <w:rFonts w:ascii="Cambria" w:hAnsi="Cambria"/>
          <w:sz w:val="24"/>
          <w:szCs w:val="24"/>
        </w:rPr>
        <w:t>odbiorca</w:t>
      </w:r>
      <w:r w:rsidRPr="009A7FF1">
        <w:rPr>
          <w:rFonts w:ascii="Cambria" w:hAnsi="Cambria"/>
          <w:sz w:val="24"/>
          <w:szCs w:val="24"/>
        </w:rPr>
        <w:t xml:space="preserve"> dowiaduje się, dlaczego grzeczność i etykieta językowa są tak ważne w kontaktach międzyludzkich. Po wprowadzeniu należy kliknąć na Start i rozpocząć szkolenie. </w:t>
      </w:r>
    </w:p>
    <w:p w14:paraId="57BD67C5" w14:textId="6C164607" w:rsidR="00B2316B" w:rsidRPr="009A7FF1" w:rsidRDefault="000C0157" w:rsidP="009D63D6">
      <w:pPr>
        <w:rPr>
          <w:rFonts w:ascii="Cambria" w:hAnsi="Cambria"/>
          <w:sz w:val="24"/>
          <w:szCs w:val="24"/>
        </w:rPr>
      </w:pPr>
      <w:r w:rsidRPr="009A7FF1">
        <w:rPr>
          <w:rFonts w:ascii="Cambria" w:hAnsi="Cambria"/>
          <w:sz w:val="24"/>
          <w:szCs w:val="24"/>
        </w:rPr>
        <w:t>Odbiorca</w:t>
      </w:r>
      <w:r w:rsidR="00B2316B" w:rsidRPr="009A7FF1">
        <w:rPr>
          <w:rFonts w:ascii="Cambria" w:hAnsi="Cambria"/>
          <w:sz w:val="24"/>
          <w:szCs w:val="24"/>
        </w:rPr>
        <w:t xml:space="preserve"> zostaje postawiony przed zadaniem:</w:t>
      </w:r>
    </w:p>
    <w:p w14:paraId="756DFA86" w14:textId="1C038357" w:rsidR="00B2316B" w:rsidRPr="009A7FF1" w:rsidRDefault="00B2316B" w:rsidP="009D63D6">
      <w:pPr>
        <w:rPr>
          <w:rFonts w:ascii="Cambria" w:hAnsi="Cambria"/>
          <w:sz w:val="24"/>
          <w:szCs w:val="24"/>
        </w:rPr>
      </w:pPr>
      <w:r w:rsidRPr="009A7FF1">
        <w:rPr>
          <w:rFonts w:ascii="Cambria" w:hAnsi="Cambria"/>
          <w:noProof/>
          <w:sz w:val="24"/>
          <w:szCs w:val="24"/>
          <w:lang w:eastAsia="pl-PL"/>
        </w:rPr>
        <w:drawing>
          <wp:inline distT="0" distB="0" distL="0" distR="0" wp14:anchorId="4DD253C8" wp14:editId="38802CD2">
            <wp:extent cx="5687695" cy="3518075"/>
            <wp:effectExtent l="0" t="0" r="8255" b="635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87695" cy="3518075"/>
                    </a:xfrm>
                    <a:prstGeom prst="rect">
                      <a:avLst/>
                    </a:prstGeom>
                  </pic:spPr>
                </pic:pic>
              </a:graphicData>
            </a:graphic>
          </wp:inline>
        </w:drawing>
      </w:r>
    </w:p>
    <w:p w14:paraId="28444DAE" w14:textId="6472CF28" w:rsidR="00B2316B" w:rsidRPr="009A7FF1" w:rsidRDefault="00B2316B" w:rsidP="009D63D6">
      <w:pPr>
        <w:rPr>
          <w:rFonts w:ascii="Cambria" w:hAnsi="Cambria"/>
          <w:sz w:val="24"/>
          <w:szCs w:val="24"/>
        </w:rPr>
      </w:pPr>
      <w:r w:rsidRPr="009A7FF1">
        <w:rPr>
          <w:rFonts w:ascii="Cambria" w:hAnsi="Cambria"/>
          <w:sz w:val="24"/>
          <w:szCs w:val="24"/>
        </w:rPr>
        <w:t xml:space="preserve">Po kliknięciu na przycisk Dalej, </w:t>
      </w:r>
      <w:r w:rsidR="000C0157" w:rsidRPr="009A7FF1">
        <w:rPr>
          <w:rFonts w:ascii="Cambria" w:hAnsi="Cambria"/>
          <w:sz w:val="24"/>
          <w:szCs w:val="24"/>
        </w:rPr>
        <w:t>odbiorca</w:t>
      </w:r>
      <w:r w:rsidRPr="009A7FF1">
        <w:rPr>
          <w:rFonts w:ascii="Cambria" w:hAnsi="Cambria"/>
          <w:sz w:val="24"/>
          <w:szCs w:val="24"/>
        </w:rPr>
        <w:t xml:space="preserve"> zostaje przeniesiony do panelu, który imituje rozmowę. Zadaniem </w:t>
      </w:r>
      <w:r w:rsidR="000C0157" w:rsidRPr="009A7FF1">
        <w:rPr>
          <w:rFonts w:ascii="Cambria" w:hAnsi="Cambria"/>
          <w:sz w:val="24"/>
          <w:szCs w:val="24"/>
        </w:rPr>
        <w:t>odbiorcy</w:t>
      </w:r>
      <w:r w:rsidRPr="009A7FF1">
        <w:rPr>
          <w:rFonts w:ascii="Cambria" w:hAnsi="Cambria"/>
          <w:sz w:val="24"/>
          <w:szCs w:val="24"/>
        </w:rPr>
        <w:t xml:space="preserve"> jest wybranie jednej z podanych odpowiedzi. Po kliknięciu na wybraną odpowiedź </w:t>
      </w:r>
      <w:r w:rsidR="000C0157" w:rsidRPr="009A7FF1">
        <w:rPr>
          <w:rFonts w:ascii="Cambria" w:hAnsi="Cambria"/>
          <w:sz w:val="24"/>
          <w:szCs w:val="24"/>
        </w:rPr>
        <w:t>odbiorca</w:t>
      </w:r>
      <w:r w:rsidRPr="009A7FF1">
        <w:rPr>
          <w:rFonts w:ascii="Cambria" w:hAnsi="Cambria"/>
          <w:sz w:val="24"/>
          <w:szCs w:val="24"/>
        </w:rPr>
        <w:t xml:space="preserve"> dostaje informację zwrotną:</w:t>
      </w:r>
    </w:p>
    <w:p w14:paraId="4062526D" w14:textId="3E4A6837" w:rsidR="00B2316B" w:rsidRPr="009A7FF1" w:rsidRDefault="00B2316B" w:rsidP="009D63D6">
      <w:pPr>
        <w:rPr>
          <w:rFonts w:ascii="Cambria" w:hAnsi="Cambria"/>
          <w:sz w:val="24"/>
          <w:szCs w:val="24"/>
        </w:rPr>
      </w:pPr>
      <w:r w:rsidRPr="009A7FF1">
        <w:rPr>
          <w:rFonts w:ascii="Cambria" w:hAnsi="Cambria"/>
          <w:noProof/>
          <w:sz w:val="24"/>
          <w:szCs w:val="24"/>
          <w:lang w:eastAsia="pl-PL"/>
        </w:rPr>
        <w:lastRenderedPageBreak/>
        <w:drawing>
          <wp:inline distT="0" distB="0" distL="0" distR="0" wp14:anchorId="478CEA9C" wp14:editId="3B670506">
            <wp:extent cx="5687695" cy="3522307"/>
            <wp:effectExtent l="0" t="0" r="8255" b="254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87695" cy="3522307"/>
                    </a:xfrm>
                    <a:prstGeom prst="rect">
                      <a:avLst/>
                    </a:prstGeom>
                  </pic:spPr>
                </pic:pic>
              </a:graphicData>
            </a:graphic>
          </wp:inline>
        </w:drawing>
      </w:r>
    </w:p>
    <w:p w14:paraId="7A3879DD" w14:textId="3DA82594" w:rsidR="00B2316B" w:rsidRPr="009A7FF1" w:rsidRDefault="00B2316B" w:rsidP="009D63D6">
      <w:pPr>
        <w:rPr>
          <w:rFonts w:ascii="Cambria" w:hAnsi="Cambria"/>
          <w:sz w:val="24"/>
          <w:szCs w:val="24"/>
        </w:rPr>
      </w:pPr>
      <w:r w:rsidRPr="009A7FF1">
        <w:rPr>
          <w:rFonts w:ascii="Cambria" w:hAnsi="Cambria"/>
          <w:sz w:val="24"/>
          <w:szCs w:val="24"/>
        </w:rPr>
        <w:t>Informacja zwrotna pokazuje,</w:t>
      </w:r>
      <w:r w:rsidR="00E47970" w:rsidRPr="009A7FF1">
        <w:rPr>
          <w:rFonts w:ascii="Cambria" w:hAnsi="Cambria"/>
          <w:sz w:val="24"/>
          <w:szCs w:val="24"/>
        </w:rPr>
        <w:t xml:space="preserve"> </w:t>
      </w:r>
      <w:r w:rsidRPr="009A7FF1">
        <w:rPr>
          <w:rFonts w:ascii="Cambria" w:hAnsi="Cambria"/>
          <w:sz w:val="24"/>
          <w:szCs w:val="24"/>
        </w:rPr>
        <w:t xml:space="preserve">czy udzielona odpowiedź jest poprawna, podaje cenne wskazówki. Ponadto </w:t>
      </w:r>
      <w:r w:rsidR="000C0157" w:rsidRPr="009A7FF1">
        <w:rPr>
          <w:rFonts w:ascii="Cambria" w:hAnsi="Cambria"/>
          <w:sz w:val="24"/>
          <w:szCs w:val="24"/>
        </w:rPr>
        <w:t>odbiorca</w:t>
      </w:r>
      <w:r w:rsidRPr="009A7FF1">
        <w:rPr>
          <w:rFonts w:ascii="Cambria" w:hAnsi="Cambria"/>
          <w:sz w:val="24"/>
          <w:szCs w:val="24"/>
        </w:rPr>
        <w:t xml:space="preserve"> dostaje punkty (lewy górny róg ekranu) i może obserwować, jak zmienia się nastrój partnera (</w:t>
      </w:r>
      <w:r w:rsidR="000C0157" w:rsidRPr="009A7FF1">
        <w:rPr>
          <w:rFonts w:ascii="Cambria" w:hAnsi="Cambria"/>
          <w:sz w:val="24"/>
          <w:szCs w:val="24"/>
        </w:rPr>
        <w:t xml:space="preserve">barometr emocji: </w:t>
      </w:r>
      <w:r w:rsidRPr="009A7FF1">
        <w:rPr>
          <w:rFonts w:ascii="Cambria" w:hAnsi="Cambria"/>
          <w:sz w:val="24"/>
          <w:szCs w:val="24"/>
        </w:rPr>
        <w:t xml:space="preserve">prawy górny róg ekranu). </w:t>
      </w:r>
    </w:p>
    <w:p w14:paraId="341E2BA7" w14:textId="4FA86AD1" w:rsidR="00B2316B" w:rsidRPr="009A7FF1" w:rsidRDefault="00B2316B" w:rsidP="000C0157">
      <w:pPr>
        <w:jc w:val="both"/>
        <w:rPr>
          <w:rFonts w:ascii="Cambria" w:hAnsi="Cambria"/>
          <w:sz w:val="24"/>
          <w:szCs w:val="24"/>
        </w:rPr>
      </w:pPr>
      <w:r w:rsidRPr="009A7FF1">
        <w:rPr>
          <w:rFonts w:ascii="Cambria" w:hAnsi="Cambria"/>
          <w:sz w:val="24"/>
          <w:szCs w:val="24"/>
        </w:rPr>
        <w:t xml:space="preserve">Przez kolejne plansze </w:t>
      </w:r>
      <w:r w:rsidR="000C0157" w:rsidRPr="009A7FF1">
        <w:rPr>
          <w:rFonts w:ascii="Cambria" w:hAnsi="Cambria"/>
          <w:sz w:val="24"/>
          <w:szCs w:val="24"/>
        </w:rPr>
        <w:t>odbiorca</w:t>
      </w:r>
      <w:r w:rsidRPr="009A7FF1">
        <w:rPr>
          <w:rFonts w:ascii="Cambria" w:hAnsi="Cambria"/>
          <w:sz w:val="24"/>
          <w:szCs w:val="24"/>
        </w:rPr>
        <w:t xml:space="preserve"> przechodzi poprzez kliknięcie Dalej. Można też rozpocząć szkolenie</w:t>
      </w:r>
      <w:r w:rsidR="00E47970" w:rsidRPr="009A7FF1">
        <w:rPr>
          <w:rFonts w:ascii="Cambria" w:hAnsi="Cambria"/>
          <w:sz w:val="24"/>
          <w:szCs w:val="24"/>
        </w:rPr>
        <w:t xml:space="preserve"> (zadanie)</w:t>
      </w:r>
      <w:r w:rsidRPr="009A7FF1">
        <w:rPr>
          <w:rFonts w:ascii="Cambria" w:hAnsi="Cambria"/>
          <w:sz w:val="24"/>
          <w:szCs w:val="24"/>
        </w:rPr>
        <w:t xml:space="preserve"> od nowa – klikając na Restart. </w:t>
      </w:r>
      <w:r w:rsidR="005110B2" w:rsidRPr="009A7FF1">
        <w:rPr>
          <w:rFonts w:ascii="Cambria" w:hAnsi="Cambria"/>
          <w:sz w:val="24"/>
          <w:szCs w:val="24"/>
        </w:rPr>
        <w:t>W dolnym lewym ro</w:t>
      </w:r>
      <w:r w:rsidR="0066626D" w:rsidRPr="009A7FF1">
        <w:rPr>
          <w:rFonts w:ascii="Cambria" w:hAnsi="Cambria"/>
          <w:sz w:val="24"/>
          <w:szCs w:val="24"/>
        </w:rPr>
        <w:t>g</w:t>
      </w:r>
      <w:r w:rsidR="005110B2" w:rsidRPr="009A7FF1">
        <w:rPr>
          <w:rFonts w:ascii="Cambria" w:hAnsi="Cambria"/>
          <w:sz w:val="24"/>
          <w:szCs w:val="24"/>
        </w:rPr>
        <w:t xml:space="preserve">u uczestnik widzi, ile jeszcze etapów musi przejść, aby ukończyć lekcję. Na </w:t>
      </w:r>
      <w:proofErr w:type="spellStart"/>
      <w:r w:rsidR="005110B2" w:rsidRPr="009A7FF1">
        <w:rPr>
          <w:rFonts w:ascii="Cambria" w:hAnsi="Cambria"/>
          <w:sz w:val="24"/>
          <w:szCs w:val="24"/>
        </w:rPr>
        <w:t>screenie</w:t>
      </w:r>
      <w:proofErr w:type="spellEnd"/>
      <w:r w:rsidR="005110B2" w:rsidRPr="009A7FF1">
        <w:rPr>
          <w:rFonts w:ascii="Cambria" w:hAnsi="Cambria"/>
          <w:sz w:val="24"/>
          <w:szCs w:val="24"/>
        </w:rPr>
        <w:t xml:space="preserve"> poniżej widać, że </w:t>
      </w:r>
      <w:r w:rsidR="000C0157" w:rsidRPr="009A7FF1">
        <w:rPr>
          <w:rFonts w:ascii="Cambria" w:hAnsi="Cambria"/>
          <w:sz w:val="24"/>
          <w:szCs w:val="24"/>
        </w:rPr>
        <w:t>odbiorca</w:t>
      </w:r>
      <w:r w:rsidR="005110B2" w:rsidRPr="009A7FF1">
        <w:rPr>
          <w:rFonts w:ascii="Cambria" w:hAnsi="Cambria"/>
          <w:sz w:val="24"/>
          <w:szCs w:val="24"/>
        </w:rPr>
        <w:t xml:space="preserve"> właśnie znajduje się na 3 z 9 etapów:</w:t>
      </w:r>
    </w:p>
    <w:p w14:paraId="52FDC036" w14:textId="48056F8A" w:rsidR="005110B2" w:rsidRPr="009A7FF1" w:rsidRDefault="005110B2" w:rsidP="009D63D6">
      <w:pPr>
        <w:rPr>
          <w:rFonts w:ascii="Cambria" w:hAnsi="Cambria"/>
          <w:sz w:val="24"/>
          <w:szCs w:val="24"/>
        </w:rPr>
      </w:pPr>
      <w:r w:rsidRPr="009A7FF1">
        <w:rPr>
          <w:rFonts w:ascii="Cambria" w:hAnsi="Cambria"/>
          <w:noProof/>
          <w:sz w:val="24"/>
          <w:szCs w:val="24"/>
          <w:lang w:eastAsia="pl-PL"/>
        </w:rPr>
        <w:lastRenderedPageBreak/>
        <w:drawing>
          <wp:inline distT="0" distB="0" distL="0" distR="0" wp14:anchorId="1394ED55" wp14:editId="2715919B">
            <wp:extent cx="5687695" cy="3584590"/>
            <wp:effectExtent l="0" t="0" r="8255"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87695" cy="3584590"/>
                    </a:xfrm>
                    <a:prstGeom prst="rect">
                      <a:avLst/>
                    </a:prstGeom>
                  </pic:spPr>
                </pic:pic>
              </a:graphicData>
            </a:graphic>
          </wp:inline>
        </w:drawing>
      </w:r>
    </w:p>
    <w:p w14:paraId="07AAD3F0" w14:textId="77777777" w:rsidR="005110B2" w:rsidRPr="009A7FF1" w:rsidRDefault="005110B2" w:rsidP="00863786">
      <w:pPr>
        <w:rPr>
          <w:rFonts w:ascii="Cambria" w:hAnsi="Cambria"/>
          <w:sz w:val="24"/>
          <w:szCs w:val="24"/>
        </w:rPr>
      </w:pPr>
      <w:r w:rsidRPr="009A7FF1">
        <w:rPr>
          <w:rFonts w:ascii="Cambria" w:hAnsi="Cambria"/>
          <w:sz w:val="24"/>
          <w:szCs w:val="24"/>
        </w:rPr>
        <w:t>Na końcu tej części szkolenia uczestnik zapoznaje się z 7 zasadami grzeczności językowej – są one przedstawione na dwóch ekranach, w formie czytelnych informacji:</w:t>
      </w:r>
    </w:p>
    <w:p w14:paraId="3301DCAB" w14:textId="4FF1D627" w:rsidR="005110B2" w:rsidRPr="009A7FF1" w:rsidRDefault="005110B2" w:rsidP="00863786">
      <w:pPr>
        <w:rPr>
          <w:rFonts w:ascii="Cambria" w:hAnsi="Cambria"/>
          <w:sz w:val="24"/>
          <w:szCs w:val="24"/>
        </w:rPr>
      </w:pPr>
      <w:r w:rsidRPr="009A7FF1">
        <w:rPr>
          <w:rFonts w:ascii="Cambria" w:hAnsi="Cambria"/>
          <w:noProof/>
          <w:sz w:val="24"/>
          <w:szCs w:val="24"/>
          <w:lang w:eastAsia="pl-PL"/>
        </w:rPr>
        <w:drawing>
          <wp:inline distT="0" distB="0" distL="0" distR="0" wp14:anchorId="0D2A07FC" wp14:editId="20811655">
            <wp:extent cx="5972810" cy="3701415"/>
            <wp:effectExtent l="0" t="0" r="889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72810" cy="3701415"/>
                    </a:xfrm>
                    <a:prstGeom prst="rect">
                      <a:avLst/>
                    </a:prstGeom>
                  </pic:spPr>
                </pic:pic>
              </a:graphicData>
            </a:graphic>
          </wp:inline>
        </w:drawing>
      </w:r>
      <w:r w:rsidRPr="009A7FF1" w:rsidDel="005110B2">
        <w:rPr>
          <w:rFonts w:ascii="Cambria" w:hAnsi="Cambria"/>
          <w:sz w:val="24"/>
          <w:szCs w:val="24"/>
        </w:rPr>
        <w:t xml:space="preserve"> </w:t>
      </w:r>
      <w:r w:rsidRPr="009A7FF1">
        <w:rPr>
          <w:rFonts w:ascii="Cambria" w:hAnsi="Cambria"/>
          <w:sz w:val="24"/>
          <w:szCs w:val="24"/>
          <w:u w:val="single"/>
        </w:rPr>
        <w:t xml:space="preserve">Prawidłowe odpowiedzi do tego modułu znajdują </w:t>
      </w:r>
      <w:r w:rsidR="000C0157" w:rsidRPr="009A7FF1">
        <w:rPr>
          <w:rFonts w:ascii="Cambria" w:hAnsi="Cambria"/>
          <w:sz w:val="24"/>
          <w:szCs w:val="24"/>
          <w:u w:val="single"/>
        </w:rPr>
        <w:t>w załączonej tabeli na końcu części 2. Instrukcji.</w:t>
      </w:r>
    </w:p>
    <w:p w14:paraId="3C1CC340" w14:textId="0DBAE7FC" w:rsidR="005110B2" w:rsidRPr="009A7FF1" w:rsidRDefault="005110B2" w:rsidP="00863786">
      <w:pPr>
        <w:rPr>
          <w:rFonts w:ascii="Cambria" w:hAnsi="Cambria"/>
          <w:sz w:val="24"/>
          <w:szCs w:val="24"/>
        </w:rPr>
      </w:pPr>
      <w:r w:rsidRPr="009A7FF1">
        <w:rPr>
          <w:rFonts w:ascii="Cambria" w:hAnsi="Cambria"/>
          <w:sz w:val="24"/>
          <w:szCs w:val="24"/>
        </w:rPr>
        <w:lastRenderedPageBreak/>
        <w:t xml:space="preserve">Po wprowadzeniu następuje część pierwsza szklenia: Czy potrafisz poprawnie pisać wiadomości e-mail? </w:t>
      </w:r>
      <w:r w:rsidR="000C0157" w:rsidRPr="009A7FF1">
        <w:rPr>
          <w:rFonts w:ascii="Cambria" w:hAnsi="Cambria"/>
          <w:sz w:val="24"/>
          <w:szCs w:val="24"/>
        </w:rPr>
        <w:t>Odbiorca</w:t>
      </w:r>
      <w:r w:rsidRPr="009A7FF1">
        <w:rPr>
          <w:rFonts w:ascii="Cambria" w:hAnsi="Cambria"/>
          <w:sz w:val="24"/>
          <w:szCs w:val="24"/>
        </w:rPr>
        <w:t xml:space="preserve"> znowu musi rozwiązać kilka zadań, nawiązujących do sytuacji z życia wziętych. Po przeczytaniu zadania powinien kliknąć na Start</w:t>
      </w:r>
      <w:r w:rsidR="000C0157" w:rsidRPr="009A7FF1">
        <w:rPr>
          <w:rFonts w:ascii="Cambria" w:hAnsi="Cambria"/>
          <w:sz w:val="24"/>
          <w:szCs w:val="24"/>
        </w:rPr>
        <w:t>.</w:t>
      </w:r>
    </w:p>
    <w:p w14:paraId="7EDDF3C1" w14:textId="0A58267C" w:rsidR="005110B2" w:rsidRPr="009A7FF1" w:rsidRDefault="005110B2" w:rsidP="00863786">
      <w:pPr>
        <w:rPr>
          <w:rFonts w:ascii="Cambria" w:hAnsi="Cambria"/>
          <w:sz w:val="24"/>
          <w:szCs w:val="24"/>
        </w:rPr>
      </w:pPr>
      <w:r w:rsidRPr="009A7FF1">
        <w:rPr>
          <w:rFonts w:ascii="Cambria" w:hAnsi="Cambria"/>
          <w:noProof/>
          <w:sz w:val="24"/>
          <w:szCs w:val="24"/>
          <w:lang w:eastAsia="pl-PL"/>
        </w:rPr>
        <w:drawing>
          <wp:inline distT="0" distB="0" distL="0" distR="0" wp14:anchorId="7EC34556" wp14:editId="2447F173">
            <wp:extent cx="5972810" cy="3756660"/>
            <wp:effectExtent l="0" t="0" r="889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72810" cy="3756660"/>
                    </a:xfrm>
                    <a:prstGeom prst="rect">
                      <a:avLst/>
                    </a:prstGeom>
                  </pic:spPr>
                </pic:pic>
              </a:graphicData>
            </a:graphic>
          </wp:inline>
        </w:drawing>
      </w:r>
      <w:r w:rsidRPr="009A7FF1" w:rsidDel="005110B2">
        <w:rPr>
          <w:rFonts w:ascii="Cambria" w:hAnsi="Cambria"/>
          <w:sz w:val="24"/>
          <w:szCs w:val="24"/>
        </w:rPr>
        <w:t xml:space="preserve"> </w:t>
      </w:r>
      <w:r w:rsidRPr="009A7FF1">
        <w:rPr>
          <w:rFonts w:ascii="Cambria" w:hAnsi="Cambria"/>
          <w:sz w:val="24"/>
          <w:szCs w:val="24"/>
        </w:rPr>
        <w:t xml:space="preserve">Po kliknięciu na Start, </w:t>
      </w:r>
      <w:r w:rsidR="000C0157" w:rsidRPr="009A7FF1">
        <w:rPr>
          <w:rFonts w:ascii="Cambria" w:hAnsi="Cambria"/>
          <w:sz w:val="24"/>
          <w:szCs w:val="24"/>
        </w:rPr>
        <w:t>odbiorca</w:t>
      </w:r>
      <w:r w:rsidRPr="009A7FF1">
        <w:rPr>
          <w:rFonts w:ascii="Cambria" w:hAnsi="Cambria"/>
          <w:sz w:val="24"/>
          <w:szCs w:val="24"/>
        </w:rPr>
        <w:t xml:space="preserve"> musi wybrać jedną z odpowiedzi. </w:t>
      </w:r>
    </w:p>
    <w:p w14:paraId="5B11E990" w14:textId="0B16BC14" w:rsidR="005110B2" w:rsidRPr="009A7FF1" w:rsidRDefault="005110B2" w:rsidP="00863786">
      <w:pPr>
        <w:rPr>
          <w:rFonts w:ascii="Cambria" w:hAnsi="Cambria"/>
          <w:sz w:val="24"/>
          <w:szCs w:val="24"/>
        </w:rPr>
      </w:pPr>
      <w:r w:rsidRPr="009A7FF1">
        <w:rPr>
          <w:rFonts w:ascii="Cambria" w:hAnsi="Cambria"/>
          <w:noProof/>
          <w:sz w:val="24"/>
          <w:szCs w:val="24"/>
          <w:lang w:eastAsia="pl-PL"/>
        </w:rPr>
        <w:lastRenderedPageBreak/>
        <w:drawing>
          <wp:inline distT="0" distB="0" distL="0" distR="0" wp14:anchorId="4C0BFCB0" wp14:editId="02E9CED9">
            <wp:extent cx="5972810" cy="3775710"/>
            <wp:effectExtent l="0" t="0" r="889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72810" cy="3775710"/>
                    </a:xfrm>
                    <a:prstGeom prst="rect">
                      <a:avLst/>
                    </a:prstGeom>
                  </pic:spPr>
                </pic:pic>
              </a:graphicData>
            </a:graphic>
          </wp:inline>
        </w:drawing>
      </w:r>
      <w:r w:rsidRPr="009A7FF1" w:rsidDel="005110B2">
        <w:rPr>
          <w:rFonts w:ascii="Cambria" w:hAnsi="Cambria"/>
          <w:sz w:val="24"/>
          <w:szCs w:val="24"/>
        </w:rPr>
        <w:t xml:space="preserve"> </w:t>
      </w:r>
      <w:r w:rsidRPr="009A7FF1">
        <w:rPr>
          <w:rFonts w:ascii="Cambria" w:hAnsi="Cambria"/>
          <w:sz w:val="24"/>
          <w:szCs w:val="24"/>
        </w:rPr>
        <w:t xml:space="preserve">Po wybraniu odpowiedzi uzyskuje informację zwrotną – przydatną wskazówkę, liczbę zdobytych punktów i informację o nastroju swojego wirtualnego rozmówcy (barometr </w:t>
      </w:r>
      <w:r w:rsidR="000C0157" w:rsidRPr="009A7FF1">
        <w:rPr>
          <w:rFonts w:ascii="Cambria" w:hAnsi="Cambria"/>
          <w:sz w:val="24"/>
          <w:szCs w:val="24"/>
        </w:rPr>
        <w:t>emocji</w:t>
      </w:r>
      <w:r w:rsidRPr="009A7FF1">
        <w:rPr>
          <w:rFonts w:ascii="Cambria" w:hAnsi="Cambria"/>
          <w:sz w:val="24"/>
          <w:szCs w:val="24"/>
        </w:rPr>
        <w:t>):</w:t>
      </w:r>
    </w:p>
    <w:p w14:paraId="4B68F9FF" w14:textId="023A112E" w:rsidR="00E61AA1" w:rsidRPr="009A7FF1" w:rsidRDefault="005110B2" w:rsidP="00863786">
      <w:pPr>
        <w:rPr>
          <w:rFonts w:ascii="Cambria" w:hAnsi="Cambria"/>
          <w:sz w:val="24"/>
          <w:szCs w:val="24"/>
        </w:rPr>
      </w:pPr>
      <w:r w:rsidRPr="009A7FF1">
        <w:rPr>
          <w:rFonts w:ascii="Cambria" w:hAnsi="Cambria"/>
          <w:noProof/>
          <w:sz w:val="24"/>
          <w:szCs w:val="24"/>
          <w:lang w:eastAsia="pl-PL"/>
        </w:rPr>
        <w:lastRenderedPageBreak/>
        <w:drawing>
          <wp:inline distT="0" distB="0" distL="0" distR="0" wp14:anchorId="0FE4E1E2" wp14:editId="5ABA529F">
            <wp:extent cx="5972810" cy="3771265"/>
            <wp:effectExtent l="0" t="0" r="8890" b="63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72810" cy="3771265"/>
                    </a:xfrm>
                    <a:prstGeom prst="rect">
                      <a:avLst/>
                    </a:prstGeom>
                  </pic:spPr>
                </pic:pic>
              </a:graphicData>
            </a:graphic>
          </wp:inline>
        </w:drawing>
      </w:r>
      <w:r w:rsidR="00E47970" w:rsidRPr="009A7FF1">
        <w:rPr>
          <w:rFonts w:ascii="Cambria" w:hAnsi="Cambria"/>
          <w:sz w:val="24"/>
          <w:szCs w:val="24"/>
        </w:rPr>
        <w:t>Aby przejść do kolejnego pytania, należy kliknąć Dalej.</w:t>
      </w:r>
      <w:r w:rsidRPr="009A7FF1" w:rsidDel="005110B2">
        <w:rPr>
          <w:rFonts w:ascii="Cambria" w:hAnsi="Cambria"/>
          <w:sz w:val="24"/>
          <w:szCs w:val="24"/>
        </w:rPr>
        <w:t xml:space="preserve"> </w:t>
      </w:r>
      <w:r w:rsidR="00E61AA1" w:rsidRPr="009A7FF1">
        <w:rPr>
          <w:rFonts w:ascii="Cambria" w:hAnsi="Cambria"/>
          <w:sz w:val="24"/>
          <w:szCs w:val="24"/>
        </w:rPr>
        <w:t xml:space="preserve">Część I składa się z kilku </w:t>
      </w:r>
      <w:r w:rsidRPr="009A7FF1">
        <w:rPr>
          <w:rFonts w:ascii="Cambria" w:hAnsi="Cambria"/>
          <w:sz w:val="24"/>
          <w:szCs w:val="24"/>
        </w:rPr>
        <w:t>tablic skonstruowanych podobnie jak opisana wyżej.</w:t>
      </w:r>
    </w:p>
    <w:p w14:paraId="0B38A2EC" w14:textId="617CA23D" w:rsidR="00E61AA1" w:rsidRPr="009A7FF1" w:rsidRDefault="00E61AA1" w:rsidP="00863786">
      <w:pPr>
        <w:rPr>
          <w:rFonts w:ascii="Cambria" w:hAnsi="Cambria"/>
          <w:sz w:val="24"/>
          <w:szCs w:val="24"/>
          <w:u w:val="single"/>
        </w:rPr>
      </w:pPr>
      <w:r w:rsidRPr="009A7FF1">
        <w:rPr>
          <w:rFonts w:ascii="Cambria" w:hAnsi="Cambria"/>
          <w:sz w:val="24"/>
          <w:szCs w:val="24"/>
          <w:u w:val="single"/>
        </w:rPr>
        <w:t xml:space="preserve">Prawidłowe odpowiedzi znajdują się </w:t>
      </w:r>
      <w:r w:rsidR="000C0157" w:rsidRPr="009A7FF1">
        <w:rPr>
          <w:rFonts w:ascii="Cambria" w:hAnsi="Cambria"/>
          <w:sz w:val="24"/>
          <w:szCs w:val="24"/>
          <w:u w:val="single"/>
        </w:rPr>
        <w:t>w załączonej tabeli na końcu części 2. Instrukcji.</w:t>
      </w:r>
    </w:p>
    <w:p w14:paraId="0BB9DF51" w14:textId="3A42CE30" w:rsidR="00E61AA1" w:rsidRPr="009A7FF1" w:rsidRDefault="009C42EA" w:rsidP="000C0157">
      <w:pPr>
        <w:jc w:val="both"/>
        <w:rPr>
          <w:rFonts w:ascii="Cambria" w:hAnsi="Cambria"/>
          <w:sz w:val="24"/>
          <w:szCs w:val="24"/>
        </w:rPr>
      </w:pPr>
      <w:r w:rsidRPr="009A7FF1">
        <w:rPr>
          <w:rFonts w:ascii="Cambria" w:hAnsi="Cambria"/>
          <w:sz w:val="24"/>
          <w:szCs w:val="24"/>
        </w:rPr>
        <w:t xml:space="preserve">Scenariusz 2. Zatytułowano: Jak się poprawnie witać i żegnać w różnych sytuacjach </w:t>
      </w:r>
      <w:proofErr w:type="spellStart"/>
      <w:r w:rsidRPr="009A7FF1">
        <w:rPr>
          <w:rFonts w:ascii="Cambria" w:hAnsi="Cambria"/>
          <w:sz w:val="24"/>
          <w:szCs w:val="24"/>
        </w:rPr>
        <w:t>komunukacyjnych</w:t>
      </w:r>
      <w:proofErr w:type="spellEnd"/>
      <w:r w:rsidRPr="009A7FF1">
        <w:rPr>
          <w:rFonts w:ascii="Cambria" w:hAnsi="Cambria"/>
          <w:sz w:val="24"/>
          <w:szCs w:val="24"/>
        </w:rPr>
        <w:t>?</w:t>
      </w:r>
      <w:r w:rsidR="00E61AA1" w:rsidRPr="009A7FF1">
        <w:rPr>
          <w:rFonts w:ascii="Cambria" w:hAnsi="Cambria"/>
          <w:sz w:val="24"/>
          <w:szCs w:val="24"/>
        </w:rPr>
        <w:t xml:space="preserve"> Część ta została zaplanowana tak samo, jak poprzednie.</w:t>
      </w:r>
      <w:r w:rsidR="00534D7D" w:rsidRPr="009A7FF1">
        <w:rPr>
          <w:rFonts w:ascii="Cambria" w:hAnsi="Cambria"/>
          <w:sz w:val="24"/>
          <w:szCs w:val="24"/>
        </w:rPr>
        <w:t xml:space="preserve"> Odbiorca</w:t>
      </w:r>
      <w:r w:rsidR="00E61AA1" w:rsidRPr="009A7FF1">
        <w:rPr>
          <w:rFonts w:ascii="Cambria" w:hAnsi="Cambria"/>
          <w:sz w:val="24"/>
          <w:szCs w:val="24"/>
        </w:rPr>
        <w:t xml:space="preserve"> po przeczytaniu zadania (za</w:t>
      </w:r>
      <w:r w:rsidR="00E47970" w:rsidRPr="009A7FF1">
        <w:rPr>
          <w:rFonts w:ascii="Cambria" w:hAnsi="Cambria"/>
          <w:sz w:val="24"/>
          <w:szCs w:val="24"/>
        </w:rPr>
        <w:t>poznaniu się z sytuacją problemo</w:t>
      </w:r>
      <w:r w:rsidR="00E61AA1" w:rsidRPr="009A7FF1">
        <w:rPr>
          <w:rFonts w:ascii="Cambria" w:hAnsi="Cambria"/>
          <w:sz w:val="24"/>
          <w:szCs w:val="24"/>
        </w:rPr>
        <w:t xml:space="preserve">wą), klika na Start, a następnie wybiera jedną z odpowiedzi i otrzymuje informację zwrotną (liczbę zdobytych punktów, wskazówkę, informację o nastroju rozmówcy – barometr </w:t>
      </w:r>
      <w:r w:rsidR="00534D7D" w:rsidRPr="009A7FF1">
        <w:rPr>
          <w:rFonts w:ascii="Cambria" w:hAnsi="Cambria"/>
          <w:sz w:val="24"/>
          <w:szCs w:val="24"/>
        </w:rPr>
        <w:t>emocji</w:t>
      </w:r>
      <w:r w:rsidR="00E61AA1" w:rsidRPr="009A7FF1">
        <w:rPr>
          <w:rFonts w:ascii="Cambria" w:hAnsi="Cambria"/>
          <w:sz w:val="24"/>
          <w:szCs w:val="24"/>
        </w:rPr>
        <w:t xml:space="preserve">). </w:t>
      </w:r>
      <w:r w:rsidR="00E47970" w:rsidRPr="009A7FF1">
        <w:rPr>
          <w:rFonts w:ascii="Cambria" w:hAnsi="Cambria"/>
          <w:sz w:val="24"/>
          <w:szCs w:val="24"/>
        </w:rPr>
        <w:t xml:space="preserve">Po przeczytaniu informacji zwrotnej należy </w:t>
      </w:r>
      <w:proofErr w:type="spellStart"/>
      <w:r w:rsidR="00E47970" w:rsidRPr="009A7FF1">
        <w:rPr>
          <w:rFonts w:ascii="Cambria" w:hAnsi="Cambria"/>
          <w:sz w:val="24"/>
          <w:szCs w:val="24"/>
        </w:rPr>
        <w:t>klinąć</w:t>
      </w:r>
      <w:proofErr w:type="spellEnd"/>
      <w:r w:rsidR="00E47970" w:rsidRPr="009A7FF1">
        <w:rPr>
          <w:rFonts w:ascii="Cambria" w:hAnsi="Cambria"/>
          <w:sz w:val="24"/>
          <w:szCs w:val="24"/>
        </w:rPr>
        <w:t xml:space="preserve"> na Dalej.</w:t>
      </w:r>
    </w:p>
    <w:p w14:paraId="261A9B4D" w14:textId="020EB488" w:rsidR="00534D7D" w:rsidRPr="009A7FF1" w:rsidRDefault="00534D7D" w:rsidP="00863786">
      <w:pPr>
        <w:rPr>
          <w:rFonts w:ascii="Cambria" w:hAnsi="Cambria"/>
          <w:sz w:val="24"/>
          <w:szCs w:val="24"/>
          <w:u w:val="single"/>
        </w:rPr>
      </w:pPr>
      <w:r w:rsidRPr="009A7FF1">
        <w:rPr>
          <w:rFonts w:ascii="Cambria" w:hAnsi="Cambria"/>
          <w:sz w:val="24"/>
          <w:szCs w:val="24"/>
          <w:u w:val="single"/>
        </w:rPr>
        <w:t>Prawidłowe odpowiedzi znajdują się w załączonej tabeli na końcu części 2. Instrukcji.</w:t>
      </w:r>
    </w:p>
    <w:p w14:paraId="19043284" w14:textId="2A31291C" w:rsidR="00E61AA1" w:rsidRPr="009A7FF1" w:rsidRDefault="009C42EA" w:rsidP="00534D7D">
      <w:pPr>
        <w:jc w:val="both"/>
        <w:rPr>
          <w:rFonts w:ascii="Cambria" w:hAnsi="Cambria"/>
          <w:sz w:val="24"/>
          <w:szCs w:val="24"/>
        </w:rPr>
      </w:pPr>
      <w:r w:rsidRPr="009A7FF1">
        <w:rPr>
          <w:rFonts w:ascii="Cambria" w:hAnsi="Cambria"/>
          <w:sz w:val="24"/>
          <w:szCs w:val="24"/>
        </w:rPr>
        <w:t>Scenariusz 3.</w:t>
      </w:r>
      <w:r w:rsidR="00E61AA1" w:rsidRPr="009A7FF1">
        <w:rPr>
          <w:rFonts w:ascii="Cambria" w:hAnsi="Cambria"/>
          <w:sz w:val="24"/>
          <w:szCs w:val="24"/>
        </w:rPr>
        <w:t xml:space="preserve"> to </w:t>
      </w:r>
      <w:r w:rsidRPr="009A7FF1">
        <w:rPr>
          <w:rFonts w:ascii="Cambria" w:hAnsi="Cambria"/>
          <w:sz w:val="24"/>
          <w:szCs w:val="24"/>
        </w:rPr>
        <w:t xml:space="preserve">Grzeczność językowa w negocjacjach. </w:t>
      </w:r>
      <w:r w:rsidR="00E61AA1" w:rsidRPr="009A7FF1">
        <w:rPr>
          <w:rFonts w:ascii="Cambria" w:hAnsi="Cambria"/>
          <w:sz w:val="24"/>
          <w:szCs w:val="24"/>
        </w:rPr>
        <w:t xml:space="preserve">Po raz kolejny </w:t>
      </w:r>
      <w:r w:rsidR="00534D7D" w:rsidRPr="009A7FF1">
        <w:rPr>
          <w:rFonts w:ascii="Cambria" w:hAnsi="Cambria"/>
          <w:sz w:val="24"/>
          <w:szCs w:val="24"/>
        </w:rPr>
        <w:t>odbiorca,</w:t>
      </w:r>
      <w:r w:rsidR="00E61AA1" w:rsidRPr="009A7FF1">
        <w:rPr>
          <w:rFonts w:ascii="Cambria" w:hAnsi="Cambria"/>
          <w:sz w:val="24"/>
          <w:szCs w:val="24"/>
        </w:rPr>
        <w:t xml:space="preserve"> po przeczytaniu zadania (za</w:t>
      </w:r>
      <w:r w:rsidR="00383B30" w:rsidRPr="009A7FF1">
        <w:rPr>
          <w:rFonts w:ascii="Cambria" w:hAnsi="Cambria"/>
          <w:sz w:val="24"/>
          <w:szCs w:val="24"/>
        </w:rPr>
        <w:t>poznaniu się z sytuacją problemo</w:t>
      </w:r>
      <w:r w:rsidR="00E61AA1" w:rsidRPr="009A7FF1">
        <w:rPr>
          <w:rFonts w:ascii="Cambria" w:hAnsi="Cambria"/>
          <w:sz w:val="24"/>
          <w:szCs w:val="24"/>
        </w:rPr>
        <w:t xml:space="preserve">wą), klika na Start, a następnie wybiera jedną z odpowiedzi i otrzymuje informację zwrotną (liczbę zdobytych punktów, wskazówkę, informację o nastroju rozmówcy – barometr </w:t>
      </w:r>
      <w:r w:rsidR="00534D7D" w:rsidRPr="009A7FF1">
        <w:rPr>
          <w:rFonts w:ascii="Cambria" w:hAnsi="Cambria"/>
          <w:sz w:val="24"/>
          <w:szCs w:val="24"/>
        </w:rPr>
        <w:t>emocji</w:t>
      </w:r>
      <w:r w:rsidR="00E61AA1" w:rsidRPr="009A7FF1">
        <w:rPr>
          <w:rFonts w:ascii="Cambria" w:hAnsi="Cambria"/>
          <w:sz w:val="24"/>
          <w:szCs w:val="24"/>
        </w:rPr>
        <w:t xml:space="preserve">). </w:t>
      </w:r>
      <w:r w:rsidR="00E47970" w:rsidRPr="009A7FF1">
        <w:rPr>
          <w:rFonts w:ascii="Cambria" w:hAnsi="Cambria"/>
          <w:sz w:val="24"/>
          <w:szCs w:val="24"/>
        </w:rPr>
        <w:t xml:space="preserve">Po przeczytaniu informacji zwrotnej należy </w:t>
      </w:r>
      <w:proofErr w:type="spellStart"/>
      <w:r w:rsidR="00E47970" w:rsidRPr="009A7FF1">
        <w:rPr>
          <w:rFonts w:ascii="Cambria" w:hAnsi="Cambria"/>
          <w:sz w:val="24"/>
          <w:szCs w:val="24"/>
        </w:rPr>
        <w:t>klinąć</w:t>
      </w:r>
      <w:proofErr w:type="spellEnd"/>
      <w:r w:rsidR="00E47970" w:rsidRPr="009A7FF1">
        <w:rPr>
          <w:rFonts w:ascii="Cambria" w:hAnsi="Cambria"/>
          <w:sz w:val="24"/>
          <w:szCs w:val="24"/>
        </w:rPr>
        <w:t xml:space="preserve"> na Dalej.</w:t>
      </w:r>
    </w:p>
    <w:p w14:paraId="18012701" w14:textId="1D585DA6" w:rsidR="00534D7D" w:rsidRPr="009A7FF1" w:rsidRDefault="00534D7D" w:rsidP="00863786">
      <w:pPr>
        <w:rPr>
          <w:rFonts w:ascii="Cambria" w:hAnsi="Cambria"/>
          <w:sz w:val="24"/>
          <w:szCs w:val="24"/>
          <w:u w:val="single"/>
        </w:rPr>
      </w:pPr>
      <w:r w:rsidRPr="009A7FF1">
        <w:rPr>
          <w:rFonts w:ascii="Cambria" w:hAnsi="Cambria"/>
          <w:sz w:val="24"/>
          <w:szCs w:val="24"/>
          <w:u w:val="single"/>
        </w:rPr>
        <w:t>Prawidłowe odpowiedzi znajdują się w załączonej tabeli na końcu części 2. Instrukcji.</w:t>
      </w:r>
    </w:p>
    <w:p w14:paraId="7595C625" w14:textId="344F61CE" w:rsidR="00E61AA1" w:rsidRPr="009A7FF1" w:rsidRDefault="00E61AA1" w:rsidP="008C6745">
      <w:pPr>
        <w:rPr>
          <w:rFonts w:ascii="Cambria" w:hAnsi="Cambria"/>
          <w:sz w:val="24"/>
          <w:szCs w:val="24"/>
        </w:rPr>
      </w:pPr>
      <w:r w:rsidRPr="009A7FF1">
        <w:rPr>
          <w:rFonts w:ascii="Cambria" w:hAnsi="Cambria"/>
          <w:sz w:val="24"/>
          <w:szCs w:val="24"/>
        </w:rPr>
        <w:t xml:space="preserve">Taką samą mechanikę zastosowano w </w:t>
      </w:r>
      <w:r w:rsidR="009C42EA" w:rsidRPr="009A7FF1">
        <w:rPr>
          <w:rFonts w:ascii="Cambria" w:hAnsi="Cambria"/>
          <w:sz w:val="24"/>
          <w:szCs w:val="24"/>
        </w:rPr>
        <w:t>symulacji 4.</w:t>
      </w:r>
      <w:r w:rsidRPr="009A7FF1">
        <w:rPr>
          <w:rFonts w:ascii="Cambria" w:hAnsi="Cambria"/>
          <w:sz w:val="24"/>
          <w:szCs w:val="24"/>
        </w:rPr>
        <w:t xml:space="preserve">: </w:t>
      </w:r>
      <w:r w:rsidR="009C42EA" w:rsidRPr="009A7FF1">
        <w:rPr>
          <w:rFonts w:ascii="Cambria" w:hAnsi="Cambria"/>
          <w:sz w:val="24"/>
          <w:szCs w:val="24"/>
        </w:rPr>
        <w:t>Jak skutecznie i grzecznie odmawiać?</w:t>
      </w:r>
      <w:r w:rsidRPr="009A7FF1">
        <w:rPr>
          <w:rFonts w:ascii="Cambria" w:hAnsi="Cambria"/>
          <w:sz w:val="24"/>
          <w:szCs w:val="24"/>
        </w:rPr>
        <w:t xml:space="preserve"> Przykładowo </w:t>
      </w:r>
      <w:r w:rsidR="00534D7D" w:rsidRPr="009A7FF1">
        <w:rPr>
          <w:rFonts w:ascii="Cambria" w:hAnsi="Cambria"/>
          <w:sz w:val="24"/>
          <w:szCs w:val="24"/>
        </w:rPr>
        <w:t>odbiorca</w:t>
      </w:r>
      <w:r w:rsidRPr="009A7FF1">
        <w:rPr>
          <w:rFonts w:ascii="Cambria" w:hAnsi="Cambria"/>
          <w:sz w:val="24"/>
          <w:szCs w:val="24"/>
        </w:rPr>
        <w:t xml:space="preserve"> wybrał w nawiązaniu do sytuacji problemowej niepoprawną odpowiedź i otrzymał informację zwrotną</w:t>
      </w:r>
      <w:r w:rsidR="009C42EA" w:rsidRPr="009A7FF1">
        <w:rPr>
          <w:rFonts w:ascii="Cambria" w:hAnsi="Cambria"/>
          <w:sz w:val="24"/>
          <w:szCs w:val="24"/>
        </w:rPr>
        <w:t xml:space="preserve">. </w:t>
      </w:r>
      <w:r w:rsidRPr="009A7FF1">
        <w:rPr>
          <w:rFonts w:ascii="Cambria" w:hAnsi="Cambria"/>
          <w:sz w:val="24"/>
          <w:szCs w:val="24"/>
        </w:rPr>
        <w:t xml:space="preserve">Informacja zwrotna zawiera cenne wskazówki, liczbę uzyskanych punktów i wskazuje na </w:t>
      </w:r>
      <w:r w:rsidR="00534D7D" w:rsidRPr="009A7FF1">
        <w:rPr>
          <w:rFonts w:ascii="Cambria" w:hAnsi="Cambria"/>
          <w:sz w:val="24"/>
          <w:szCs w:val="24"/>
        </w:rPr>
        <w:t xml:space="preserve">emocje, które towarzyszyłyby w rzeczywistości </w:t>
      </w:r>
      <w:proofErr w:type="spellStart"/>
      <w:r w:rsidR="00534D7D" w:rsidRPr="009A7FF1">
        <w:rPr>
          <w:rFonts w:ascii="Cambria" w:hAnsi="Cambria"/>
          <w:sz w:val="24"/>
          <w:szCs w:val="24"/>
        </w:rPr>
        <w:t>interlokuterowi</w:t>
      </w:r>
      <w:proofErr w:type="spellEnd"/>
      <w:r w:rsidRPr="009A7FF1">
        <w:rPr>
          <w:rFonts w:ascii="Cambria" w:hAnsi="Cambria"/>
          <w:sz w:val="24"/>
          <w:szCs w:val="24"/>
        </w:rPr>
        <w:t xml:space="preserve">. W tym przypadku widać, że </w:t>
      </w:r>
      <w:r w:rsidRPr="009A7FF1">
        <w:rPr>
          <w:rFonts w:ascii="Cambria" w:hAnsi="Cambria"/>
          <w:sz w:val="24"/>
          <w:szCs w:val="24"/>
        </w:rPr>
        <w:lastRenderedPageBreak/>
        <w:t>rozmówca jest niezadowolony (czerwony kolor paska nastroju, nieuśmiechnięta buźka). W przypadku dobrej odpowiedzi, pasek będzie miał zielony kolor, a obok wyświetli się uśmiechnięta buźka:</w:t>
      </w:r>
    </w:p>
    <w:p w14:paraId="133CA8D0" w14:textId="672CA3E7" w:rsidR="00534D7D" w:rsidRPr="009A7FF1" w:rsidRDefault="00534D7D" w:rsidP="00863786">
      <w:pPr>
        <w:rPr>
          <w:rFonts w:ascii="Cambria" w:hAnsi="Cambria"/>
          <w:sz w:val="24"/>
          <w:szCs w:val="24"/>
          <w:u w:val="single"/>
        </w:rPr>
      </w:pPr>
      <w:r w:rsidRPr="009A7FF1">
        <w:rPr>
          <w:rFonts w:ascii="Cambria" w:hAnsi="Cambria"/>
          <w:sz w:val="24"/>
          <w:szCs w:val="24"/>
          <w:u w:val="single"/>
        </w:rPr>
        <w:t>Prawidłowe odpowiedzi znajdują się w załączonej tabeli na końcu części 2. Instrukcji.</w:t>
      </w:r>
    </w:p>
    <w:p w14:paraId="77BC20E8" w14:textId="1CAA0028" w:rsidR="00383B30" w:rsidRPr="009A7FF1" w:rsidRDefault="00242B73" w:rsidP="00863786">
      <w:pPr>
        <w:rPr>
          <w:rFonts w:ascii="Cambria" w:hAnsi="Cambria"/>
          <w:sz w:val="24"/>
          <w:szCs w:val="24"/>
        </w:rPr>
      </w:pPr>
      <w:r w:rsidRPr="009A7FF1">
        <w:rPr>
          <w:rFonts w:ascii="Cambria" w:hAnsi="Cambria"/>
          <w:sz w:val="24"/>
          <w:szCs w:val="24"/>
        </w:rPr>
        <w:t xml:space="preserve">Scenariusz 5. Dotyczy takiego zagadnienia jak: Poprawność językowa na przykładzie komunikacji bezpośredniej. Po krótkim wprowadzeniu odbiorca klika na Start i rozpoczyna lekcję. Poznaje sytuacje problemowe i szuka właściwego rozwiązania. Jedno z zadań dotyczy konieczności odmiany nazwisk męskich w komunikacji bezpośredniej, a inne np. używania słów w ich właściwym znaczeniu czy </w:t>
      </w:r>
      <w:proofErr w:type="spellStart"/>
      <w:r w:rsidRPr="009A7FF1">
        <w:rPr>
          <w:rFonts w:ascii="Cambria" w:hAnsi="Cambria"/>
          <w:sz w:val="24"/>
          <w:szCs w:val="24"/>
        </w:rPr>
        <w:t>pprawnej</w:t>
      </w:r>
      <w:proofErr w:type="spellEnd"/>
      <w:r w:rsidRPr="009A7FF1">
        <w:rPr>
          <w:rFonts w:ascii="Cambria" w:hAnsi="Cambria"/>
          <w:sz w:val="24"/>
          <w:szCs w:val="24"/>
        </w:rPr>
        <w:t xml:space="preserve"> odmiany.</w:t>
      </w:r>
    </w:p>
    <w:p w14:paraId="16F51F8D" w14:textId="2FDA5CF3" w:rsidR="00383B30" w:rsidRPr="009A7FF1" w:rsidRDefault="00383B30" w:rsidP="00534D7D">
      <w:pPr>
        <w:jc w:val="both"/>
        <w:rPr>
          <w:rFonts w:ascii="Cambria" w:hAnsi="Cambria"/>
          <w:sz w:val="24"/>
          <w:szCs w:val="24"/>
        </w:rPr>
      </w:pPr>
      <w:r w:rsidRPr="009A7FF1">
        <w:rPr>
          <w:rFonts w:ascii="Cambria" w:hAnsi="Cambria"/>
          <w:sz w:val="24"/>
          <w:szCs w:val="24"/>
        </w:rPr>
        <w:t xml:space="preserve">Kolejna </w:t>
      </w:r>
      <w:r w:rsidR="00242B73" w:rsidRPr="009A7FF1">
        <w:rPr>
          <w:rFonts w:ascii="Cambria" w:hAnsi="Cambria"/>
          <w:sz w:val="24"/>
          <w:szCs w:val="24"/>
        </w:rPr>
        <w:t xml:space="preserve">6. </w:t>
      </w:r>
      <w:r w:rsidRPr="009A7FF1">
        <w:rPr>
          <w:rFonts w:ascii="Cambria" w:hAnsi="Cambria"/>
          <w:sz w:val="24"/>
          <w:szCs w:val="24"/>
        </w:rPr>
        <w:t>część to Poprawność językowa</w:t>
      </w:r>
      <w:r w:rsidR="00242B73" w:rsidRPr="009A7FF1">
        <w:rPr>
          <w:rFonts w:ascii="Cambria" w:hAnsi="Cambria"/>
          <w:sz w:val="24"/>
          <w:szCs w:val="24"/>
        </w:rPr>
        <w:t xml:space="preserve"> w korespondencji</w:t>
      </w:r>
      <w:r w:rsidRPr="009A7FF1">
        <w:rPr>
          <w:rFonts w:ascii="Cambria" w:hAnsi="Cambria"/>
          <w:sz w:val="24"/>
          <w:szCs w:val="24"/>
        </w:rPr>
        <w:t xml:space="preserve">. Nawigacja jest taka sama, jak poprzednio. Po krótkim wprowadzeniu </w:t>
      </w:r>
      <w:r w:rsidR="00534D7D" w:rsidRPr="009A7FF1">
        <w:rPr>
          <w:rFonts w:ascii="Cambria" w:hAnsi="Cambria"/>
          <w:sz w:val="24"/>
          <w:szCs w:val="24"/>
        </w:rPr>
        <w:t>odbiorca</w:t>
      </w:r>
      <w:r w:rsidRPr="009A7FF1">
        <w:rPr>
          <w:rFonts w:ascii="Cambria" w:hAnsi="Cambria"/>
          <w:sz w:val="24"/>
          <w:szCs w:val="24"/>
        </w:rPr>
        <w:t xml:space="preserve"> klika na Start i rozpoczyna lekcję. Poznaje sytuacje problemowe i szuka właściwego rozwiązania. Jedno z zadań dotyczy poprawnego zredagowania e-maila do specjalisty. </w:t>
      </w:r>
      <w:r w:rsidR="00534D7D" w:rsidRPr="009A7FF1">
        <w:rPr>
          <w:rFonts w:ascii="Cambria" w:hAnsi="Cambria"/>
          <w:sz w:val="24"/>
          <w:szCs w:val="24"/>
        </w:rPr>
        <w:t>Odbiorca</w:t>
      </w:r>
      <w:r w:rsidRPr="009A7FF1">
        <w:rPr>
          <w:rFonts w:ascii="Cambria" w:hAnsi="Cambria"/>
          <w:sz w:val="24"/>
          <w:szCs w:val="24"/>
        </w:rPr>
        <w:t xml:space="preserve"> wybiera odpowiedź z podanej listy. Jego zadaniem jest wybranie słowa (frazy, zwrotu), który powinien znaleźć się w miejscu oznaczonym jako […]. W trakcie rozwiązywania tego zadania, na ekranie wyświetla się „napisany” już fragment wiadomości:</w:t>
      </w:r>
    </w:p>
    <w:p w14:paraId="6A575099" w14:textId="6D5478B3" w:rsidR="00383B30" w:rsidRPr="009A7FF1" w:rsidRDefault="00383B30" w:rsidP="00863786">
      <w:pPr>
        <w:rPr>
          <w:rFonts w:ascii="Cambria" w:hAnsi="Cambria"/>
          <w:sz w:val="24"/>
          <w:szCs w:val="24"/>
        </w:rPr>
      </w:pPr>
      <w:r w:rsidRPr="009A7FF1">
        <w:rPr>
          <w:rFonts w:ascii="Cambria" w:hAnsi="Cambria"/>
          <w:noProof/>
          <w:sz w:val="24"/>
          <w:szCs w:val="24"/>
          <w:lang w:eastAsia="pl-PL"/>
        </w:rPr>
        <w:drawing>
          <wp:inline distT="0" distB="0" distL="0" distR="0" wp14:anchorId="5CA767EE" wp14:editId="0940E61D">
            <wp:extent cx="5687695" cy="3620267"/>
            <wp:effectExtent l="0" t="0" r="8255"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87695" cy="3620267"/>
                    </a:xfrm>
                    <a:prstGeom prst="rect">
                      <a:avLst/>
                    </a:prstGeom>
                  </pic:spPr>
                </pic:pic>
              </a:graphicData>
            </a:graphic>
          </wp:inline>
        </w:drawing>
      </w:r>
    </w:p>
    <w:p w14:paraId="0AEF9D86" w14:textId="7B9563C3" w:rsidR="00E47970" w:rsidRPr="009A7FF1" w:rsidRDefault="00E47970" w:rsidP="00534D7D">
      <w:pPr>
        <w:jc w:val="both"/>
        <w:rPr>
          <w:rFonts w:ascii="Cambria" w:hAnsi="Cambria"/>
          <w:sz w:val="24"/>
          <w:szCs w:val="24"/>
        </w:rPr>
      </w:pPr>
      <w:r w:rsidRPr="009A7FF1">
        <w:rPr>
          <w:rFonts w:ascii="Cambria" w:hAnsi="Cambria"/>
          <w:sz w:val="24"/>
          <w:szCs w:val="24"/>
        </w:rPr>
        <w:t>Po zakończeniu zadania uczestnik dowiaduje się, ile zdobył punktów łącznie. Teraz może rozpocząć ćwiczenie od nowa – w celu sprawdzenia, czy zapamiętał przedstawione wskazówki. Aby zacząć od nowa, trzeba kliknąć na Restart. Co istotne, każde zadanie w Symulatorze komunikacji interpersonalnej można rozwiązać drugi raz, klikając na opcję Jeszcze raz.</w:t>
      </w:r>
    </w:p>
    <w:p w14:paraId="31633031" w14:textId="5962502A" w:rsidR="00E47970" w:rsidRPr="009A7FF1" w:rsidRDefault="00E47970" w:rsidP="00863786">
      <w:pPr>
        <w:rPr>
          <w:rFonts w:ascii="Cambria" w:hAnsi="Cambria"/>
          <w:sz w:val="24"/>
          <w:szCs w:val="24"/>
        </w:rPr>
      </w:pPr>
      <w:r w:rsidRPr="009A7FF1">
        <w:rPr>
          <w:rFonts w:ascii="Cambria" w:hAnsi="Cambria"/>
          <w:noProof/>
          <w:sz w:val="24"/>
          <w:szCs w:val="24"/>
          <w:lang w:eastAsia="pl-PL"/>
        </w:rPr>
        <w:lastRenderedPageBreak/>
        <w:drawing>
          <wp:inline distT="0" distB="0" distL="0" distR="0" wp14:anchorId="2BAA2F07" wp14:editId="50932D99">
            <wp:extent cx="5687695" cy="3619662"/>
            <wp:effectExtent l="0" t="0" r="8255"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87695" cy="3619662"/>
                    </a:xfrm>
                    <a:prstGeom prst="rect">
                      <a:avLst/>
                    </a:prstGeom>
                  </pic:spPr>
                </pic:pic>
              </a:graphicData>
            </a:graphic>
          </wp:inline>
        </w:drawing>
      </w:r>
    </w:p>
    <w:p w14:paraId="3CC27C6E" w14:textId="77777777" w:rsidR="00454649" w:rsidRPr="009A7FF1" w:rsidRDefault="00454649" w:rsidP="00EF0A00">
      <w:pPr>
        <w:rPr>
          <w:rFonts w:ascii="Cambria" w:hAnsi="Cambria"/>
          <w:b/>
          <w:sz w:val="24"/>
          <w:szCs w:val="24"/>
        </w:rPr>
      </w:pPr>
    </w:p>
    <w:p w14:paraId="2D5FE34F" w14:textId="0791DBDB" w:rsidR="00EF0A00" w:rsidRPr="009A7FF1" w:rsidRDefault="00383B30" w:rsidP="00EF0A00">
      <w:pPr>
        <w:rPr>
          <w:rFonts w:ascii="Cambria" w:hAnsi="Cambria"/>
          <w:b/>
          <w:sz w:val="24"/>
          <w:szCs w:val="24"/>
        </w:rPr>
      </w:pPr>
      <w:r w:rsidRPr="009A7FF1">
        <w:rPr>
          <w:rFonts w:ascii="Cambria" w:hAnsi="Cambria"/>
          <w:b/>
          <w:sz w:val="24"/>
          <w:szCs w:val="24"/>
        </w:rPr>
        <w:t xml:space="preserve">Poniżej zamieszczono </w:t>
      </w:r>
      <w:r w:rsidR="00FE67EC" w:rsidRPr="009A7FF1">
        <w:rPr>
          <w:rFonts w:ascii="Cambria" w:hAnsi="Cambria"/>
          <w:b/>
          <w:sz w:val="24"/>
          <w:szCs w:val="24"/>
        </w:rPr>
        <w:t xml:space="preserve">wszystkie </w:t>
      </w:r>
      <w:r w:rsidRPr="009A7FF1">
        <w:rPr>
          <w:rFonts w:ascii="Cambria" w:hAnsi="Cambria"/>
          <w:b/>
          <w:sz w:val="24"/>
          <w:szCs w:val="24"/>
        </w:rPr>
        <w:t>poprawne odpowiedzi</w:t>
      </w:r>
      <w:r w:rsidR="00FE67EC" w:rsidRPr="009A7FF1">
        <w:rPr>
          <w:rFonts w:ascii="Cambria" w:hAnsi="Cambria"/>
          <w:b/>
          <w:sz w:val="24"/>
          <w:szCs w:val="24"/>
        </w:rPr>
        <w:t xml:space="preserve"> wraz z informacjami zwrotnymi</w:t>
      </w:r>
      <w:r w:rsidR="00454649" w:rsidRPr="009A7FF1">
        <w:rPr>
          <w:rFonts w:ascii="Cambria" w:hAnsi="Cambria"/>
          <w:b/>
          <w:sz w:val="24"/>
          <w:szCs w:val="24"/>
        </w:rPr>
        <w:t>.</w:t>
      </w:r>
    </w:p>
    <w:p w14:paraId="0C5438FA" w14:textId="3F15AE28" w:rsidR="00454649" w:rsidRPr="009A7FF1" w:rsidRDefault="00EF0A00" w:rsidP="008C6745">
      <w:pPr>
        <w:jc w:val="both"/>
        <w:rPr>
          <w:rFonts w:ascii="Cambria" w:hAnsi="Cambria" w:cs="Times New Roman"/>
          <w:b/>
          <w:sz w:val="24"/>
          <w:szCs w:val="24"/>
        </w:rPr>
      </w:pPr>
      <w:r w:rsidRPr="009A7FF1">
        <w:rPr>
          <w:rFonts w:ascii="Cambria" w:hAnsi="Cambria" w:cs="Times New Roman"/>
          <w:b/>
          <w:color w:val="00B050"/>
          <w:sz w:val="24"/>
          <w:szCs w:val="24"/>
        </w:rPr>
        <w:t>Kolorem zielonym oznaczono odpowiedzi prawidłowe.</w:t>
      </w:r>
    </w:p>
    <w:sdt>
      <w:sdtPr>
        <w:rPr>
          <w:rFonts w:ascii="Cambria" w:eastAsiaTheme="minorHAnsi" w:hAnsi="Cambria" w:cstheme="minorBidi"/>
          <w:color w:val="auto"/>
          <w:sz w:val="24"/>
          <w:szCs w:val="24"/>
          <w:lang w:eastAsia="en-US"/>
        </w:rPr>
        <w:id w:val="-1193765770"/>
        <w:docPartObj>
          <w:docPartGallery w:val="Table of Contents"/>
          <w:docPartUnique/>
        </w:docPartObj>
      </w:sdtPr>
      <w:sdtEndPr/>
      <w:sdtContent>
        <w:p w14:paraId="161A7543" w14:textId="77777777" w:rsidR="00454649" w:rsidRPr="009A7FF1" w:rsidRDefault="00454649" w:rsidP="00454649">
          <w:pPr>
            <w:pStyle w:val="Nagwekspisutreci"/>
            <w:rPr>
              <w:rFonts w:ascii="Cambria" w:hAnsi="Cambria"/>
              <w:sz w:val="24"/>
              <w:szCs w:val="24"/>
            </w:rPr>
          </w:pPr>
          <w:r w:rsidRPr="009A7FF1">
            <w:rPr>
              <w:rFonts w:ascii="Cambria" w:hAnsi="Cambria"/>
              <w:sz w:val="24"/>
              <w:szCs w:val="24"/>
            </w:rPr>
            <w:t>Spis treści</w:t>
          </w:r>
        </w:p>
        <w:p w14:paraId="101145CA" w14:textId="77777777" w:rsidR="00454649" w:rsidRPr="009A7FF1" w:rsidRDefault="00454649" w:rsidP="00454649">
          <w:pPr>
            <w:pStyle w:val="Spistreci1"/>
            <w:tabs>
              <w:tab w:val="right" w:leader="dot" w:pos="9062"/>
            </w:tabs>
            <w:rPr>
              <w:rFonts w:ascii="Cambria" w:eastAsiaTheme="minorEastAsia" w:hAnsi="Cambria"/>
              <w:noProof/>
              <w:sz w:val="24"/>
              <w:szCs w:val="24"/>
              <w:lang w:eastAsia="pl-PL"/>
            </w:rPr>
          </w:pPr>
          <w:r w:rsidRPr="009A7FF1">
            <w:rPr>
              <w:rFonts w:ascii="Cambria" w:hAnsi="Cambria"/>
              <w:b/>
              <w:bCs/>
              <w:sz w:val="24"/>
              <w:szCs w:val="24"/>
            </w:rPr>
            <w:fldChar w:fldCharType="begin"/>
          </w:r>
          <w:r w:rsidRPr="009A7FF1">
            <w:rPr>
              <w:rFonts w:ascii="Cambria" w:hAnsi="Cambria"/>
              <w:b/>
              <w:bCs/>
              <w:sz w:val="24"/>
              <w:szCs w:val="24"/>
            </w:rPr>
            <w:instrText xml:space="preserve"> TOC \o "1-3" \h \z \u </w:instrText>
          </w:r>
          <w:r w:rsidRPr="009A7FF1">
            <w:rPr>
              <w:rFonts w:ascii="Cambria" w:hAnsi="Cambria"/>
              <w:b/>
              <w:bCs/>
              <w:sz w:val="24"/>
              <w:szCs w:val="24"/>
            </w:rPr>
            <w:fldChar w:fldCharType="separate"/>
          </w:r>
          <w:hyperlink r:id="rId32" w:anchor="_Toc517771623" w:history="1">
            <w:r w:rsidRPr="009A7FF1">
              <w:rPr>
                <w:rStyle w:val="Hipercze"/>
                <w:rFonts w:ascii="Cambria" w:hAnsi="Cambria" w:cs="Times New Roman"/>
                <w:b/>
                <w:noProof/>
                <w:sz w:val="24"/>
                <w:szCs w:val="24"/>
              </w:rPr>
              <w:t>Scenariusz 1. Grzeczność jako gra językowa</w:t>
            </w:r>
            <w:r w:rsidRPr="009A7FF1">
              <w:rPr>
                <w:rStyle w:val="Hipercze"/>
                <w:rFonts w:ascii="Cambria" w:hAnsi="Cambria"/>
                <w:noProof/>
                <w:webHidden/>
                <w:sz w:val="24"/>
                <w:szCs w:val="24"/>
              </w:rPr>
              <w:tab/>
            </w:r>
            <w:r w:rsidRPr="009A7FF1">
              <w:rPr>
                <w:rStyle w:val="Hipercze"/>
                <w:rFonts w:ascii="Cambria" w:hAnsi="Cambria"/>
                <w:noProof/>
                <w:webHidden/>
                <w:sz w:val="24"/>
                <w:szCs w:val="24"/>
              </w:rPr>
              <w:fldChar w:fldCharType="begin"/>
            </w:r>
            <w:r w:rsidRPr="009A7FF1">
              <w:rPr>
                <w:rStyle w:val="Hipercze"/>
                <w:rFonts w:ascii="Cambria" w:hAnsi="Cambria"/>
                <w:noProof/>
                <w:webHidden/>
                <w:sz w:val="24"/>
                <w:szCs w:val="24"/>
              </w:rPr>
              <w:instrText xml:space="preserve"> PAGEREF _Toc517771623 \h </w:instrText>
            </w:r>
            <w:r w:rsidRPr="009A7FF1">
              <w:rPr>
                <w:rStyle w:val="Hipercze"/>
                <w:rFonts w:ascii="Cambria" w:hAnsi="Cambria"/>
                <w:noProof/>
                <w:webHidden/>
                <w:sz w:val="24"/>
                <w:szCs w:val="24"/>
              </w:rPr>
            </w:r>
            <w:r w:rsidRPr="009A7FF1">
              <w:rPr>
                <w:rStyle w:val="Hipercze"/>
                <w:rFonts w:ascii="Cambria" w:hAnsi="Cambria"/>
                <w:noProof/>
                <w:webHidden/>
                <w:sz w:val="24"/>
                <w:szCs w:val="24"/>
              </w:rPr>
              <w:fldChar w:fldCharType="separate"/>
            </w:r>
            <w:r w:rsidRPr="009A7FF1">
              <w:rPr>
                <w:rStyle w:val="Hipercze"/>
                <w:rFonts w:ascii="Cambria" w:hAnsi="Cambria"/>
                <w:noProof/>
                <w:webHidden/>
                <w:sz w:val="24"/>
                <w:szCs w:val="24"/>
              </w:rPr>
              <w:t>1</w:t>
            </w:r>
            <w:r w:rsidRPr="009A7FF1">
              <w:rPr>
                <w:rStyle w:val="Hipercze"/>
                <w:rFonts w:ascii="Cambria" w:hAnsi="Cambria"/>
                <w:noProof/>
                <w:webHidden/>
                <w:sz w:val="24"/>
                <w:szCs w:val="24"/>
              </w:rPr>
              <w:fldChar w:fldCharType="end"/>
            </w:r>
          </w:hyperlink>
        </w:p>
        <w:p w14:paraId="01AEFD93" w14:textId="77777777" w:rsidR="00454649" w:rsidRPr="009A7FF1" w:rsidRDefault="00A7593B" w:rsidP="00454649">
          <w:pPr>
            <w:pStyle w:val="Spistreci1"/>
            <w:tabs>
              <w:tab w:val="right" w:leader="dot" w:pos="9062"/>
            </w:tabs>
            <w:rPr>
              <w:rFonts w:ascii="Cambria" w:eastAsiaTheme="minorEastAsia" w:hAnsi="Cambria"/>
              <w:noProof/>
              <w:sz w:val="24"/>
              <w:szCs w:val="24"/>
              <w:lang w:eastAsia="pl-PL"/>
            </w:rPr>
          </w:pPr>
          <w:hyperlink r:id="rId33" w:anchor="_Toc517771624" w:history="1">
            <w:r w:rsidR="00454649" w:rsidRPr="009A7FF1">
              <w:rPr>
                <w:rStyle w:val="Hipercze"/>
                <w:rFonts w:ascii="Cambria" w:hAnsi="Cambria" w:cs="Times New Roman"/>
                <w:b/>
                <w:noProof/>
                <w:sz w:val="24"/>
                <w:szCs w:val="24"/>
              </w:rPr>
              <w:t>Scenariusz 2. Jak się poprawnie witać i żegnać w różnych sytuacjach komunikacyjnych</w:t>
            </w:r>
            <w:r w:rsidR="00454649" w:rsidRPr="009A7FF1">
              <w:rPr>
                <w:rStyle w:val="Hipercze"/>
                <w:rFonts w:ascii="Cambria" w:hAnsi="Cambria"/>
                <w:noProof/>
                <w:webHidden/>
                <w:sz w:val="24"/>
                <w:szCs w:val="24"/>
              </w:rPr>
              <w:tab/>
            </w:r>
            <w:r w:rsidR="00454649" w:rsidRPr="009A7FF1">
              <w:rPr>
                <w:rStyle w:val="Hipercze"/>
                <w:rFonts w:ascii="Cambria" w:hAnsi="Cambria"/>
                <w:noProof/>
                <w:webHidden/>
                <w:sz w:val="24"/>
                <w:szCs w:val="24"/>
              </w:rPr>
              <w:fldChar w:fldCharType="begin"/>
            </w:r>
            <w:r w:rsidR="00454649" w:rsidRPr="009A7FF1">
              <w:rPr>
                <w:rStyle w:val="Hipercze"/>
                <w:rFonts w:ascii="Cambria" w:hAnsi="Cambria"/>
                <w:noProof/>
                <w:webHidden/>
                <w:sz w:val="24"/>
                <w:szCs w:val="24"/>
              </w:rPr>
              <w:instrText xml:space="preserve"> PAGEREF _Toc517771624 \h </w:instrText>
            </w:r>
            <w:r w:rsidR="00454649" w:rsidRPr="009A7FF1">
              <w:rPr>
                <w:rStyle w:val="Hipercze"/>
                <w:rFonts w:ascii="Cambria" w:hAnsi="Cambria"/>
                <w:noProof/>
                <w:webHidden/>
                <w:sz w:val="24"/>
                <w:szCs w:val="24"/>
              </w:rPr>
            </w:r>
            <w:r w:rsidR="00454649" w:rsidRPr="009A7FF1">
              <w:rPr>
                <w:rStyle w:val="Hipercze"/>
                <w:rFonts w:ascii="Cambria" w:hAnsi="Cambria"/>
                <w:noProof/>
                <w:webHidden/>
                <w:sz w:val="24"/>
                <w:szCs w:val="24"/>
              </w:rPr>
              <w:fldChar w:fldCharType="separate"/>
            </w:r>
            <w:r w:rsidR="00454649" w:rsidRPr="009A7FF1">
              <w:rPr>
                <w:rStyle w:val="Hipercze"/>
                <w:rFonts w:ascii="Cambria" w:hAnsi="Cambria"/>
                <w:noProof/>
                <w:webHidden/>
                <w:sz w:val="24"/>
                <w:szCs w:val="24"/>
              </w:rPr>
              <w:t>11</w:t>
            </w:r>
            <w:r w:rsidR="00454649" w:rsidRPr="009A7FF1">
              <w:rPr>
                <w:rStyle w:val="Hipercze"/>
                <w:rFonts w:ascii="Cambria" w:hAnsi="Cambria"/>
                <w:noProof/>
                <w:webHidden/>
                <w:sz w:val="24"/>
                <w:szCs w:val="24"/>
              </w:rPr>
              <w:fldChar w:fldCharType="end"/>
            </w:r>
          </w:hyperlink>
        </w:p>
        <w:p w14:paraId="3142A3CE" w14:textId="77777777" w:rsidR="00454649" w:rsidRPr="009A7FF1" w:rsidRDefault="00A7593B" w:rsidP="00454649">
          <w:pPr>
            <w:pStyle w:val="Spistreci1"/>
            <w:tabs>
              <w:tab w:val="right" w:leader="dot" w:pos="9062"/>
            </w:tabs>
            <w:rPr>
              <w:rFonts w:ascii="Cambria" w:eastAsiaTheme="minorEastAsia" w:hAnsi="Cambria"/>
              <w:noProof/>
              <w:sz w:val="24"/>
              <w:szCs w:val="24"/>
              <w:lang w:eastAsia="pl-PL"/>
            </w:rPr>
          </w:pPr>
          <w:hyperlink r:id="rId34" w:anchor="_Toc517771625" w:history="1">
            <w:r w:rsidR="00454649" w:rsidRPr="009A7FF1">
              <w:rPr>
                <w:rStyle w:val="Hipercze"/>
                <w:rFonts w:ascii="Cambria" w:hAnsi="Cambria" w:cs="Times New Roman"/>
                <w:b/>
                <w:noProof/>
                <w:sz w:val="24"/>
                <w:szCs w:val="24"/>
              </w:rPr>
              <w:t>Scenariusz 3. Grzeczność językowa w negocjacjach</w:t>
            </w:r>
            <w:r w:rsidR="00454649" w:rsidRPr="009A7FF1">
              <w:rPr>
                <w:rStyle w:val="Hipercze"/>
                <w:rFonts w:ascii="Cambria" w:hAnsi="Cambria"/>
                <w:noProof/>
                <w:webHidden/>
                <w:sz w:val="24"/>
                <w:szCs w:val="24"/>
              </w:rPr>
              <w:tab/>
            </w:r>
            <w:r w:rsidR="00454649" w:rsidRPr="009A7FF1">
              <w:rPr>
                <w:rStyle w:val="Hipercze"/>
                <w:rFonts w:ascii="Cambria" w:hAnsi="Cambria"/>
                <w:noProof/>
                <w:webHidden/>
                <w:sz w:val="24"/>
                <w:szCs w:val="24"/>
              </w:rPr>
              <w:fldChar w:fldCharType="begin"/>
            </w:r>
            <w:r w:rsidR="00454649" w:rsidRPr="009A7FF1">
              <w:rPr>
                <w:rStyle w:val="Hipercze"/>
                <w:rFonts w:ascii="Cambria" w:hAnsi="Cambria"/>
                <w:noProof/>
                <w:webHidden/>
                <w:sz w:val="24"/>
                <w:szCs w:val="24"/>
              </w:rPr>
              <w:instrText xml:space="preserve"> PAGEREF _Toc517771625 \h </w:instrText>
            </w:r>
            <w:r w:rsidR="00454649" w:rsidRPr="009A7FF1">
              <w:rPr>
                <w:rStyle w:val="Hipercze"/>
                <w:rFonts w:ascii="Cambria" w:hAnsi="Cambria"/>
                <w:noProof/>
                <w:webHidden/>
                <w:sz w:val="24"/>
                <w:szCs w:val="24"/>
              </w:rPr>
            </w:r>
            <w:r w:rsidR="00454649" w:rsidRPr="009A7FF1">
              <w:rPr>
                <w:rStyle w:val="Hipercze"/>
                <w:rFonts w:ascii="Cambria" w:hAnsi="Cambria"/>
                <w:noProof/>
                <w:webHidden/>
                <w:sz w:val="24"/>
                <w:szCs w:val="24"/>
              </w:rPr>
              <w:fldChar w:fldCharType="separate"/>
            </w:r>
            <w:r w:rsidR="00454649" w:rsidRPr="009A7FF1">
              <w:rPr>
                <w:rStyle w:val="Hipercze"/>
                <w:rFonts w:ascii="Cambria" w:hAnsi="Cambria"/>
                <w:noProof/>
                <w:webHidden/>
                <w:sz w:val="24"/>
                <w:szCs w:val="24"/>
              </w:rPr>
              <w:t>32</w:t>
            </w:r>
            <w:r w:rsidR="00454649" w:rsidRPr="009A7FF1">
              <w:rPr>
                <w:rStyle w:val="Hipercze"/>
                <w:rFonts w:ascii="Cambria" w:hAnsi="Cambria"/>
                <w:noProof/>
                <w:webHidden/>
                <w:sz w:val="24"/>
                <w:szCs w:val="24"/>
              </w:rPr>
              <w:fldChar w:fldCharType="end"/>
            </w:r>
          </w:hyperlink>
        </w:p>
        <w:p w14:paraId="6492E08A" w14:textId="77777777" w:rsidR="00454649" w:rsidRPr="009A7FF1" w:rsidRDefault="00A7593B" w:rsidP="00454649">
          <w:pPr>
            <w:pStyle w:val="Spistreci1"/>
            <w:tabs>
              <w:tab w:val="right" w:leader="dot" w:pos="9062"/>
            </w:tabs>
            <w:rPr>
              <w:rFonts w:ascii="Cambria" w:eastAsiaTheme="minorEastAsia" w:hAnsi="Cambria"/>
              <w:noProof/>
              <w:sz w:val="24"/>
              <w:szCs w:val="24"/>
              <w:lang w:eastAsia="pl-PL"/>
            </w:rPr>
          </w:pPr>
          <w:hyperlink r:id="rId35" w:anchor="_Toc517771626" w:history="1">
            <w:r w:rsidR="00454649" w:rsidRPr="009A7FF1">
              <w:rPr>
                <w:rStyle w:val="Hipercze"/>
                <w:rFonts w:ascii="Cambria" w:hAnsi="Cambria" w:cs="Times New Roman"/>
                <w:b/>
                <w:noProof/>
                <w:sz w:val="24"/>
                <w:szCs w:val="24"/>
              </w:rPr>
              <w:t>Scenariusz 4. Jak skutecznie i grzecznie odmawiać</w:t>
            </w:r>
            <w:r w:rsidR="00454649" w:rsidRPr="009A7FF1">
              <w:rPr>
                <w:rStyle w:val="Hipercze"/>
                <w:rFonts w:ascii="Cambria" w:hAnsi="Cambria"/>
                <w:noProof/>
                <w:webHidden/>
                <w:sz w:val="24"/>
                <w:szCs w:val="24"/>
              </w:rPr>
              <w:tab/>
            </w:r>
            <w:r w:rsidR="00454649" w:rsidRPr="009A7FF1">
              <w:rPr>
                <w:rStyle w:val="Hipercze"/>
                <w:rFonts w:ascii="Cambria" w:hAnsi="Cambria"/>
                <w:noProof/>
                <w:webHidden/>
                <w:sz w:val="24"/>
                <w:szCs w:val="24"/>
              </w:rPr>
              <w:fldChar w:fldCharType="begin"/>
            </w:r>
            <w:r w:rsidR="00454649" w:rsidRPr="009A7FF1">
              <w:rPr>
                <w:rStyle w:val="Hipercze"/>
                <w:rFonts w:ascii="Cambria" w:hAnsi="Cambria"/>
                <w:noProof/>
                <w:webHidden/>
                <w:sz w:val="24"/>
                <w:szCs w:val="24"/>
              </w:rPr>
              <w:instrText xml:space="preserve"> PAGEREF _Toc517771626 \h </w:instrText>
            </w:r>
            <w:r w:rsidR="00454649" w:rsidRPr="009A7FF1">
              <w:rPr>
                <w:rStyle w:val="Hipercze"/>
                <w:rFonts w:ascii="Cambria" w:hAnsi="Cambria"/>
                <w:noProof/>
                <w:webHidden/>
                <w:sz w:val="24"/>
                <w:szCs w:val="24"/>
              </w:rPr>
            </w:r>
            <w:r w:rsidR="00454649" w:rsidRPr="009A7FF1">
              <w:rPr>
                <w:rStyle w:val="Hipercze"/>
                <w:rFonts w:ascii="Cambria" w:hAnsi="Cambria"/>
                <w:noProof/>
                <w:webHidden/>
                <w:sz w:val="24"/>
                <w:szCs w:val="24"/>
              </w:rPr>
              <w:fldChar w:fldCharType="separate"/>
            </w:r>
            <w:r w:rsidR="00454649" w:rsidRPr="009A7FF1">
              <w:rPr>
                <w:rStyle w:val="Hipercze"/>
                <w:rFonts w:ascii="Cambria" w:hAnsi="Cambria"/>
                <w:noProof/>
                <w:webHidden/>
                <w:sz w:val="24"/>
                <w:szCs w:val="24"/>
              </w:rPr>
              <w:t>39</w:t>
            </w:r>
            <w:r w:rsidR="00454649" w:rsidRPr="009A7FF1">
              <w:rPr>
                <w:rStyle w:val="Hipercze"/>
                <w:rFonts w:ascii="Cambria" w:hAnsi="Cambria"/>
                <w:noProof/>
                <w:webHidden/>
                <w:sz w:val="24"/>
                <w:szCs w:val="24"/>
              </w:rPr>
              <w:fldChar w:fldCharType="end"/>
            </w:r>
          </w:hyperlink>
        </w:p>
        <w:p w14:paraId="71BD02A5" w14:textId="77777777" w:rsidR="00454649" w:rsidRPr="009A7FF1" w:rsidRDefault="00A7593B" w:rsidP="00454649">
          <w:pPr>
            <w:pStyle w:val="Spistreci1"/>
            <w:tabs>
              <w:tab w:val="right" w:leader="dot" w:pos="9062"/>
            </w:tabs>
            <w:rPr>
              <w:rFonts w:ascii="Cambria" w:eastAsiaTheme="minorEastAsia" w:hAnsi="Cambria"/>
              <w:noProof/>
              <w:sz w:val="24"/>
              <w:szCs w:val="24"/>
              <w:lang w:eastAsia="pl-PL"/>
            </w:rPr>
          </w:pPr>
          <w:hyperlink r:id="rId36" w:anchor="_Toc517771627" w:history="1">
            <w:r w:rsidR="00454649" w:rsidRPr="009A7FF1">
              <w:rPr>
                <w:rStyle w:val="Hipercze"/>
                <w:rFonts w:ascii="Cambria" w:hAnsi="Cambria" w:cs="Times New Roman"/>
                <w:b/>
                <w:noProof/>
                <w:sz w:val="24"/>
                <w:szCs w:val="24"/>
              </w:rPr>
              <w:t>Scenariusz 5. Poprawność językowa w komunikacji bezpośredniej</w:t>
            </w:r>
            <w:r w:rsidR="00454649" w:rsidRPr="009A7FF1">
              <w:rPr>
                <w:rStyle w:val="Hipercze"/>
                <w:rFonts w:ascii="Cambria" w:hAnsi="Cambria"/>
                <w:noProof/>
                <w:webHidden/>
                <w:sz w:val="24"/>
                <w:szCs w:val="24"/>
              </w:rPr>
              <w:tab/>
            </w:r>
            <w:r w:rsidR="00454649" w:rsidRPr="009A7FF1">
              <w:rPr>
                <w:rStyle w:val="Hipercze"/>
                <w:rFonts w:ascii="Cambria" w:hAnsi="Cambria"/>
                <w:noProof/>
                <w:webHidden/>
                <w:sz w:val="24"/>
                <w:szCs w:val="24"/>
              </w:rPr>
              <w:fldChar w:fldCharType="begin"/>
            </w:r>
            <w:r w:rsidR="00454649" w:rsidRPr="009A7FF1">
              <w:rPr>
                <w:rStyle w:val="Hipercze"/>
                <w:rFonts w:ascii="Cambria" w:hAnsi="Cambria"/>
                <w:noProof/>
                <w:webHidden/>
                <w:sz w:val="24"/>
                <w:szCs w:val="24"/>
              </w:rPr>
              <w:instrText xml:space="preserve"> PAGEREF _Toc517771627 \h </w:instrText>
            </w:r>
            <w:r w:rsidR="00454649" w:rsidRPr="009A7FF1">
              <w:rPr>
                <w:rStyle w:val="Hipercze"/>
                <w:rFonts w:ascii="Cambria" w:hAnsi="Cambria"/>
                <w:noProof/>
                <w:webHidden/>
                <w:sz w:val="24"/>
                <w:szCs w:val="24"/>
              </w:rPr>
            </w:r>
            <w:r w:rsidR="00454649" w:rsidRPr="009A7FF1">
              <w:rPr>
                <w:rStyle w:val="Hipercze"/>
                <w:rFonts w:ascii="Cambria" w:hAnsi="Cambria"/>
                <w:noProof/>
                <w:webHidden/>
                <w:sz w:val="24"/>
                <w:szCs w:val="24"/>
              </w:rPr>
              <w:fldChar w:fldCharType="separate"/>
            </w:r>
            <w:r w:rsidR="00454649" w:rsidRPr="009A7FF1">
              <w:rPr>
                <w:rStyle w:val="Hipercze"/>
                <w:rFonts w:ascii="Cambria" w:hAnsi="Cambria"/>
                <w:noProof/>
                <w:webHidden/>
                <w:sz w:val="24"/>
                <w:szCs w:val="24"/>
              </w:rPr>
              <w:t>46</w:t>
            </w:r>
            <w:r w:rsidR="00454649" w:rsidRPr="009A7FF1">
              <w:rPr>
                <w:rStyle w:val="Hipercze"/>
                <w:rFonts w:ascii="Cambria" w:hAnsi="Cambria"/>
                <w:noProof/>
                <w:webHidden/>
                <w:sz w:val="24"/>
                <w:szCs w:val="24"/>
              </w:rPr>
              <w:fldChar w:fldCharType="end"/>
            </w:r>
          </w:hyperlink>
        </w:p>
        <w:p w14:paraId="7B1B5F16" w14:textId="77777777" w:rsidR="00454649" w:rsidRPr="009A7FF1" w:rsidRDefault="00A7593B" w:rsidP="00454649">
          <w:pPr>
            <w:pStyle w:val="Spistreci1"/>
            <w:tabs>
              <w:tab w:val="right" w:leader="dot" w:pos="9062"/>
            </w:tabs>
            <w:rPr>
              <w:rFonts w:ascii="Cambria" w:eastAsiaTheme="minorEastAsia" w:hAnsi="Cambria"/>
              <w:noProof/>
              <w:sz w:val="24"/>
              <w:szCs w:val="24"/>
              <w:lang w:eastAsia="pl-PL"/>
            </w:rPr>
          </w:pPr>
          <w:hyperlink r:id="rId37" w:anchor="_Toc517771628" w:history="1">
            <w:r w:rsidR="00454649" w:rsidRPr="009A7FF1">
              <w:rPr>
                <w:rStyle w:val="Hipercze"/>
                <w:rFonts w:ascii="Cambria" w:hAnsi="Cambria" w:cs="Times New Roman"/>
                <w:b/>
                <w:noProof/>
                <w:sz w:val="24"/>
                <w:szCs w:val="24"/>
              </w:rPr>
              <w:t>Scenariusz 6.</w:t>
            </w:r>
            <w:r w:rsidR="00454649" w:rsidRPr="009A7FF1">
              <w:rPr>
                <w:rStyle w:val="Hipercze"/>
                <w:rFonts w:ascii="Cambria" w:hAnsi="Cambria"/>
                <w:noProof/>
                <w:webHidden/>
                <w:sz w:val="24"/>
                <w:szCs w:val="24"/>
              </w:rPr>
              <w:t xml:space="preserve"> </w:t>
            </w:r>
          </w:hyperlink>
          <w:hyperlink r:id="rId38" w:anchor="_Toc517771629" w:history="1">
            <w:r w:rsidR="00454649" w:rsidRPr="009A7FF1">
              <w:rPr>
                <w:rStyle w:val="Hipercze"/>
                <w:rFonts w:ascii="Cambria" w:hAnsi="Cambria" w:cs="Times New Roman"/>
                <w:b/>
                <w:noProof/>
                <w:sz w:val="24"/>
                <w:szCs w:val="24"/>
              </w:rPr>
              <w:t>Poprawność językowa w korespondencji</w:t>
            </w:r>
            <w:r w:rsidR="00454649" w:rsidRPr="009A7FF1">
              <w:rPr>
                <w:rStyle w:val="Hipercze"/>
                <w:rFonts w:ascii="Cambria" w:hAnsi="Cambria"/>
                <w:noProof/>
                <w:webHidden/>
                <w:sz w:val="24"/>
                <w:szCs w:val="24"/>
              </w:rPr>
              <w:tab/>
            </w:r>
            <w:r w:rsidR="00454649" w:rsidRPr="009A7FF1">
              <w:rPr>
                <w:rStyle w:val="Hipercze"/>
                <w:rFonts w:ascii="Cambria" w:hAnsi="Cambria"/>
                <w:noProof/>
                <w:webHidden/>
                <w:sz w:val="24"/>
                <w:szCs w:val="24"/>
              </w:rPr>
              <w:fldChar w:fldCharType="begin"/>
            </w:r>
            <w:r w:rsidR="00454649" w:rsidRPr="009A7FF1">
              <w:rPr>
                <w:rStyle w:val="Hipercze"/>
                <w:rFonts w:ascii="Cambria" w:hAnsi="Cambria"/>
                <w:noProof/>
                <w:webHidden/>
                <w:sz w:val="24"/>
                <w:szCs w:val="24"/>
              </w:rPr>
              <w:instrText xml:space="preserve"> PAGEREF _Toc517771629 \h </w:instrText>
            </w:r>
            <w:r w:rsidR="00454649" w:rsidRPr="009A7FF1">
              <w:rPr>
                <w:rStyle w:val="Hipercze"/>
                <w:rFonts w:ascii="Cambria" w:hAnsi="Cambria"/>
                <w:noProof/>
                <w:webHidden/>
                <w:sz w:val="24"/>
                <w:szCs w:val="24"/>
              </w:rPr>
            </w:r>
            <w:r w:rsidR="00454649" w:rsidRPr="009A7FF1">
              <w:rPr>
                <w:rStyle w:val="Hipercze"/>
                <w:rFonts w:ascii="Cambria" w:hAnsi="Cambria"/>
                <w:noProof/>
                <w:webHidden/>
                <w:sz w:val="24"/>
                <w:szCs w:val="24"/>
              </w:rPr>
              <w:fldChar w:fldCharType="separate"/>
            </w:r>
            <w:r w:rsidR="00454649" w:rsidRPr="009A7FF1">
              <w:rPr>
                <w:rStyle w:val="Hipercze"/>
                <w:rFonts w:ascii="Cambria" w:hAnsi="Cambria"/>
                <w:noProof/>
                <w:webHidden/>
                <w:sz w:val="24"/>
                <w:szCs w:val="24"/>
              </w:rPr>
              <w:t>55</w:t>
            </w:r>
            <w:r w:rsidR="00454649" w:rsidRPr="009A7FF1">
              <w:rPr>
                <w:rStyle w:val="Hipercze"/>
                <w:rFonts w:ascii="Cambria" w:hAnsi="Cambria"/>
                <w:noProof/>
                <w:webHidden/>
                <w:sz w:val="24"/>
                <w:szCs w:val="24"/>
              </w:rPr>
              <w:fldChar w:fldCharType="end"/>
            </w:r>
          </w:hyperlink>
        </w:p>
        <w:p w14:paraId="641BC59A" w14:textId="77777777" w:rsidR="00454649" w:rsidRPr="009A7FF1" w:rsidRDefault="00454649" w:rsidP="00454649">
          <w:pPr>
            <w:rPr>
              <w:rFonts w:ascii="Cambria" w:hAnsi="Cambria"/>
              <w:sz w:val="24"/>
              <w:szCs w:val="24"/>
            </w:rPr>
          </w:pPr>
          <w:r w:rsidRPr="009A7FF1">
            <w:rPr>
              <w:rFonts w:ascii="Cambria" w:hAnsi="Cambria"/>
              <w:b/>
              <w:bCs/>
              <w:sz w:val="24"/>
              <w:szCs w:val="24"/>
            </w:rPr>
            <w:fldChar w:fldCharType="end"/>
          </w:r>
        </w:p>
      </w:sdtContent>
    </w:sdt>
    <w:p w14:paraId="45E31357" w14:textId="77777777" w:rsidR="00454649" w:rsidRPr="009A7FF1" w:rsidRDefault="00454649" w:rsidP="00454649">
      <w:pPr>
        <w:pStyle w:val="Nagwek1"/>
        <w:rPr>
          <w:rFonts w:ascii="Cambria" w:hAnsi="Cambria" w:cs="Times New Roman"/>
          <w:b/>
          <w:sz w:val="24"/>
          <w:szCs w:val="24"/>
        </w:rPr>
      </w:pPr>
      <w:bookmarkStart w:id="43" w:name="_Toc517771623"/>
      <w:r w:rsidRPr="009A7FF1">
        <w:rPr>
          <w:rFonts w:ascii="Cambria" w:hAnsi="Cambria" w:cs="Times New Roman"/>
          <w:b/>
          <w:sz w:val="24"/>
          <w:szCs w:val="24"/>
        </w:rPr>
        <w:t>Scenariusz 1. Grzeczność jako gra językowa</w:t>
      </w:r>
      <w:bookmarkEnd w:id="43"/>
    </w:p>
    <w:p w14:paraId="2637DF68" w14:textId="77777777" w:rsidR="00454649" w:rsidRPr="009A7FF1" w:rsidRDefault="00454649" w:rsidP="00454649">
      <w:pPr>
        <w:jc w:val="both"/>
        <w:rPr>
          <w:rFonts w:ascii="Cambria" w:hAnsi="Cambria" w:cs="Times New Roman"/>
          <w:b/>
          <w:sz w:val="24"/>
          <w:szCs w:val="24"/>
        </w:rPr>
      </w:pPr>
    </w:p>
    <w:p w14:paraId="48824EE1" w14:textId="77777777" w:rsidR="00454649" w:rsidRPr="009A7FF1" w:rsidRDefault="00454649" w:rsidP="00454649">
      <w:pPr>
        <w:jc w:val="both"/>
        <w:rPr>
          <w:rFonts w:ascii="Cambria" w:hAnsi="Cambria" w:cs="Times New Roman"/>
          <w:b/>
          <w:sz w:val="24"/>
          <w:szCs w:val="24"/>
        </w:rPr>
      </w:pPr>
      <w:r w:rsidRPr="009A7FF1">
        <w:rPr>
          <w:rFonts w:ascii="Cambria" w:hAnsi="Cambria" w:cs="Times New Roman"/>
          <w:b/>
          <w:sz w:val="24"/>
          <w:szCs w:val="24"/>
        </w:rPr>
        <w:t>Wyobraź sobie, że po dłuższej przerwie spotykasz swojego przełożonego. Ten wita się z Tobą i pyta o samopoczucie – co mu odpowiesz?</w:t>
      </w:r>
    </w:p>
    <w:p w14:paraId="4A18ED1F" w14:textId="77777777" w:rsidR="00454649" w:rsidRPr="009A7FF1" w:rsidRDefault="00454649" w:rsidP="00454649">
      <w:pPr>
        <w:jc w:val="both"/>
        <w:rPr>
          <w:rFonts w:ascii="Cambria" w:hAnsi="Cambria" w:cs="Times New Roman"/>
          <w:i/>
          <w:sz w:val="24"/>
          <w:szCs w:val="24"/>
        </w:rPr>
      </w:pPr>
      <w:r w:rsidRPr="009A7FF1">
        <w:rPr>
          <w:rFonts w:ascii="Cambria" w:hAnsi="Cambria" w:cs="Times New Roman"/>
          <w:i/>
          <w:sz w:val="24"/>
          <w:szCs w:val="24"/>
        </w:rPr>
        <w:t>- Dzień dobry Pani Aniu! Jak się Pani dzisiaj miewa?</w:t>
      </w:r>
    </w:p>
    <w:tbl>
      <w:tblPr>
        <w:tblStyle w:val="Tabela-Siatka"/>
        <w:tblW w:w="0" w:type="auto"/>
        <w:tblLook w:val="04A0" w:firstRow="1" w:lastRow="0" w:firstColumn="1" w:lastColumn="0" w:noHBand="0" w:noVBand="1"/>
      </w:tblPr>
      <w:tblGrid>
        <w:gridCol w:w="2178"/>
        <w:gridCol w:w="2256"/>
        <w:gridCol w:w="2295"/>
        <w:gridCol w:w="2218"/>
      </w:tblGrid>
      <w:tr w:rsidR="00454649" w:rsidRPr="009A7FF1" w14:paraId="28A81FD7"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394DA0DE"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lastRenderedPageBreak/>
              <w:t>Odp.</w:t>
            </w:r>
          </w:p>
        </w:tc>
        <w:tc>
          <w:tcPr>
            <w:tcW w:w="2303" w:type="dxa"/>
            <w:tcBorders>
              <w:top w:val="single" w:sz="4" w:space="0" w:color="auto"/>
              <w:left w:val="single" w:sz="4" w:space="0" w:color="auto"/>
              <w:bottom w:val="single" w:sz="4" w:space="0" w:color="auto"/>
              <w:right w:val="single" w:sz="4" w:space="0" w:color="auto"/>
            </w:tcBorders>
            <w:hideMark/>
          </w:tcPr>
          <w:p w14:paraId="72213FFC"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Odpowiedź</w:t>
            </w:r>
          </w:p>
        </w:tc>
        <w:tc>
          <w:tcPr>
            <w:tcW w:w="2303" w:type="dxa"/>
            <w:tcBorders>
              <w:top w:val="single" w:sz="4" w:space="0" w:color="auto"/>
              <w:left w:val="single" w:sz="4" w:space="0" w:color="auto"/>
              <w:bottom w:val="single" w:sz="4" w:space="0" w:color="auto"/>
              <w:right w:val="single" w:sz="4" w:space="0" w:color="auto"/>
            </w:tcBorders>
            <w:hideMark/>
          </w:tcPr>
          <w:p w14:paraId="00A09080"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Porada</w:t>
            </w:r>
          </w:p>
        </w:tc>
        <w:tc>
          <w:tcPr>
            <w:tcW w:w="2303" w:type="dxa"/>
            <w:tcBorders>
              <w:top w:val="single" w:sz="4" w:space="0" w:color="auto"/>
              <w:left w:val="single" w:sz="4" w:space="0" w:color="auto"/>
              <w:bottom w:val="single" w:sz="4" w:space="0" w:color="auto"/>
              <w:right w:val="single" w:sz="4" w:space="0" w:color="auto"/>
            </w:tcBorders>
            <w:hideMark/>
          </w:tcPr>
          <w:p w14:paraId="2AD42BFC"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Barometr uczuć</w:t>
            </w:r>
          </w:p>
        </w:tc>
      </w:tr>
      <w:tr w:rsidR="00454649" w:rsidRPr="009A7FF1" w14:paraId="3DDAEB80"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54DA5069" w14:textId="77777777" w:rsidR="00454649" w:rsidRPr="009A7FF1" w:rsidRDefault="00454649">
            <w:pPr>
              <w:rPr>
                <w:rFonts w:ascii="Cambria" w:hAnsi="Cambria" w:cs="Times New Roman"/>
                <w:color w:val="00B050"/>
                <w:sz w:val="24"/>
                <w:szCs w:val="24"/>
              </w:rPr>
            </w:pPr>
            <w:r w:rsidRPr="009A7FF1">
              <w:rPr>
                <w:rFonts w:ascii="Cambria" w:hAnsi="Cambria" w:cs="Times New Roman"/>
                <w:sz w:val="24"/>
                <w:szCs w:val="24"/>
              </w:rPr>
              <w:t>A.</w:t>
            </w:r>
          </w:p>
        </w:tc>
        <w:tc>
          <w:tcPr>
            <w:tcW w:w="2303" w:type="dxa"/>
            <w:tcBorders>
              <w:top w:val="single" w:sz="4" w:space="0" w:color="auto"/>
              <w:left w:val="single" w:sz="4" w:space="0" w:color="auto"/>
              <w:bottom w:val="single" w:sz="4" w:space="0" w:color="auto"/>
              <w:right w:val="single" w:sz="4" w:space="0" w:color="auto"/>
            </w:tcBorders>
            <w:hideMark/>
          </w:tcPr>
          <w:p w14:paraId="564BB169" w14:textId="77777777" w:rsidR="00454649" w:rsidRPr="009A7FF1" w:rsidRDefault="00454649">
            <w:pPr>
              <w:jc w:val="both"/>
              <w:rPr>
                <w:rFonts w:ascii="Cambria" w:hAnsi="Cambria" w:cs="Times New Roman"/>
                <w:i/>
                <w:color w:val="00B050"/>
                <w:sz w:val="24"/>
                <w:szCs w:val="24"/>
              </w:rPr>
            </w:pPr>
            <w:r w:rsidRPr="009A7FF1">
              <w:rPr>
                <w:rFonts w:ascii="Cambria" w:hAnsi="Cambria" w:cs="Times New Roman"/>
                <w:i/>
                <w:sz w:val="24"/>
                <w:szCs w:val="24"/>
              </w:rPr>
              <w:t>Dzień dobry! Wszystko OK.</w:t>
            </w:r>
          </w:p>
        </w:tc>
        <w:tc>
          <w:tcPr>
            <w:tcW w:w="2303" w:type="dxa"/>
            <w:tcBorders>
              <w:top w:val="single" w:sz="4" w:space="0" w:color="auto"/>
              <w:left w:val="single" w:sz="4" w:space="0" w:color="auto"/>
              <w:bottom w:val="single" w:sz="4" w:space="0" w:color="auto"/>
              <w:right w:val="single" w:sz="4" w:space="0" w:color="auto"/>
            </w:tcBorders>
            <w:hideMark/>
          </w:tcPr>
          <w:p w14:paraId="30E1E276" w14:textId="77777777" w:rsidR="00454649" w:rsidRPr="009A7FF1" w:rsidRDefault="00454649">
            <w:pPr>
              <w:jc w:val="both"/>
              <w:rPr>
                <w:rFonts w:ascii="Cambria" w:hAnsi="Cambria" w:cs="Times New Roman"/>
                <w:i/>
                <w:color w:val="00B050"/>
                <w:sz w:val="24"/>
                <w:szCs w:val="24"/>
              </w:rPr>
            </w:pPr>
            <w:r w:rsidRPr="009A7FF1">
              <w:rPr>
                <w:rFonts w:ascii="Cambria" w:hAnsi="Cambria" w:cs="Times New Roman"/>
                <w:sz w:val="24"/>
                <w:szCs w:val="24"/>
              </w:rPr>
              <w:t xml:space="preserve">Dobrze, choć fraza: „wszystko OK”, jest zbyt potoczna. Pierwszą zasadą grzeczności językowej jest </w:t>
            </w:r>
            <w:r w:rsidRPr="009A7FF1">
              <w:rPr>
                <w:rFonts w:ascii="Cambria" w:hAnsi="Cambria" w:cs="Times New Roman"/>
                <w:b/>
                <w:sz w:val="24"/>
                <w:szCs w:val="24"/>
              </w:rPr>
              <w:t xml:space="preserve">SYMETRYCZNOŚĆ. </w:t>
            </w:r>
            <w:r w:rsidRPr="009A7FF1">
              <w:rPr>
                <w:rFonts w:ascii="Cambria" w:hAnsi="Cambria" w:cs="Times New Roman"/>
                <w:sz w:val="24"/>
                <w:szCs w:val="24"/>
              </w:rPr>
              <w:t>Oznacza to, że</w:t>
            </w:r>
            <w:r w:rsidRPr="009A7FF1">
              <w:rPr>
                <w:rFonts w:ascii="Cambria" w:hAnsi="Cambria" w:cs="Times New Roman"/>
                <w:b/>
                <w:sz w:val="24"/>
                <w:szCs w:val="24"/>
              </w:rPr>
              <w:t xml:space="preserve"> </w:t>
            </w:r>
            <w:r w:rsidRPr="009A7FF1">
              <w:rPr>
                <w:rFonts w:ascii="Cambria" w:hAnsi="Cambria" w:cs="Times New Roman"/>
                <w:sz w:val="24"/>
                <w:szCs w:val="24"/>
              </w:rPr>
              <w:t xml:space="preserve">partner w rozmowie odwzajemnia zachowania nadawcy zgodnie z przyjętymi normami: po usłyszeniu powitania również się witamy; jeśli usłyszysz coś miłego, powinieneś rozmówcy też coś przyjemnego odpowiedzieć, np.: </w:t>
            </w:r>
            <w:r w:rsidRPr="009A7FF1">
              <w:rPr>
                <w:rFonts w:ascii="Cambria" w:hAnsi="Cambria" w:cs="Times New Roman"/>
                <w:i/>
                <w:sz w:val="24"/>
                <w:szCs w:val="24"/>
              </w:rPr>
              <w:t>Dzień dobry Panie Prezesie! Wszystko dobrze, a u Pana?</w:t>
            </w:r>
          </w:p>
        </w:tc>
        <w:tc>
          <w:tcPr>
            <w:tcW w:w="2303" w:type="dxa"/>
            <w:tcBorders>
              <w:top w:val="single" w:sz="4" w:space="0" w:color="auto"/>
              <w:left w:val="single" w:sz="4" w:space="0" w:color="auto"/>
              <w:bottom w:val="single" w:sz="4" w:space="0" w:color="auto"/>
              <w:right w:val="single" w:sz="4" w:space="0" w:color="auto"/>
            </w:tcBorders>
            <w:hideMark/>
          </w:tcPr>
          <w:p w14:paraId="64B9901F"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Dobrze</w:t>
            </w:r>
          </w:p>
        </w:tc>
      </w:tr>
      <w:tr w:rsidR="00454649" w:rsidRPr="009A7FF1" w14:paraId="5E15D59D"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1289591B"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w:t>
            </w:r>
          </w:p>
        </w:tc>
        <w:tc>
          <w:tcPr>
            <w:tcW w:w="2303" w:type="dxa"/>
            <w:tcBorders>
              <w:top w:val="single" w:sz="4" w:space="0" w:color="auto"/>
              <w:left w:val="single" w:sz="4" w:space="0" w:color="auto"/>
              <w:bottom w:val="single" w:sz="4" w:space="0" w:color="auto"/>
              <w:right w:val="single" w:sz="4" w:space="0" w:color="auto"/>
            </w:tcBorders>
            <w:hideMark/>
          </w:tcPr>
          <w:p w14:paraId="3A2C1EDA" w14:textId="77777777" w:rsidR="00454649" w:rsidRPr="009A7FF1" w:rsidRDefault="00454649">
            <w:pPr>
              <w:jc w:val="both"/>
              <w:rPr>
                <w:rFonts w:ascii="Cambria" w:hAnsi="Cambria" w:cs="Times New Roman"/>
                <w:i/>
                <w:color w:val="00B050"/>
                <w:sz w:val="24"/>
                <w:szCs w:val="24"/>
              </w:rPr>
            </w:pPr>
            <w:r w:rsidRPr="009A7FF1">
              <w:rPr>
                <w:rFonts w:ascii="Cambria" w:hAnsi="Cambria" w:cs="Times New Roman"/>
                <w:i/>
                <w:color w:val="00B050"/>
                <w:sz w:val="24"/>
                <w:szCs w:val="24"/>
              </w:rPr>
              <w:t>Dzień dobry Panie Prezesie! Wszystko dobrze, a u Pana?</w:t>
            </w:r>
          </w:p>
        </w:tc>
        <w:tc>
          <w:tcPr>
            <w:tcW w:w="2303" w:type="dxa"/>
            <w:tcBorders>
              <w:top w:val="single" w:sz="4" w:space="0" w:color="auto"/>
              <w:left w:val="single" w:sz="4" w:space="0" w:color="auto"/>
              <w:bottom w:val="single" w:sz="4" w:space="0" w:color="auto"/>
              <w:right w:val="single" w:sz="4" w:space="0" w:color="auto"/>
            </w:tcBorders>
            <w:hideMark/>
          </w:tcPr>
          <w:p w14:paraId="49A853F5"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Doskonale! Pierwszą zasadą grzeczności językowej jest </w:t>
            </w:r>
            <w:r w:rsidRPr="009A7FF1">
              <w:rPr>
                <w:rFonts w:ascii="Cambria" w:hAnsi="Cambria" w:cs="Times New Roman"/>
                <w:b/>
                <w:sz w:val="24"/>
                <w:szCs w:val="24"/>
              </w:rPr>
              <w:t xml:space="preserve">SYMETRYCZNOŚĆ. </w:t>
            </w:r>
            <w:r w:rsidRPr="009A7FF1">
              <w:rPr>
                <w:rFonts w:ascii="Cambria" w:hAnsi="Cambria" w:cs="Times New Roman"/>
                <w:sz w:val="24"/>
                <w:szCs w:val="24"/>
              </w:rPr>
              <w:t>Oznacza to, że</w:t>
            </w:r>
            <w:r w:rsidRPr="009A7FF1">
              <w:rPr>
                <w:rFonts w:ascii="Cambria" w:hAnsi="Cambria" w:cs="Times New Roman"/>
                <w:b/>
                <w:sz w:val="24"/>
                <w:szCs w:val="24"/>
              </w:rPr>
              <w:t xml:space="preserve"> </w:t>
            </w:r>
            <w:r w:rsidRPr="009A7FF1">
              <w:rPr>
                <w:rFonts w:ascii="Cambria" w:hAnsi="Cambria" w:cs="Times New Roman"/>
                <w:sz w:val="24"/>
                <w:szCs w:val="24"/>
              </w:rPr>
              <w:t>partner w rozmowie odwzajemnia zachowania nadawcy zgodnie z przyjętymi normami: po usłyszeniu powitania również się witamy; jeśli usłyszysz coś miłego, powinieneś rozmówcy też coś przyjemnego odpowiedzieć.</w:t>
            </w:r>
          </w:p>
        </w:tc>
        <w:tc>
          <w:tcPr>
            <w:tcW w:w="2303" w:type="dxa"/>
            <w:tcBorders>
              <w:top w:val="single" w:sz="4" w:space="0" w:color="auto"/>
              <w:left w:val="single" w:sz="4" w:space="0" w:color="auto"/>
              <w:bottom w:val="single" w:sz="4" w:space="0" w:color="auto"/>
              <w:right w:val="single" w:sz="4" w:space="0" w:color="auto"/>
            </w:tcBorders>
            <w:hideMark/>
          </w:tcPr>
          <w:p w14:paraId="59A9B1C6" w14:textId="77777777" w:rsidR="00454649" w:rsidRPr="009A7FF1" w:rsidRDefault="00454649">
            <w:pPr>
              <w:rPr>
                <w:rFonts w:ascii="Cambria" w:hAnsi="Cambria" w:cs="Times New Roman"/>
                <w:sz w:val="24"/>
                <w:szCs w:val="24"/>
              </w:rPr>
            </w:pPr>
            <w:r w:rsidRPr="009A7FF1">
              <w:rPr>
                <w:rFonts w:ascii="Cambria" w:hAnsi="Cambria" w:cs="Times New Roman"/>
                <w:color w:val="00B050"/>
                <w:sz w:val="24"/>
                <w:szCs w:val="24"/>
              </w:rPr>
              <w:t>Super</w:t>
            </w:r>
          </w:p>
        </w:tc>
      </w:tr>
      <w:tr w:rsidR="00454649" w:rsidRPr="009A7FF1" w14:paraId="58A2335A" w14:textId="77777777" w:rsidTr="00454649">
        <w:trPr>
          <w:trHeight w:val="268"/>
        </w:trPr>
        <w:tc>
          <w:tcPr>
            <w:tcW w:w="2303" w:type="dxa"/>
            <w:tcBorders>
              <w:top w:val="single" w:sz="4" w:space="0" w:color="auto"/>
              <w:left w:val="single" w:sz="4" w:space="0" w:color="auto"/>
              <w:bottom w:val="single" w:sz="4" w:space="0" w:color="auto"/>
              <w:right w:val="single" w:sz="4" w:space="0" w:color="auto"/>
            </w:tcBorders>
            <w:hideMark/>
          </w:tcPr>
          <w:p w14:paraId="06B0DC54"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lastRenderedPageBreak/>
              <w:t>C.</w:t>
            </w:r>
          </w:p>
        </w:tc>
        <w:tc>
          <w:tcPr>
            <w:tcW w:w="2303" w:type="dxa"/>
            <w:tcBorders>
              <w:top w:val="single" w:sz="4" w:space="0" w:color="auto"/>
              <w:left w:val="single" w:sz="4" w:space="0" w:color="auto"/>
              <w:bottom w:val="single" w:sz="4" w:space="0" w:color="auto"/>
              <w:right w:val="single" w:sz="4" w:space="0" w:color="auto"/>
            </w:tcBorders>
            <w:hideMark/>
          </w:tcPr>
          <w:p w14:paraId="4A013265" w14:textId="77777777" w:rsidR="00454649" w:rsidRPr="009A7FF1" w:rsidRDefault="00454649">
            <w:pPr>
              <w:rPr>
                <w:rFonts w:ascii="Cambria" w:hAnsi="Cambria" w:cs="Times New Roman"/>
                <w:sz w:val="24"/>
                <w:szCs w:val="24"/>
              </w:rPr>
            </w:pPr>
            <w:proofErr w:type="spellStart"/>
            <w:r w:rsidRPr="009A7FF1">
              <w:rPr>
                <w:rFonts w:ascii="Cambria" w:hAnsi="Cambria" w:cs="Times New Roman"/>
                <w:sz w:val="24"/>
                <w:szCs w:val="24"/>
              </w:rPr>
              <w:t>Aaa</w:t>
            </w:r>
            <w:proofErr w:type="spellEnd"/>
            <w:r w:rsidRPr="009A7FF1">
              <w:rPr>
                <w:rFonts w:ascii="Cambria" w:hAnsi="Cambria" w:cs="Times New Roman"/>
                <w:sz w:val="24"/>
                <w:szCs w:val="24"/>
              </w:rPr>
              <w:t xml:space="preserve"> beznadzieja! Dziecko się rozchorowało, mąż mnie zdenerwował, do tego zepsuł mi się samochód!</w:t>
            </w:r>
          </w:p>
        </w:tc>
        <w:tc>
          <w:tcPr>
            <w:tcW w:w="2303" w:type="dxa"/>
            <w:tcBorders>
              <w:top w:val="single" w:sz="4" w:space="0" w:color="auto"/>
              <w:left w:val="single" w:sz="4" w:space="0" w:color="auto"/>
              <w:bottom w:val="single" w:sz="4" w:space="0" w:color="auto"/>
              <w:right w:val="single" w:sz="4" w:space="0" w:color="auto"/>
            </w:tcBorders>
            <w:hideMark/>
          </w:tcPr>
          <w:p w14:paraId="2AF72928" w14:textId="77777777" w:rsidR="00454649" w:rsidRPr="009A7FF1" w:rsidRDefault="00454649">
            <w:pPr>
              <w:jc w:val="both"/>
              <w:rPr>
                <w:rFonts w:ascii="Cambria" w:hAnsi="Cambria" w:cs="Times New Roman"/>
                <w:i/>
                <w:sz w:val="24"/>
                <w:szCs w:val="24"/>
              </w:rPr>
            </w:pPr>
            <w:r w:rsidRPr="009A7FF1">
              <w:rPr>
                <w:rFonts w:ascii="Cambria" w:hAnsi="Cambria" w:cs="Times New Roman"/>
                <w:sz w:val="24"/>
                <w:szCs w:val="24"/>
              </w:rPr>
              <w:t xml:space="preserve">Jest to zachowanie niezgodne z etykietą językową. Pierwszą zasadą grzeczności językowej jest </w:t>
            </w:r>
            <w:r w:rsidRPr="009A7FF1">
              <w:rPr>
                <w:rFonts w:ascii="Cambria" w:hAnsi="Cambria" w:cs="Times New Roman"/>
                <w:b/>
                <w:sz w:val="24"/>
                <w:szCs w:val="24"/>
              </w:rPr>
              <w:t xml:space="preserve">SYMETRYCZNOŚĆ. </w:t>
            </w:r>
            <w:r w:rsidRPr="009A7FF1">
              <w:rPr>
                <w:rFonts w:ascii="Cambria" w:hAnsi="Cambria" w:cs="Times New Roman"/>
                <w:sz w:val="24"/>
                <w:szCs w:val="24"/>
              </w:rPr>
              <w:t>Oznacza to, że</w:t>
            </w:r>
            <w:r w:rsidRPr="009A7FF1">
              <w:rPr>
                <w:rFonts w:ascii="Cambria" w:hAnsi="Cambria" w:cs="Times New Roman"/>
                <w:b/>
                <w:sz w:val="24"/>
                <w:szCs w:val="24"/>
              </w:rPr>
              <w:t xml:space="preserve"> </w:t>
            </w:r>
            <w:r w:rsidRPr="009A7FF1">
              <w:rPr>
                <w:rFonts w:ascii="Cambria" w:hAnsi="Cambria" w:cs="Times New Roman"/>
                <w:sz w:val="24"/>
                <w:szCs w:val="24"/>
              </w:rPr>
              <w:t xml:space="preserve">partner w rozmowie odwzajemnia zachowania nadawcy zgodnie z przyjętymi normami: po usłyszeniu powitania również się witamy; jeśli usłyszysz coś miłego, powinieneś rozmówcy też coś przyjemnego odpowiedzieć, np.: </w:t>
            </w:r>
            <w:r w:rsidRPr="009A7FF1">
              <w:rPr>
                <w:rFonts w:ascii="Cambria" w:hAnsi="Cambria" w:cs="Times New Roman"/>
                <w:i/>
                <w:sz w:val="24"/>
                <w:szCs w:val="24"/>
              </w:rPr>
              <w:t>Dzień dobry Panie Prezesie! Wszystko dobrze, a u Pana?</w:t>
            </w:r>
          </w:p>
          <w:p w14:paraId="66F29C8D"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Nie jest w dobrym tonie, w komunikacji oficjalnej, zwłaszcza z przełożonym, zignorowanie powitania i przejście do swoich prywatnych spraw.</w:t>
            </w:r>
          </w:p>
        </w:tc>
        <w:tc>
          <w:tcPr>
            <w:tcW w:w="2303" w:type="dxa"/>
            <w:tcBorders>
              <w:top w:val="single" w:sz="4" w:space="0" w:color="auto"/>
              <w:left w:val="single" w:sz="4" w:space="0" w:color="auto"/>
              <w:bottom w:val="single" w:sz="4" w:space="0" w:color="auto"/>
              <w:right w:val="single" w:sz="4" w:space="0" w:color="auto"/>
            </w:tcBorders>
            <w:hideMark/>
          </w:tcPr>
          <w:p w14:paraId="046CAFD5"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źle</w:t>
            </w:r>
          </w:p>
        </w:tc>
      </w:tr>
    </w:tbl>
    <w:p w14:paraId="6198EDA4" w14:textId="77777777" w:rsidR="00454649" w:rsidRPr="009A7FF1" w:rsidRDefault="00454649" w:rsidP="00454649">
      <w:pPr>
        <w:jc w:val="both"/>
        <w:rPr>
          <w:rFonts w:ascii="Cambria" w:hAnsi="Cambria" w:cs="Times New Roman"/>
          <w:b/>
          <w:sz w:val="24"/>
          <w:szCs w:val="24"/>
        </w:rPr>
      </w:pPr>
    </w:p>
    <w:p w14:paraId="42E1A6A3" w14:textId="77777777" w:rsidR="00454649" w:rsidRPr="009A7FF1" w:rsidRDefault="00454649" w:rsidP="00454649">
      <w:pPr>
        <w:jc w:val="both"/>
        <w:rPr>
          <w:rFonts w:ascii="Cambria" w:hAnsi="Cambria" w:cs="Times New Roman"/>
          <w:b/>
          <w:sz w:val="24"/>
          <w:szCs w:val="24"/>
        </w:rPr>
      </w:pPr>
      <w:r w:rsidRPr="009A7FF1">
        <w:rPr>
          <w:rFonts w:ascii="Cambria" w:hAnsi="Cambria" w:cs="Times New Roman"/>
          <w:b/>
          <w:sz w:val="24"/>
          <w:szCs w:val="24"/>
        </w:rPr>
        <w:t>Znajomy z pracy ma wyraźnie zły dzień, o czym mówi Ci podczas rozmowy, jak zareagujesz?</w:t>
      </w:r>
    </w:p>
    <w:p w14:paraId="65C290EE" w14:textId="77777777" w:rsidR="00454649" w:rsidRPr="009A7FF1" w:rsidRDefault="00454649" w:rsidP="00454649">
      <w:pPr>
        <w:jc w:val="both"/>
        <w:rPr>
          <w:rFonts w:ascii="Cambria" w:hAnsi="Cambria" w:cs="Times New Roman"/>
          <w:i/>
          <w:sz w:val="24"/>
          <w:szCs w:val="24"/>
        </w:rPr>
      </w:pPr>
    </w:p>
    <w:p w14:paraId="743EF2DE" w14:textId="77777777" w:rsidR="00454649" w:rsidRPr="009A7FF1" w:rsidRDefault="00454649" w:rsidP="00454649">
      <w:pPr>
        <w:jc w:val="both"/>
        <w:rPr>
          <w:rFonts w:ascii="Cambria" w:hAnsi="Cambria" w:cs="Times New Roman"/>
          <w:i/>
          <w:sz w:val="24"/>
          <w:szCs w:val="24"/>
        </w:rPr>
      </w:pPr>
      <w:r w:rsidRPr="009A7FF1">
        <w:rPr>
          <w:rFonts w:ascii="Cambria" w:hAnsi="Cambria" w:cs="Times New Roman"/>
          <w:i/>
          <w:sz w:val="24"/>
          <w:szCs w:val="24"/>
        </w:rPr>
        <w:t>Mam dzisiaj bardzo zły dzień…</w:t>
      </w:r>
    </w:p>
    <w:p w14:paraId="2DF82AE2" w14:textId="77777777" w:rsidR="00454649" w:rsidRPr="009A7FF1" w:rsidRDefault="00454649" w:rsidP="00454649">
      <w:pPr>
        <w:jc w:val="both"/>
        <w:rPr>
          <w:rFonts w:ascii="Cambria" w:hAnsi="Cambria" w:cs="Times New Roman"/>
          <w:b/>
          <w:sz w:val="24"/>
          <w:szCs w:val="24"/>
        </w:rPr>
      </w:pPr>
    </w:p>
    <w:tbl>
      <w:tblPr>
        <w:tblStyle w:val="Tabela-Siatka"/>
        <w:tblW w:w="0" w:type="auto"/>
        <w:tblLook w:val="04A0" w:firstRow="1" w:lastRow="0" w:firstColumn="1" w:lastColumn="0" w:noHBand="0" w:noVBand="1"/>
      </w:tblPr>
      <w:tblGrid>
        <w:gridCol w:w="2189"/>
        <w:gridCol w:w="2257"/>
        <w:gridCol w:w="2276"/>
        <w:gridCol w:w="2225"/>
      </w:tblGrid>
      <w:tr w:rsidR="00454649" w:rsidRPr="009A7FF1" w14:paraId="70C94185"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2491D9E0"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Odp.</w:t>
            </w:r>
          </w:p>
        </w:tc>
        <w:tc>
          <w:tcPr>
            <w:tcW w:w="2303" w:type="dxa"/>
            <w:tcBorders>
              <w:top w:val="single" w:sz="4" w:space="0" w:color="auto"/>
              <w:left w:val="single" w:sz="4" w:space="0" w:color="auto"/>
              <w:bottom w:val="single" w:sz="4" w:space="0" w:color="auto"/>
              <w:right w:val="single" w:sz="4" w:space="0" w:color="auto"/>
            </w:tcBorders>
            <w:hideMark/>
          </w:tcPr>
          <w:p w14:paraId="0A601B94"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Odp.</w:t>
            </w:r>
          </w:p>
        </w:tc>
        <w:tc>
          <w:tcPr>
            <w:tcW w:w="2303" w:type="dxa"/>
            <w:tcBorders>
              <w:top w:val="single" w:sz="4" w:space="0" w:color="auto"/>
              <w:left w:val="single" w:sz="4" w:space="0" w:color="auto"/>
              <w:bottom w:val="single" w:sz="4" w:space="0" w:color="auto"/>
              <w:right w:val="single" w:sz="4" w:space="0" w:color="auto"/>
            </w:tcBorders>
            <w:hideMark/>
          </w:tcPr>
          <w:p w14:paraId="240EAEE5"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Porada</w:t>
            </w:r>
          </w:p>
        </w:tc>
        <w:tc>
          <w:tcPr>
            <w:tcW w:w="2303" w:type="dxa"/>
            <w:tcBorders>
              <w:top w:val="single" w:sz="4" w:space="0" w:color="auto"/>
              <w:left w:val="single" w:sz="4" w:space="0" w:color="auto"/>
              <w:bottom w:val="single" w:sz="4" w:space="0" w:color="auto"/>
              <w:right w:val="single" w:sz="4" w:space="0" w:color="auto"/>
            </w:tcBorders>
            <w:hideMark/>
          </w:tcPr>
          <w:p w14:paraId="62584E85"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Barometr emocji</w:t>
            </w:r>
          </w:p>
        </w:tc>
      </w:tr>
      <w:tr w:rsidR="00454649" w:rsidRPr="009A7FF1" w14:paraId="124F861F"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73E37929" w14:textId="77777777" w:rsidR="00454649" w:rsidRPr="009A7FF1" w:rsidRDefault="00454649">
            <w:pPr>
              <w:rPr>
                <w:rFonts w:ascii="Cambria" w:hAnsi="Cambria" w:cs="Times New Roman"/>
                <w:color w:val="00B050"/>
                <w:sz w:val="24"/>
                <w:szCs w:val="24"/>
              </w:rPr>
            </w:pPr>
            <w:r w:rsidRPr="009A7FF1">
              <w:rPr>
                <w:rFonts w:ascii="Cambria" w:hAnsi="Cambria" w:cs="Times New Roman"/>
                <w:sz w:val="24"/>
                <w:szCs w:val="24"/>
              </w:rPr>
              <w:t>A.</w:t>
            </w:r>
          </w:p>
        </w:tc>
        <w:tc>
          <w:tcPr>
            <w:tcW w:w="2303" w:type="dxa"/>
            <w:tcBorders>
              <w:top w:val="single" w:sz="4" w:space="0" w:color="auto"/>
              <w:left w:val="single" w:sz="4" w:space="0" w:color="auto"/>
              <w:bottom w:val="single" w:sz="4" w:space="0" w:color="auto"/>
              <w:right w:val="single" w:sz="4" w:space="0" w:color="auto"/>
            </w:tcBorders>
            <w:hideMark/>
          </w:tcPr>
          <w:p w14:paraId="78ABFED2"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 xml:space="preserve">Przykro mi. Spróbuj się uspokoić, może uda </w:t>
            </w:r>
            <w:r w:rsidRPr="009A7FF1">
              <w:rPr>
                <w:rFonts w:ascii="Cambria" w:hAnsi="Cambria" w:cs="Times New Roman"/>
                <w:color w:val="00B050"/>
                <w:sz w:val="24"/>
                <w:szCs w:val="24"/>
              </w:rPr>
              <w:lastRenderedPageBreak/>
              <w:t xml:space="preserve">się znaleźć jakieś rozwiązanie…  </w:t>
            </w:r>
          </w:p>
        </w:tc>
        <w:tc>
          <w:tcPr>
            <w:tcW w:w="2303" w:type="dxa"/>
            <w:tcBorders>
              <w:top w:val="single" w:sz="4" w:space="0" w:color="auto"/>
              <w:left w:val="single" w:sz="4" w:space="0" w:color="auto"/>
              <w:bottom w:val="single" w:sz="4" w:space="0" w:color="auto"/>
              <w:right w:val="single" w:sz="4" w:space="0" w:color="auto"/>
            </w:tcBorders>
            <w:hideMark/>
          </w:tcPr>
          <w:p w14:paraId="795BB1E6" w14:textId="77777777" w:rsidR="00454649" w:rsidRPr="009A7FF1" w:rsidRDefault="00454649">
            <w:pPr>
              <w:rPr>
                <w:rFonts w:ascii="Cambria" w:hAnsi="Cambria" w:cs="Times New Roman"/>
                <w:sz w:val="24"/>
                <w:szCs w:val="24"/>
              </w:rPr>
            </w:pPr>
            <w:r w:rsidRPr="009A7FF1">
              <w:rPr>
                <w:rFonts w:ascii="Cambria" w:hAnsi="Cambria" w:cs="Times New Roman"/>
                <w:b/>
                <w:sz w:val="24"/>
                <w:szCs w:val="24"/>
              </w:rPr>
              <w:lastRenderedPageBreak/>
              <w:t>Solidarność z partnerem</w:t>
            </w:r>
            <w:r w:rsidRPr="009A7FF1">
              <w:rPr>
                <w:rFonts w:ascii="Cambria" w:hAnsi="Cambria" w:cs="Times New Roman"/>
                <w:sz w:val="24"/>
                <w:szCs w:val="24"/>
              </w:rPr>
              <w:t xml:space="preserve"> – to kolejna zasada grzeczności w </w:t>
            </w:r>
            <w:r w:rsidRPr="009A7FF1">
              <w:rPr>
                <w:rFonts w:ascii="Cambria" w:hAnsi="Cambria" w:cs="Times New Roman"/>
                <w:sz w:val="24"/>
                <w:szCs w:val="24"/>
              </w:rPr>
              <w:lastRenderedPageBreak/>
              <w:t>komunikacji: partner rozmowy  współodczuwa oraz współdziała ze swoim rozmówcą (jest empatyczny); ta zasada jest realizowana np. przy pozdrowieniach, deklarowaniu pomocy, zaproszeniach.</w:t>
            </w:r>
          </w:p>
        </w:tc>
        <w:tc>
          <w:tcPr>
            <w:tcW w:w="2303" w:type="dxa"/>
            <w:tcBorders>
              <w:top w:val="single" w:sz="4" w:space="0" w:color="auto"/>
              <w:left w:val="single" w:sz="4" w:space="0" w:color="auto"/>
              <w:bottom w:val="single" w:sz="4" w:space="0" w:color="auto"/>
              <w:right w:val="single" w:sz="4" w:space="0" w:color="auto"/>
            </w:tcBorders>
            <w:hideMark/>
          </w:tcPr>
          <w:p w14:paraId="4DC4CF3F"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lastRenderedPageBreak/>
              <w:t>super</w:t>
            </w:r>
          </w:p>
        </w:tc>
      </w:tr>
      <w:tr w:rsidR="00454649" w:rsidRPr="009A7FF1" w14:paraId="0C7137BA"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0FD90BC3"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w:t>
            </w:r>
          </w:p>
        </w:tc>
        <w:tc>
          <w:tcPr>
            <w:tcW w:w="2303" w:type="dxa"/>
            <w:tcBorders>
              <w:top w:val="single" w:sz="4" w:space="0" w:color="auto"/>
              <w:left w:val="single" w:sz="4" w:space="0" w:color="auto"/>
              <w:bottom w:val="single" w:sz="4" w:space="0" w:color="auto"/>
              <w:right w:val="single" w:sz="4" w:space="0" w:color="auto"/>
            </w:tcBorders>
            <w:hideMark/>
          </w:tcPr>
          <w:p w14:paraId="14A4E9AC"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Bywa, ale praca czeka.</w:t>
            </w:r>
          </w:p>
        </w:tc>
        <w:tc>
          <w:tcPr>
            <w:tcW w:w="2303" w:type="dxa"/>
            <w:tcBorders>
              <w:top w:val="single" w:sz="4" w:space="0" w:color="auto"/>
              <w:left w:val="single" w:sz="4" w:space="0" w:color="auto"/>
              <w:bottom w:val="single" w:sz="4" w:space="0" w:color="auto"/>
              <w:right w:val="single" w:sz="4" w:space="0" w:color="auto"/>
            </w:tcBorders>
            <w:hideMark/>
          </w:tcPr>
          <w:p w14:paraId="15A516F2"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Taką odpowiedzią złamiesz zasady grzeczności językowej, którą jest </w:t>
            </w:r>
            <w:r w:rsidRPr="009A7FF1">
              <w:rPr>
                <w:rFonts w:ascii="Cambria" w:hAnsi="Cambria" w:cs="Times New Roman"/>
                <w:b/>
                <w:sz w:val="24"/>
                <w:szCs w:val="24"/>
              </w:rPr>
              <w:t xml:space="preserve">solidarność z partnerem: </w:t>
            </w:r>
            <w:r w:rsidRPr="009A7FF1">
              <w:rPr>
                <w:rFonts w:ascii="Cambria" w:hAnsi="Cambria" w:cs="Times New Roman"/>
                <w:sz w:val="24"/>
                <w:szCs w:val="24"/>
              </w:rPr>
              <w:t xml:space="preserve">partner rozmowy  współodczuwa oraz współdziała ze swoim rozmówcą (jest empatyczny). Powinieneś np. odpowiedzieć:  </w:t>
            </w:r>
          </w:p>
        </w:tc>
        <w:tc>
          <w:tcPr>
            <w:tcW w:w="2303" w:type="dxa"/>
            <w:tcBorders>
              <w:top w:val="single" w:sz="4" w:space="0" w:color="auto"/>
              <w:left w:val="single" w:sz="4" w:space="0" w:color="auto"/>
              <w:bottom w:val="single" w:sz="4" w:space="0" w:color="auto"/>
              <w:right w:val="single" w:sz="4" w:space="0" w:color="auto"/>
            </w:tcBorders>
            <w:hideMark/>
          </w:tcPr>
          <w:p w14:paraId="796E02E0"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Źle</w:t>
            </w:r>
          </w:p>
        </w:tc>
      </w:tr>
    </w:tbl>
    <w:p w14:paraId="6E7380DB" w14:textId="77777777" w:rsidR="00454649" w:rsidRPr="009A7FF1" w:rsidRDefault="00454649" w:rsidP="00454649">
      <w:pPr>
        <w:jc w:val="both"/>
        <w:rPr>
          <w:rFonts w:ascii="Cambria" w:hAnsi="Cambria" w:cs="Times New Roman"/>
          <w:b/>
          <w:sz w:val="24"/>
          <w:szCs w:val="24"/>
        </w:rPr>
      </w:pPr>
    </w:p>
    <w:p w14:paraId="60234ACA" w14:textId="77777777" w:rsidR="00454649" w:rsidRPr="009A7FF1" w:rsidRDefault="00454649" w:rsidP="00454649">
      <w:pPr>
        <w:jc w:val="both"/>
        <w:rPr>
          <w:rFonts w:ascii="Cambria" w:hAnsi="Cambria" w:cs="Times New Roman"/>
          <w:b/>
          <w:sz w:val="24"/>
          <w:szCs w:val="24"/>
        </w:rPr>
      </w:pPr>
      <w:r w:rsidRPr="009A7FF1">
        <w:rPr>
          <w:rFonts w:ascii="Cambria" w:hAnsi="Cambria" w:cs="Times New Roman"/>
          <w:b/>
          <w:sz w:val="24"/>
          <w:szCs w:val="24"/>
        </w:rPr>
        <w:t>Wyobraź sobie, ze Twój podwładny czy kolega z pracy wrócił właśnie z ważnego szkolenia, o którym wiesz, że jest niezwykle prestiżowe. Jak się zachowasz w tej sytuacji:</w:t>
      </w:r>
    </w:p>
    <w:p w14:paraId="44F923B0" w14:textId="77777777" w:rsidR="00454649" w:rsidRPr="009A7FF1" w:rsidRDefault="00454649" w:rsidP="00454649">
      <w:pPr>
        <w:jc w:val="both"/>
        <w:rPr>
          <w:rFonts w:ascii="Cambria" w:hAnsi="Cambria" w:cs="Times New Roman"/>
          <w:b/>
          <w:sz w:val="24"/>
          <w:szCs w:val="24"/>
        </w:rPr>
      </w:pPr>
    </w:p>
    <w:tbl>
      <w:tblPr>
        <w:tblStyle w:val="Tabela-Siatka"/>
        <w:tblW w:w="0" w:type="auto"/>
        <w:tblLook w:val="04A0" w:firstRow="1" w:lastRow="0" w:firstColumn="1" w:lastColumn="0" w:noHBand="0" w:noVBand="1"/>
      </w:tblPr>
      <w:tblGrid>
        <w:gridCol w:w="2190"/>
        <w:gridCol w:w="2238"/>
        <w:gridCol w:w="2293"/>
        <w:gridCol w:w="2226"/>
      </w:tblGrid>
      <w:tr w:rsidR="00454649" w:rsidRPr="009A7FF1" w14:paraId="7A463A1F"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24DAFDE4"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Odp.</w:t>
            </w:r>
          </w:p>
        </w:tc>
        <w:tc>
          <w:tcPr>
            <w:tcW w:w="2303" w:type="dxa"/>
            <w:tcBorders>
              <w:top w:val="single" w:sz="4" w:space="0" w:color="auto"/>
              <w:left w:val="single" w:sz="4" w:space="0" w:color="auto"/>
              <w:bottom w:val="single" w:sz="4" w:space="0" w:color="auto"/>
              <w:right w:val="single" w:sz="4" w:space="0" w:color="auto"/>
            </w:tcBorders>
            <w:hideMark/>
          </w:tcPr>
          <w:p w14:paraId="004ADD56"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Odpowiedź</w:t>
            </w:r>
          </w:p>
        </w:tc>
        <w:tc>
          <w:tcPr>
            <w:tcW w:w="2303" w:type="dxa"/>
            <w:tcBorders>
              <w:top w:val="single" w:sz="4" w:space="0" w:color="auto"/>
              <w:left w:val="single" w:sz="4" w:space="0" w:color="auto"/>
              <w:bottom w:val="single" w:sz="4" w:space="0" w:color="auto"/>
              <w:right w:val="single" w:sz="4" w:space="0" w:color="auto"/>
            </w:tcBorders>
            <w:hideMark/>
          </w:tcPr>
          <w:p w14:paraId="5319E6FC"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Porada</w:t>
            </w:r>
          </w:p>
        </w:tc>
        <w:tc>
          <w:tcPr>
            <w:tcW w:w="2303" w:type="dxa"/>
            <w:tcBorders>
              <w:top w:val="single" w:sz="4" w:space="0" w:color="auto"/>
              <w:left w:val="single" w:sz="4" w:space="0" w:color="auto"/>
              <w:bottom w:val="single" w:sz="4" w:space="0" w:color="auto"/>
              <w:right w:val="single" w:sz="4" w:space="0" w:color="auto"/>
            </w:tcBorders>
            <w:hideMark/>
          </w:tcPr>
          <w:p w14:paraId="23BF3AF9"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Barometr uczuć</w:t>
            </w:r>
          </w:p>
        </w:tc>
      </w:tr>
      <w:tr w:rsidR="00454649" w:rsidRPr="009A7FF1" w14:paraId="29BC0EC3"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7330A507" w14:textId="77777777" w:rsidR="00454649" w:rsidRPr="009A7FF1" w:rsidRDefault="00454649">
            <w:pPr>
              <w:rPr>
                <w:rFonts w:ascii="Cambria" w:hAnsi="Cambria" w:cs="Times New Roman"/>
                <w:color w:val="00B050"/>
                <w:sz w:val="24"/>
                <w:szCs w:val="24"/>
              </w:rPr>
            </w:pPr>
            <w:r w:rsidRPr="009A7FF1">
              <w:rPr>
                <w:rFonts w:ascii="Cambria" w:hAnsi="Cambria" w:cs="Times New Roman"/>
                <w:sz w:val="24"/>
                <w:szCs w:val="24"/>
              </w:rPr>
              <w:t>A.</w:t>
            </w:r>
          </w:p>
        </w:tc>
        <w:tc>
          <w:tcPr>
            <w:tcW w:w="2303" w:type="dxa"/>
            <w:tcBorders>
              <w:top w:val="single" w:sz="4" w:space="0" w:color="auto"/>
              <w:left w:val="single" w:sz="4" w:space="0" w:color="auto"/>
              <w:bottom w:val="single" w:sz="4" w:space="0" w:color="auto"/>
              <w:right w:val="single" w:sz="4" w:space="0" w:color="auto"/>
            </w:tcBorders>
            <w:hideMark/>
          </w:tcPr>
          <w:p w14:paraId="2C3801CB"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Słyszałem, że byłeś wczoraj na szkoleniu –</w:t>
            </w:r>
          </w:p>
          <w:p w14:paraId="7BA99326" w14:textId="77777777" w:rsidR="00454649" w:rsidRPr="009A7FF1" w:rsidRDefault="00454649">
            <w:pPr>
              <w:rPr>
                <w:rFonts w:ascii="Cambria" w:hAnsi="Cambria" w:cs="Times New Roman"/>
                <w:color w:val="00B050"/>
                <w:sz w:val="24"/>
                <w:szCs w:val="24"/>
              </w:rPr>
            </w:pPr>
            <w:r w:rsidRPr="009A7FF1">
              <w:rPr>
                <w:rFonts w:ascii="Cambria" w:hAnsi="Cambria" w:cs="Times New Roman"/>
                <w:sz w:val="24"/>
                <w:szCs w:val="24"/>
              </w:rPr>
              <w:t>to tym bardziej pora zabierać się do pracy.</w:t>
            </w:r>
          </w:p>
        </w:tc>
        <w:tc>
          <w:tcPr>
            <w:tcW w:w="2303" w:type="dxa"/>
            <w:tcBorders>
              <w:top w:val="single" w:sz="4" w:space="0" w:color="auto"/>
              <w:left w:val="single" w:sz="4" w:space="0" w:color="auto"/>
              <w:bottom w:val="single" w:sz="4" w:space="0" w:color="auto"/>
              <w:right w:val="single" w:sz="4" w:space="0" w:color="auto"/>
            </w:tcBorders>
            <w:hideMark/>
          </w:tcPr>
          <w:p w14:paraId="337F00CE" w14:textId="77777777" w:rsidR="00454649" w:rsidRPr="009A7FF1" w:rsidRDefault="00454649">
            <w:pPr>
              <w:jc w:val="both"/>
              <w:rPr>
                <w:rFonts w:ascii="Cambria" w:hAnsi="Cambria" w:cs="Times New Roman"/>
                <w:i/>
                <w:sz w:val="24"/>
                <w:szCs w:val="24"/>
              </w:rPr>
            </w:pPr>
            <w:r w:rsidRPr="009A7FF1">
              <w:rPr>
                <w:rFonts w:ascii="Cambria" w:hAnsi="Cambria" w:cs="Times New Roman"/>
                <w:sz w:val="24"/>
                <w:szCs w:val="24"/>
              </w:rPr>
              <w:t xml:space="preserve">Takie zachowanie językowe spowoduje, że możesz być odebrany jako osoba nietaktowna. W takiej sytuacji należałoby wyeksponować osobę odbiorcy zgodnie z </w:t>
            </w:r>
            <w:r w:rsidRPr="009A7FF1">
              <w:rPr>
                <w:rFonts w:ascii="Cambria" w:hAnsi="Cambria" w:cs="Times New Roman"/>
                <w:b/>
                <w:sz w:val="24"/>
                <w:szCs w:val="24"/>
              </w:rPr>
              <w:t>zasadą „bycia podwładnym”</w:t>
            </w:r>
            <w:r w:rsidRPr="009A7FF1">
              <w:rPr>
                <w:rFonts w:ascii="Cambria" w:hAnsi="Cambria" w:cs="Times New Roman"/>
                <w:sz w:val="24"/>
                <w:szCs w:val="24"/>
              </w:rPr>
              <w:t xml:space="preserve">: </w:t>
            </w:r>
            <w:r w:rsidRPr="009A7FF1">
              <w:rPr>
                <w:rFonts w:ascii="Cambria" w:hAnsi="Cambria" w:cs="Times New Roman"/>
                <w:sz w:val="24"/>
                <w:szCs w:val="24"/>
              </w:rPr>
              <w:lastRenderedPageBreak/>
              <w:t xml:space="preserve">nadawca podporządkowuje się odbiorcy, celem jego dowartościowania.  W wypowiedzi eksponowana jest osoba odbiorcy, to ona znajduje się w centrum gry. Powinieneś więc np. odpowiedzieć: </w:t>
            </w:r>
            <w:r w:rsidRPr="009A7FF1">
              <w:rPr>
                <w:rFonts w:ascii="Cambria" w:hAnsi="Cambria" w:cs="Times New Roman"/>
                <w:i/>
                <w:sz w:val="24"/>
                <w:szCs w:val="24"/>
              </w:rPr>
              <w:t>A więc brałeś wczoraj udział w ciekawym szkoleniu? Opowiesz mi coś więcej?</w:t>
            </w:r>
          </w:p>
        </w:tc>
        <w:tc>
          <w:tcPr>
            <w:tcW w:w="2303" w:type="dxa"/>
            <w:tcBorders>
              <w:top w:val="single" w:sz="4" w:space="0" w:color="auto"/>
              <w:left w:val="single" w:sz="4" w:space="0" w:color="auto"/>
              <w:bottom w:val="single" w:sz="4" w:space="0" w:color="auto"/>
              <w:right w:val="single" w:sz="4" w:space="0" w:color="auto"/>
            </w:tcBorders>
            <w:hideMark/>
          </w:tcPr>
          <w:p w14:paraId="2A4EBD2C"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lastRenderedPageBreak/>
              <w:t>Źle.</w:t>
            </w:r>
          </w:p>
        </w:tc>
      </w:tr>
      <w:tr w:rsidR="00454649" w:rsidRPr="009A7FF1" w14:paraId="6A4DAA68"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2E8F1726"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w:t>
            </w:r>
          </w:p>
        </w:tc>
        <w:tc>
          <w:tcPr>
            <w:tcW w:w="2303" w:type="dxa"/>
            <w:tcBorders>
              <w:top w:val="single" w:sz="4" w:space="0" w:color="auto"/>
              <w:left w:val="single" w:sz="4" w:space="0" w:color="auto"/>
              <w:bottom w:val="single" w:sz="4" w:space="0" w:color="auto"/>
              <w:right w:val="single" w:sz="4" w:space="0" w:color="auto"/>
            </w:tcBorders>
            <w:hideMark/>
          </w:tcPr>
          <w:p w14:paraId="4277CB25" w14:textId="77777777" w:rsidR="00454649" w:rsidRPr="009A7FF1" w:rsidRDefault="00454649">
            <w:pPr>
              <w:jc w:val="both"/>
              <w:rPr>
                <w:rFonts w:ascii="Cambria" w:hAnsi="Cambria" w:cs="Times New Roman"/>
                <w:i/>
                <w:sz w:val="24"/>
                <w:szCs w:val="24"/>
              </w:rPr>
            </w:pPr>
            <w:r w:rsidRPr="009A7FF1">
              <w:rPr>
                <w:rFonts w:ascii="Cambria" w:hAnsi="Cambria" w:cs="Times New Roman"/>
                <w:i/>
                <w:sz w:val="24"/>
                <w:szCs w:val="24"/>
              </w:rPr>
              <w:t>A więc brałeś wczoraj udział w ciekawym szkoleniu? Opowiesz mi coś więcej?</w:t>
            </w:r>
          </w:p>
        </w:tc>
        <w:tc>
          <w:tcPr>
            <w:tcW w:w="2303" w:type="dxa"/>
            <w:tcBorders>
              <w:top w:val="single" w:sz="4" w:space="0" w:color="auto"/>
              <w:left w:val="single" w:sz="4" w:space="0" w:color="auto"/>
              <w:bottom w:val="single" w:sz="4" w:space="0" w:color="auto"/>
              <w:right w:val="single" w:sz="4" w:space="0" w:color="auto"/>
            </w:tcBorders>
            <w:hideMark/>
          </w:tcPr>
          <w:p w14:paraId="08B92914" w14:textId="77777777" w:rsidR="00454649" w:rsidRPr="009A7FF1" w:rsidRDefault="00454649">
            <w:pPr>
              <w:jc w:val="both"/>
              <w:rPr>
                <w:rFonts w:ascii="Cambria" w:hAnsi="Cambria" w:cs="Times New Roman"/>
                <w:sz w:val="24"/>
                <w:szCs w:val="24"/>
              </w:rPr>
            </w:pPr>
            <w:r w:rsidRPr="009A7FF1">
              <w:rPr>
                <w:rFonts w:ascii="Cambria" w:hAnsi="Cambria" w:cs="Times New Roman"/>
                <w:sz w:val="24"/>
                <w:szCs w:val="24"/>
              </w:rPr>
              <w:t xml:space="preserve">Zasada </w:t>
            </w:r>
            <w:r w:rsidRPr="009A7FF1">
              <w:rPr>
                <w:rFonts w:ascii="Cambria" w:hAnsi="Cambria" w:cs="Times New Roman"/>
                <w:b/>
                <w:sz w:val="24"/>
                <w:szCs w:val="24"/>
              </w:rPr>
              <w:t>„bycia podwładnym”</w:t>
            </w:r>
            <w:r w:rsidRPr="009A7FF1">
              <w:rPr>
                <w:rFonts w:ascii="Cambria" w:hAnsi="Cambria" w:cs="Times New Roman"/>
                <w:sz w:val="24"/>
                <w:szCs w:val="24"/>
              </w:rPr>
              <w:t xml:space="preserve"> to ważny element gry językowej: nadawca podporządkowuje się odbiorcy, celem jego dowartościowania.  W wypowiedzi eksponowana jest osoba odbiorcy, to ona znajduje się w centrum gry. </w:t>
            </w:r>
          </w:p>
        </w:tc>
        <w:tc>
          <w:tcPr>
            <w:tcW w:w="2303" w:type="dxa"/>
            <w:tcBorders>
              <w:top w:val="single" w:sz="4" w:space="0" w:color="auto"/>
              <w:left w:val="single" w:sz="4" w:space="0" w:color="auto"/>
              <w:bottom w:val="single" w:sz="4" w:space="0" w:color="auto"/>
              <w:right w:val="single" w:sz="4" w:space="0" w:color="auto"/>
            </w:tcBorders>
            <w:hideMark/>
          </w:tcPr>
          <w:p w14:paraId="4269A78D"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super</w:t>
            </w:r>
          </w:p>
        </w:tc>
      </w:tr>
    </w:tbl>
    <w:p w14:paraId="408F3DFC" w14:textId="77777777" w:rsidR="00454649" w:rsidRPr="009A7FF1" w:rsidRDefault="00454649" w:rsidP="00454649">
      <w:pPr>
        <w:jc w:val="both"/>
        <w:rPr>
          <w:rFonts w:ascii="Cambria" w:hAnsi="Cambria" w:cs="Times New Roman"/>
          <w:b/>
          <w:sz w:val="24"/>
          <w:szCs w:val="24"/>
        </w:rPr>
      </w:pPr>
    </w:p>
    <w:p w14:paraId="5249BD18" w14:textId="77777777" w:rsidR="00454649" w:rsidRPr="009A7FF1" w:rsidRDefault="00454649" w:rsidP="00454649">
      <w:pPr>
        <w:jc w:val="both"/>
        <w:rPr>
          <w:rFonts w:ascii="Cambria" w:hAnsi="Cambria" w:cs="Times New Roman"/>
          <w:b/>
          <w:sz w:val="24"/>
          <w:szCs w:val="24"/>
        </w:rPr>
      </w:pPr>
      <w:r w:rsidRPr="009A7FF1">
        <w:rPr>
          <w:rFonts w:ascii="Cambria" w:hAnsi="Cambria" w:cs="Times New Roman"/>
          <w:b/>
          <w:sz w:val="24"/>
          <w:szCs w:val="24"/>
        </w:rPr>
        <w:t>Twoja praca została wysoko oceniona przez przełożonego na forum grupy współpracowników, jak zareagujesz?</w:t>
      </w:r>
    </w:p>
    <w:p w14:paraId="71E825AC" w14:textId="77777777" w:rsidR="00454649" w:rsidRPr="009A7FF1" w:rsidRDefault="00454649" w:rsidP="00454649">
      <w:pPr>
        <w:jc w:val="both"/>
        <w:rPr>
          <w:rFonts w:ascii="Cambria" w:hAnsi="Cambria" w:cs="Times New Roman"/>
          <w:i/>
          <w:sz w:val="24"/>
          <w:szCs w:val="24"/>
        </w:rPr>
      </w:pPr>
      <w:r w:rsidRPr="009A7FF1">
        <w:rPr>
          <w:rFonts w:ascii="Cambria" w:hAnsi="Cambria" w:cs="Times New Roman"/>
          <w:i/>
          <w:sz w:val="24"/>
          <w:szCs w:val="24"/>
        </w:rPr>
        <w:t>- Jesteś najlepszy w pisaniu projektów!</w:t>
      </w:r>
    </w:p>
    <w:tbl>
      <w:tblPr>
        <w:tblStyle w:val="Tabela-Siatka"/>
        <w:tblW w:w="0" w:type="auto"/>
        <w:tblLook w:val="04A0" w:firstRow="1" w:lastRow="0" w:firstColumn="1" w:lastColumn="0" w:noHBand="0" w:noVBand="1"/>
      </w:tblPr>
      <w:tblGrid>
        <w:gridCol w:w="2182"/>
        <w:gridCol w:w="2287"/>
        <w:gridCol w:w="2258"/>
        <w:gridCol w:w="2220"/>
      </w:tblGrid>
      <w:tr w:rsidR="00454649" w:rsidRPr="009A7FF1" w14:paraId="6F2C7EDA"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71FA1D29"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Odp.</w:t>
            </w:r>
          </w:p>
        </w:tc>
        <w:tc>
          <w:tcPr>
            <w:tcW w:w="2303" w:type="dxa"/>
            <w:tcBorders>
              <w:top w:val="single" w:sz="4" w:space="0" w:color="auto"/>
              <w:left w:val="single" w:sz="4" w:space="0" w:color="auto"/>
              <w:bottom w:val="single" w:sz="4" w:space="0" w:color="auto"/>
              <w:right w:val="single" w:sz="4" w:space="0" w:color="auto"/>
            </w:tcBorders>
          </w:tcPr>
          <w:p w14:paraId="233D9A78" w14:textId="77777777" w:rsidR="00454649" w:rsidRPr="009A7FF1" w:rsidRDefault="00454649">
            <w:pPr>
              <w:rPr>
                <w:rFonts w:ascii="Cambria" w:hAnsi="Cambria" w:cs="Times New Roman"/>
                <w:sz w:val="24"/>
                <w:szCs w:val="24"/>
              </w:rPr>
            </w:pPr>
          </w:p>
        </w:tc>
        <w:tc>
          <w:tcPr>
            <w:tcW w:w="2303" w:type="dxa"/>
            <w:tcBorders>
              <w:top w:val="single" w:sz="4" w:space="0" w:color="auto"/>
              <w:left w:val="single" w:sz="4" w:space="0" w:color="auto"/>
              <w:bottom w:val="single" w:sz="4" w:space="0" w:color="auto"/>
              <w:right w:val="single" w:sz="4" w:space="0" w:color="auto"/>
            </w:tcBorders>
            <w:hideMark/>
          </w:tcPr>
          <w:p w14:paraId="0D5BA8B7"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Porada</w:t>
            </w:r>
          </w:p>
        </w:tc>
        <w:tc>
          <w:tcPr>
            <w:tcW w:w="2303" w:type="dxa"/>
            <w:tcBorders>
              <w:top w:val="single" w:sz="4" w:space="0" w:color="auto"/>
              <w:left w:val="single" w:sz="4" w:space="0" w:color="auto"/>
              <w:bottom w:val="single" w:sz="4" w:space="0" w:color="auto"/>
              <w:right w:val="single" w:sz="4" w:space="0" w:color="auto"/>
            </w:tcBorders>
            <w:hideMark/>
          </w:tcPr>
          <w:p w14:paraId="10643406"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Barometr uczuć</w:t>
            </w:r>
          </w:p>
        </w:tc>
      </w:tr>
      <w:tr w:rsidR="00454649" w:rsidRPr="009A7FF1" w14:paraId="13007873"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190B65A3" w14:textId="77777777" w:rsidR="00454649" w:rsidRPr="009A7FF1" w:rsidRDefault="00454649">
            <w:pPr>
              <w:rPr>
                <w:rFonts w:ascii="Cambria" w:hAnsi="Cambria" w:cs="Times New Roman"/>
                <w:color w:val="00B050"/>
                <w:sz w:val="24"/>
                <w:szCs w:val="24"/>
              </w:rPr>
            </w:pPr>
            <w:r w:rsidRPr="009A7FF1">
              <w:rPr>
                <w:rFonts w:ascii="Cambria" w:hAnsi="Cambria" w:cs="Times New Roman"/>
                <w:sz w:val="24"/>
                <w:szCs w:val="24"/>
              </w:rPr>
              <w:t>A.</w:t>
            </w:r>
          </w:p>
        </w:tc>
        <w:tc>
          <w:tcPr>
            <w:tcW w:w="2303" w:type="dxa"/>
            <w:tcBorders>
              <w:top w:val="single" w:sz="4" w:space="0" w:color="auto"/>
              <w:left w:val="single" w:sz="4" w:space="0" w:color="auto"/>
              <w:bottom w:val="single" w:sz="4" w:space="0" w:color="auto"/>
              <w:right w:val="single" w:sz="4" w:space="0" w:color="auto"/>
            </w:tcBorders>
            <w:hideMark/>
          </w:tcPr>
          <w:p w14:paraId="6546DC2E" w14:textId="77777777" w:rsidR="00454649" w:rsidRPr="009A7FF1" w:rsidRDefault="00454649">
            <w:pPr>
              <w:jc w:val="both"/>
              <w:rPr>
                <w:rFonts w:ascii="Cambria" w:hAnsi="Cambria" w:cs="Times New Roman"/>
                <w:color w:val="00B050"/>
                <w:sz w:val="24"/>
                <w:szCs w:val="24"/>
              </w:rPr>
            </w:pPr>
            <w:r w:rsidRPr="009A7FF1">
              <w:rPr>
                <w:rFonts w:ascii="Cambria" w:hAnsi="Cambria" w:cs="Times New Roman"/>
                <w:i/>
                <w:sz w:val="24"/>
                <w:szCs w:val="24"/>
              </w:rPr>
              <w:t>Dziękuję za komplement, ale myślę, że jeszcze wiele muszę się nauczyć.</w:t>
            </w:r>
          </w:p>
        </w:tc>
        <w:tc>
          <w:tcPr>
            <w:tcW w:w="2303" w:type="dxa"/>
            <w:tcBorders>
              <w:top w:val="single" w:sz="4" w:space="0" w:color="auto"/>
              <w:left w:val="single" w:sz="4" w:space="0" w:color="auto"/>
              <w:bottom w:val="single" w:sz="4" w:space="0" w:color="auto"/>
              <w:right w:val="single" w:sz="4" w:space="0" w:color="auto"/>
            </w:tcBorders>
            <w:hideMark/>
          </w:tcPr>
          <w:p w14:paraId="6A79B2DD" w14:textId="77777777" w:rsidR="00454649" w:rsidRPr="009A7FF1" w:rsidRDefault="00454649">
            <w:pPr>
              <w:jc w:val="both"/>
              <w:rPr>
                <w:rFonts w:ascii="Cambria" w:hAnsi="Cambria" w:cs="Times New Roman"/>
                <w:sz w:val="24"/>
                <w:szCs w:val="24"/>
              </w:rPr>
            </w:pPr>
            <w:r w:rsidRPr="009A7FF1">
              <w:rPr>
                <w:rFonts w:ascii="Cambria" w:hAnsi="Cambria" w:cs="Times New Roman"/>
                <w:b/>
                <w:sz w:val="24"/>
                <w:szCs w:val="24"/>
              </w:rPr>
              <w:t>Zasada umniejszania własnej wartości</w:t>
            </w:r>
            <w:r w:rsidRPr="009A7FF1">
              <w:rPr>
                <w:rFonts w:ascii="Cambria" w:hAnsi="Cambria" w:cs="Times New Roman"/>
                <w:sz w:val="24"/>
                <w:szCs w:val="24"/>
              </w:rPr>
              <w:t xml:space="preserve"> – na komplementy pod swoim adresem powinniśmy reagować z dystansem: podziękować, ale w dobrym tonie i </w:t>
            </w:r>
            <w:r w:rsidRPr="009A7FF1">
              <w:rPr>
                <w:rFonts w:ascii="Cambria" w:hAnsi="Cambria" w:cs="Times New Roman"/>
                <w:sz w:val="24"/>
                <w:szCs w:val="24"/>
              </w:rPr>
              <w:lastRenderedPageBreak/>
              <w:t xml:space="preserve">zgodnie z zasadami gry językowej jest taktownie zaprzeczyć. </w:t>
            </w:r>
          </w:p>
        </w:tc>
        <w:tc>
          <w:tcPr>
            <w:tcW w:w="2303" w:type="dxa"/>
            <w:tcBorders>
              <w:top w:val="single" w:sz="4" w:space="0" w:color="auto"/>
              <w:left w:val="single" w:sz="4" w:space="0" w:color="auto"/>
              <w:bottom w:val="single" w:sz="4" w:space="0" w:color="auto"/>
              <w:right w:val="single" w:sz="4" w:space="0" w:color="auto"/>
            </w:tcBorders>
            <w:hideMark/>
          </w:tcPr>
          <w:p w14:paraId="59CFC68A"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lastRenderedPageBreak/>
              <w:t>super</w:t>
            </w:r>
          </w:p>
        </w:tc>
      </w:tr>
      <w:tr w:rsidR="00454649" w:rsidRPr="009A7FF1" w14:paraId="08D8A871"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14197EDD"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w:t>
            </w:r>
          </w:p>
        </w:tc>
        <w:tc>
          <w:tcPr>
            <w:tcW w:w="2303" w:type="dxa"/>
            <w:tcBorders>
              <w:top w:val="single" w:sz="4" w:space="0" w:color="auto"/>
              <w:left w:val="single" w:sz="4" w:space="0" w:color="auto"/>
              <w:bottom w:val="single" w:sz="4" w:space="0" w:color="auto"/>
              <w:right w:val="single" w:sz="4" w:space="0" w:color="auto"/>
            </w:tcBorders>
            <w:hideMark/>
          </w:tcPr>
          <w:p w14:paraId="3124A8C5"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Dziękuję!</w:t>
            </w:r>
          </w:p>
        </w:tc>
        <w:tc>
          <w:tcPr>
            <w:tcW w:w="2303" w:type="dxa"/>
            <w:tcBorders>
              <w:top w:val="single" w:sz="4" w:space="0" w:color="auto"/>
              <w:left w:val="single" w:sz="4" w:space="0" w:color="auto"/>
              <w:bottom w:val="single" w:sz="4" w:space="0" w:color="auto"/>
              <w:right w:val="single" w:sz="4" w:space="0" w:color="auto"/>
            </w:tcBorders>
            <w:hideMark/>
          </w:tcPr>
          <w:p w14:paraId="666B6827" w14:textId="77777777" w:rsidR="00454649" w:rsidRPr="009A7FF1" w:rsidRDefault="00454649">
            <w:pPr>
              <w:jc w:val="both"/>
              <w:rPr>
                <w:rFonts w:ascii="Cambria" w:hAnsi="Cambria" w:cs="Times New Roman"/>
                <w:sz w:val="24"/>
                <w:szCs w:val="24"/>
              </w:rPr>
            </w:pPr>
            <w:r w:rsidRPr="009A7FF1">
              <w:rPr>
                <w:rFonts w:ascii="Cambria" w:hAnsi="Cambria" w:cs="Times New Roman"/>
                <w:sz w:val="24"/>
                <w:szCs w:val="24"/>
              </w:rPr>
              <w:t xml:space="preserve">Za komplement zawsze należy podziękować, ale to nie wystarczy. </w:t>
            </w:r>
            <w:r w:rsidRPr="009A7FF1">
              <w:rPr>
                <w:rFonts w:ascii="Cambria" w:hAnsi="Cambria" w:cs="Times New Roman"/>
                <w:b/>
                <w:sz w:val="24"/>
                <w:szCs w:val="24"/>
              </w:rPr>
              <w:t xml:space="preserve">Zasada umniejszania własnej </w:t>
            </w:r>
            <w:r w:rsidRPr="009A7FF1">
              <w:rPr>
                <w:rFonts w:ascii="Cambria" w:hAnsi="Cambria" w:cs="Times New Roman"/>
                <w:sz w:val="24"/>
                <w:szCs w:val="24"/>
              </w:rPr>
              <w:t xml:space="preserve">wartości mówi, że na komplementy pod swoim adresem powinniśmy również reagować z dystansem: w dobrym tonie i zgodnie z zasadami gry językowej jest taktownie zaprzeczyć, np.: </w:t>
            </w:r>
            <w:r w:rsidRPr="009A7FF1">
              <w:rPr>
                <w:rFonts w:ascii="Cambria" w:hAnsi="Cambria" w:cs="Times New Roman"/>
                <w:i/>
                <w:sz w:val="24"/>
                <w:szCs w:val="24"/>
              </w:rPr>
              <w:t>Dziękuję za komplement, ale myślę, że jeszcze wiele muszę się nauczyć.</w:t>
            </w:r>
          </w:p>
        </w:tc>
        <w:tc>
          <w:tcPr>
            <w:tcW w:w="2303" w:type="dxa"/>
            <w:tcBorders>
              <w:top w:val="single" w:sz="4" w:space="0" w:color="auto"/>
              <w:left w:val="single" w:sz="4" w:space="0" w:color="auto"/>
              <w:bottom w:val="single" w:sz="4" w:space="0" w:color="auto"/>
              <w:right w:val="single" w:sz="4" w:space="0" w:color="auto"/>
            </w:tcBorders>
            <w:hideMark/>
          </w:tcPr>
          <w:p w14:paraId="41879129"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źle</w:t>
            </w:r>
          </w:p>
        </w:tc>
      </w:tr>
      <w:tr w:rsidR="00454649" w:rsidRPr="009A7FF1" w14:paraId="1E8BEC10" w14:textId="77777777" w:rsidTr="00454649">
        <w:trPr>
          <w:trHeight w:val="268"/>
        </w:trPr>
        <w:tc>
          <w:tcPr>
            <w:tcW w:w="2303" w:type="dxa"/>
            <w:tcBorders>
              <w:top w:val="single" w:sz="4" w:space="0" w:color="auto"/>
              <w:left w:val="single" w:sz="4" w:space="0" w:color="auto"/>
              <w:bottom w:val="single" w:sz="4" w:space="0" w:color="auto"/>
              <w:right w:val="single" w:sz="4" w:space="0" w:color="auto"/>
            </w:tcBorders>
            <w:hideMark/>
          </w:tcPr>
          <w:p w14:paraId="7AC2A2A8"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C.</w:t>
            </w:r>
          </w:p>
        </w:tc>
        <w:tc>
          <w:tcPr>
            <w:tcW w:w="2303" w:type="dxa"/>
            <w:tcBorders>
              <w:top w:val="single" w:sz="4" w:space="0" w:color="auto"/>
              <w:left w:val="single" w:sz="4" w:space="0" w:color="auto"/>
              <w:bottom w:val="single" w:sz="4" w:space="0" w:color="auto"/>
              <w:right w:val="single" w:sz="4" w:space="0" w:color="auto"/>
            </w:tcBorders>
            <w:hideMark/>
          </w:tcPr>
          <w:p w14:paraId="17E6FC4C"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Nie </w:t>
            </w:r>
            <w:proofErr w:type="spellStart"/>
            <w:r w:rsidRPr="009A7FF1">
              <w:rPr>
                <w:rFonts w:ascii="Cambria" w:hAnsi="Cambria" w:cs="Times New Roman"/>
                <w:sz w:val="24"/>
                <w:szCs w:val="24"/>
              </w:rPr>
              <w:t>nie</w:t>
            </w:r>
            <w:proofErr w:type="spellEnd"/>
            <w:r w:rsidRPr="009A7FF1">
              <w:rPr>
                <w:rFonts w:ascii="Cambria" w:hAnsi="Cambria" w:cs="Times New Roman"/>
                <w:sz w:val="24"/>
                <w:szCs w:val="24"/>
              </w:rPr>
              <w:t>, bez przesady… to nic nadzwyczajnego… w sumie to tak jakoś wyszło…</w:t>
            </w:r>
          </w:p>
        </w:tc>
        <w:tc>
          <w:tcPr>
            <w:tcW w:w="2303" w:type="dxa"/>
            <w:tcBorders>
              <w:top w:val="single" w:sz="4" w:space="0" w:color="auto"/>
              <w:left w:val="single" w:sz="4" w:space="0" w:color="auto"/>
              <w:bottom w:val="single" w:sz="4" w:space="0" w:color="auto"/>
              <w:right w:val="single" w:sz="4" w:space="0" w:color="auto"/>
            </w:tcBorders>
            <w:hideMark/>
          </w:tcPr>
          <w:p w14:paraId="1369AD6E" w14:textId="77777777" w:rsidR="00454649" w:rsidRPr="009A7FF1" w:rsidRDefault="00454649">
            <w:pPr>
              <w:jc w:val="both"/>
              <w:rPr>
                <w:rFonts w:ascii="Cambria" w:hAnsi="Cambria" w:cs="Times New Roman"/>
                <w:sz w:val="24"/>
                <w:szCs w:val="24"/>
              </w:rPr>
            </w:pPr>
            <w:r w:rsidRPr="009A7FF1">
              <w:rPr>
                <w:rFonts w:ascii="Cambria" w:hAnsi="Cambria" w:cs="Times New Roman"/>
                <w:b/>
                <w:sz w:val="24"/>
                <w:szCs w:val="24"/>
              </w:rPr>
              <w:t>Zasada umniejszania własnej wartości</w:t>
            </w:r>
            <w:r w:rsidRPr="009A7FF1">
              <w:rPr>
                <w:rFonts w:ascii="Cambria" w:hAnsi="Cambria" w:cs="Times New Roman"/>
                <w:sz w:val="24"/>
                <w:szCs w:val="24"/>
              </w:rPr>
              <w:t xml:space="preserve"> mówi, że należy przede wszystkim podziękować, w dobrym tonie i zgodnie z zasadami gry językowej jest też taktownie zaprzeczyć. Nie oznacza to jednak, że mamy zupełnie umniejszać swoje zasługi! Mógłbyś np. odpowiedzieć: </w:t>
            </w:r>
            <w:r w:rsidRPr="009A7FF1">
              <w:rPr>
                <w:rFonts w:ascii="Cambria" w:hAnsi="Cambria" w:cs="Times New Roman"/>
                <w:i/>
                <w:sz w:val="24"/>
                <w:szCs w:val="24"/>
              </w:rPr>
              <w:t xml:space="preserve">Dziękuję za komplement, ale myślę, że jeszcze </w:t>
            </w:r>
            <w:r w:rsidRPr="009A7FF1">
              <w:rPr>
                <w:rFonts w:ascii="Cambria" w:hAnsi="Cambria" w:cs="Times New Roman"/>
                <w:i/>
                <w:sz w:val="24"/>
                <w:szCs w:val="24"/>
              </w:rPr>
              <w:lastRenderedPageBreak/>
              <w:t>wiele muszę się nauczyć.</w:t>
            </w:r>
          </w:p>
        </w:tc>
        <w:tc>
          <w:tcPr>
            <w:tcW w:w="2303" w:type="dxa"/>
            <w:tcBorders>
              <w:top w:val="single" w:sz="4" w:space="0" w:color="auto"/>
              <w:left w:val="single" w:sz="4" w:space="0" w:color="auto"/>
              <w:bottom w:val="single" w:sz="4" w:space="0" w:color="auto"/>
              <w:right w:val="single" w:sz="4" w:space="0" w:color="auto"/>
            </w:tcBorders>
            <w:hideMark/>
          </w:tcPr>
          <w:p w14:paraId="582F02D1"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lastRenderedPageBreak/>
              <w:t>źle</w:t>
            </w:r>
          </w:p>
        </w:tc>
      </w:tr>
    </w:tbl>
    <w:p w14:paraId="78EBD702" w14:textId="77777777" w:rsidR="00454649" w:rsidRPr="009A7FF1" w:rsidRDefault="00454649" w:rsidP="00454649">
      <w:pPr>
        <w:jc w:val="both"/>
        <w:rPr>
          <w:rFonts w:ascii="Cambria" w:hAnsi="Cambria" w:cs="Times New Roman"/>
          <w:b/>
          <w:sz w:val="24"/>
          <w:szCs w:val="24"/>
        </w:rPr>
      </w:pPr>
    </w:p>
    <w:p w14:paraId="0AA46695" w14:textId="77777777" w:rsidR="00454649" w:rsidRPr="009A7FF1" w:rsidRDefault="00454649" w:rsidP="00454649">
      <w:pPr>
        <w:jc w:val="both"/>
        <w:rPr>
          <w:rFonts w:ascii="Cambria" w:hAnsi="Cambria" w:cs="Times New Roman"/>
          <w:b/>
          <w:sz w:val="24"/>
          <w:szCs w:val="24"/>
        </w:rPr>
      </w:pPr>
      <w:r w:rsidRPr="009A7FF1">
        <w:rPr>
          <w:rFonts w:ascii="Cambria" w:hAnsi="Cambria" w:cs="Times New Roman"/>
          <w:b/>
          <w:sz w:val="24"/>
          <w:szCs w:val="24"/>
        </w:rPr>
        <w:t>Jak odpowiesz na słowa uznania wypowiedziane przez Twojego biznesowego partnera?</w:t>
      </w:r>
    </w:p>
    <w:p w14:paraId="60002989" w14:textId="77777777" w:rsidR="00454649" w:rsidRPr="009A7FF1" w:rsidRDefault="00454649" w:rsidP="00454649">
      <w:pPr>
        <w:jc w:val="both"/>
        <w:rPr>
          <w:rFonts w:ascii="Cambria" w:hAnsi="Cambria" w:cs="Times New Roman"/>
          <w:i/>
          <w:sz w:val="24"/>
          <w:szCs w:val="24"/>
        </w:rPr>
      </w:pPr>
      <w:r w:rsidRPr="009A7FF1">
        <w:rPr>
          <w:rFonts w:ascii="Cambria" w:hAnsi="Cambria" w:cs="Times New Roman"/>
          <w:i/>
          <w:sz w:val="24"/>
          <w:szCs w:val="24"/>
        </w:rPr>
        <w:t>- Ten projekt został oceniony bardzo dobrze. Stanąłeś na wysokości zadania!</w:t>
      </w:r>
    </w:p>
    <w:p w14:paraId="01464A95" w14:textId="77777777" w:rsidR="00454649" w:rsidRPr="009A7FF1" w:rsidRDefault="00454649" w:rsidP="00454649">
      <w:pPr>
        <w:jc w:val="both"/>
        <w:rPr>
          <w:rFonts w:ascii="Cambria" w:hAnsi="Cambria" w:cs="Times New Roman"/>
          <w:b/>
          <w:sz w:val="24"/>
          <w:szCs w:val="24"/>
        </w:rPr>
      </w:pPr>
    </w:p>
    <w:tbl>
      <w:tblPr>
        <w:tblStyle w:val="Tabela-Siatka"/>
        <w:tblW w:w="0" w:type="auto"/>
        <w:tblLook w:val="04A0" w:firstRow="1" w:lastRow="0" w:firstColumn="1" w:lastColumn="0" w:noHBand="0" w:noVBand="1"/>
      </w:tblPr>
      <w:tblGrid>
        <w:gridCol w:w="2189"/>
        <w:gridCol w:w="2263"/>
        <w:gridCol w:w="2270"/>
        <w:gridCol w:w="2225"/>
      </w:tblGrid>
      <w:tr w:rsidR="00454649" w:rsidRPr="009A7FF1" w14:paraId="5A413366"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00A7F97E"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Odp.</w:t>
            </w:r>
          </w:p>
        </w:tc>
        <w:tc>
          <w:tcPr>
            <w:tcW w:w="2303" w:type="dxa"/>
            <w:tcBorders>
              <w:top w:val="single" w:sz="4" w:space="0" w:color="auto"/>
              <w:left w:val="single" w:sz="4" w:space="0" w:color="auto"/>
              <w:bottom w:val="single" w:sz="4" w:space="0" w:color="auto"/>
              <w:right w:val="single" w:sz="4" w:space="0" w:color="auto"/>
            </w:tcBorders>
          </w:tcPr>
          <w:p w14:paraId="471B1590" w14:textId="77777777" w:rsidR="00454649" w:rsidRPr="009A7FF1" w:rsidRDefault="00454649">
            <w:pPr>
              <w:rPr>
                <w:rFonts w:ascii="Cambria" w:hAnsi="Cambria" w:cs="Times New Roman"/>
                <w:sz w:val="24"/>
                <w:szCs w:val="24"/>
              </w:rPr>
            </w:pPr>
          </w:p>
        </w:tc>
        <w:tc>
          <w:tcPr>
            <w:tcW w:w="2303" w:type="dxa"/>
            <w:tcBorders>
              <w:top w:val="single" w:sz="4" w:space="0" w:color="auto"/>
              <w:left w:val="single" w:sz="4" w:space="0" w:color="auto"/>
              <w:bottom w:val="single" w:sz="4" w:space="0" w:color="auto"/>
              <w:right w:val="single" w:sz="4" w:space="0" w:color="auto"/>
            </w:tcBorders>
            <w:hideMark/>
          </w:tcPr>
          <w:p w14:paraId="751722E4"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Porada</w:t>
            </w:r>
          </w:p>
        </w:tc>
        <w:tc>
          <w:tcPr>
            <w:tcW w:w="2303" w:type="dxa"/>
            <w:tcBorders>
              <w:top w:val="single" w:sz="4" w:space="0" w:color="auto"/>
              <w:left w:val="single" w:sz="4" w:space="0" w:color="auto"/>
              <w:bottom w:val="single" w:sz="4" w:space="0" w:color="auto"/>
              <w:right w:val="single" w:sz="4" w:space="0" w:color="auto"/>
            </w:tcBorders>
            <w:hideMark/>
          </w:tcPr>
          <w:p w14:paraId="13A273CD"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Barometr uczuć</w:t>
            </w:r>
          </w:p>
        </w:tc>
      </w:tr>
      <w:tr w:rsidR="00454649" w:rsidRPr="009A7FF1" w14:paraId="53B2257B"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125DA52D" w14:textId="77777777" w:rsidR="00454649" w:rsidRPr="009A7FF1" w:rsidRDefault="00454649">
            <w:pPr>
              <w:rPr>
                <w:rFonts w:ascii="Cambria" w:hAnsi="Cambria" w:cs="Times New Roman"/>
                <w:color w:val="00B050"/>
                <w:sz w:val="24"/>
                <w:szCs w:val="24"/>
              </w:rPr>
            </w:pPr>
            <w:r w:rsidRPr="009A7FF1">
              <w:rPr>
                <w:rFonts w:ascii="Cambria" w:hAnsi="Cambria" w:cs="Times New Roman"/>
                <w:sz w:val="24"/>
                <w:szCs w:val="24"/>
              </w:rPr>
              <w:t>A.</w:t>
            </w:r>
          </w:p>
        </w:tc>
        <w:tc>
          <w:tcPr>
            <w:tcW w:w="2303" w:type="dxa"/>
            <w:tcBorders>
              <w:top w:val="single" w:sz="4" w:space="0" w:color="auto"/>
              <w:left w:val="single" w:sz="4" w:space="0" w:color="auto"/>
              <w:bottom w:val="single" w:sz="4" w:space="0" w:color="auto"/>
              <w:right w:val="single" w:sz="4" w:space="0" w:color="auto"/>
            </w:tcBorders>
            <w:hideMark/>
          </w:tcPr>
          <w:p w14:paraId="2D967003" w14:textId="77777777" w:rsidR="00454649" w:rsidRPr="009A7FF1" w:rsidRDefault="00454649">
            <w:pPr>
              <w:rPr>
                <w:rFonts w:ascii="Cambria" w:hAnsi="Cambria" w:cs="Times New Roman"/>
                <w:color w:val="00B050"/>
                <w:sz w:val="24"/>
                <w:szCs w:val="24"/>
              </w:rPr>
            </w:pPr>
            <w:r w:rsidRPr="009A7FF1">
              <w:rPr>
                <w:rFonts w:ascii="Cambria" w:hAnsi="Cambria" w:cs="Times New Roman"/>
                <w:sz w:val="24"/>
                <w:szCs w:val="24"/>
              </w:rPr>
              <w:t>Fakt, napracowałem się przy tym i jestem dumny, że dzięki mnie projekt został tak dobrze oceniony.</w:t>
            </w:r>
          </w:p>
        </w:tc>
        <w:tc>
          <w:tcPr>
            <w:tcW w:w="2303" w:type="dxa"/>
            <w:tcBorders>
              <w:top w:val="single" w:sz="4" w:space="0" w:color="auto"/>
              <w:left w:val="single" w:sz="4" w:space="0" w:color="auto"/>
              <w:bottom w:val="single" w:sz="4" w:space="0" w:color="auto"/>
              <w:right w:val="single" w:sz="4" w:space="0" w:color="auto"/>
            </w:tcBorders>
            <w:hideMark/>
          </w:tcPr>
          <w:p w14:paraId="7F53F38F"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W sytuacji podziękowań lub gratulacji ze strony osoby, która jest współtwórcą sukcesu, w dobrym tonie jest zastosowanie zasady </w:t>
            </w:r>
            <w:r w:rsidRPr="009A7FF1">
              <w:rPr>
                <w:rFonts w:ascii="Cambria" w:hAnsi="Cambria" w:cs="Times New Roman"/>
                <w:b/>
                <w:sz w:val="24"/>
                <w:szCs w:val="24"/>
              </w:rPr>
              <w:t>pomniejszania własnych zasług.</w:t>
            </w:r>
            <w:r w:rsidRPr="009A7FF1">
              <w:rPr>
                <w:rFonts w:ascii="Cambria" w:hAnsi="Cambria" w:cs="Times New Roman"/>
                <w:sz w:val="24"/>
                <w:szCs w:val="24"/>
              </w:rPr>
              <w:t xml:space="preserve"> Polega ona na tym, że mimo świadomości własnego wkładu, chwalimy partnera za nieprzeciętne umiejętności czy dobrze wykonaną pracę, np.: </w:t>
            </w:r>
            <w:r w:rsidRPr="009A7FF1">
              <w:rPr>
                <w:rFonts w:ascii="Cambria" w:hAnsi="Cambria" w:cs="Times New Roman"/>
                <w:i/>
                <w:sz w:val="24"/>
                <w:szCs w:val="24"/>
              </w:rPr>
              <w:t>To przede wszystkim, dzięki tobie. Wykorzystałeś swoją fachową wiedzę i dzięki temu osiągnęliśmy sukces</w:t>
            </w:r>
            <w:r w:rsidRPr="009A7FF1">
              <w:rPr>
                <w:rFonts w:ascii="Cambria" w:hAnsi="Cambria" w:cs="Times New Roman"/>
                <w:sz w:val="24"/>
                <w:szCs w:val="24"/>
              </w:rPr>
              <w:t>.</w:t>
            </w:r>
          </w:p>
        </w:tc>
        <w:tc>
          <w:tcPr>
            <w:tcW w:w="2303" w:type="dxa"/>
            <w:tcBorders>
              <w:top w:val="single" w:sz="4" w:space="0" w:color="auto"/>
              <w:left w:val="single" w:sz="4" w:space="0" w:color="auto"/>
              <w:bottom w:val="single" w:sz="4" w:space="0" w:color="auto"/>
              <w:right w:val="single" w:sz="4" w:space="0" w:color="auto"/>
            </w:tcBorders>
            <w:hideMark/>
          </w:tcPr>
          <w:p w14:paraId="52B3B84C"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źle</w:t>
            </w:r>
          </w:p>
        </w:tc>
      </w:tr>
      <w:tr w:rsidR="00454649" w:rsidRPr="009A7FF1" w14:paraId="5BE97C48"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7454D2C5"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w:t>
            </w:r>
          </w:p>
        </w:tc>
        <w:tc>
          <w:tcPr>
            <w:tcW w:w="2303" w:type="dxa"/>
            <w:tcBorders>
              <w:top w:val="single" w:sz="4" w:space="0" w:color="auto"/>
              <w:left w:val="single" w:sz="4" w:space="0" w:color="auto"/>
              <w:bottom w:val="single" w:sz="4" w:space="0" w:color="auto"/>
              <w:right w:val="single" w:sz="4" w:space="0" w:color="auto"/>
            </w:tcBorders>
            <w:hideMark/>
          </w:tcPr>
          <w:p w14:paraId="7526CFC4" w14:textId="77777777" w:rsidR="00454649" w:rsidRPr="009A7FF1" w:rsidRDefault="00454649">
            <w:pPr>
              <w:rPr>
                <w:rFonts w:ascii="Cambria" w:hAnsi="Cambria" w:cs="Times New Roman"/>
                <w:sz w:val="24"/>
                <w:szCs w:val="24"/>
              </w:rPr>
            </w:pPr>
            <w:r w:rsidRPr="009A7FF1">
              <w:rPr>
                <w:rFonts w:ascii="Cambria" w:hAnsi="Cambria" w:cs="Times New Roman"/>
                <w:i/>
                <w:color w:val="00B050"/>
                <w:sz w:val="24"/>
                <w:szCs w:val="24"/>
              </w:rPr>
              <w:t>To przede wszystkim, dzięki tobie. Wykorzystałeś swoją fachową wiedzę i dzięki temu osiągnęliśmy sukces</w:t>
            </w:r>
            <w:r w:rsidRPr="009A7FF1">
              <w:rPr>
                <w:rFonts w:ascii="Cambria" w:hAnsi="Cambria" w:cs="Times New Roman"/>
                <w:color w:val="00B050"/>
                <w:sz w:val="24"/>
                <w:szCs w:val="24"/>
              </w:rPr>
              <w:t>.</w:t>
            </w:r>
          </w:p>
        </w:tc>
        <w:tc>
          <w:tcPr>
            <w:tcW w:w="2303" w:type="dxa"/>
            <w:tcBorders>
              <w:top w:val="single" w:sz="4" w:space="0" w:color="auto"/>
              <w:left w:val="single" w:sz="4" w:space="0" w:color="auto"/>
              <w:bottom w:val="single" w:sz="4" w:space="0" w:color="auto"/>
              <w:right w:val="single" w:sz="4" w:space="0" w:color="auto"/>
            </w:tcBorders>
            <w:hideMark/>
          </w:tcPr>
          <w:p w14:paraId="6CFD8A50" w14:textId="77777777" w:rsidR="00454649" w:rsidRPr="009A7FF1" w:rsidRDefault="00454649">
            <w:pPr>
              <w:jc w:val="both"/>
              <w:rPr>
                <w:rFonts w:ascii="Cambria" w:hAnsi="Cambria" w:cs="Times New Roman"/>
                <w:sz w:val="24"/>
                <w:szCs w:val="24"/>
              </w:rPr>
            </w:pPr>
            <w:r w:rsidRPr="009A7FF1">
              <w:rPr>
                <w:rFonts w:ascii="Cambria" w:hAnsi="Cambria" w:cs="Times New Roman"/>
                <w:b/>
                <w:sz w:val="24"/>
                <w:szCs w:val="24"/>
              </w:rPr>
              <w:t>Zasada pomniejszania własnych zasług</w:t>
            </w:r>
            <w:r w:rsidRPr="009A7FF1">
              <w:rPr>
                <w:rFonts w:ascii="Cambria" w:hAnsi="Cambria" w:cs="Times New Roman"/>
                <w:sz w:val="24"/>
                <w:szCs w:val="24"/>
              </w:rPr>
              <w:t xml:space="preserve">  polega na tym, że mimo świadomości własnego wkładu, chwalimy partnera za nieprzeciętne umiejętności czy dobrze wykonaną </w:t>
            </w:r>
            <w:r w:rsidRPr="009A7FF1">
              <w:rPr>
                <w:rFonts w:ascii="Cambria" w:hAnsi="Cambria" w:cs="Times New Roman"/>
                <w:sz w:val="24"/>
                <w:szCs w:val="24"/>
              </w:rPr>
              <w:lastRenderedPageBreak/>
              <w:t>pracę. Zasadę tę stosuje się głównie w sytuacji podziękowań lub gratulacji.</w:t>
            </w:r>
          </w:p>
        </w:tc>
        <w:tc>
          <w:tcPr>
            <w:tcW w:w="2303" w:type="dxa"/>
            <w:tcBorders>
              <w:top w:val="single" w:sz="4" w:space="0" w:color="auto"/>
              <w:left w:val="single" w:sz="4" w:space="0" w:color="auto"/>
              <w:bottom w:val="single" w:sz="4" w:space="0" w:color="auto"/>
              <w:right w:val="single" w:sz="4" w:space="0" w:color="auto"/>
            </w:tcBorders>
            <w:hideMark/>
          </w:tcPr>
          <w:p w14:paraId="55AFFF7F"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lastRenderedPageBreak/>
              <w:t>super</w:t>
            </w:r>
          </w:p>
        </w:tc>
      </w:tr>
      <w:tr w:rsidR="00454649" w:rsidRPr="009A7FF1" w14:paraId="7FC9574D" w14:textId="77777777" w:rsidTr="00454649">
        <w:trPr>
          <w:trHeight w:val="268"/>
        </w:trPr>
        <w:tc>
          <w:tcPr>
            <w:tcW w:w="2303" w:type="dxa"/>
            <w:tcBorders>
              <w:top w:val="single" w:sz="4" w:space="0" w:color="auto"/>
              <w:left w:val="single" w:sz="4" w:space="0" w:color="auto"/>
              <w:bottom w:val="single" w:sz="4" w:space="0" w:color="auto"/>
              <w:right w:val="single" w:sz="4" w:space="0" w:color="auto"/>
            </w:tcBorders>
            <w:hideMark/>
          </w:tcPr>
          <w:p w14:paraId="2751CB7F" w14:textId="77777777" w:rsidR="00454649" w:rsidRPr="009A7FF1" w:rsidRDefault="00454649">
            <w:pPr>
              <w:rPr>
                <w:rFonts w:ascii="Cambria" w:hAnsi="Cambria" w:cs="Times New Roman"/>
                <w:sz w:val="24"/>
                <w:szCs w:val="24"/>
              </w:rPr>
            </w:pPr>
          </w:p>
        </w:tc>
        <w:tc>
          <w:tcPr>
            <w:tcW w:w="2303" w:type="dxa"/>
            <w:tcBorders>
              <w:top w:val="single" w:sz="4" w:space="0" w:color="auto"/>
              <w:left w:val="single" w:sz="4" w:space="0" w:color="auto"/>
              <w:bottom w:val="single" w:sz="4" w:space="0" w:color="auto"/>
              <w:right w:val="single" w:sz="4" w:space="0" w:color="auto"/>
            </w:tcBorders>
            <w:hideMark/>
          </w:tcPr>
          <w:p w14:paraId="07F88BDA" w14:textId="77777777" w:rsidR="00454649" w:rsidRPr="009A7FF1" w:rsidRDefault="00454649">
            <w:pPr>
              <w:rPr>
                <w:rFonts w:ascii="Cambria" w:hAnsi="Cambria"/>
                <w:sz w:val="24"/>
                <w:szCs w:val="24"/>
                <w:lang w:eastAsia="pl-PL"/>
              </w:rPr>
            </w:pPr>
          </w:p>
        </w:tc>
        <w:tc>
          <w:tcPr>
            <w:tcW w:w="2303" w:type="dxa"/>
            <w:tcBorders>
              <w:top w:val="single" w:sz="4" w:space="0" w:color="auto"/>
              <w:left w:val="single" w:sz="4" w:space="0" w:color="auto"/>
              <w:bottom w:val="single" w:sz="4" w:space="0" w:color="auto"/>
              <w:right w:val="single" w:sz="4" w:space="0" w:color="auto"/>
            </w:tcBorders>
            <w:hideMark/>
          </w:tcPr>
          <w:p w14:paraId="6519CCF6" w14:textId="77777777" w:rsidR="00454649" w:rsidRPr="009A7FF1" w:rsidRDefault="00454649">
            <w:pPr>
              <w:rPr>
                <w:rFonts w:ascii="Cambria" w:hAnsi="Cambria"/>
                <w:sz w:val="24"/>
                <w:szCs w:val="24"/>
                <w:lang w:eastAsia="pl-PL"/>
              </w:rPr>
            </w:pPr>
          </w:p>
        </w:tc>
        <w:tc>
          <w:tcPr>
            <w:tcW w:w="2303" w:type="dxa"/>
            <w:tcBorders>
              <w:top w:val="single" w:sz="4" w:space="0" w:color="auto"/>
              <w:left w:val="single" w:sz="4" w:space="0" w:color="auto"/>
              <w:bottom w:val="single" w:sz="4" w:space="0" w:color="auto"/>
              <w:right w:val="single" w:sz="4" w:space="0" w:color="auto"/>
            </w:tcBorders>
            <w:hideMark/>
          </w:tcPr>
          <w:p w14:paraId="29D8DDFF" w14:textId="77777777" w:rsidR="00454649" w:rsidRPr="009A7FF1" w:rsidRDefault="00454649">
            <w:pPr>
              <w:rPr>
                <w:rFonts w:ascii="Cambria" w:hAnsi="Cambria"/>
                <w:sz w:val="24"/>
                <w:szCs w:val="24"/>
                <w:lang w:eastAsia="pl-PL"/>
              </w:rPr>
            </w:pPr>
          </w:p>
        </w:tc>
      </w:tr>
    </w:tbl>
    <w:p w14:paraId="6A2712BE" w14:textId="77777777" w:rsidR="00454649" w:rsidRPr="009A7FF1" w:rsidRDefault="00454649" w:rsidP="00454649">
      <w:pPr>
        <w:jc w:val="both"/>
        <w:rPr>
          <w:rFonts w:ascii="Cambria" w:hAnsi="Cambria" w:cs="Times New Roman"/>
          <w:b/>
          <w:sz w:val="24"/>
          <w:szCs w:val="24"/>
        </w:rPr>
      </w:pPr>
    </w:p>
    <w:p w14:paraId="7806E0E8" w14:textId="77777777" w:rsidR="00454649" w:rsidRPr="009A7FF1" w:rsidRDefault="00454649" w:rsidP="00454649">
      <w:pPr>
        <w:jc w:val="both"/>
        <w:rPr>
          <w:rFonts w:ascii="Cambria" w:hAnsi="Cambria" w:cs="Times New Roman"/>
          <w:b/>
          <w:sz w:val="24"/>
          <w:szCs w:val="24"/>
        </w:rPr>
      </w:pPr>
    </w:p>
    <w:p w14:paraId="3AEF14F9" w14:textId="77777777" w:rsidR="00454649" w:rsidRPr="009A7FF1" w:rsidRDefault="00454649" w:rsidP="00454649">
      <w:pPr>
        <w:jc w:val="both"/>
        <w:rPr>
          <w:rFonts w:ascii="Cambria" w:hAnsi="Cambria" w:cs="Times New Roman"/>
          <w:b/>
          <w:sz w:val="24"/>
          <w:szCs w:val="24"/>
        </w:rPr>
      </w:pPr>
      <w:r w:rsidRPr="009A7FF1">
        <w:rPr>
          <w:rFonts w:ascii="Cambria" w:hAnsi="Cambria" w:cs="Times New Roman"/>
          <w:b/>
          <w:sz w:val="24"/>
          <w:szCs w:val="24"/>
        </w:rPr>
        <w:t>Jesteś umówiony na spotkanie z szefem, ale ten się spóźnia…</w:t>
      </w:r>
    </w:p>
    <w:p w14:paraId="0104757E" w14:textId="77777777" w:rsidR="00454649" w:rsidRPr="009A7FF1" w:rsidRDefault="00454649" w:rsidP="00454649">
      <w:pPr>
        <w:jc w:val="both"/>
        <w:rPr>
          <w:rFonts w:ascii="Cambria" w:hAnsi="Cambria" w:cs="Times New Roman"/>
          <w:i/>
          <w:sz w:val="24"/>
          <w:szCs w:val="24"/>
        </w:rPr>
      </w:pPr>
      <w:r w:rsidRPr="009A7FF1">
        <w:rPr>
          <w:rFonts w:ascii="Cambria" w:hAnsi="Cambria" w:cs="Times New Roman"/>
          <w:i/>
          <w:sz w:val="24"/>
          <w:szCs w:val="24"/>
        </w:rPr>
        <w:t>– Przepraszam, spóźniłem się chyba z godzinę!</w:t>
      </w:r>
    </w:p>
    <w:p w14:paraId="231C1EDE" w14:textId="77777777" w:rsidR="00454649" w:rsidRPr="009A7FF1" w:rsidRDefault="00454649" w:rsidP="00454649">
      <w:pPr>
        <w:jc w:val="both"/>
        <w:rPr>
          <w:rFonts w:ascii="Cambria" w:hAnsi="Cambria" w:cs="Times New Roman"/>
          <w:b/>
          <w:sz w:val="24"/>
          <w:szCs w:val="24"/>
        </w:rPr>
      </w:pPr>
    </w:p>
    <w:tbl>
      <w:tblPr>
        <w:tblStyle w:val="Tabela-Siatka"/>
        <w:tblW w:w="0" w:type="auto"/>
        <w:tblLook w:val="04A0" w:firstRow="1" w:lastRow="0" w:firstColumn="1" w:lastColumn="0" w:noHBand="0" w:noVBand="1"/>
      </w:tblPr>
      <w:tblGrid>
        <w:gridCol w:w="2179"/>
        <w:gridCol w:w="2268"/>
        <w:gridCol w:w="2282"/>
        <w:gridCol w:w="2218"/>
      </w:tblGrid>
      <w:tr w:rsidR="00454649" w:rsidRPr="009A7FF1" w14:paraId="1E65B396"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08D8F80E"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Odp.</w:t>
            </w:r>
          </w:p>
        </w:tc>
        <w:tc>
          <w:tcPr>
            <w:tcW w:w="2303" w:type="dxa"/>
            <w:tcBorders>
              <w:top w:val="single" w:sz="4" w:space="0" w:color="auto"/>
              <w:left w:val="single" w:sz="4" w:space="0" w:color="auto"/>
              <w:bottom w:val="single" w:sz="4" w:space="0" w:color="auto"/>
              <w:right w:val="single" w:sz="4" w:space="0" w:color="auto"/>
            </w:tcBorders>
          </w:tcPr>
          <w:p w14:paraId="06B0E20E" w14:textId="77777777" w:rsidR="00454649" w:rsidRPr="009A7FF1" w:rsidRDefault="00454649">
            <w:pPr>
              <w:rPr>
                <w:rFonts w:ascii="Cambria" w:hAnsi="Cambria" w:cs="Times New Roman"/>
                <w:sz w:val="24"/>
                <w:szCs w:val="24"/>
              </w:rPr>
            </w:pPr>
          </w:p>
        </w:tc>
        <w:tc>
          <w:tcPr>
            <w:tcW w:w="2303" w:type="dxa"/>
            <w:tcBorders>
              <w:top w:val="single" w:sz="4" w:space="0" w:color="auto"/>
              <w:left w:val="single" w:sz="4" w:space="0" w:color="auto"/>
              <w:bottom w:val="single" w:sz="4" w:space="0" w:color="auto"/>
              <w:right w:val="single" w:sz="4" w:space="0" w:color="auto"/>
            </w:tcBorders>
            <w:hideMark/>
          </w:tcPr>
          <w:p w14:paraId="4ADCEE51"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Porada</w:t>
            </w:r>
          </w:p>
        </w:tc>
        <w:tc>
          <w:tcPr>
            <w:tcW w:w="2303" w:type="dxa"/>
            <w:tcBorders>
              <w:top w:val="single" w:sz="4" w:space="0" w:color="auto"/>
              <w:left w:val="single" w:sz="4" w:space="0" w:color="auto"/>
              <w:bottom w:val="single" w:sz="4" w:space="0" w:color="auto"/>
              <w:right w:val="single" w:sz="4" w:space="0" w:color="auto"/>
            </w:tcBorders>
            <w:hideMark/>
          </w:tcPr>
          <w:p w14:paraId="18AF769A"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Barometr uczuć</w:t>
            </w:r>
          </w:p>
        </w:tc>
      </w:tr>
      <w:tr w:rsidR="00454649" w:rsidRPr="009A7FF1" w14:paraId="75D8CF4E"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3EA73977" w14:textId="77777777" w:rsidR="00454649" w:rsidRPr="009A7FF1" w:rsidRDefault="00454649">
            <w:pPr>
              <w:rPr>
                <w:rFonts w:ascii="Cambria" w:hAnsi="Cambria" w:cs="Times New Roman"/>
                <w:color w:val="00B050"/>
                <w:sz w:val="24"/>
                <w:szCs w:val="24"/>
              </w:rPr>
            </w:pPr>
            <w:r w:rsidRPr="009A7FF1">
              <w:rPr>
                <w:rFonts w:ascii="Cambria" w:hAnsi="Cambria" w:cs="Times New Roman"/>
                <w:sz w:val="24"/>
                <w:szCs w:val="24"/>
              </w:rPr>
              <w:t>A.</w:t>
            </w:r>
          </w:p>
        </w:tc>
        <w:tc>
          <w:tcPr>
            <w:tcW w:w="2303" w:type="dxa"/>
            <w:tcBorders>
              <w:top w:val="single" w:sz="4" w:space="0" w:color="auto"/>
              <w:left w:val="single" w:sz="4" w:space="0" w:color="auto"/>
              <w:bottom w:val="single" w:sz="4" w:space="0" w:color="auto"/>
              <w:right w:val="single" w:sz="4" w:space="0" w:color="auto"/>
            </w:tcBorders>
            <w:hideMark/>
          </w:tcPr>
          <w:p w14:paraId="30545802" w14:textId="77777777" w:rsidR="00454649" w:rsidRPr="009A7FF1" w:rsidRDefault="00454649">
            <w:pPr>
              <w:rPr>
                <w:rFonts w:ascii="Cambria" w:hAnsi="Cambria" w:cs="Times New Roman"/>
                <w:color w:val="00B050"/>
                <w:sz w:val="24"/>
                <w:szCs w:val="24"/>
              </w:rPr>
            </w:pPr>
            <w:r w:rsidRPr="009A7FF1">
              <w:rPr>
                <w:rFonts w:ascii="Cambria" w:hAnsi="Cambria" w:cs="Times New Roman"/>
                <w:sz w:val="24"/>
                <w:szCs w:val="24"/>
              </w:rPr>
              <w:t>Nie da się ukryć, gdybym wiedział, to inaczej zaplanowałbym dzień.</w:t>
            </w:r>
          </w:p>
        </w:tc>
        <w:tc>
          <w:tcPr>
            <w:tcW w:w="2303" w:type="dxa"/>
            <w:tcBorders>
              <w:top w:val="single" w:sz="4" w:space="0" w:color="auto"/>
              <w:left w:val="single" w:sz="4" w:space="0" w:color="auto"/>
              <w:bottom w:val="single" w:sz="4" w:space="0" w:color="auto"/>
              <w:right w:val="single" w:sz="4" w:space="0" w:color="auto"/>
            </w:tcBorders>
            <w:hideMark/>
          </w:tcPr>
          <w:p w14:paraId="2EC10D09" w14:textId="77777777" w:rsidR="00454649" w:rsidRPr="009A7FF1" w:rsidRDefault="00454649">
            <w:pPr>
              <w:jc w:val="both"/>
              <w:rPr>
                <w:rFonts w:ascii="Cambria" w:hAnsi="Cambria" w:cs="Times New Roman"/>
                <w:i/>
                <w:sz w:val="24"/>
                <w:szCs w:val="24"/>
              </w:rPr>
            </w:pPr>
            <w:r w:rsidRPr="009A7FF1">
              <w:rPr>
                <w:rFonts w:ascii="Cambria" w:hAnsi="Cambria" w:cs="Times New Roman"/>
                <w:sz w:val="24"/>
                <w:szCs w:val="24"/>
              </w:rPr>
              <w:t>Zgodnie z zasadami grzeczności językowej powinieneś zastosować</w:t>
            </w:r>
            <w:r w:rsidRPr="009A7FF1">
              <w:rPr>
                <w:rFonts w:ascii="Cambria" w:hAnsi="Cambria" w:cs="Times New Roman"/>
                <w:b/>
                <w:sz w:val="24"/>
                <w:szCs w:val="24"/>
              </w:rPr>
              <w:t xml:space="preserve"> zasadę bagatelizowania przewinienia partnera, </w:t>
            </w:r>
            <w:r w:rsidRPr="009A7FF1">
              <w:rPr>
                <w:rFonts w:ascii="Cambria" w:hAnsi="Cambria" w:cs="Times New Roman"/>
                <w:sz w:val="24"/>
                <w:szCs w:val="24"/>
              </w:rPr>
              <w:t>która polega na tym,</w:t>
            </w:r>
            <w:r w:rsidRPr="009A7FF1">
              <w:rPr>
                <w:rFonts w:ascii="Cambria" w:hAnsi="Cambria" w:cs="Times New Roman"/>
                <w:b/>
                <w:sz w:val="24"/>
                <w:szCs w:val="24"/>
              </w:rPr>
              <w:t xml:space="preserve"> </w:t>
            </w:r>
            <w:r w:rsidRPr="009A7FF1">
              <w:rPr>
                <w:rFonts w:ascii="Cambria" w:hAnsi="Cambria" w:cs="Times New Roman"/>
                <w:sz w:val="24"/>
                <w:szCs w:val="24"/>
              </w:rPr>
              <w:t xml:space="preserve">że jeśli partner nie postąpił właściwie, nie mówisz mu tego otwarcie i nie wyrażasz swojego niezadowolenia, lecz starasz się zmniejszyć jego poczucie winy, mówiąc np.: </w:t>
            </w:r>
            <w:r w:rsidRPr="009A7FF1">
              <w:rPr>
                <w:rFonts w:ascii="Cambria" w:hAnsi="Cambria" w:cs="Times New Roman"/>
                <w:i/>
                <w:sz w:val="24"/>
                <w:szCs w:val="24"/>
              </w:rPr>
              <w:t>Nic nie szkodzi, poczytałem w tym czasie ciekawą gazetę.</w:t>
            </w:r>
          </w:p>
        </w:tc>
        <w:tc>
          <w:tcPr>
            <w:tcW w:w="2303" w:type="dxa"/>
            <w:tcBorders>
              <w:top w:val="single" w:sz="4" w:space="0" w:color="auto"/>
              <w:left w:val="single" w:sz="4" w:space="0" w:color="auto"/>
              <w:bottom w:val="single" w:sz="4" w:space="0" w:color="auto"/>
              <w:right w:val="single" w:sz="4" w:space="0" w:color="auto"/>
            </w:tcBorders>
            <w:hideMark/>
          </w:tcPr>
          <w:p w14:paraId="3F1DD09C" w14:textId="77777777" w:rsidR="00454649" w:rsidRPr="009A7FF1" w:rsidRDefault="00454649">
            <w:pPr>
              <w:rPr>
                <w:rFonts w:ascii="Cambria" w:hAnsi="Cambria" w:cs="Times New Roman"/>
                <w:i/>
                <w:sz w:val="24"/>
                <w:szCs w:val="24"/>
              </w:rPr>
            </w:pPr>
          </w:p>
        </w:tc>
      </w:tr>
      <w:tr w:rsidR="00454649" w:rsidRPr="009A7FF1" w14:paraId="33FAFEB3"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1995CCFD"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B. </w:t>
            </w:r>
          </w:p>
        </w:tc>
        <w:tc>
          <w:tcPr>
            <w:tcW w:w="2303" w:type="dxa"/>
            <w:tcBorders>
              <w:top w:val="single" w:sz="4" w:space="0" w:color="auto"/>
              <w:left w:val="single" w:sz="4" w:space="0" w:color="auto"/>
              <w:bottom w:val="single" w:sz="4" w:space="0" w:color="auto"/>
              <w:right w:val="single" w:sz="4" w:space="0" w:color="auto"/>
            </w:tcBorders>
            <w:hideMark/>
          </w:tcPr>
          <w:p w14:paraId="22E5BDE2" w14:textId="77777777" w:rsidR="00454649" w:rsidRPr="009A7FF1" w:rsidRDefault="00454649">
            <w:pPr>
              <w:jc w:val="both"/>
              <w:rPr>
                <w:rFonts w:ascii="Cambria" w:hAnsi="Cambria" w:cs="Times New Roman"/>
                <w:i/>
                <w:color w:val="00B050"/>
                <w:sz w:val="24"/>
                <w:szCs w:val="24"/>
              </w:rPr>
            </w:pPr>
            <w:r w:rsidRPr="009A7FF1">
              <w:rPr>
                <w:rFonts w:ascii="Cambria" w:hAnsi="Cambria" w:cs="Times New Roman"/>
                <w:i/>
                <w:color w:val="00B050"/>
                <w:sz w:val="24"/>
                <w:szCs w:val="24"/>
              </w:rPr>
              <w:t>Nic się nie stało, pewnie miał Pan ważny powód. A ja miałem czas, żeby przeczytać ciekawy artykuł.</w:t>
            </w:r>
          </w:p>
        </w:tc>
        <w:tc>
          <w:tcPr>
            <w:tcW w:w="2303" w:type="dxa"/>
            <w:tcBorders>
              <w:top w:val="single" w:sz="4" w:space="0" w:color="auto"/>
              <w:left w:val="single" w:sz="4" w:space="0" w:color="auto"/>
              <w:bottom w:val="single" w:sz="4" w:space="0" w:color="auto"/>
              <w:right w:val="single" w:sz="4" w:space="0" w:color="auto"/>
            </w:tcBorders>
            <w:hideMark/>
          </w:tcPr>
          <w:p w14:paraId="62B254E0" w14:textId="77777777" w:rsidR="00454649" w:rsidRPr="009A7FF1" w:rsidRDefault="00454649">
            <w:pPr>
              <w:jc w:val="both"/>
              <w:rPr>
                <w:rFonts w:ascii="Cambria" w:hAnsi="Cambria" w:cs="Times New Roman"/>
                <w:sz w:val="24"/>
                <w:szCs w:val="24"/>
              </w:rPr>
            </w:pPr>
            <w:r w:rsidRPr="009A7FF1">
              <w:rPr>
                <w:rFonts w:ascii="Cambria" w:hAnsi="Cambria" w:cs="Times New Roman"/>
                <w:b/>
                <w:sz w:val="24"/>
                <w:szCs w:val="24"/>
              </w:rPr>
              <w:t xml:space="preserve">Zasada bagatelizowania przewinienia partnera </w:t>
            </w:r>
            <w:r w:rsidRPr="009A7FF1">
              <w:rPr>
                <w:rFonts w:ascii="Cambria" w:hAnsi="Cambria" w:cs="Times New Roman"/>
                <w:sz w:val="24"/>
                <w:szCs w:val="24"/>
              </w:rPr>
              <w:t xml:space="preserve">polega na tym, że jeśli partner nie postąpił właściwie, nie powinniśmy powiedzieć mu tego otwarcie i wyrazić </w:t>
            </w:r>
            <w:r w:rsidRPr="009A7FF1">
              <w:rPr>
                <w:rFonts w:ascii="Cambria" w:hAnsi="Cambria" w:cs="Times New Roman"/>
                <w:sz w:val="24"/>
                <w:szCs w:val="24"/>
              </w:rPr>
              <w:lastRenderedPageBreak/>
              <w:t>swoje niezadowolenie, lecz postarać się zmniejszyć poczucie jego winy.</w:t>
            </w:r>
          </w:p>
        </w:tc>
        <w:tc>
          <w:tcPr>
            <w:tcW w:w="2303" w:type="dxa"/>
            <w:tcBorders>
              <w:top w:val="single" w:sz="4" w:space="0" w:color="auto"/>
              <w:left w:val="single" w:sz="4" w:space="0" w:color="auto"/>
              <w:bottom w:val="single" w:sz="4" w:space="0" w:color="auto"/>
              <w:right w:val="single" w:sz="4" w:space="0" w:color="auto"/>
            </w:tcBorders>
            <w:hideMark/>
          </w:tcPr>
          <w:p w14:paraId="6E6F040B"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lastRenderedPageBreak/>
              <w:t>super</w:t>
            </w:r>
          </w:p>
        </w:tc>
      </w:tr>
      <w:tr w:rsidR="00454649" w:rsidRPr="009A7FF1" w14:paraId="5B239F6D" w14:textId="77777777" w:rsidTr="00454649">
        <w:trPr>
          <w:trHeight w:val="268"/>
        </w:trPr>
        <w:tc>
          <w:tcPr>
            <w:tcW w:w="2303" w:type="dxa"/>
            <w:tcBorders>
              <w:top w:val="single" w:sz="4" w:space="0" w:color="auto"/>
              <w:left w:val="single" w:sz="4" w:space="0" w:color="auto"/>
              <w:bottom w:val="single" w:sz="4" w:space="0" w:color="auto"/>
              <w:right w:val="single" w:sz="4" w:space="0" w:color="auto"/>
            </w:tcBorders>
            <w:hideMark/>
          </w:tcPr>
          <w:p w14:paraId="3F09F7AA" w14:textId="77777777" w:rsidR="00454649" w:rsidRPr="009A7FF1" w:rsidRDefault="00454649">
            <w:pPr>
              <w:rPr>
                <w:rFonts w:ascii="Cambria" w:hAnsi="Cambria" w:cs="Times New Roman"/>
                <w:sz w:val="24"/>
                <w:szCs w:val="24"/>
              </w:rPr>
            </w:pPr>
          </w:p>
        </w:tc>
        <w:tc>
          <w:tcPr>
            <w:tcW w:w="2303" w:type="dxa"/>
            <w:tcBorders>
              <w:top w:val="single" w:sz="4" w:space="0" w:color="auto"/>
              <w:left w:val="single" w:sz="4" w:space="0" w:color="auto"/>
              <w:bottom w:val="single" w:sz="4" w:space="0" w:color="auto"/>
              <w:right w:val="single" w:sz="4" w:space="0" w:color="auto"/>
            </w:tcBorders>
            <w:hideMark/>
          </w:tcPr>
          <w:p w14:paraId="7C6EF80A" w14:textId="77777777" w:rsidR="00454649" w:rsidRPr="009A7FF1" w:rsidRDefault="00454649">
            <w:pPr>
              <w:rPr>
                <w:rFonts w:ascii="Cambria" w:hAnsi="Cambria"/>
                <w:sz w:val="24"/>
                <w:szCs w:val="24"/>
                <w:lang w:eastAsia="pl-PL"/>
              </w:rPr>
            </w:pPr>
          </w:p>
        </w:tc>
        <w:tc>
          <w:tcPr>
            <w:tcW w:w="2303" w:type="dxa"/>
            <w:tcBorders>
              <w:top w:val="single" w:sz="4" w:space="0" w:color="auto"/>
              <w:left w:val="single" w:sz="4" w:space="0" w:color="auto"/>
              <w:bottom w:val="single" w:sz="4" w:space="0" w:color="auto"/>
              <w:right w:val="single" w:sz="4" w:space="0" w:color="auto"/>
            </w:tcBorders>
            <w:hideMark/>
          </w:tcPr>
          <w:p w14:paraId="482E9C2E" w14:textId="77777777" w:rsidR="00454649" w:rsidRPr="009A7FF1" w:rsidRDefault="00454649">
            <w:pPr>
              <w:rPr>
                <w:rFonts w:ascii="Cambria" w:hAnsi="Cambria"/>
                <w:sz w:val="24"/>
                <w:szCs w:val="24"/>
                <w:lang w:eastAsia="pl-PL"/>
              </w:rPr>
            </w:pPr>
          </w:p>
        </w:tc>
        <w:tc>
          <w:tcPr>
            <w:tcW w:w="2303" w:type="dxa"/>
            <w:tcBorders>
              <w:top w:val="single" w:sz="4" w:space="0" w:color="auto"/>
              <w:left w:val="single" w:sz="4" w:space="0" w:color="auto"/>
              <w:bottom w:val="single" w:sz="4" w:space="0" w:color="auto"/>
              <w:right w:val="single" w:sz="4" w:space="0" w:color="auto"/>
            </w:tcBorders>
            <w:hideMark/>
          </w:tcPr>
          <w:p w14:paraId="3F2A76FD" w14:textId="77777777" w:rsidR="00454649" w:rsidRPr="009A7FF1" w:rsidRDefault="00454649">
            <w:pPr>
              <w:rPr>
                <w:rFonts w:ascii="Cambria" w:hAnsi="Cambria"/>
                <w:sz w:val="24"/>
                <w:szCs w:val="24"/>
                <w:lang w:eastAsia="pl-PL"/>
              </w:rPr>
            </w:pPr>
          </w:p>
        </w:tc>
      </w:tr>
    </w:tbl>
    <w:p w14:paraId="00A7F86F" w14:textId="77777777" w:rsidR="00454649" w:rsidRPr="009A7FF1" w:rsidRDefault="00454649" w:rsidP="00454649">
      <w:pPr>
        <w:jc w:val="both"/>
        <w:rPr>
          <w:rFonts w:ascii="Cambria" w:hAnsi="Cambria" w:cs="Times New Roman"/>
          <w:b/>
          <w:sz w:val="24"/>
          <w:szCs w:val="24"/>
        </w:rPr>
      </w:pPr>
    </w:p>
    <w:p w14:paraId="46F27A03" w14:textId="77777777" w:rsidR="00454649" w:rsidRPr="009A7FF1" w:rsidRDefault="00454649" w:rsidP="00454649">
      <w:pPr>
        <w:jc w:val="both"/>
        <w:rPr>
          <w:rFonts w:ascii="Cambria" w:hAnsi="Cambria" w:cs="Times New Roman"/>
          <w:b/>
          <w:sz w:val="24"/>
          <w:szCs w:val="24"/>
        </w:rPr>
      </w:pPr>
      <w:r w:rsidRPr="009A7FF1">
        <w:rPr>
          <w:rFonts w:ascii="Cambria" w:hAnsi="Cambria" w:cs="Times New Roman"/>
          <w:b/>
          <w:sz w:val="24"/>
          <w:szCs w:val="24"/>
        </w:rPr>
        <w:t>Ciąg dalszy poprzedniej scenki:</w:t>
      </w:r>
    </w:p>
    <w:p w14:paraId="5F3FAE10" w14:textId="77777777" w:rsidR="00454649" w:rsidRPr="009A7FF1" w:rsidRDefault="00454649" w:rsidP="00454649">
      <w:pPr>
        <w:jc w:val="both"/>
        <w:rPr>
          <w:rFonts w:ascii="Cambria" w:hAnsi="Cambria" w:cs="Times New Roman"/>
          <w:i/>
          <w:sz w:val="24"/>
          <w:szCs w:val="24"/>
        </w:rPr>
      </w:pPr>
      <w:r w:rsidRPr="009A7FF1">
        <w:rPr>
          <w:rFonts w:ascii="Cambria" w:hAnsi="Cambria" w:cs="Times New Roman"/>
          <w:i/>
          <w:sz w:val="24"/>
          <w:szCs w:val="24"/>
        </w:rPr>
        <w:t>- Nic się nie stało, pewnie miał Pan ważny powód. A ja miałem czas, żeby przeczytać ciekawy artykuł.</w:t>
      </w:r>
    </w:p>
    <w:p w14:paraId="2905937A" w14:textId="77777777" w:rsidR="00454649" w:rsidRPr="009A7FF1" w:rsidRDefault="00454649" w:rsidP="00454649">
      <w:pPr>
        <w:jc w:val="both"/>
        <w:rPr>
          <w:rFonts w:ascii="Cambria" w:hAnsi="Cambria" w:cs="Times New Roman"/>
          <w:b/>
          <w:sz w:val="24"/>
          <w:szCs w:val="24"/>
        </w:rPr>
      </w:pPr>
    </w:p>
    <w:p w14:paraId="55F765DE" w14:textId="77777777" w:rsidR="00454649" w:rsidRPr="009A7FF1" w:rsidRDefault="00454649" w:rsidP="00454649">
      <w:pPr>
        <w:jc w:val="both"/>
        <w:rPr>
          <w:rFonts w:ascii="Cambria" w:hAnsi="Cambria" w:cs="Times New Roman"/>
          <w:b/>
          <w:sz w:val="24"/>
          <w:szCs w:val="24"/>
        </w:rPr>
      </w:pPr>
    </w:p>
    <w:tbl>
      <w:tblPr>
        <w:tblStyle w:val="Tabela-Siatka"/>
        <w:tblW w:w="0" w:type="auto"/>
        <w:tblLook w:val="04A0" w:firstRow="1" w:lastRow="0" w:firstColumn="1" w:lastColumn="0" w:noHBand="0" w:noVBand="1"/>
      </w:tblPr>
      <w:tblGrid>
        <w:gridCol w:w="2111"/>
        <w:gridCol w:w="2111"/>
        <w:gridCol w:w="2111"/>
        <w:gridCol w:w="2111"/>
      </w:tblGrid>
      <w:tr w:rsidR="00454649" w:rsidRPr="009A7FF1" w14:paraId="2AF8F308" w14:textId="77777777" w:rsidTr="00454649">
        <w:trPr>
          <w:trHeight w:val="403"/>
        </w:trPr>
        <w:tc>
          <w:tcPr>
            <w:tcW w:w="2111" w:type="dxa"/>
            <w:tcBorders>
              <w:top w:val="single" w:sz="4" w:space="0" w:color="auto"/>
              <w:left w:val="single" w:sz="4" w:space="0" w:color="auto"/>
              <w:bottom w:val="single" w:sz="4" w:space="0" w:color="auto"/>
              <w:right w:val="single" w:sz="4" w:space="0" w:color="auto"/>
            </w:tcBorders>
            <w:hideMark/>
          </w:tcPr>
          <w:p w14:paraId="0F0BD87B"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Odp.</w:t>
            </w:r>
          </w:p>
        </w:tc>
        <w:tc>
          <w:tcPr>
            <w:tcW w:w="2111" w:type="dxa"/>
            <w:tcBorders>
              <w:top w:val="single" w:sz="4" w:space="0" w:color="auto"/>
              <w:left w:val="single" w:sz="4" w:space="0" w:color="auto"/>
              <w:bottom w:val="single" w:sz="4" w:space="0" w:color="auto"/>
              <w:right w:val="single" w:sz="4" w:space="0" w:color="auto"/>
            </w:tcBorders>
          </w:tcPr>
          <w:p w14:paraId="547CB090" w14:textId="77777777" w:rsidR="00454649" w:rsidRPr="009A7FF1" w:rsidRDefault="00454649">
            <w:pPr>
              <w:rPr>
                <w:rFonts w:ascii="Cambria" w:hAnsi="Cambria" w:cs="Times New Roman"/>
                <w:sz w:val="24"/>
                <w:szCs w:val="24"/>
              </w:rPr>
            </w:pPr>
          </w:p>
        </w:tc>
        <w:tc>
          <w:tcPr>
            <w:tcW w:w="2111" w:type="dxa"/>
            <w:tcBorders>
              <w:top w:val="single" w:sz="4" w:space="0" w:color="auto"/>
              <w:left w:val="single" w:sz="4" w:space="0" w:color="auto"/>
              <w:bottom w:val="single" w:sz="4" w:space="0" w:color="auto"/>
              <w:right w:val="single" w:sz="4" w:space="0" w:color="auto"/>
            </w:tcBorders>
            <w:hideMark/>
          </w:tcPr>
          <w:p w14:paraId="4E8E61E6"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Porada</w:t>
            </w:r>
          </w:p>
        </w:tc>
        <w:tc>
          <w:tcPr>
            <w:tcW w:w="2111" w:type="dxa"/>
            <w:tcBorders>
              <w:top w:val="single" w:sz="4" w:space="0" w:color="auto"/>
              <w:left w:val="single" w:sz="4" w:space="0" w:color="auto"/>
              <w:bottom w:val="single" w:sz="4" w:space="0" w:color="auto"/>
              <w:right w:val="single" w:sz="4" w:space="0" w:color="auto"/>
            </w:tcBorders>
            <w:hideMark/>
          </w:tcPr>
          <w:p w14:paraId="474E8960"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Barometr uczuć</w:t>
            </w:r>
          </w:p>
        </w:tc>
      </w:tr>
      <w:tr w:rsidR="00454649" w:rsidRPr="009A7FF1" w14:paraId="363BB5C3" w14:textId="77777777" w:rsidTr="00454649">
        <w:trPr>
          <w:trHeight w:val="381"/>
        </w:trPr>
        <w:tc>
          <w:tcPr>
            <w:tcW w:w="2111" w:type="dxa"/>
            <w:tcBorders>
              <w:top w:val="single" w:sz="4" w:space="0" w:color="auto"/>
              <w:left w:val="single" w:sz="4" w:space="0" w:color="auto"/>
              <w:bottom w:val="single" w:sz="4" w:space="0" w:color="auto"/>
              <w:right w:val="single" w:sz="4" w:space="0" w:color="auto"/>
            </w:tcBorders>
            <w:hideMark/>
          </w:tcPr>
          <w:p w14:paraId="2B903480" w14:textId="77777777" w:rsidR="00454649" w:rsidRPr="009A7FF1" w:rsidRDefault="00454649">
            <w:pPr>
              <w:rPr>
                <w:rFonts w:ascii="Cambria" w:hAnsi="Cambria" w:cs="Times New Roman"/>
                <w:color w:val="00B050"/>
                <w:sz w:val="24"/>
                <w:szCs w:val="24"/>
              </w:rPr>
            </w:pPr>
            <w:r w:rsidRPr="009A7FF1">
              <w:rPr>
                <w:rFonts w:ascii="Cambria" w:hAnsi="Cambria" w:cs="Times New Roman"/>
                <w:sz w:val="24"/>
                <w:szCs w:val="24"/>
              </w:rPr>
              <w:t>A.</w:t>
            </w:r>
          </w:p>
        </w:tc>
        <w:tc>
          <w:tcPr>
            <w:tcW w:w="2111" w:type="dxa"/>
            <w:tcBorders>
              <w:top w:val="single" w:sz="4" w:space="0" w:color="auto"/>
              <w:left w:val="single" w:sz="4" w:space="0" w:color="auto"/>
              <w:bottom w:val="single" w:sz="4" w:space="0" w:color="auto"/>
              <w:right w:val="single" w:sz="4" w:space="0" w:color="auto"/>
            </w:tcBorders>
            <w:hideMark/>
          </w:tcPr>
          <w:p w14:paraId="563AEDFD" w14:textId="77777777" w:rsidR="00454649" w:rsidRPr="009A7FF1" w:rsidRDefault="00454649">
            <w:pPr>
              <w:rPr>
                <w:rFonts w:ascii="Cambria" w:hAnsi="Cambria" w:cs="Times New Roman"/>
                <w:color w:val="00B050"/>
                <w:sz w:val="24"/>
                <w:szCs w:val="24"/>
              </w:rPr>
            </w:pPr>
            <w:r w:rsidRPr="009A7FF1">
              <w:rPr>
                <w:rFonts w:ascii="Cambria" w:hAnsi="Cambria" w:cs="Times New Roman"/>
                <w:sz w:val="24"/>
                <w:szCs w:val="24"/>
              </w:rPr>
              <w:t>To świetnie!</w:t>
            </w:r>
          </w:p>
        </w:tc>
        <w:tc>
          <w:tcPr>
            <w:tcW w:w="2111" w:type="dxa"/>
            <w:tcBorders>
              <w:top w:val="single" w:sz="4" w:space="0" w:color="auto"/>
              <w:left w:val="single" w:sz="4" w:space="0" w:color="auto"/>
              <w:bottom w:val="single" w:sz="4" w:space="0" w:color="auto"/>
              <w:right w:val="single" w:sz="4" w:space="0" w:color="auto"/>
            </w:tcBorders>
            <w:hideMark/>
          </w:tcPr>
          <w:p w14:paraId="2DC8D46F"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Grzeczność językowa to bardzo subtelna gra. W budowaniu wizerunku liczy się każdy niuans, dlatego w tej sytuacji powinieneś zachować się zgodnie z </w:t>
            </w:r>
            <w:r w:rsidRPr="009A7FF1">
              <w:rPr>
                <w:rFonts w:ascii="Cambria" w:hAnsi="Cambria" w:cs="Times New Roman"/>
                <w:b/>
                <w:sz w:val="24"/>
                <w:szCs w:val="24"/>
              </w:rPr>
              <w:t xml:space="preserve">zasadą wyolbrzymiania winy mówiącego. </w:t>
            </w:r>
            <w:r w:rsidRPr="009A7FF1">
              <w:rPr>
                <w:rFonts w:ascii="Cambria" w:hAnsi="Cambria" w:cs="Times New Roman"/>
                <w:sz w:val="24"/>
                <w:szCs w:val="24"/>
              </w:rPr>
              <w:t xml:space="preserve">Co to oznacza? jeśli Twój rozmówca jest wobec Ciebie tolerancyjny, to powinieneś jeszcze dobitniej podkreślić swoją winę, mówiąc np.: </w:t>
            </w:r>
            <w:r w:rsidRPr="009A7FF1">
              <w:rPr>
                <w:rFonts w:ascii="Cambria" w:hAnsi="Cambria" w:cs="Times New Roman"/>
                <w:i/>
                <w:sz w:val="24"/>
                <w:szCs w:val="24"/>
              </w:rPr>
              <w:t>To moja wina, przepraszam, powinienem był jednak przewidzieć korki.</w:t>
            </w:r>
          </w:p>
        </w:tc>
        <w:tc>
          <w:tcPr>
            <w:tcW w:w="2111" w:type="dxa"/>
            <w:tcBorders>
              <w:top w:val="single" w:sz="4" w:space="0" w:color="auto"/>
              <w:left w:val="single" w:sz="4" w:space="0" w:color="auto"/>
              <w:bottom w:val="single" w:sz="4" w:space="0" w:color="auto"/>
              <w:right w:val="single" w:sz="4" w:space="0" w:color="auto"/>
            </w:tcBorders>
            <w:hideMark/>
          </w:tcPr>
          <w:p w14:paraId="0C8A71C8"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źle</w:t>
            </w:r>
          </w:p>
        </w:tc>
      </w:tr>
      <w:tr w:rsidR="00454649" w:rsidRPr="009A7FF1" w14:paraId="2BBD8EB1" w14:textId="77777777" w:rsidTr="00454649">
        <w:trPr>
          <w:trHeight w:val="1593"/>
        </w:trPr>
        <w:tc>
          <w:tcPr>
            <w:tcW w:w="2111" w:type="dxa"/>
            <w:tcBorders>
              <w:top w:val="single" w:sz="4" w:space="0" w:color="auto"/>
              <w:left w:val="single" w:sz="4" w:space="0" w:color="auto"/>
              <w:bottom w:val="single" w:sz="4" w:space="0" w:color="auto"/>
              <w:right w:val="single" w:sz="4" w:space="0" w:color="auto"/>
            </w:tcBorders>
            <w:hideMark/>
          </w:tcPr>
          <w:p w14:paraId="2BB8C4D8"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lastRenderedPageBreak/>
              <w:t>B.</w:t>
            </w:r>
          </w:p>
        </w:tc>
        <w:tc>
          <w:tcPr>
            <w:tcW w:w="2111" w:type="dxa"/>
            <w:tcBorders>
              <w:top w:val="single" w:sz="4" w:space="0" w:color="auto"/>
              <w:left w:val="single" w:sz="4" w:space="0" w:color="auto"/>
              <w:bottom w:val="single" w:sz="4" w:space="0" w:color="auto"/>
              <w:right w:val="single" w:sz="4" w:space="0" w:color="auto"/>
            </w:tcBorders>
            <w:hideMark/>
          </w:tcPr>
          <w:p w14:paraId="6A64657D" w14:textId="77777777" w:rsidR="00454649" w:rsidRPr="009A7FF1" w:rsidRDefault="00454649">
            <w:pPr>
              <w:jc w:val="both"/>
              <w:rPr>
                <w:rFonts w:ascii="Cambria" w:hAnsi="Cambria" w:cs="Times New Roman"/>
                <w:i/>
                <w:sz w:val="24"/>
                <w:szCs w:val="24"/>
              </w:rPr>
            </w:pPr>
            <w:r w:rsidRPr="009A7FF1">
              <w:rPr>
                <w:rFonts w:ascii="Cambria" w:hAnsi="Cambria" w:cs="Times New Roman"/>
                <w:i/>
                <w:sz w:val="24"/>
                <w:szCs w:val="24"/>
              </w:rPr>
              <w:t xml:space="preserve">To moja wina, przepraszam, powinienem był jednak przewidzieć korki albo zrekompensować tę godzinę czekania!  </w:t>
            </w:r>
          </w:p>
        </w:tc>
        <w:tc>
          <w:tcPr>
            <w:tcW w:w="2111" w:type="dxa"/>
            <w:tcBorders>
              <w:top w:val="single" w:sz="4" w:space="0" w:color="auto"/>
              <w:left w:val="single" w:sz="4" w:space="0" w:color="auto"/>
              <w:bottom w:val="single" w:sz="4" w:space="0" w:color="auto"/>
              <w:right w:val="single" w:sz="4" w:space="0" w:color="auto"/>
            </w:tcBorders>
            <w:hideMark/>
          </w:tcPr>
          <w:p w14:paraId="28965024" w14:textId="77777777" w:rsidR="00454649" w:rsidRPr="009A7FF1" w:rsidRDefault="00454649">
            <w:pPr>
              <w:jc w:val="both"/>
              <w:rPr>
                <w:rFonts w:ascii="Cambria" w:hAnsi="Cambria" w:cs="Times New Roman"/>
                <w:sz w:val="24"/>
                <w:szCs w:val="24"/>
              </w:rPr>
            </w:pPr>
            <w:r w:rsidRPr="009A7FF1">
              <w:rPr>
                <w:rFonts w:ascii="Cambria" w:hAnsi="Cambria" w:cs="Times New Roman"/>
                <w:sz w:val="24"/>
                <w:szCs w:val="24"/>
              </w:rPr>
              <w:t>Zgodnie z</w:t>
            </w:r>
            <w:r w:rsidRPr="009A7FF1">
              <w:rPr>
                <w:rFonts w:ascii="Cambria" w:hAnsi="Cambria" w:cs="Times New Roman"/>
                <w:b/>
                <w:sz w:val="24"/>
                <w:szCs w:val="24"/>
              </w:rPr>
              <w:t xml:space="preserve"> zasadą wyolbrzymiania winy mówiącego, </w:t>
            </w:r>
            <w:r w:rsidRPr="009A7FF1">
              <w:rPr>
                <w:rFonts w:ascii="Cambria" w:hAnsi="Cambria" w:cs="Times New Roman"/>
                <w:sz w:val="24"/>
                <w:szCs w:val="24"/>
              </w:rPr>
              <w:t xml:space="preserve">jeśli rozmówca jest wobec nas tolerancyjny, my powinniśmy jeszcze dobitniej podkreślić swoją winę – negatywnie wartościując siebie. </w:t>
            </w:r>
          </w:p>
        </w:tc>
        <w:tc>
          <w:tcPr>
            <w:tcW w:w="2111" w:type="dxa"/>
            <w:tcBorders>
              <w:top w:val="single" w:sz="4" w:space="0" w:color="auto"/>
              <w:left w:val="single" w:sz="4" w:space="0" w:color="auto"/>
              <w:bottom w:val="single" w:sz="4" w:space="0" w:color="auto"/>
              <w:right w:val="single" w:sz="4" w:space="0" w:color="auto"/>
            </w:tcBorders>
            <w:hideMark/>
          </w:tcPr>
          <w:p w14:paraId="298D45DA"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super</w:t>
            </w:r>
          </w:p>
        </w:tc>
      </w:tr>
    </w:tbl>
    <w:p w14:paraId="2217F59E" w14:textId="77777777" w:rsidR="00454649" w:rsidRPr="009A7FF1" w:rsidRDefault="00454649" w:rsidP="00454649">
      <w:pPr>
        <w:jc w:val="both"/>
        <w:rPr>
          <w:rFonts w:ascii="Cambria" w:hAnsi="Cambria" w:cs="Times New Roman"/>
          <w:b/>
          <w:sz w:val="24"/>
          <w:szCs w:val="24"/>
        </w:rPr>
      </w:pPr>
    </w:p>
    <w:p w14:paraId="0C3675A9" w14:textId="77777777" w:rsidR="00454649" w:rsidRPr="009A7FF1" w:rsidRDefault="00454649" w:rsidP="00454649">
      <w:pPr>
        <w:rPr>
          <w:rFonts w:ascii="Cambria" w:hAnsi="Cambria" w:cs="Times New Roman"/>
          <w:sz w:val="24"/>
          <w:szCs w:val="24"/>
        </w:rPr>
      </w:pPr>
    </w:p>
    <w:p w14:paraId="204C7DE8" w14:textId="2F842B9B" w:rsidR="00454649" w:rsidRPr="009A7FF1" w:rsidRDefault="00454649" w:rsidP="00454649">
      <w:pPr>
        <w:rPr>
          <w:rFonts w:ascii="Cambria" w:hAnsi="Cambria" w:cs="Times New Roman"/>
          <w:sz w:val="24"/>
          <w:szCs w:val="24"/>
        </w:rPr>
      </w:pPr>
      <w:r w:rsidRPr="009A7FF1">
        <w:rPr>
          <w:rFonts w:ascii="Cambria" w:hAnsi="Cambria" w:cs="Times New Roman"/>
          <w:sz w:val="24"/>
          <w:szCs w:val="24"/>
        </w:rPr>
        <w:t xml:space="preserve">Podsumowanie </w:t>
      </w:r>
    </w:p>
    <w:p w14:paraId="3186F8E3" w14:textId="77777777" w:rsidR="00454649" w:rsidRPr="009A7FF1" w:rsidRDefault="00454649" w:rsidP="00454649">
      <w:pPr>
        <w:jc w:val="both"/>
        <w:rPr>
          <w:rFonts w:ascii="Cambria" w:hAnsi="Cambria" w:cs="Times New Roman"/>
          <w:b/>
          <w:sz w:val="24"/>
          <w:szCs w:val="24"/>
        </w:rPr>
      </w:pPr>
      <w:r w:rsidRPr="009A7FF1">
        <w:rPr>
          <w:rFonts w:ascii="Cambria" w:hAnsi="Cambria" w:cs="Times New Roman"/>
          <w:b/>
          <w:sz w:val="24"/>
          <w:szCs w:val="24"/>
        </w:rPr>
        <w:t>7 głównych zasad grzeczności językowej:</w:t>
      </w:r>
    </w:p>
    <w:p w14:paraId="2206DA82" w14:textId="77777777" w:rsidR="00454649" w:rsidRPr="009A7FF1" w:rsidRDefault="00454649" w:rsidP="00454649">
      <w:pPr>
        <w:pStyle w:val="Akapitzlist"/>
        <w:numPr>
          <w:ilvl w:val="0"/>
          <w:numId w:val="28"/>
        </w:numPr>
        <w:spacing w:after="200" w:line="276" w:lineRule="auto"/>
        <w:jc w:val="both"/>
        <w:rPr>
          <w:rFonts w:ascii="Cambria" w:hAnsi="Cambria" w:cs="Times New Roman"/>
          <w:sz w:val="24"/>
          <w:szCs w:val="24"/>
        </w:rPr>
      </w:pPr>
      <w:r w:rsidRPr="009A7FF1">
        <w:rPr>
          <w:rFonts w:ascii="Cambria" w:hAnsi="Cambria" w:cs="Times New Roman"/>
          <w:b/>
          <w:sz w:val="24"/>
          <w:szCs w:val="24"/>
        </w:rPr>
        <w:t xml:space="preserve">Symetryczność </w:t>
      </w:r>
      <w:proofErr w:type="spellStart"/>
      <w:r w:rsidRPr="009A7FF1">
        <w:rPr>
          <w:rFonts w:ascii="Cambria" w:hAnsi="Cambria" w:cs="Times New Roman"/>
          <w:b/>
          <w:sz w:val="24"/>
          <w:szCs w:val="24"/>
        </w:rPr>
        <w:t>zachowań</w:t>
      </w:r>
      <w:proofErr w:type="spellEnd"/>
      <w:r w:rsidRPr="009A7FF1">
        <w:rPr>
          <w:rFonts w:ascii="Cambria" w:hAnsi="Cambria" w:cs="Times New Roman"/>
          <w:b/>
          <w:sz w:val="24"/>
          <w:szCs w:val="24"/>
        </w:rPr>
        <w:t xml:space="preserve"> grzecznościowych</w:t>
      </w:r>
      <w:r w:rsidRPr="009A7FF1">
        <w:rPr>
          <w:rFonts w:ascii="Cambria" w:hAnsi="Cambria" w:cs="Times New Roman"/>
          <w:sz w:val="24"/>
          <w:szCs w:val="24"/>
        </w:rPr>
        <w:t xml:space="preserve"> – partner w rozmowie odwzajemnia zachowania nadawcy zgodnie z przyjętymi normami; jeśli usłyszy coś miłego, powinien rozmówcy też coś przyjemnego odpowiedzieć; po usłyszeniu powitania również się witamy. </w:t>
      </w:r>
    </w:p>
    <w:p w14:paraId="7BF96FFC" w14:textId="77777777" w:rsidR="00454649" w:rsidRPr="009A7FF1" w:rsidRDefault="00454649" w:rsidP="00454649">
      <w:pPr>
        <w:pStyle w:val="Akapitzlist"/>
        <w:numPr>
          <w:ilvl w:val="0"/>
          <w:numId w:val="28"/>
        </w:numPr>
        <w:spacing w:after="200" w:line="276" w:lineRule="auto"/>
        <w:jc w:val="both"/>
        <w:rPr>
          <w:rFonts w:ascii="Cambria" w:hAnsi="Cambria" w:cs="Times New Roman"/>
          <w:sz w:val="24"/>
          <w:szCs w:val="24"/>
        </w:rPr>
      </w:pPr>
      <w:r w:rsidRPr="009A7FF1">
        <w:rPr>
          <w:rFonts w:ascii="Cambria" w:hAnsi="Cambria" w:cs="Times New Roman"/>
          <w:b/>
          <w:sz w:val="24"/>
          <w:szCs w:val="24"/>
        </w:rPr>
        <w:t>Solidarność z partnerem</w:t>
      </w:r>
      <w:r w:rsidRPr="009A7FF1">
        <w:rPr>
          <w:rFonts w:ascii="Cambria" w:hAnsi="Cambria" w:cs="Times New Roman"/>
          <w:sz w:val="24"/>
          <w:szCs w:val="24"/>
        </w:rPr>
        <w:t xml:space="preserve"> – partner rozmowy  współodczuwa oraz współdziała ze swoim rozmówcą (jest empatyczny); ta zasada jest realizowana np. przy pozdrowieniach, deklarowaniu pomocy, zaproszeniach. </w:t>
      </w:r>
    </w:p>
    <w:p w14:paraId="2B4A10AE" w14:textId="77777777" w:rsidR="00454649" w:rsidRPr="009A7FF1" w:rsidRDefault="00454649" w:rsidP="00454649">
      <w:pPr>
        <w:pStyle w:val="Akapitzlist"/>
        <w:numPr>
          <w:ilvl w:val="0"/>
          <w:numId w:val="28"/>
        </w:numPr>
        <w:spacing w:after="200" w:line="276" w:lineRule="auto"/>
        <w:jc w:val="both"/>
        <w:rPr>
          <w:rFonts w:ascii="Cambria" w:hAnsi="Cambria" w:cs="Times New Roman"/>
          <w:sz w:val="24"/>
          <w:szCs w:val="24"/>
        </w:rPr>
      </w:pPr>
      <w:r w:rsidRPr="009A7FF1">
        <w:rPr>
          <w:rFonts w:ascii="Cambria" w:hAnsi="Cambria" w:cs="Times New Roman"/>
          <w:b/>
          <w:sz w:val="24"/>
          <w:szCs w:val="24"/>
        </w:rPr>
        <w:t>Bycie podwładnym</w:t>
      </w:r>
      <w:r w:rsidRPr="009A7FF1">
        <w:rPr>
          <w:rFonts w:ascii="Cambria" w:hAnsi="Cambria" w:cs="Times New Roman"/>
          <w:sz w:val="24"/>
          <w:szCs w:val="24"/>
        </w:rPr>
        <w:t xml:space="preserve"> – nadawca podporządkowuje się odbiorcy, celem jego dowartościowania. Eksponowana jest osoba odbiorcy, to ona znajduje się w centrum gry. </w:t>
      </w:r>
    </w:p>
    <w:p w14:paraId="536EC00C" w14:textId="77777777" w:rsidR="00454649" w:rsidRPr="009A7FF1" w:rsidRDefault="00454649" w:rsidP="00454649">
      <w:pPr>
        <w:pStyle w:val="Akapitzlist"/>
        <w:numPr>
          <w:ilvl w:val="0"/>
          <w:numId w:val="28"/>
        </w:numPr>
        <w:spacing w:after="200" w:line="276" w:lineRule="auto"/>
        <w:jc w:val="both"/>
        <w:rPr>
          <w:rFonts w:ascii="Cambria" w:hAnsi="Cambria" w:cs="Times New Roman"/>
          <w:sz w:val="24"/>
          <w:szCs w:val="24"/>
        </w:rPr>
      </w:pPr>
      <w:r w:rsidRPr="009A7FF1">
        <w:rPr>
          <w:rFonts w:ascii="Cambria" w:hAnsi="Cambria" w:cs="Times New Roman"/>
          <w:b/>
          <w:sz w:val="24"/>
          <w:szCs w:val="24"/>
        </w:rPr>
        <w:t>Zasada umniejszania własnej wartości</w:t>
      </w:r>
      <w:r w:rsidRPr="009A7FF1">
        <w:rPr>
          <w:rFonts w:ascii="Cambria" w:hAnsi="Cambria" w:cs="Times New Roman"/>
          <w:sz w:val="24"/>
          <w:szCs w:val="24"/>
        </w:rPr>
        <w:t xml:space="preserve"> – na argumenty pod swoim adresem powinniśmy reagować z dystansem, taktownie zaprzeczyć. </w:t>
      </w:r>
    </w:p>
    <w:p w14:paraId="5ACA6838" w14:textId="77777777" w:rsidR="00454649" w:rsidRPr="009A7FF1" w:rsidRDefault="00454649" w:rsidP="00454649">
      <w:pPr>
        <w:pStyle w:val="Akapitzlist"/>
        <w:numPr>
          <w:ilvl w:val="0"/>
          <w:numId w:val="28"/>
        </w:numPr>
        <w:spacing w:after="200" w:line="276" w:lineRule="auto"/>
        <w:jc w:val="both"/>
        <w:rPr>
          <w:rFonts w:ascii="Cambria" w:hAnsi="Cambria" w:cs="Times New Roman"/>
          <w:sz w:val="24"/>
          <w:szCs w:val="24"/>
        </w:rPr>
      </w:pPr>
      <w:r w:rsidRPr="009A7FF1">
        <w:rPr>
          <w:rFonts w:ascii="Cambria" w:hAnsi="Cambria" w:cs="Times New Roman"/>
          <w:b/>
          <w:sz w:val="24"/>
          <w:szCs w:val="24"/>
        </w:rPr>
        <w:t>Zasada pomniejszania własnych zasług</w:t>
      </w:r>
      <w:r w:rsidRPr="009A7FF1">
        <w:rPr>
          <w:rFonts w:ascii="Cambria" w:hAnsi="Cambria" w:cs="Times New Roman"/>
          <w:sz w:val="24"/>
          <w:szCs w:val="24"/>
        </w:rPr>
        <w:t xml:space="preserve"> – chwalimy partnera za nieprzeciętne umiejętności czy dobrze wykonaną pracę; typowe formy to podziękowania i gratulacje. </w:t>
      </w:r>
    </w:p>
    <w:p w14:paraId="220D20B6" w14:textId="77777777" w:rsidR="00454649" w:rsidRPr="009A7FF1" w:rsidRDefault="00454649" w:rsidP="00454649">
      <w:pPr>
        <w:pStyle w:val="Akapitzlist"/>
        <w:numPr>
          <w:ilvl w:val="0"/>
          <w:numId w:val="28"/>
        </w:numPr>
        <w:spacing w:after="200" w:line="276" w:lineRule="auto"/>
        <w:jc w:val="both"/>
        <w:rPr>
          <w:rFonts w:ascii="Cambria" w:hAnsi="Cambria" w:cs="Times New Roman"/>
          <w:sz w:val="24"/>
          <w:szCs w:val="24"/>
        </w:rPr>
      </w:pPr>
      <w:r w:rsidRPr="009A7FF1">
        <w:rPr>
          <w:rFonts w:ascii="Cambria" w:hAnsi="Cambria" w:cs="Times New Roman"/>
          <w:b/>
          <w:sz w:val="24"/>
          <w:szCs w:val="24"/>
        </w:rPr>
        <w:t>Zasada bagatelizowania przewinienia partnera</w:t>
      </w:r>
      <w:r w:rsidRPr="009A7FF1">
        <w:rPr>
          <w:rFonts w:ascii="Cambria" w:hAnsi="Cambria" w:cs="Times New Roman"/>
          <w:sz w:val="24"/>
          <w:szCs w:val="24"/>
        </w:rPr>
        <w:t xml:space="preserve"> – jeśli partner nie postąpił właściwie, nie powinniśmy powiedzieć mu tego otwarcie i wyrazić swoje niezadowolenie, lecz postarać się zmniejszyć poczucie jego winy.</w:t>
      </w:r>
    </w:p>
    <w:p w14:paraId="350E8812" w14:textId="017948DC" w:rsidR="00454649" w:rsidRPr="009A7FF1" w:rsidRDefault="00454649" w:rsidP="008C6745">
      <w:pPr>
        <w:pStyle w:val="Akapitzlist"/>
        <w:numPr>
          <w:ilvl w:val="0"/>
          <w:numId w:val="28"/>
        </w:numPr>
        <w:spacing w:after="200" w:line="276" w:lineRule="auto"/>
        <w:jc w:val="both"/>
        <w:rPr>
          <w:rFonts w:ascii="Cambria" w:hAnsi="Cambria" w:cs="Times New Roman"/>
          <w:sz w:val="24"/>
          <w:szCs w:val="24"/>
        </w:rPr>
      </w:pPr>
      <w:r w:rsidRPr="009A7FF1">
        <w:rPr>
          <w:rFonts w:ascii="Cambria" w:hAnsi="Cambria" w:cs="Times New Roman"/>
          <w:b/>
          <w:sz w:val="24"/>
          <w:szCs w:val="24"/>
        </w:rPr>
        <w:t>Zasada wyolbrzymiania winy mówiącego</w:t>
      </w:r>
      <w:r w:rsidRPr="009A7FF1">
        <w:rPr>
          <w:rFonts w:ascii="Cambria" w:hAnsi="Cambria" w:cs="Times New Roman"/>
          <w:sz w:val="24"/>
          <w:szCs w:val="24"/>
        </w:rPr>
        <w:t xml:space="preserve"> – jeśli rozmówca jest wobec nas tolerancyjny, my powinniśmy jeszcze dobitniej podkreślić swoją winę – negatywnie wartościujemy siebie.</w:t>
      </w:r>
    </w:p>
    <w:p w14:paraId="0986FA60" w14:textId="77777777" w:rsidR="00454649" w:rsidRPr="009A7FF1" w:rsidRDefault="00454649" w:rsidP="00454649">
      <w:pPr>
        <w:rPr>
          <w:rFonts w:ascii="Cambria" w:hAnsi="Cambria" w:cs="Times New Roman"/>
          <w:sz w:val="24"/>
          <w:szCs w:val="24"/>
        </w:rPr>
      </w:pPr>
      <w:r w:rsidRPr="009A7FF1">
        <w:rPr>
          <w:rFonts w:ascii="Cambria" w:hAnsi="Cambria" w:cs="Times New Roman"/>
          <w:sz w:val="24"/>
          <w:szCs w:val="24"/>
        </w:rPr>
        <w:t xml:space="preserve">Opracowano na podstawie: Małgorzata </w:t>
      </w:r>
      <w:proofErr w:type="spellStart"/>
      <w:r w:rsidRPr="009A7FF1">
        <w:rPr>
          <w:rFonts w:ascii="Cambria" w:hAnsi="Cambria" w:cs="Times New Roman"/>
          <w:sz w:val="24"/>
          <w:szCs w:val="24"/>
        </w:rPr>
        <w:t>Marcjanik</w:t>
      </w:r>
      <w:proofErr w:type="spellEnd"/>
      <w:r w:rsidRPr="009A7FF1">
        <w:rPr>
          <w:rFonts w:ascii="Cambria" w:hAnsi="Cambria" w:cs="Times New Roman"/>
          <w:sz w:val="24"/>
          <w:szCs w:val="24"/>
        </w:rPr>
        <w:t xml:space="preserve">, </w:t>
      </w:r>
      <w:r w:rsidRPr="009A7FF1">
        <w:rPr>
          <w:rFonts w:ascii="Cambria" w:hAnsi="Cambria" w:cs="Times New Roman"/>
          <w:i/>
          <w:sz w:val="24"/>
          <w:szCs w:val="24"/>
        </w:rPr>
        <w:t>Polska grzeczność językowa</w:t>
      </w:r>
      <w:r w:rsidRPr="009A7FF1">
        <w:rPr>
          <w:rFonts w:ascii="Cambria" w:hAnsi="Cambria" w:cs="Times New Roman"/>
          <w:sz w:val="24"/>
          <w:szCs w:val="24"/>
        </w:rPr>
        <w:t>, Kielce 1997, s. 271-275.</w:t>
      </w:r>
    </w:p>
    <w:p w14:paraId="1A3FF491" w14:textId="24ECDA4B" w:rsidR="00454649" w:rsidRPr="009A7FF1" w:rsidRDefault="00454649" w:rsidP="00454649">
      <w:pPr>
        <w:rPr>
          <w:rFonts w:ascii="Cambria" w:hAnsi="Cambria" w:cs="Times New Roman"/>
          <w:sz w:val="24"/>
          <w:szCs w:val="24"/>
        </w:rPr>
      </w:pPr>
    </w:p>
    <w:p w14:paraId="2D7F35D5" w14:textId="0440EF68" w:rsidR="00454649" w:rsidRPr="009A7FF1" w:rsidRDefault="00454649" w:rsidP="00454649">
      <w:pPr>
        <w:rPr>
          <w:rFonts w:ascii="Cambria" w:hAnsi="Cambria" w:cs="Times New Roman"/>
          <w:sz w:val="24"/>
          <w:szCs w:val="24"/>
        </w:rPr>
      </w:pPr>
    </w:p>
    <w:p w14:paraId="4A2D1B65" w14:textId="77777777" w:rsidR="00454649" w:rsidRPr="009A7FF1" w:rsidRDefault="00454649" w:rsidP="00454649">
      <w:pPr>
        <w:rPr>
          <w:rFonts w:ascii="Cambria" w:hAnsi="Cambria" w:cs="Times New Roman"/>
          <w:sz w:val="24"/>
          <w:szCs w:val="24"/>
        </w:rPr>
      </w:pPr>
    </w:p>
    <w:p w14:paraId="2296214A" w14:textId="77777777" w:rsidR="00454649" w:rsidRPr="009A7FF1" w:rsidRDefault="00454649" w:rsidP="00454649">
      <w:pPr>
        <w:pStyle w:val="Nagwek1"/>
        <w:rPr>
          <w:rFonts w:ascii="Cambria" w:hAnsi="Cambria" w:cs="Times New Roman"/>
          <w:b/>
          <w:sz w:val="24"/>
          <w:szCs w:val="24"/>
        </w:rPr>
      </w:pPr>
      <w:bookmarkStart w:id="44" w:name="_Toc517771624"/>
      <w:r w:rsidRPr="009A7FF1">
        <w:rPr>
          <w:rFonts w:ascii="Cambria" w:hAnsi="Cambria" w:cs="Times New Roman"/>
          <w:b/>
          <w:sz w:val="24"/>
          <w:szCs w:val="24"/>
        </w:rPr>
        <w:t>Scenariusz 2. Jak się poprawnie witać i żegnać w różnych sytuacjach komunikacyjnych</w:t>
      </w:r>
      <w:bookmarkEnd w:id="44"/>
    </w:p>
    <w:p w14:paraId="25A65766" w14:textId="1A914756" w:rsidR="00454649" w:rsidRPr="009A7FF1" w:rsidRDefault="00454649" w:rsidP="00454649">
      <w:pPr>
        <w:rPr>
          <w:rFonts w:ascii="Cambria" w:hAnsi="Cambria" w:cs="Times New Roman"/>
          <w:sz w:val="24"/>
          <w:szCs w:val="24"/>
        </w:rPr>
      </w:pPr>
      <w:r w:rsidRPr="009A7FF1">
        <w:rPr>
          <w:rFonts w:ascii="Cambria" w:hAnsi="Cambria" w:cs="Times New Roman"/>
          <w:sz w:val="24"/>
          <w:szCs w:val="24"/>
        </w:rPr>
        <w:t>[poprawna odpowiedź oznaczona na zielono, barometr uczuć – dobrać grafiki z bazy, umowna legenda: super – reakcja bardzo dobra, OK – reakcja neutralna, źle – reakcja negatywna]</w:t>
      </w:r>
    </w:p>
    <w:p w14:paraId="7973A1F1" w14:textId="77777777" w:rsidR="00454649" w:rsidRPr="009A7FF1" w:rsidRDefault="00454649" w:rsidP="00454649">
      <w:pPr>
        <w:rPr>
          <w:rFonts w:ascii="Cambria" w:hAnsi="Cambria" w:cs="Times New Roman"/>
          <w:sz w:val="24"/>
          <w:szCs w:val="24"/>
        </w:rPr>
      </w:pPr>
      <w:r w:rsidRPr="009A7FF1">
        <w:rPr>
          <w:rFonts w:ascii="Cambria" w:hAnsi="Cambria" w:cs="Times New Roman"/>
          <w:sz w:val="24"/>
          <w:szCs w:val="24"/>
        </w:rPr>
        <w:t>Kontekst: Scenki dotyczą sytuacji mających miejsce w biurze firmy [pisanie e-</w:t>
      </w:r>
      <w:proofErr w:type="spellStart"/>
      <w:r w:rsidRPr="009A7FF1">
        <w:rPr>
          <w:rFonts w:ascii="Cambria" w:hAnsi="Cambria" w:cs="Times New Roman"/>
          <w:sz w:val="24"/>
          <w:szCs w:val="24"/>
        </w:rPr>
        <w:t>meila</w:t>
      </w:r>
      <w:proofErr w:type="spellEnd"/>
      <w:r w:rsidRPr="009A7FF1">
        <w:rPr>
          <w:rFonts w:ascii="Cambria" w:hAnsi="Cambria" w:cs="Times New Roman"/>
          <w:sz w:val="24"/>
          <w:szCs w:val="24"/>
        </w:rPr>
        <w:t>, rozmowa bezpośrednia, rozmowa telefoniczna – animacje]</w:t>
      </w:r>
    </w:p>
    <w:p w14:paraId="64189C1A" w14:textId="77777777" w:rsidR="00454649" w:rsidRPr="009A7FF1" w:rsidRDefault="00454649" w:rsidP="00454649">
      <w:pPr>
        <w:rPr>
          <w:rFonts w:ascii="Cambria" w:hAnsi="Cambria" w:cs="Times New Roman"/>
          <w:b/>
          <w:sz w:val="24"/>
          <w:szCs w:val="24"/>
        </w:rPr>
      </w:pPr>
      <w:r w:rsidRPr="009A7FF1">
        <w:rPr>
          <w:rFonts w:ascii="Cambria" w:hAnsi="Cambria" w:cs="Times New Roman"/>
          <w:b/>
          <w:sz w:val="24"/>
          <w:szCs w:val="24"/>
        </w:rPr>
        <w:t>Wyobraź sobie, że musisz wysłać e-mail do organizacji, z którą chcesz rozpocząć współpracę. Nie wiesz, do kogo trafi wiadomość. Jak zaczniesz?</w:t>
      </w:r>
    </w:p>
    <w:tbl>
      <w:tblPr>
        <w:tblStyle w:val="Tabela-Siatka"/>
        <w:tblW w:w="0" w:type="auto"/>
        <w:tblLook w:val="04A0" w:firstRow="1" w:lastRow="0" w:firstColumn="1" w:lastColumn="0" w:noHBand="0" w:noVBand="1"/>
      </w:tblPr>
      <w:tblGrid>
        <w:gridCol w:w="2201"/>
        <w:gridCol w:w="2234"/>
        <w:gridCol w:w="2279"/>
        <w:gridCol w:w="2233"/>
      </w:tblGrid>
      <w:tr w:rsidR="00454649" w:rsidRPr="009A7FF1" w14:paraId="67C8815D"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1F296D89"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Odp.</w:t>
            </w:r>
          </w:p>
        </w:tc>
        <w:tc>
          <w:tcPr>
            <w:tcW w:w="2303" w:type="dxa"/>
            <w:tcBorders>
              <w:top w:val="single" w:sz="4" w:space="0" w:color="auto"/>
              <w:left w:val="single" w:sz="4" w:space="0" w:color="auto"/>
              <w:bottom w:val="single" w:sz="4" w:space="0" w:color="auto"/>
              <w:right w:val="single" w:sz="4" w:space="0" w:color="auto"/>
            </w:tcBorders>
          </w:tcPr>
          <w:p w14:paraId="135BDD51" w14:textId="77777777" w:rsidR="00454649" w:rsidRPr="009A7FF1" w:rsidRDefault="00454649">
            <w:pPr>
              <w:rPr>
                <w:rFonts w:ascii="Cambria" w:hAnsi="Cambria" w:cs="Times New Roman"/>
                <w:sz w:val="24"/>
                <w:szCs w:val="24"/>
              </w:rPr>
            </w:pPr>
          </w:p>
        </w:tc>
        <w:tc>
          <w:tcPr>
            <w:tcW w:w="2303" w:type="dxa"/>
            <w:tcBorders>
              <w:top w:val="single" w:sz="4" w:space="0" w:color="auto"/>
              <w:left w:val="single" w:sz="4" w:space="0" w:color="auto"/>
              <w:bottom w:val="single" w:sz="4" w:space="0" w:color="auto"/>
              <w:right w:val="single" w:sz="4" w:space="0" w:color="auto"/>
            </w:tcBorders>
            <w:hideMark/>
          </w:tcPr>
          <w:p w14:paraId="464616E9"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Porada</w:t>
            </w:r>
          </w:p>
        </w:tc>
        <w:tc>
          <w:tcPr>
            <w:tcW w:w="2303" w:type="dxa"/>
            <w:tcBorders>
              <w:top w:val="single" w:sz="4" w:space="0" w:color="auto"/>
              <w:left w:val="single" w:sz="4" w:space="0" w:color="auto"/>
              <w:bottom w:val="single" w:sz="4" w:space="0" w:color="auto"/>
              <w:right w:val="single" w:sz="4" w:space="0" w:color="auto"/>
            </w:tcBorders>
            <w:hideMark/>
          </w:tcPr>
          <w:p w14:paraId="09E9C21D"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Barometr uczuć</w:t>
            </w:r>
          </w:p>
        </w:tc>
      </w:tr>
      <w:tr w:rsidR="00454649" w:rsidRPr="009A7FF1" w14:paraId="04B00596"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1217BAC8" w14:textId="77777777" w:rsidR="00454649" w:rsidRPr="009A7FF1" w:rsidRDefault="00454649">
            <w:pPr>
              <w:rPr>
                <w:rFonts w:ascii="Cambria" w:hAnsi="Cambria" w:cs="Times New Roman"/>
                <w:sz w:val="24"/>
                <w:szCs w:val="24"/>
              </w:rPr>
            </w:pPr>
            <w:r w:rsidRPr="009A7FF1">
              <w:rPr>
                <w:rFonts w:ascii="Cambria" w:hAnsi="Cambria" w:cs="Times New Roman"/>
                <w:color w:val="00B050"/>
                <w:sz w:val="24"/>
                <w:szCs w:val="24"/>
              </w:rPr>
              <w:t>A</w:t>
            </w:r>
          </w:p>
        </w:tc>
        <w:tc>
          <w:tcPr>
            <w:tcW w:w="2303" w:type="dxa"/>
            <w:tcBorders>
              <w:top w:val="single" w:sz="4" w:space="0" w:color="auto"/>
              <w:left w:val="single" w:sz="4" w:space="0" w:color="auto"/>
              <w:bottom w:val="single" w:sz="4" w:space="0" w:color="auto"/>
              <w:right w:val="single" w:sz="4" w:space="0" w:color="auto"/>
            </w:tcBorders>
            <w:hideMark/>
          </w:tcPr>
          <w:p w14:paraId="33655702" w14:textId="77777777" w:rsidR="00454649" w:rsidRPr="009A7FF1" w:rsidRDefault="00454649">
            <w:pPr>
              <w:rPr>
                <w:rFonts w:ascii="Cambria" w:hAnsi="Cambria" w:cs="Times New Roman"/>
                <w:sz w:val="24"/>
                <w:szCs w:val="24"/>
              </w:rPr>
            </w:pPr>
            <w:r w:rsidRPr="009A7FF1">
              <w:rPr>
                <w:rFonts w:ascii="Cambria" w:hAnsi="Cambria" w:cs="Times New Roman"/>
                <w:color w:val="00B050"/>
                <w:sz w:val="24"/>
                <w:szCs w:val="24"/>
              </w:rPr>
              <w:t>Szanowni Państwo</w:t>
            </w:r>
          </w:p>
        </w:tc>
        <w:tc>
          <w:tcPr>
            <w:tcW w:w="2303" w:type="dxa"/>
            <w:tcBorders>
              <w:top w:val="single" w:sz="4" w:space="0" w:color="auto"/>
              <w:left w:val="single" w:sz="4" w:space="0" w:color="auto"/>
              <w:bottom w:val="single" w:sz="4" w:space="0" w:color="auto"/>
              <w:right w:val="single" w:sz="4" w:space="0" w:color="auto"/>
            </w:tcBorders>
            <w:hideMark/>
          </w:tcPr>
          <w:p w14:paraId="51C7C516"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Bardzo dobrze! Najlepszym wyborem w sytuacji nawiązywania komunikacji o charakterze oficjalnym jest zastosowanie  zwrotu: </w:t>
            </w:r>
            <w:r w:rsidRPr="009A7FF1">
              <w:rPr>
                <w:rFonts w:ascii="Cambria" w:hAnsi="Cambria" w:cs="Times New Roman"/>
                <w:i/>
                <w:sz w:val="24"/>
                <w:szCs w:val="24"/>
              </w:rPr>
              <w:t>Szanowni Państwo</w:t>
            </w:r>
            <w:r w:rsidRPr="009A7FF1">
              <w:rPr>
                <w:rFonts w:ascii="Cambria" w:hAnsi="Cambria" w:cs="Times New Roman"/>
                <w:sz w:val="24"/>
                <w:szCs w:val="24"/>
              </w:rPr>
              <w:t>. Tak najlepiej rozpocząć wiadomość, jeśli nie znasz płci adresata czy nie orientujesz się, jaką pełni funkcję w firmie.</w:t>
            </w:r>
          </w:p>
        </w:tc>
        <w:tc>
          <w:tcPr>
            <w:tcW w:w="2303" w:type="dxa"/>
            <w:tcBorders>
              <w:top w:val="single" w:sz="4" w:space="0" w:color="auto"/>
              <w:left w:val="single" w:sz="4" w:space="0" w:color="auto"/>
              <w:bottom w:val="single" w:sz="4" w:space="0" w:color="auto"/>
              <w:right w:val="single" w:sz="4" w:space="0" w:color="auto"/>
            </w:tcBorders>
            <w:hideMark/>
          </w:tcPr>
          <w:p w14:paraId="77E0C344"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super</w:t>
            </w:r>
          </w:p>
        </w:tc>
      </w:tr>
      <w:tr w:rsidR="00454649" w:rsidRPr="009A7FF1" w14:paraId="59FC609E"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6FD304F6"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w:t>
            </w:r>
          </w:p>
        </w:tc>
        <w:tc>
          <w:tcPr>
            <w:tcW w:w="2303" w:type="dxa"/>
            <w:tcBorders>
              <w:top w:val="single" w:sz="4" w:space="0" w:color="auto"/>
              <w:left w:val="single" w:sz="4" w:space="0" w:color="auto"/>
              <w:bottom w:val="single" w:sz="4" w:space="0" w:color="auto"/>
              <w:right w:val="single" w:sz="4" w:space="0" w:color="auto"/>
            </w:tcBorders>
            <w:hideMark/>
          </w:tcPr>
          <w:p w14:paraId="0D72376C"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Dzień dobry</w:t>
            </w:r>
          </w:p>
        </w:tc>
        <w:tc>
          <w:tcPr>
            <w:tcW w:w="2303" w:type="dxa"/>
            <w:tcBorders>
              <w:top w:val="single" w:sz="4" w:space="0" w:color="auto"/>
              <w:left w:val="single" w:sz="4" w:space="0" w:color="auto"/>
              <w:bottom w:val="single" w:sz="4" w:space="0" w:color="auto"/>
              <w:right w:val="single" w:sz="4" w:space="0" w:color="auto"/>
            </w:tcBorders>
            <w:hideMark/>
          </w:tcPr>
          <w:p w14:paraId="71C4ECFE"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Dobrze, chociaż musisz pamiętać, że często wysyłamy wiadomości też w porach wieczornych. Wtedy </w:t>
            </w:r>
            <w:r w:rsidRPr="009A7FF1">
              <w:rPr>
                <w:rFonts w:ascii="Cambria" w:hAnsi="Cambria" w:cs="Times New Roman"/>
                <w:i/>
                <w:sz w:val="24"/>
                <w:szCs w:val="24"/>
              </w:rPr>
              <w:t>Dzień dobry</w:t>
            </w:r>
            <w:r w:rsidRPr="009A7FF1">
              <w:rPr>
                <w:rFonts w:ascii="Cambria" w:hAnsi="Cambria" w:cs="Times New Roman"/>
                <w:sz w:val="24"/>
                <w:szCs w:val="24"/>
              </w:rPr>
              <w:t xml:space="preserve"> może być nieco nie na miejscu. Poza tym zwrot </w:t>
            </w:r>
            <w:r w:rsidRPr="009A7FF1">
              <w:rPr>
                <w:rFonts w:ascii="Cambria" w:hAnsi="Cambria" w:cs="Times New Roman"/>
                <w:i/>
                <w:sz w:val="24"/>
                <w:szCs w:val="24"/>
              </w:rPr>
              <w:t>Dzień dobry</w:t>
            </w:r>
            <w:r w:rsidRPr="009A7FF1">
              <w:rPr>
                <w:rFonts w:ascii="Cambria" w:hAnsi="Cambria" w:cs="Times New Roman"/>
                <w:sz w:val="24"/>
                <w:szCs w:val="24"/>
              </w:rPr>
              <w:t xml:space="preserve"> nie jest zalecany w </w:t>
            </w:r>
            <w:r w:rsidRPr="009A7FF1">
              <w:rPr>
                <w:rFonts w:ascii="Cambria" w:hAnsi="Cambria" w:cs="Times New Roman"/>
                <w:sz w:val="24"/>
                <w:szCs w:val="24"/>
              </w:rPr>
              <w:lastRenderedPageBreak/>
              <w:t xml:space="preserve">korespondencji oficjalnej. Najwłaściwszym zwrotem jest: </w:t>
            </w:r>
            <w:r w:rsidRPr="009A7FF1">
              <w:rPr>
                <w:rFonts w:ascii="Cambria" w:hAnsi="Cambria" w:cs="Times New Roman"/>
                <w:i/>
                <w:sz w:val="24"/>
                <w:szCs w:val="24"/>
              </w:rPr>
              <w:t>Szanowni Państw</w:t>
            </w:r>
            <w:r w:rsidRPr="009A7FF1">
              <w:rPr>
                <w:rFonts w:ascii="Cambria" w:hAnsi="Cambria" w:cs="Times New Roman"/>
                <w:sz w:val="24"/>
                <w:szCs w:val="24"/>
              </w:rPr>
              <w:t xml:space="preserve">o. Tak można również rozpocząć wiadomość, jeśli nie znasz płci adresata czy nie wiesz, jaką pełni funkcję w firmie. </w:t>
            </w:r>
          </w:p>
        </w:tc>
        <w:tc>
          <w:tcPr>
            <w:tcW w:w="2303" w:type="dxa"/>
            <w:tcBorders>
              <w:top w:val="single" w:sz="4" w:space="0" w:color="auto"/>
              <w:left w:val="single" w:sz="4" w:space="0" w:color="auto"/>
              <w:bottom w:val="single" w:sz="4" w:space="0" w:color="auto"/>
              <w:right w:val="single" w:sz="4" w:space="0" w:color="auto"/>
            </w:tcBorders>
            <w:hideMark/>
          </w:tcPr>
          <w:p w14:paraId="2AC4C668"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lastRenderedPageBreak/>
              <w:t>OK</w:t>
            </w:r>
          </w:p>
        </w:tc>
      </w:tr>
      <w:tr w:rsidR="00454649" w:rsidRPr="009A7FF1" w14:paraId="1D7AF160"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42136943"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C</w:t>
            </w:r>
          </w:p>
        </w:tc>
        <w:tc>
          <w:tcPr>
            <w:tcW w:w="2303" w:type="dxa"/>
            <w:tcBorders>
              <w:top w:val="single" w:sz="4" w:space="0" w:color="auto"/>
              <w:left w:val="single" w:sz="4" w:space="0" w:color="auto"/>
              <w:bottom w:val="single" w:sz="4" w:space="0" w:color="auto"/>
              <w:right w:val="single" w:sz="4" w:space="0" w:color="auto"/>
            </w:tcBorders>
            <w:hideMark/>
          </w:tcPr>
          <w:p w14:paraId="7DB9FD56"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Witam</w:t>
            </w:r>
          </w:p>
        </w:tc>
        <w:tc>
          <w:tcPr>
            <w:tcW w:w="2303" w:type="dxa"/>
            <w:tcBorders>
              <w:top w:val="single" w:sz="4" w:space="0" w:color="auto"/>
              <w:left w:val="single" w:sz="4" w:space="0" w:color="auto"/>
              <w:bottom w:val="single" w:sz="4" w:space="0" w:color="auto"/>
              <w:right w:val="single" w:sz="4" w:space="0" w:color="auto"/>
            </w:tcBorders>
            <w:hideMark/>
          </w:tcPr>
          <w:p w14:paraId="6338CFD0"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To zła odpowiedź. [dlaczego]</w:t>
            </w:r>
          </w:p>
          <w:p w14:paraId="15895D45"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Tej formy może używać tylko osoba, która jest nadrzędna wobec odbiorcy. Zatem </w:t>
            </w:r>
            <w:r w:rsidRPr="009A7FF1">
              <w:rPr>
                <w:rFonts w:ascii="Cambria" w:hAnsi="Cambria" w:cs="Times New Roman"/>
                <w:i/>
                <w:sz w:val="24"/>
                <w:szCs w:val="24"/>
              </w:rPr>
              <w:t>Witam</w:t>
            </w:r>
            <w:r w:rsidRPr="009A7FF1">
              <w:rPr>
                <w:rFonts w:ascii="Cambria" w:hAnsi="Cambria" w:cs="Times New Roman"/>
                <w:sz w:val="24"/>
                <w:szCs w:val="24"/>
              </w:rPr>
              <w:t xml:space="preserve"> może napisać przełożony do podwładnego – nigdy odwrotnie.  </w:t>
            </w:r>
          </w:p>
          <w:p w14:paraId="51CBD976"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Najwłaściwszym zwrotem jest: </w:t>
            </w:r>
            <w:r w:rsidRPr="009A7FF1">
              <w:rPr>
                <w:rFonts w:ascii="Cambria" w:hAnsi="Cambria" w:cs="Times New Roman"/>
                <w:i/>
                <w:sz w:val="24"/>
                <w:szCs w:val="24"/>
              </w:rPr>
              <w:t>Szanowni Państw</w:t>
            </w:r>
            <w:r w:rsidRPr="009A7FF1">
              <w:rPr>
                <w:rFonts w:ascii="Cambria" w:hAnsi="Cambria" w:cs="Times New Roman"/>
                <w:sz w:val="24"/>
                <w:szCs w:val="24"/>
              </w:rPr>
              <w:t xml:space="preserve">o. Tak można również rozpocząć wiadomość, jeśli nie znasz płci adresata czy nie wiesz, jaką pełni funkcję w firmie. Zwrot </w:t>
            </w:r>
            <w:r w:rsidRPr="009A7FF1">
              <w:rPr>
                <w:rFonts w:ascii="Cambria" w:hAnsi="Cambria" w:cs="Times New Roman"/>
                <w:i/>
                <w:sz w:val="24"/>
                <w:szCs w:val="24"/>
              </w:rPr>
              <w:t>Dzień dobry</w:t>
            </w:r>
            <w:r w:rsidRPr="009A7FF1">
              <w:rPr>
                <w:rFonts w:ascii="Cambria" w:hAnsi="Cambria" w:cs="Times New Roman"/>
                <w:sz w:val="24"/>
                <w:szCs w:val="24"/>
              </w:rPr>
              <w:t xml:space="preserve"> z kolei nie jest zalecany w korespondencji oficjalnej zwłaszcza w pierwszym kontakcie.  Poza tym często wysyłamy wiadomości też w porach wieczornych. Wtedy </w:t>
            </w:r>
            <w:r w:rsidRPr="009A7FF1">
              <w:rPr>
                <w:rFonts w:ascii="Cambria" w:hAnsi="Cambria" w:cs="Times New Roman"/>
                <w:i/>
                <w:sz w:val="24"/>
                <w:szCs w:val="24"/>
              </w:rPr>
              <w:t>Dzień dobry</w:t>
            </w:r>
            <w:r w:rsidRPr="009A7FF1">
              <w:rPr>
                <w:rFonts w:ascii="Cambria" w:hAnsi="Cambria" w:cs="Times New Roman"/>
                <w:sz w:val="24"/>
                <w:szCs w:val="24"/>
              </w:rPr>
              <w:t xml:space="preserve"> może być nieco nie na miejscu.</w:t>
            </w:r>
          </w:p>
        </w:tc>
        <w:tc>
          <w:tcPr>
            <w:tcW w:w="2303" w:type="dxa"/>
            <w:tcBorders>
              <w:top w:val="single" w:sz="4" w:space="0" w:color="auto"/>
              <w:left w:val="single" w:sz="4" w:space="0" w:color="auto"/>
              <w:bottom w:val="single" w:sz="4" w:space="0" w:color="auto"/>
              <w:right w:val="single" w:sz="4" w:space="0" w:color="auto"/>
            </w:tcBorders>
            <w:hideMark/>
          </w:tcPr>
          <w:p w14:paraId="146262F4"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źle</w:t>
            </w:r>
          </w:p>
        </w:tc>
      </w:tr>
    </w:tbl>
    <w:p w14:paraId="108AB556" w14:textId="77777777" w:rsidR="00454649" w:rsidRPr="009A7FF1" w:rsidRDefault="00454649" w:rsidP="00454649">
      <w:pPr>
        <w:rPr>
          <w:rFonts w:ascii="Cambria" w:hAnsi="Cambria" w:cs="Times New Roman"/>
          <w:sz w:val="24"/>
          <w:szCs w:val="24"/>
        </w:rPr>
      </w:pPr>
    </w:p>
    <w:p w14:paraId="345B6654" w14:textId="77777777" w:rsidR="00454649" w:rsidRPr="009A7FF1" w:rsidRDefault="00454649" w:rsidP="00454649">
      <w:pPr>
        <w:rPr>
          <w:rFonts w:ascii="Cambria" w:hAnsi="Cambria" w:cs="Times New Roman"/>
          <w:b/>
          <w:sz w:val="24"/>
          <w:szCs w:val="24"/>
        </w:rPr>
      </w:pPr>
      <w:r w:rsidRPr="009A7FF1">
        <w:rPr>
          <w:rFonts w:ascii="Cambria" w:hAnsi="Cambria" w:cs="Times New Roman"/>
          <w:b/>
          <w:sz w:val="24"/>
          <w:szCs w:val="24"/>
        </w:rPr>
        <w:t>A jak zakończysz e-mail do organizacji, z którą chcesz rozpocząć współpracę?</w:t>
      </w:r>
    </w:p>
    <w:tbl>
      <w:tblPr>
        <w:tblStyle w:val="Tabela-Siatka"/>
        <w:tblW w:w="0" w:type="auto"/>
        <w:tblLook w:val="04A0" w:firstRow="1" w:lastRow="0" w:firstColumn="1" w:lastColumn="0" w:noHBand="0" w:noVBand="1"/>
      </w:tblPr>
      <w:tblGrid>
        <w:gridCol w:w="2188"/>
        <w:gridCol w:w="2255"/>
        <w:gridCol w:w="2279"/>
        <w:gridCol w:w="2225"/>
      </w:tblGrid>
      <w:tr w:rsidR="00454649" w:rsidRPr="009A7FF1" w14:paraId="674F20F9"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3171864C"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Odp.</w:t>
            </w:r>
          </w:p>
        </w:tc>
        <w:tc>
          <w:tcPr>
            <w:tcW w:w="2303" w:type="dxa"/>
            <w:tcBorders>
              <w:top w:val="single" w:sz="4" w:space="0" w:color="auto"/>
              <w:left w:val="single" w:sz="4" w:space="0" w:color="auto"/>
              <w:bottom w:val="single" w:sz="4" w:space="0" w:color="auto"/>
              <w:right w:val="single" w:sz="4" w:space="0" w:color="auto"/>
            </w:tcBorders>
          </w:tcPr>
          <w:p w14:paraId="6B39ED05" w14:textId="77777777" w:rsidR="00454649" w:rsidRPr="009A7FF1" w:rsidRDefault="00454649">
            <w:pPr>
              <w:rPr>
                <w:rFonts w:ascii="Cambria" w:hAnsi="Cambria" w:cs="Times New Roman"/>
                <w:sz w:val="24"/>
                <w:szCs w:val="24"/>
              </w:rPr>
            </w:pPr>
          </w:p>
        </w:tc>
        <w:tc>
          <w:tcPr>
            <w:tcW w:w="2303" w:type="dxa"/>
            <w:tcBorders>
              <w:top w:val="single" w:sz="4" w:space="0" w:color="auto"/>
              <w:left w:val="single" w:sz="4" w:space="0" w:color="auto"/>
              <w:bottom w:val="single" w:sz="4" w:space="0" w:color="auto"/>
              <w:right w:val="single" w:sz="4" w:space="0" w:color="auto"/>
            </w:tcBorders>
            <w:hideMark/>
          </w:tcPr>
          <w:p w14:paraId="2846C9BC"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Porada</w:t>
            </w:r>
          </w:p>
        </w:tc>
        <w:tc>
          <w:tcPr>
            <w:tcW w:w="2303" w:type="dxa"/>
            <w:tcBorders>
              <w:top w:val="single" w:sz="4" w:space="0" w:color="auto"/>
              <w:left w:val="single" w:sz="4" w:space="0" w:color="auto"/>
              <w:bottom w:val="single" w:sz="4" w:space="0" w:color="auto"/>
              <w:right w:val="single" w:sz="4" w:space="0" w:color="auto"/>
            </w:tcBorders>
            <w:hideMark/>
          </w:tcPr>
          <w:p w14:paraId="3EB600F2"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Barometr uczuć</w:t>
            </w:r>
          </w:p>
        </w:tc>
      </w:tr>
      <w:tr w:rsidR="00454649" w:rsidRPr="009A7FF1" w14:paraId="7ECF79A7"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61B0E139"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A</w:t>
            </w:r>
          </w:p>
        </w:tc>
        <w:tc>
          <w:tcPr>
            <w:tcW w:w="2303" w:type="dxa"/>
            <w:tcBorders>
              <w:top w:val="single" w:sz="4" w:space="0" w:color="auto"/>
              <w:left w:val="single" w:sz="4" w:space="0" w:color="auto"/>
              <w:bottom w:val="single" w:sz="4" w:space="0" w:color="auto"/>
              <w:right w:val="single" w:sz="4" w:space="0" w:color="auto"/>
            </w:tcBorders>
            <w:hideMark/>
          </w:tcPr>
          <w:p w14:paraId="59BD2FB5"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Serdeczne pozdrowienia</w:t>
            </w:r>
          </w:p>
        </w:tc>
        <w:tc>
          <w:tcPr>
            <w:tcW w:w="2303" w:type="dxa"/>
            <w:tcBorders>
              <w:top w:val="single" w:sz="4" w:space="0" w:color="auto"/>
              <w:left w:val="single" w:sz="4" w:space="0" w:color="auto"/>
              <w:bottom w:val="single" w:sz="4" w:space="0" w:color="auto"/>
              <w:right w:val="single" w:sz="4" w:space="0" w:color="auto"/>
            </w:tcBorders>
            <w:hideMark/>
          </w:tcPr>
          <w:p w14:paraId="49DC1117"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Ten zwrot jest zbyt familiarny, możesz go używać w korespondencji ze znajomymi, ale nie w oficjalnej wiadomości służbowej.  </w:t>
            </w:r>
            <w:r w:rsidRPr="009A7FF1">
              <w:rPr>
                <w:rFonts w:ascii="Cambria" w:hAnsi="Cambria" w:cs="Times New Roman"/>
                <w:color w:val="00B0F0"/>
                <w:sz w:val="24"/>
                <w:szCs w:val="24"/>
              </w:rPr>
              <w:t xml:space="preserve">[W korespondencji mniej oficjalnej lub w sytuacji, gdy z daną osobą korespondujesz już jakiś czas i dystans komunikacyjny został w naturalny sposób skrócony, zasady etykiety językowej pozwalają na użycie zwrotu: </w:t>
            </w:r>
            <w:r w:rsidRPr="009A7FF1">
              <w:rPr>
                <w:rFonts w:ascii="Cambria" w:hAnsi="Cambria" w:cs="Times New Roman"/>
                <w:i/>
                <w:color w:val="00B0F0"/>
                <w:sz w:val="24"/>
                <w:szCs w:val="24"/>
              </w:rPr>
              <w:t>Pozdrawiam</w:t>
            </w:r>
            <w:r w:rsidRPr="009A7FF1">
              <w:rPr>
                <w:rFonts w:ascii="Cambria" w:hAnsi="Cambria" w:cs="Times New Roman"/>
                <w:color w:val="00B0F0"/>
                <w:sz w:val="24"/>
                <w:szCs w:val="24"/>
              </w:rPr>
              <w:t xml:space="preserve">.] </w:t>
            </w:r>
            <w:r w:rsidRPr="009A7FF1">
              <w:rPr>
                <w:rFonts w:ascii="Cambria" w:hAnsi="Cambria" w:cs="Times New Roman"/>
                <w:sz w:val="24"/>
                <w:szCs w:val="24"/>
              </w:rPr>
              <w:t xml:space="preserve">Najlepszym rozwiązaniem będzie użycie wyrażenia: </w:t>
            </w:r>
            <w:r w:rsidRPr="009A7FF1">
              <w:rPr>
                <w:rFonts w:ascii="Cambria" w:hAnsi="Cambria" w:cs="Times New Roman"/>
                <w:i/>
                <w:sz w:val="24"/>
                <w:szCs w:val="24"/>
              </w:rPr>
              <w:t>Z wyrazami szacunku</w:t>
            </w:r>
            <w:r w:rsidRPr="009A7FF1">
              <w:rPr>
                <w:rFonts w:ascii="Cambria" w:hAnsi="Cambria" w:cs="Times New Roman"/>
                <w:sz w:val="24"/>
                <w:szCs w:val="24"/>
              </w:rPr>
              <w:t xml:space="preserve">. </w:t>
            </w:r>
            <w:r w:rsidRPr="009A7FF1">
              <w:rPr>
                <w:rFonts w:ascii="Cambria" w:hAnsi="Cambria" w:cs="Times New Roman"/>
                <w:i/>
                <w:sz w:val="24"/>
                <w:szCs w:val="24"/>
              </w:rPr>
              <w:t>Z poważaniem</w:t>
            </w:r>
            <w:r w:rsidRPr="009A7FF1">
              <w:rPr>
                <w:rFonts w:ascii="Cambria" w:hAnsi="Cambria" w:cs="Times New Roman"/>
                <w:sz w:val="24"/>
                <w:szCs w:val="24"/>
              </w:rPr>
              <w:t xml:space="preserve">, </w:t>
            </w:r>
            <w:r w:rsidRPr="009A7FF1">
              <w:rPr>
                <w:rFonts w:ascii="Cambria" w:hAnsi="Cambria" w:cs="Times New Roman"/>
                <w:i/>
                <w:sz w:val="24"/>
                <w:szCs w:val="24"/>
              </w:rPr>
              <w:t>Łączę wyrazy szacunku</w:t>
            </w:r>
            <w:r w:rsidRPr="009A7FF1">
              <w:rPr>
                <w:rFonts w:ascii="Cambria" w:hAnsi="Cambria" w:cs="Times New Roman"/>
                <w:sz w:val="24"/>
                <w:szCs w:val="24"/>
              </w:rPr>
              <w:t xml:space="preserve">. Koniecznie podpisz się pod spodem pełnym imieniem i nazwiskiem, wskazując zajmowane stanowisko i nazwę firmy). </w:t>
            </w:r>
          </w:p>
        </w:tc>
        <w:tc>
          <w:tcPr>
            <w:tcW w:w="2303" w:type="dxa"/>
            <w:tcBorders>
              <w:top w:val="single" w:sz="4" w:space="0" w:color="auto"/>
              <w:left w:val="single" w:sz="4" w:space="0" w:color="auto"/>
              <w:bottom w:val="single" w:sz="4" w:space="0" w:color="auto"/>
              <w:right w:val="single" w:sz="4" w:space="0" w:color="auto"/>
            </w:tcBorders>
            <w:hideMark/>
          </w:tcPr>
          <w:p w14:paraId="1A886D22"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źle</w:t>
            </w:r>
          </w:p>
        </w:tc>
      </w:tr>
      <w:tr w:rsidR="00454649" w:rsidRPr="009A7FF1" w14:paraId="3AEFBF08"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787B06BB"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w:t>
            </w:r>
          </w:p>
        </w:tc>
        <w:tc>
          <w:tcPr>
            <w:tcW w:w="2303" w:type="dxa"/>
            <w:tcBorders>
              <w:top w:val="single" w:sz="4" w:space="0" w:color="auto"/>
              <w:left w:val="single" w:sz="4" w:space="0" w:color="auto"/>
              <w:bottom w:val="single" w:sz="4" w:space="0" w:color="auto"/>
              <w:right w:val="single" w:sz="4" w:space="0" w:color="auto"/>
            </w:tcBorders>
            <w:hideMark/>
          </w:tcPr>
          <w:p w14:paraId="22BE38EF"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Pozdrawiam</w:t>
            </w:r>
          </w:p>
        </w:tc>
        <w:tc>
          <w:tcPr>
            <w:tcW w:w="2303" w:type="dxa"/>
            <w:tcBorders>
              <w:top w:val="single" w:sz="4" w:space="0" w:color="auto"/>
              <w:left w:val="single" w:sz="4" w:space="0" w:color="auto"/>
              <w:bottom w:val="single" w:sz="4" w:space="0" w:color="auto"/>
              <w:right w:val="single" w:sz="4" w:space="0" w:color="auto"/>
            </w:tcBorders>
          </w:tcPr>
          <w:p w14:paraId="769AEC2F"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W tej sytuacji lepszym sformułowaniem będzie zwrot: </w:t>
            </w:r>
            <w:r w:rsidRPr="009A7FF1">
              <w:rPr>
                <w:rFonts w:ascii="Cambria" w:hAnsi="Cambria" w:cs="Times New Roman"/>
                <w:i/>
                <w:sz w:val="24"/>
                <w:szCs w:val="24"/>
              </w:rPr>
              <w:t>Z wyrazami szacunku,</w:t>
            </w:r>
            <w:r w:rsidRPr="009A7FF1">
              <w:rPr>
                <w:rFonts w:ascii="Cambria" w:hAnsi="Cambria" w:cs="Times New Roman"/>
                <w:sz w:val="24"/>
                <w:szCs w:val="24"/>
              </w:rPr>
              <w:t xml:space="preserve"> </w:t>
            </w:r>
            <w:r w:rsidRPr="009A7FF1">
              <w:rPr>
                <w:rFonts w:ascii="Cambria" w:hAnsi="Cambria" w:cs="Times New Roman"/>
                <w:i/>
                <w:sz w:val="24"/>
                <w:szCs w:val="24"/>
              </w:rPr>
              <w:lastRenderedPageBreak/>
              <w:t>Z poważaniem</w:t>
            </w:r>
            <w:r w:rsidRPr="009A7FF1">
              <w:rPr>
                <w:rFonts w:ascii="Cambria" w:hAnsi="Cambria" w:cs="Times New Roman"/>
                <w:sz w:val="24"/>
                <w:szCs w:val="24"/>
              </w:rPr>
              <w:t xml:space="preserve">, </w:t>
            </w:r>
            <w:r w:rsidRPr="009A7FF1">
              <w:rPr>
                <w:rFonts w:ascii="Cambria" w:hAnsi="Cambria" w:cs="Times New Roman"/>
                <w:i/>
                <w:sz w:val="24"/>
                <w:szCs w:val="24"/>
              </w:rPr>
              <w:t>Łączę wyrazy szacunku</w:t>
            </w:r>
            <w:r w:rsidRPr="009A7FF1">
              <w:rPr>
                <w:rFonts w:ascii="Cambria" w:hAnsi="Cambria" w:cs="Times New Roman"/>
                <w:sz w:val="24"/>
                <w:szCs w:val="24"/>
              </w:rPr>
              <w:t>.</w:t>
            </w:r>
          </w:p>
          <w:p w14:paraId="3063AC3B" w14:textId="77777777" w:rsidR="00454649" w:rsidRPr="009A7FF1" w:rsidRDefault="00454649">
            <w:pPr>
              <w:rPr>
                <w:rFonts w:ascii="Cambria" w:hAnsi="Cambria" w:cs="Times New Roman"/>
                <w:sz w:val="24"/>
                <w:szCs w:val="24"/>
              </w:rPr>
            </w:pPr>
          </w:p>
          <w:p w14:paraId="7AD30F4C" w14:textId="77777777" w:rsidR="00454649" w:rsidRPr="009A7FF1" w:rsidRDefault="00454649">
            <w:pPr>
              <w:rPr>
                <w:rFonts w:ascii="Cambria" w:hAnsi="Cambria" w:cs="Times New Roman"/>
                <w:sz w:val="24"/>
                <w:szCs w:val="24"/>
              </w:rPr>
            </w:pPr>
            <w:r w:rsidRPr="009A7FF1">
              <w:rPr>
                <w:rFonts w:ascii="Cambria" w:hAnsi="Cambria" w:cs="Times New Roman"/>
                <w:i/>
                <w:sz w:val="24"/>
                <w:szCs w:val="24"/>
              </w:rPr>
              <w:t>Pozdrawiam</w:t>
            </w:r>
            <w:r w:rsidRPr="009A7FF1">
              <w:rPr>
                <w:rFonts w:ascii="Cambria" w:hAnsi="Cambria" w:cs="Times New Roman"/>
                <w:sz w:val="24"/>
                <w:szCs w:val="24"/>
              </w:rPr>
              <w:t xml:space="preserve"> możesz użyć w korespondencji mniej oficjalnej, gdy treść wiadomości nie ma aż tak oficjalnego charakteru jak pierwszy e-mail, służący nawiązaniu kontaktu, a także w kontakcie z osobą, którą już nieco znasz lub korespondujesz z nią służbowo na tyle długo, że dystans między wami w naturalny sposób uległ skróceniu.</w:t>
            </w:r>
          </w:p>
          <w:p w14:paraId="0DFEDBD6" w14:textId="77777777" w:rsidR="00454649" w:rsidRPr="009A7FF1" w:rsidRDefault="00454649">
            <w:pPr>
              <w:rPr>
                <w:rFonts w:ascii="Cambria" w:hAnsi="Cambria" w:cs="Times New Roman"/>
                <w:sz w:val="24"/>
                <w:szCs w:val="24"/>
              </w:rPr>
            </w:pPr>
          </w:p>
          <w:p w14:paraId="054452B9" w14:textId="77777777" w:rsidR="00454649" w:rsidRPr="009A7FF1" w:rsidRDefault="00454649">
            <w:pPr>
              <w:rPr>
                <w:rFonts w:ascii="Cambria" w:hAnsi="Cambria" w:cs="Times New Roman"/>
                <w:sz w:val="24"/>
                <w:szCs w:val="24"/>
              </w:rPr>
            </w:pPr>
            <w:r w:rsidRPr="009A7FF1">
              <w:rPr>
                <w:rFonts w:ascii="Cambria" w:hAnsi="Cambria" w:cs="Times New Roman"/>
                <w:color w:val="00B0F0"/>
                <w:sz w:val="24"/>
                <w:szCs w:val="24"/>
              </w:rPr>
              <w:t>[Pamiętaj też, żeby podpisać się pod taką formułką pełnym imieniem i nazwiskiem wraz z pełnioną funkcją i nazwą firmy].</w:t>
            </w:r>
          </w:p>
        </w:tc>
        <w:tc>
          <w:tcPr>
            <w:tcW w:w="2303" w:type="dxa"/>
            <w:tcBorders>
              <w:top w:val="single" w:sz="4" w:space="0" w:color="auto"/>
              <w:left w:val="single" w:sz="4" w:space="0" w:color="auto"/>
              <w:bottom w:val="single" w:sz="4" w:space="0" w:color="auto"/>
              <w:right w:val="single" w:sz="4" w:space="0" w:color="auto"/>
            </w:tcBorders>
            <w:hideMark/>
          </w:tcPr>
          <w:p w14:paraId="29263C9B"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lastRenderedPageBreak/>
              <w:t>OK</w:t>
            </w:r>
          </w:p>
        </w:tc>
      </w:tr>
      <w:tr w:rsidR="00454649" w:rsidRPr="009A7FF1" w14:paraId="5AD809AE"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1A805CA4"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C</w:t>
            </w:r>
          </w:p>
        </w:tc>
        <w:tc>
          <w:tcPr>
            <w:tcW w:w="2303" w:type="dxa"/>
            <w:tcBorders>
              <w:top w:val="single" w:sz="4" w:space="0" w:color="auto"/>
              <w:left w:val="single" w:sz="4" w:space="0" w:color="auto"/>
              <w:bottom w:val="single" w:sz="4" w:space="0" w:color="auto"/>
              <w:right w:val="single" w:sz="4" w:space="0" w:color="auto"/>
            </w:tcBorders>
            <w:hideMark/>
          </w:tcPr>
          <w:p w14:paraId="496EC509"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Z wyrazami szacunku</w:t>
            </w:r>
          </w:p>
        </w:tc>
        <w:tc>
          <w:tcPr>
            <w:tcW w:w="2303" w:type="dxa"/>
            <w:tcBorders>
              <w:top w:val="single" w:sz="4" w:space="0" w:color="auto"/>
              <w:left w:val="single" w:sz="4" w:space="0" w:color="auto"/>
              <w:bottom w:val="single" w:sz="4" w:space="0" w:color="auto"/>
              <w:right w:val="single" w:sz="4" w:space="0" w:color="auto"/>
            </w:tcBorders>
          </w:tcPr>
          <w:p w14:paraId="3989D2B8"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Bardzo dobrze! </w:t>
            </w:r>
          </w:p>
          <w:p w14:paraId="7765BE9F"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Jest to e-mail o charakterze oficjalnym, dlatego wymaga oficjalnej formuły pożegnalnej. Inne zwroty, których możesz użyć: Z poważaniem, Łączę wyrazy szacunku.</w:t>
            </w:r>
          </w:p>
          <w:p w14:paraId="154EDB8A" w14:textId="77777777" w:rsidR="00454649" w:rsidRPr="009A7FF1" w:rsidRDefault="00454649">
            <w:pPr>
              <w:rPr>
                <w:rFonts w:ascii="Cambria" w:hAnsi="Cambria" w:cs="Times New Roman"/>
                <w:sz w:val="24"/>
                <w:szCs w:val="24"/>
              </w:rPr>
            </w:pPr>
          </w:p>
          <w:p w14:paraId="0D4907B1" w14:textId="77777777" w:rsidR="00454649" w:rsidRPr="009A7FF1" w:rsidRDefault="00454649">
            <w:pPr>
              <w:rPr>
                <w:rFonts w:ascii="Cambria" w:hAnsi="Cambria" w:cs="Times New Roman"/>
                <w:sz w:val="24"/>
                <w:szCs w:val="24"/>
              </w:rPr>
            </w:pPr>
            <w:r w:rsidRPr="009A7FF1">
              <w:rPr>
                <w:rFonts w:ascii="Cambria" w:hAnsi="Cambria" w:cs="Times New Roman"/>
                <w:color w:val="00B0F0"/>
                <w:sz w:val="24"/>
                <w:szCs w:val="24"/>
              </w:rPr>
              <w:t xml:space="preserve">[Pamiętaj też, żeby podpisać się pod </w:t>
            </w:r>
            <w:r w:rsidRPr="009A7FF1">
              <w:rPr>
                <w:rFonts w:ascii="Cambria" w:hAnsi="Cambria" w:cs="Times New Roman"/>
                <w:color w:val="00B0F0"/>
                <w:sz w:val="24"/>
                <w:szCs w:val="24"/>
              </w:rPr>
              <w:lastRenderedPageBreak/>
              <w:t>taką formułką pełnym imieniem i nazwiskiem wraz z pełnioną funkcją i nazwą firmy].</w:t>
            </w:r>
          </w:p>
        </w:tc>
        <w:tc>
          <w:tcPr>
            <w:tcW w:w="2303" w:type="dxa"/>
            <w:tcBorders>
              <w:top w:val="single" w:sz="4" w:space="0" w:color="auto"/>
              <w:left w:val="single" w:sz="4" w:space="0" w:color="auto"/>
              <w:bottom w:val="single" w:sz="4" w:space="0" w:color="auto"/>
              <w:right w:val="single" w:sz="4" w:space="0" w:color="auto"/>
            </w:tcBorders>
            <w:hideMark/>
          </w:tcPr>
          <w:p w14:paraId="45B8BA83"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lastRenderedPageBreak/>
              <w:t>super</w:t>
            </w:r>
          </w:p>
        </w:tc>
      </w:tr>
    </w:tbl>
    <w:p w14:paraId="2CF84D1A" w14:textId="77777777" w:rsidR="00454649" w:rsidRPr="009A7FF1" w:rsidRDefault="00454649" w:rsidP="00454649">
      <w:pPr>
        <w:rPr>
          <w:rFonts w:ascii="Cambria" w:hAnsi="Cambria" w:cs="Times New Roman"/>
          <w:sz w:val="24"/>
          <w:szCs w:val="24"/>
        </w:rPr>
      </w:pPr>
    </w:p>
    <w:p w14:paraId="4CB29FB5" w14:textId="77777777" w:rsidR="00454649" w:rsidRPr="009A7FF1" w:rsidRDefault="00454649" w:rsidP="00454649">
      <w:pPr>
        <w:rPr>
          <w:rFonts w:ascii="Cambria" w:hAnsi="Cambria" w:cs="Times New Roman"/>
          <w:b/>
          <w:sz w:val="24"/>
          <w:szCs w:val="24"/>
        </w:rPr>
      </w:pPr>
      <w:r w:rsidRPr="009A7FF1">
        <w:rPr>
          <w:rFonts w:ascii="Cambria" w:hAnsi="Cambria" w:cs="Times New Roman"/>
          <w:b/>
          <w:sz w:val="24"/>
          <w:szCs w:val="24"/>
        </w:rPr>
        <w:t>Piszesz e-mail do prezesa firmy, z którą oficjalnie współpracujesz. Jak rozpoczniesz wiadomość?</w:t>
      </w:r>
    </w:p>
    <w:tbl>
      <w:tblPr>
        <w:tblStyle w:val="Tabela-Siatka"/>
        <w:tblW w:w="0" w:type="auto"/>
        <w:tblLook w:val="04A0" w:firstRow="1" w:lastRow="0" w:firstColumn="1" w:lastColumn="0" w:noHBand="0" w:noVBand="1"/>
      </w:tblPr>
      <w:tblGrid>
        <w:gridCol w:w="2204"/>
        <w:gridCol w:w="2239"/>
        <w:gridCol w:w="2268"/>
        <w:gridCol w:w="2236"/>
      </w:tblGrid>
      <w:tr w:rsidR="00454649" w:rsidRPr="009A7FF1" w14:paraId="1404DD2B"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7BA5C49B"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Odp.</w:t>
            </w:r>
          </w:p>
        </w:tc>
        <w:tc>
          <w:tcPr>
            <w:tcW w:w="2303" w:type="dxa"/>
            <w:tcBorders>
              <w:top w:val="single" w:sz="4" w:space="0" w:color="auto"/>
              <w:left w:val="single" w:sz="4" w:space="0" w:color="auto"/>
              <w:bottom w:val="single" w:sz="4" w:space="0" w:color="auto"/>
              <w:right w:val="single" w:sz="4" w:space="0" w:color="auto"/>
            </w:tcBorders>
          </w:tcPr>
          <w:p w14:paraId="2174770E" w14:textId="77777777" w:rsidR="00454649" w:rsidRPr="009A7FF1" w:rsidRDefault="00454649">
            <w:pPr>
              <w:rPr>
                <w:rFonts w:ascii="Cambria" w:hAnsi="Cambria" w:cs="Times New Roman"/>
                <w:sz w:val="24"/>
                <w:szCs w:val="24"/>
              </w:rPr>
            </w:pPr>
          </w:p>
        </w:tc>
        <w:tc>
          <w:tcPr>
            <w:tcW w:w="2303" w:type="dxa"/>
            <w:tcBorders>
              <w:top w:val="single" w:sz="4" w:space="0" w:color="auto"/>
              <w:left w:val="single" w:sz="4" w:space="0" w:color="auto"/>
              <w:bottom w:val="single" w:sz="4" w:space="0" w:color="auto"/>
              <w:right w:val="single" w:sz="4" w:space="0" w:color="auto"/>
            </w:tcBorders>
            <w:hideMark/>
          </w:tcPr>
          <w:p w14:paraId="0C081A99"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Porada</w:t>
            </w:r>
          </w:p>
        </w:tc>
        <w:tc>
          <w:tcPr>
            <w:tcW w:w="2303" w:type="dxa"/>
            <w:tcBorders>
              <w:top w:val="single" w:sz="4" w:space="0" w:color="auto"/>
              <w:left w:val="single" w:sz="4" w:space="0" w:color="auto"/>
              <w:bottom w:val="single" w:sz="4" w:space="0" w:color="auto"/>
              <w:right w:val="single" w:sz="4" w:space="0" w:color="auto"/>
            </w:tcBorders>
            <w:hideMark/>
          </w:tcPr>
          <w:p w14:paraId="2DF11023"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Barometr uczuć</w:t>
            </w:r>
          </w:p>
        </w:tc>
      </w:tr>
      <w:tr w:rsidR="00454649" w:rsidRPr="009A7FF1" w14:paraId="227BCEC3"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19A574EB"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A</w:t>
            </w:r>
          </w:p>
        </w:tc>
        <w:tc>
          <w:tcPr>
            <w:tcW w:w="2303" w:type="dxa"/>
            <w:tcBorders>
              <w:top w:val="single" w:sz="4" w:space="0" w:color="auto"/>
              <w:left w:val="single" w:sz="4" w:space="0" w:color="auto"/>
              <w:bottom w:val="single" w:sz="4" w:space="0" w:color="auto"/>
              <w:right w:val="single" w:sz="4" w:space="0" w:color="auto"/>
            </w:tcBorders>
            <w:hideMark/>
          </w:tcPr>
          <w:p w14:paraId="7B831AFB"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Drogi Panie Marcinie</w:t>
            </w:r>
          </w:p>
        </w:tc>
        <w:tc>
          <w:tcPr>
            <w:tcW w:w="2303" w:type="dxa"/>
            <w:tcBorders>
              <w:top w:val="single" w:sz="4" w:space="0" w:color="auto"/>
              <w:left w:val="single" w:sz="4" w:space="0" w:color="auto"/>
              <w:bottom w:val="single" w:sz="4" w:space="0" w:color="auto"/>
              <w:right w:val="single" w:sz="4" w:space="0" w:color="auto"/>
            </w:tcBorders>
            <w:hideMark/>
          </w:tcPr>
          <w:p w14:paraId="6FAF178D"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To zbyt poufały zwrot.  Jeśli dobrze znasz odbiorcę, możesz ewentualnie napisać: </w:t>
            </w:r>
            <w:r w:rsidRPr="009A7FF1">
              <w:rPr>
                <w:rFonts w:ascii="Cambria" w:hAnsi="Cambria" w:cs="Times New Roman"/>
                <w:i/>
                <w:sz w:val="24"/>
                <w:szCs w:val="24"/>
              </w:rPr>
              <w:t>Szanowny Panie Marcinie</w:t>
            </w:r>
            <w:r w:rsidRPr="009A7FF1">
              <w:rPr>
                <w:rFonts w:ascii="Cambria" w:hAnsi="Cambria" w:cs="Times New Roman"/>
                <w:sz w:val="24"/>
                <w:szCs w:val="24"/>
              </w:rPr>
              <w:t xml:space="preserve"> – jednak lepiej przestrzegać się takiej formuły, szczególnie pisząc do osoby zajmującej wyższe stanowisko. Najbardziej ogólny i typowy zwrot to </w:t>
            </w:r>
            <w:r w:rsidRPr="009A7FF1">
              <w:rPr>
                <w:rFonts w:ascii="Cambria" w:hAnsi="Cambria" w:cs="Times New Roman"/>
                <w:i/>
                <w:sz w:val="24"/>
                <w:szCs w:val="24"/>
              </w:rPr>
              <w:t>Szanowny Panie</w:t>
            </w:r>
            <w:r w:rsidRPr="009A7FF1">
              <w:rPr>
                <w:rFonts w:ascii="Cambria" w:hAnsi="Cambria" w:cs="Times New Roman"/>
                <w:sz w:val="24"/>
                <w:szCs w:val="24"/>
              </w:rPr>
              <w:t xml:space="preserve">. Najlepiej jednak napisać </w:t>
            </w:r>
            <w:r w:rsidRPr="009A7FF1">
              <w:rPr>
                <w:rFonts w:ascii="Cambria" w:hAnsi="Cambria" w:cs="Times New Roman"/>
                <w:i/>
                <w:sz w:val="24"/>
                <w:szCs w:val="24"/>
              </w:rPr>
              <w:t>Szanowny Panie Prezesie</w:t>
            </w:r>
            <w:r w:rsidRPr="009A7FF1">
              <w:rPr>
                <w:rFonts w:ascii="Cambria" w:hAnsi="Cambria" w:cs="Times New Roman"/>
                <w:sz w:val="24"/>
                <w:szCs w:val="24"/>
              </w:rPr>
              <w:t>.</w:t>
            </w:r>
          </w:p>
        </w:tc>
        <w:tc>
          <w:tcPr>
            <w:tcW w:w="2303" w:type="dxa"/>
            <w:tcBorders>
              <w:top w:val="single" w:sz="4" w:space="0" w:color="auto"/>
              <w:left w:val="single" w:sz="4" w:space="0" w:color="auto"/>
              <w:bottom w:val="single" w:sz="4" w:space="0" w:color="auto"/>
              <w:right w:val="single" w:sz="4" w:space="0" w:color="auto"/>
            </w:tcBorders>
            <w:hideMark/>
          </w:tcPr>
          <w:p w14:paraId="2B276C8B"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OK</w:t>
            </w:r>
          </w:p>
        </w:tc>
      </w:tr>
      <w:tr w:rsidR="00454649" w:rsidRPr="009A7FF1" w14:paraId="57115959"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02B7E683"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B</w:t>
            </w:r>
          </w:p>
        </w:tc>
        <w:tc>
          <w:tcPr>
            <w:tcW w:w="2303" w:type="dxa"/>
            <w:tcBorders>
              <w:top w:val="single" w:sz="4" w:space="0" w:color="auto"/>
              <w:left w:val="single" w:sz="4" w:space="0" w:color="auto"/>
              <w:bottom w:val="single" w:sz="4" w:space="0" w:color="auto"/>
              <w:right w:val="single" w:sz="4" w:space="0" w:color="auto"/>
            </w:tcBorders>
            <w:hideMark/>
          </w:tcPr>
          <w:p w14:paraId="6412D0A2"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Szanowny Panie Prezesie</w:t>
            </w:r>
          </w:p>
        </w:tc>
        <w:tc>
          <w:tcPr>
            <w:tcW w:w="2303" w:type="dxa"/>
            <w:tcBorders>
              <w:top w:val="single" w:sz="4" w:space="0" w:color="auto"/>
              <w:left w:val="single" w:sz="4" w:space="0" w:color="auto"/>
              <w:bottom w:val="single" w:sz="4" w:space="0" w:color="auto"/>
              <w:right w:val="single" w:sz="4" w:space="0" w:color="auto"/>
            </w:tcBorders>
            <w:hideMark/>
          </w:tcPr>
          <w:p w14:paraId="40DAB4AA"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Rozpoczynając e-mail do osoby, która zajmuje wyższe stanowisko w hierarchii, pełni jakąś funkcję, należy się do tego faktu odnieść już w nagłówku. Możesz też napisać: </w:t>
            </w:r>
            <w:r w:rsidRPr="009A7FF1">
              <w:rPr>
                <w:rFonts w:ascii="Cambria" w:hAnsi="Cambria" w:cs="Times New Roman"/>
                <w:i/>
                <w:sz w:val="24"/>
                <w:szCs w:val="24"/>
              </w:rPr>
              <w:t>Panie Prezesie</w:t>
            </w:r>
            <w:r w:rsidRPr="009A7FF1">
              <w:rPr>
                <w:rFonts w:ascii="Cambria" w:hAnsi="Cambria" w:cs="Times New Roman"/>
                <w:sz w:val="24"/>
                <w:szCs w:val="24"/>
              </w:rPr>
              <w:t xml:space="preserve">. </w:t>
            </w:r>
          </w:p>
        </w:tc>
        <w:tc>
          <w:tcPr>
            <w:tcW w:w="2303" w:type="dxa"/>
            <w:tcBorders>
              <w:top w:val="single" w:sz="4" w:space="0" w:color="auto"/>
              <w:left w:val="single" w:sz="4" w:space="0" w:color="auto"/>
              <w:bottom w:val="single" w:sz="4" w:space="0" w:color="auto"/>
              <w:right w:val="single" w:sz="4" w:space="0" w:color="auto"/>
            </w:tcBorders>
            <w:hideMark/>
          </w:tcPr>
          <w:p w14:paraId="2151B820"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super</w:t>
            </w:r>
          </w:p>
        </w:tc>
      </w:tr>
      <w:tr w:rsidR="00454649" w:rsidRPr="009A7FF1" w14:paraId="7E088757"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4F9D8E3D"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C</w:t>
            </w:r>
          </w:p>
        </w:tc>
        <w:tc>
          <w:tcPr>
            <w:tcW w:w="2303" w:type="dxa"/>
            <w:tcBorders>
              <w:top w:val="single" w:sz="4" w:space="0" w:color="auto"/>
              <w:left w:val="single" w:sz="4" w:space="0" w:color="auto"/>
              <w:bottom w:val="single" w:sz="4" w:space="0" w:color="auto"/>
              <w:right w:val="single" w:sz="4" w:space="0" w:color="auto"/>
            </w:tcBorders>
            <w:hideMark/>
          </w:tcPr>
          <w:p w14:paraId="6A668B01"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Szanowny Panie</w:t>
            </w:r>
          </w:p>
        </w:tc>
        <w:tc>
          <w:tcPr>
            <w:tcW w:w="2303" w:type="dxa"/>
            <w:tcBorders>
              <w:top w:val="single" w:sz="4" w:space="0" w:color="auto"/>
              <w:left w:val="single" w:sz="4" w:space="0" w:color="auto"/>
              <w:bottom w:val="single" w:sz="4" w:space="0" w:color="auto"/>
              <w:right w:val="single" w:sz="4" w:space="0" w:color="auto"/>
            </w:tcBorders>
            <w:hideMark/>
          </w:tcPr>
          <w:p w14:paraId="7AEFA530"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To najbardziej typowy i ogólny zwrot. Jest poprawny, ale lepsza formuła zwrotu to: </w:t>
            </w:r>
            <w:r w:rsidRPr="009A7FF1">
              <w:rPr>
                <w:rFonts w:ascii="Cambria" w:hAnsi="Cambria" w:cs="Times New Roman"/>
                <w:i/>
                <w:sz w:val="24"/>
                <w:szCs w:val="24"/>
              </w:rPr>
              <w:lastRenderedPageBreak/>
              <w:t xml:space="preserve">Szanowny Panie Prezesie. </w:t>
            </w:r>
            <w:r w:rsidRPr="009A7FF1">
              <w:rPr>
                <w:rFonts w:ascii="Cambria" w:hAnsi="Cambria" w:cs="Times New Roman"/>
                <w:sz w:val="24"/>
                <w:szCs w:val="24"/>
              </w:rPr>
              <w:t xml:space="preserve">Gdy rozpoczynasz e-mail do osoby, która zajmuje wyższe stanowisko w hierarchii, pełni jakąś funkcję, musisz się do tego faktu odnieść już w nagłówku. Możesz też napisać: </w:t>
            </w:r>
            <w:r w:rsidRPr="009A7FF1">
              <w:rPr>
                <w:rFonts w:ascii="Cambria" w:hAnsi="Cambria" w:cs="Times New Roman"/>
                <w:i/>
                <w:sz w:val="24"/>
                <w:szCs w:val="24"/>
              </w:rPr>
              <w:t>Panie Prezesie</w:t>
            </w:r>
            <w:r w:rsidRPr="009A7FF1">
              <w:rPr>
                <w:rFonts w:ascii="Cambria" w:hAnsi="Cambria" w:cs="Times New Roman"/>
                <w:sz w:val="24"/>
                <w:szCs w:val="24"/>
              </w:rPr>
              <w:t>.</w:t>
            </w:r>
          </w:p>
        </w:tc>
        <w:tc>
          <w:tcPr>
            <w:tcW w:w="2303" w:type="dxa"/>
            <w:tcBorders>
              <w:top w:val="single" w:sz="4" w:space="0" w:color="auto"/>
              <w:left w:val="single" w:sz="4" w:space="0" w:color="auto"/>
              <w:bottom w:val="single" w:sz="4" w:space="0" w:color="auto"/>
              <w:right w:val="single" w:sz="4" w:space="0" w:color="auto"/>
            </w:tcBorders>
            <w:hideMark/>
          </w:tcPr>
          <w:p w14:paraId="56A11DFE"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lastRenderedPageBreak/>
              <w:t>OK</w:t>
            </w:r>
          </w:p>
        </w:tc>
      </w:tr>
    </w:tbl>
    <w:p w14:paraId="283D0E4A" w14:textId="77777777" w:rsidR="00454649" w:rsidRPr="009A7FF1" w:rsidRDefault="00454649" w:rsidP="00454649">
      <w:pPr>
        <w:rPr>
          <w:rFonts w:ascii="Cambria" w:hAnsi="Cambria" w:cs="Times New Roman"/>
          <w:sz w:val="24"/>
          <w:szCs w:val="24"/>
        </w:rPr>
      </w:pPr>
    </w:p>
    <w:p w14:paraId="495A061F" w14:textId="77777777" w:rsidR="00454649" w:rsidRPr="009A7FF1" w:rsidRDefault="00454649" w:rsidP="00454649">
      <w:pPr>
        <w:rPr>
          <w:rFonts w:ascii="Cambria" w:hAnsi="Cambria" w:cs="Times New Roman"/>
          <w:b/>
          <w:sz w:val="24"/>
          <w:szCs w:val="24"/>
        </w:rPr>
      </w:pPr>
      <w:r w:rsidRPr="009A7FF1">
        <w:rPr>
          <w:rFonts w:ascii="Cambria" w:hAnsi="Cambria" w:cs="Times New Roman"/>
          <w:b/>
          <w:sz w:val="24"/>
          <w:szCs w:val="24"/>
        </w:rPr>
        <w:t>Piszesz e-mail do Kasi, Twojej znajomej zajmującej równorzędne stanowisko w firmie. Jak rozpoczniesz list?</w:t>
      </w:r>
    </w:p>
    <w:tbl>
      <w:tblPr>
        <w:tblStyle w:val="Tabela-Siatka"/>
        <w:tblW w:w="0" w:type="auto"/>
        <w:tblLook w:val="04A0" w:firstRow="1" w:lastRow="0" w:firstColumn="1" w:lastColumn="0" w:noHBand="0" w:noVBand="1"/>
      </w:tblPr>
      <w:tblGrid>
        <w:gridCol w:w="2202"/>
        <w:gridCol w:w="2239"/>
        <w:gridCol w:w="2272"/>
        <w:gridCol w:w="2234"/>
      </w:tblGrid>
      <w:tr w:rsidR="00454649" w:rsidRPr="009A7FF1" w14:paraId="2A2FF306"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1DA9B9EA"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Odp.</w:t>
            </w:r>
          </w:p>
        </w:tc>
        <w:tc>
          <w:tcPr>
            <w:tcW w:w="2303" w:type="dxa"/>
            <w:tcBorders>
              <w:top w:val="single" w:sz="4" w:space="0" w:color="auto"/>
              <w:left w:val="single" w:sz="4" w:space="0" w:color="auto"/>
              <w:bottom w:val="single" w:sz="4" w:space="0" w:color="auto"/>
              <w:right w:val="single" w:sz="4" w:space="0" w:color="auto"/>
            </w:tcBorders>
          </w:tcPr>
          <w:p w14:paraId="134E1A01" w14:textId="77777777" w:rsidR="00454649" w:rsidRPr="009A7FF1" w:rsidRDefault="00454649">
            <w:pPr>
              <w:rPr>
                <w:rFonts w:ascii="Cambria" w:hAnsi="Cambria" w:cs="Times New Roman"/>
                <w:sz w:val="24"/>
                <w:szCs w:val="24"/>
              </w:rPr>
            </w:pPr>
          </w:p>
        </w:tc>
        <w:tc>
          <w:tcPr>
            <w:tcW w:w="2303" w:type="dxa"/>
            <w:tcBorders>
              <w:top w:val="single" w:sz="4" w:space="0" w:color="auto"/>
              <w:left w:val="single" w:sz="4" w:space="0" w:color="auto"/>
              <w:bottom w:val="single" w:sz="4" w:space="0" w:color="auto"/>
              <w:right w:val="single" w:sz="4" w:space="0" w:color="auto"/>
            </w:tcBorders>
            <w:hideMark/>
          </w:tcPr>
          <w:p w14:paraId="36486398"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Porada</w:t>
            </w:r>
          </w:p>
        </w:tc>
        <w:tc>
          <w:tcPr>
            <w:tcW w:w="2303" w:type="dxa"/>
            <w:tcBorders>
              <w:top w:val="single" w:sz="4" w:space="0" w:color="auto"/>
              <w:left w:val="single" w:sz="4" w:space="0" w:color="auto"/>
              <w:bottom w:val="single" w:sz="4" w:space="0" w:color="auto"/>
              <w:right w:val="single" w:sz="4" w:space="0" w:color="auto"/>
            </w:tcBorders>
            <w:hideMark/>
          </w:tcPr>
          <w:p w14:paraId="12217FC9"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Barometr uczuć</w:t>
            </w:r>
          </w:p>
        </w:tc>
      </w:tr>
      <w:tr w:rsidR="00454649" w:rsidRPr="009A7FF1" w14:paraId="6A2EDFD0"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0C8AFF14"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A</w:t>
            </w:r>
          </w:p>
        </w:tc>
        <w:tc>
          <w:tcPr>
            <w:tcW w:w="2303" w:type="dxa"/>
            <w:tcBorders>
              <w:top w:val="single" w:sz="4" w:space="0" w:color="auto"/>
              <w:left w:val="single" w:sz="4" w:space="0" w:color="auto"/>
              <w:bottom w:val="single" w:sz="4" w:space="0" w:color="auto"/>
              <w:right w:val="single" w:sz="4" w:space="0" w:color="auto"/>
            </w:tcBorders>
            <w:hideMark/>
          </w:tcPr>
          <w:p w14:paraId="4B686A32"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Cześć Kasiu</w:t>
            </w:r>
          </w:p>
        </w:tc>
        <w:tc>
          <w:tcPr>
            <w:tcW w:w="2303" w:type="dxa"/>
            <w:tcBorders>
              <w:top w:val="single" w:sz="4" w:space="0" w:color="auto"/>
              <w:left w:val="single" w:sz="4" w:space="0" w:color="auto"/>
              <w:bottom w:val="single" w:sz="4" w:space="0" w:color="auto"/>
              <w:right w:val="single" w:sz="4" w:space="0" w:color="auto"/>
            </w:tcBorders>
            <w:hideMark/>
          </w:tcPr>
          <w:p w14:paraId="7FBEE863"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W korespondencji z osobą dobrze znaną możesz stosować taką formułę. Wybór formy powitania i pożegnania zależy od relacji, w jakiej są nadawca i odbiorca.</w:t>
            </w:r>
          </w:p>
        </w:tc>
        <w:tc>
          <w:tcPr>
            <w:tcW w:w="2303" w:type="dxa"/>
            <w:tcBorders>
              <w:top w:val="single" w:sz="4" w:space="0" w:color="auto"/>
              <w:left w:val="single" w:sz="4" w:space="0" w:color="auto"/>
              <w:bottom w:val="single" w:sz="4" w:space="0" w:color="auto"/>
              <w:right w:val="single" w:sz="4" w:space="0" w:color="auto"/>
            </w:tcBorders>
            <w:hideMark/>
          </w:tcPr>
          <w:p w14:paraId="59E61134"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Super</w:t>
            </w:r>
          </w:p>
        </w:tc>
      </w:tr>
      <w:tr w:rsidR="00454649" w:rsidRPr="009A7FF1" w14:paraId="3FEC9589"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234D2C4B"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w:t>
            </w:r>
          </w:p>
        </w:tc>
        <w:tc>
          <w:tcPr>
            <w:tcW w:w="2303" w:type="dxa"/>
            <w:tcBorders>
              <w:top w:val="single" w:sz="4" w:space="0" w:color="auto"/>
              <w:left w:val="single" w:sz="4" w:space="0" w:color="auto"/>
              <w:bottom w:val="single" w:sz="4" w:space="0" w:color="auto"/>
              <w:right w:val="single" w:sz="4" w:space="0" w:color="auto"/>
            </w:tcBorders>
            <w:hideMark/>
          </w:tcPr>
          <w:p w14:paraId="62A90B24"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Szanowna Katarzyno</w:t>
            </w:r>
          </w:p>
        </w:tc>
        <w:tc>
          <w:tcPr>
            <w:tcW w:w="2303" w:type="dxa"/>
            <w:tcBorders>
              <w:top w:val="single" w:sz="4" w:space="0" w:color="auto"/>
              <w:left w:val="single" w:sz="4" w:space="0" w:color="auto"/>
              <w:bottom w:val="single" w:sz="4" w:space="0" w:color="auto"/>
              <w:right w:val="single" w:sz="4" w:space="0" w:color="auto"/>
            </w:tcBorders>
            <w:hideMark/>
          </w:tcPr>
          <w:p w14:paraId="0A1D5260"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W kontaktach z osobami dobrze znanymi taka forma jest zbyt oficjalna. Możesz po prostu napisać: </w:t>
            </w:r>
            <w:r w:rsidRPr="009A7FF1">
              <w:rPr>
                <w:rFonts w:ascii="Cambria" w:hAnsi="Cambria" w:cs="Times New Roman"/>
                <w:i/>
                <w:sz w:val="24"/>
                <w:szCs w:val="24"/>
              </w:rPr>
              <w:t>Cześć Kasiu</w:t>
            </w:r>
            <w:r w:rsidRPr="009A7FF1">
              <w:rPr>
                <w:rFonts w:ascii="Cambria" w:hAnsi="Cambria" w:cs="Times New Roman"/>
                <w:sz w:val="24"/>
                <w:szCs w:val="24"/>
              </w:rPr>
              <w:t xml:space="preserve"> (pamiętając o odmianie imienia i użyciu go w formie wołacza). Wybór formy powitania i pożegnania zależy od relacji, w jakiej są nadawca i odbiorca. </w:t>
            </w:r>
          </w:p>
        </w:tc>
        <w:tc>
          <w:tcPr>
            <w:tcW w:w="2303" w:type="dxa"/>
            <w:tcBorders>
              <w:top w:val="single" w:sz="4" w:space="0" w:color="auto"/>
              <w:left w:val="single" w:sz="4" w:space="0" w:color="auto"/>
              <w:bottom w:val="single" w:sz="4" w:space="0" w:color="auto"/>
              <w:right w:val="single" w:sz="4" w:space="0" w:color="auto"/>
            </w:tcBorders>
            <w:hideMark/>
          </w:tcPr>
          <w:p w14:paraId="21EDEEBD"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źle</w:t>
            </w:r>
          </w:p>
        </w:tc>
      </w:tr>
      <w:tr w:rsidR="00454649" w:rsidRPr="009A7FF1" w14:paraId="58AC0E8F"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7231908B"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C</w:t>
            </w:r>
          </w:p>
        </w:tc>
        <w:tc>
          <w:tcPr>
            <w:tcW w:w="2303" w:type="dxa"/>
            <w:tcBorders>
              <w:top w:val="single" w:sz="4" w:space="0" w:color="auto"/>
              <w:left w:val="single" w:sz="4" w:space="0" w:color="auto"/>
              <w:bottom w:val="single" w:sz="4" w:space="0" w:color="auto"/>
              <w:right w:val="single" w:sz="4" w:space="0" w:color="auto"/>
            </w:tcBorders>
            <w:hideMark/>
          </w:tcPr>
          <w:p w14:paraId="72831449"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Cześć Kasia</w:t>
            </w:r>
          </w:p>
        </w:tc>
        <w:tc>
          <w:tcPr>
            <w:tcW w:w="2303" w:type="dxa"/>
            <w:tcBorders>
              <w:top w:val="single" w:sz="4" w:space="0" w:color="auto"/>
              <w:left w:val="single" w:sz="4" w:space="0" w:color="auto"/>
              <w:bottom w:val="single" w:sz="4" w:space="0" w:color="auto"/>
              <w:right w:val="single" w:sz="4" w:space="0" w:color="auto"/>
            </w:tcBorders>
            <w:hideMark/>
          </w:tcPr>
          <w:p w14:paraId="29AE3506"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Wybór formy powitania i pożegnania zależy od relacji, w jakiej </w:t>
            </w:r>
            <w:r w:rsidRPr="009A7FF1">
              <w:rPr>
                <w:rFonts w:ascii="Cambria" w:hAnsi="Cambria" w:cs="Times New Roman"/>
                <w:sz w:val="24"/>
                <w:szCs w:val="24"/>
              </w:rPr>
              <w:lastRenderedPageBreak/>
              <w:t xml:space="preserve">są nadawca i odbiorca. Pamiętaj jednak o odmienianiu imion w powitaniach i pożegnaniach. Poprawna forma to: </w:t>
            </w:r>
            <w:r w:rsidRPr="009A7FF1">
              <w:rPr>
                <w:rFonts w:ascii="Cambria" w:hAnsi="Cambria" w:cs="Times New Roman"/>
                <w:i/>
                <w:sz w:val="24"/>
                <w:szCs w:val="24"/>
              </w:rPr>
              <w:t>Cześć Kasiu</w:t>
            </w:r>
            <w:r w:rsidRPr="009A7FF1">
              <w:rPr>
                <w:rFonts w:ascii="Cambria" w:hAnsi="Cambria" w:cs="Times New Roman"/>
                <w:sz w:val="24"/>
                <w:szCs w:val="24"/>
              </w:rPr>
              <w:t xml:space="preserve">. Pozostawianie imienia w podstawowej formie to znaczny błąd. </w:t>
            </w:r>
          </w:p>
        </w:tc>
        <w:tc>
          <w:tcPr>
            <w:tcW w:w="2303" w:type="dxa"/>
            <w:tcBorders>
              <w:top w:val="single" w:sz="4" w:space="0" w:color="auto"/>
              <w:left w:val="single" w:sz="4" w:space="0" w:color="auto"/>
              <w:bottom w:val="single" w:sz="4" w:space="0" w:color="auto"/>
              <w:right w:val="single" w:sz="4" w:space="0" w:color="auto"/>
            </w:tcBorders>
            <w:hideMark/>
          </w:tcPr>
          <w:p w14:paraId="1B34EE70"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lastRenderedPageBreak/>
              <w:t>OK</w:t>
            </w:r>
          </w:p>
        </w:tc>
      </w:tr>
    </w:tbl>
    <w:p w14:paraId="5BB775EA" w14:textId="77777777" w:rsidR="00454649" w:rsidRPr="009A7FF1" w:rsidRDefault="00454649" w:rsidP="00454649">
      <w:pPr>
        <w:rPr>
          <w:rFonts w:ascii="Cambria" w:hAnsi="Cambria" w:cs="Times New Roman"/>
          <w:sz w:val="24"/>
          <w:szCs w:val="24"/>
        </w:rPr>
      </w:pPr>
    </w:p>
    <w:p w14:paraId="2833766A" w14:textId="77777777" w:rsidR="00454649" w:rsidRPr="009A7FF1" w:rsidRDefault="00454649" w:rsidP="00454649">
      <w:pPr>
        <w:rPr>
          <w:rFonts w:ascii="Cambria" w:hAnsi="Cambria" w:cs="Times New Roman"/>
          <w:b/>
          <w:sz w:val="24"/>
          <w:szCs w:val="24"/>
        </w:rPr>
      </w:pPr>
      <w:r w:rsidRPr="009A7FF1">
        <w:rPr>
          <w:rFonts w:ascii="Cambria" w:hAnsi="Cambria" w:cs="Times New Roman"/>
          <w:b/>
          <w:sz w:val="24"/>
          <w:szCs w:val="24"/>
        </w:rPr>
        <w:t>Musisz zakończyć e-mail do swojego kontrahenta. Jaka formuła jest najtrafniejsza?</w:t>
      </w:r>
    </w:p>
    <w:tbl>
      <w:tblPr>
        <w:tblStyle w:val="Tabela-Siatka"/>
        <w:tblW w:w="0" w:type="auto"/>
        <w:tblLook w:val="04A0" w:firstRow="1" w:lastRow="0" w:firstColumn="1" w:lastColumn="0" w:noHBand="0" w:noVBand="1"/>
      </w:tblPr>
      <w:tblGrid>
        <w:gridCol w:w="2216"/>
        <w:gridCol w:w="2234"/>
        <w:gridCol w:w="2274"/>
        <w:gridCol w:w="2223"/>
      </w:tblGrid>
      <w:tr w:rsidR="00454649" w:rsidRPr="009A7FF1" w14:paraId="1EFB02B6"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59528345"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Odp.</w:t>
            </w:r>
          </w:p>
        </w:tc>
        <w:tc>
          <w:tcPr>
            <w:tcW w:w="2303" w:type="dxa"/>
            <w:tcBorders>
              <w:top w:val="single" w:sz="4" w:space="0" w:color="auto"/>
              <w:left w:val="single" w:sz="4" w:space="0" w:color="auto"/>
              <w:bottom w:val="single" w:sz="4" w:space="0" w:color="auto"/>
              <w:right w:val="single" w:sz="4" w:space="0" w:color="auto"/>
            </w:tcBorders>
          </w:tcPr>
          <w:p w14:paraId="4D82C1D6" w14:textId="77777777" w:rsidR="00454649" w:rsidRPr="009A7FF1" w:rsidRDefault="00454649">
            <w:pPr>
              <w:rPr>
                <w:rFonts w:ascii="Cambria" w:hAnsi="Cambria" w:cs="Times New Roman"/>
                <w:sz w:val="24"/>
                <w:szCs w:val="24"/>
              </w:rPr>
            </w:pPr>
          </w:p>
        </w:tc>
        <w:tc>
          <w:tcPr>
            <w:tcW w:w="2303" w:type="dxa"/>
            <w:tcBorders>
              <w:top w:val="single" w:sz="4" w:space="0" w:color="auto"/>
              <w:left w:val="single" w:sz="4" w:space="0" w:color="auto"/>
              <w:bottom w:val="single" w:sz="4" w:space="0" w:color="auto"/>
              <w:right w:val="single" w:sz="4" w:space="0" w:color="auto"/>
            </w:tcBorders>
            <w:hideMark/>
          </w:tcPr>
          <w:p w14:paraId="2C530B6E"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Porada</w:t>
            </w:r>
          </w:p>
        </w:tc>
        <w:tc>
          <w:tcPr>
            <w:tcW w:w="2303" w:type="dxa"/>
            <w:tcBorders>
              <w:top w:val="single" w:sz="4" w:space="0" w:color="auto"/>
              <w:left w:val="single" w:sz="4" w:space="0" w:color="auto"/>
              <w:bottom w:val="single" w:sz="4" w:space="0" w:color="auto"/>
              <w:right w:val="single" w:sz="4" w:space="0" w:color="auto"/>
            </w:tcBorders>
            <w:hideMark/>
          </w:tcPr>
          <w:p w14:paraId="08EA48E4"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Barometr uczuć</w:t>
            </w:r>
          </w:p>
        </w:tc>
      </w:tr>
      <w:tr w:rsidR="00454649" w:rsidRPr="009A7FF1" w14:paraId="683987B4"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1EA3B638"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A</w:t>
            </w:r>
          </w:p>
        </w:tc>
        <w:tc>
          <w:tcPr>
            <w:tcW w:w="2303" w:type="dxa"/>
            <w:tcBorders>
              <w:top w:val="single" w:sz="4" w:space="0" w:color="auto"/>
              <w:left w:val="single" w:sz="4" w:space="0" w:color="auto"/>
              <w:bottom w:val="single" w:sz="4" w:space="0" w:color="auto"/>
              <w:right w:val="single" w:sz="4" w:space="0" w:color="auto"/>
            </w:tcBorders>
            <w:hideMark/>
          </w:tcPr>
          <w:p w14:paraId="09923B5E"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Życzę spokojnej nocy</w:t>
            </w:r>
          </w:p>
        </w:tc>
        <w:tc>
          <w:tcPr>
            <w:tcW w:w="2303" w:type="dxa"/>
            <w:tcBorders>
              <w:top w:val="single" w:sz="4" w:space="0" w:color="auto"/>
              <w:left w:val="single" w:sz="4" w:space="0" w:color="auto"/>
              <w:bottom w:val="single" w:sz="4" w:space="0" w:color="auto"/>
              <w:right w:val="single" w:sz="4" w:space="0" w:color="auto"/>
            </w:tcBorders>
            <w:hideMark/>
          </w:tcPr>
          <w:p w14:paraId="49FC4164"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W korespondencji oficjalnej nie powinno używać się zwrotów typowych dla języka mówionego i związanych z porą dnia. Najlepsze zakończenie to formuła: </w:t>
            </w:r>
            <w:r w:rsidRPr="009A7FF1">
              <w:rPr>
                <w:rFonts w:ascii="Cambria" w:hAnsi="Cambria" w:cs="Times New Roman"/>
                <w:i/>
                <w:sz w:val="24"/>
                <w:szCs w:val="24"/>
              </w:rPr>
              <w:t>Z wyrazami szacunku</w:t>
            </w:r>
            <w:r w:rsidRPr="009A7FF1">
              <w:rPr>
                <w:rFonts w:ascii="Cambria" w:hAnsi="Cambria" w:cs="Times New Roman"/>
                <w:sz w:val="24"/>
                <w:szCs w:val="24"/>
              </w:rPr>
              <w:t xml:space="preserve">. Jeśli lepiej znasz adresata, możesz też napisać </w:t>
            </w:r>
            <w:r w:rsidRPr="009A7FF1">
              <w:rPr>
                <w:rFonts w:ascii="Cambria" w:hAnsi="Cambria" w:cs="Times New Roman"/>
                <w:i/>
                <w:sz w:val="24"/>
                <w:szCs w:val="24"/>
              </w:rPr>
              <w:t>Pozdrawiam.</w:t>
            </w:r>
          </w:p>
        </w:tc>
        <w:tc>
          <w:tcPr>
            <w:tcW w:w="2303" w:type="dxa"/>
            <w:tcBorders>
              <w:top w:val="single" w:sz="4" w:space="0" w:color="auto"/>
              <w:left w:val="single" w:sz="4" w:space="0" w:color="auto"/>
              <w:bottom w:val="single" w:sz="4" w:space="0" w:color="auto"/>
              <w:right w:val="single" w:sz="4" w:space="0" w:color="auto"/>
            </w:tcBorders>
            <w:hideMark/>
          </w:tcPr>
          <w:p w14:paraId="6D6574AA"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źle</w:t>
            </w:r>
          </w:p>
        </w:tc>
      </w:tr>
      <w:tr w:rsidR="00454649" w:rsidRPr="009A7FF1" w14:paraId="0FF86192"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0217FE9A" w14:textId="77777777" w:rsidR="00454649" w:rsidRPr="009A7FF1" w:rsidRDefault="00454649">
            <w:pPr>
              <w:tabs>
                <w:tab w:val="center" w:pos="1043"/>
              </w:tabs>
              <w:rPr>
                <w:rFonts w:ascii="Cambria" w:hAnsi="Cambria" w:cs="Times New Roman"/>
                <w:color w:val="00B050"/>
                <w:sz w:val="24"/>
                <w:szCs w:val="24"/>
              </w:rPr>
            </w:pPr>
            <w:r w:rsidRPr="009A7FF1">
              <w:rPr>
                <w:rFonts w:ascii="Cambria" w:hAnsi="Cambria" w:cs="Times New Roman"/>
                <w:color w:val="00B050"/>
                <w:sz w:val="24"/>
                <w:szCs w:val="24"/>
              </w:rPr>
              <w:t>B</w:t>
            </w:r>
            <w:r w:rsidRPr="009A7FF1">
              <w:rPr>
                <w:rFonts w:ascii="Cambria" w:hAnsi="Cambria" w:cs="Times New Roman"/>
                <w:color w:val="00B050"/>
                <w:sz w:val="24"/>
                <w:szCs w:val="24"/>
              </w:rPr>
              <w:tab/>
            </w:r>
          </w:p>
        </w:tc>
        <w:tc>
          <w:tcPr>
            <w:tcW w:w="2303" w:type="dxa"/>
            <w:tcBorders>
              <w:top w:val="single" w:sz="4" w:space="0" w:color="auto"/>
              <w:left w:val="single" w:sz="4" w:space="0" w:color="auto"/>
              <w:bottom w:val="single" w:sz="4" w:space="0" w:color="auto"/>
              <w:right w:val="single" w:sz="4" w:space="0" w:color="auto"/>
            </w:tcBorders>
            <w:hideMark/>
          </w:tcPr>
          <w:p w14:paraId="6D8F173C"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Z wyrazami szacunku</w:t>
            </w:r>
          </w:p>
        </w:tc>
        <w:tc>
          <w:tcPr>
            <w:tcW w:w="2303" w:type="dxa"/>
            <w:tcBorders>
              <w:top w:val="single" w:sz="4" w:space="0" w:color="auto"/>
              <w:left w:val="single" w:sz="4" w:space="0" w:color="auto"/>
              <w:bottom w:val="single" w:sz="4" w:space="0" w:color="auto"/>
              <w:right w:val="single" w:sz="4" w:space="0" w:color="auto"/>
            </w:tcBorders>
            <w:hideMark/>
          </w:tcPr>
          <w:p w14:paraId="257B48F8"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Bardzo dobrze! To typowa formuła kończąca oficjalną korespondencję. Jeśli lepiej znasz adresata, możesz też napisać </w:t>
            </w:r>
            <w:r w:rsidRPr="009A7FF1">
              <w:rPr>
                <w:rFonts w:ascii="Cambria" w:hAnsi="Cambria" w:cs="Times New Roman"/>
                <w:i/>
                <w:sz w:val="24"/>
                <w:szCs w:val="24"/>
              </w:rPr>
              <w:t>Pozdrawiam.</w:t>
            </w:r>
          </w:p>
        </w:tc>
        <w:tc>
          <w:tcPr>
            <w:tcW w:w="2303" w:type="dxa"/>
            <w:tcBorders>
              <w:top w:val="single" w:sz="4" w:space="0" w:color="auto"/>
              <w:left w:val="single" w:sz="4" w:space="0" w:color="auto"/>
              <w:bottom w:val="single" w:sz="4" w:space="0" w:color="auto"/>
              <w:right w:val="single" w:sz="4" w:space="0" w:color="auto"/>
            </w:tcBorders>
            <w:hideMark/>
          </w:tcPr>
          <w:p w14:paraId="05AB195B"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super</w:t>
            </w:r>
          </w:p>
        </w:tc>
      </w:tr>
      <w:tr w:rsidR="00454649" w:rsidRPr="009A7FF1" w14:paraId="584D5C47"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46C3E9A4"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C</w:t>
            </w:r>
          </w:p>
        </w:tc>
        <w:tc>
          <w:tcPr>
            <w:tcW w:w="2303" w:type="dxa"/>
            <w:tcBorders>
              <w:top w:val="single" w:sz="4" w:space="0" w:color="auto"/>
              <w:left w:val="single" w:sz="4" w:space="0" w:color="auto"/>
              <w:bottom w:val="single" w:sz="4" w:space="0" w:color="auto"/>
              <w:right w:val="single" w:sz="4" w:space="0" w:color="auto"/>
            </w:tcBorders>
            <w:hideMark/>
          </w:tcPr>
          <w:p w14:paraId="64E71CFB"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Proszę o pilną odpowiedź</w:t>
            </w:r>
          </w:p>
        </w:tc>
        <w:tc>
          <w:tcPr>
            <w:tcW w:w="2303" w:type="dxa"/>
            <w:tcBorders>
              <w:top w:val="single" w:sz="4" w:space="0" w:color="auto"/>
              <w:left w:val="single" w:sz="4" w:space="0" w:color="auto"/>
              <w:bottom w:val="single" w:sz="4" w:space="0" w:color="auto"/>
              <w:right w:val="single" w:sz="4" w:space="0" w:color="auto"/>
            </w:tcBorders>
            <w:hideMark/>
          </w:tcPr>
          <w:p w14:paraId="114FB250"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Wymuszanie na odbiorcy szybkiej odpowiedzi jest uznawane za niegrzeczne. Jeśli zależy ci na </w:t>
            </w:r>
            <w:r w:rsidRPr="009A7FF1">
              <w:rPr>
                <w:rFonts w:ascii="Cambria" w:hAnsi="Cambria" w:cs="Times New Roman"/>
                <w:sz w:val="24"/>
                <w:szCs w:val="24"/>
              </w:rPr>
              <w:lastRenderedPageBreak/>
              <w:t xml:space="preserve">szybkim uzyskaniu odpowiedzi, zaznacz to w treści wiadomości, nie na końcu. Najlepsze zakończenie to formuła: </w:t>
            </w:r>
            <w:r w:rsidRPr="009A7FF1">
              <w:rPr>
                <w:rFonts w:ascii="Cambria" w:hAnsi="Cambria" w:cs="Times New Roman"/>
                <w:i/>
                <w:sz w:val="24"/>
                <w:szCs w:val="24"/>
              </w:rPr>
              <w:t>Z wyrazami szacunku</w:t>
            </w:r>
            <w:r w:rsidRPr="009A7FF1">
              <w:rPr>
                <w:rFonts w:ascii="Cambria" w:hAnsi="Cambria" w:cs="Times New Roman"/>
                <w:sz w:val="24"/>
                <w:szCs w:val="24"/>
              </w:rPr>
              <w:t xml:space="preserve">. Jeśli lepiej znasz adresata, możesz też napisać </w:t>
            </w:r>
            <w:r w:rsidRPr="009A7FF1">
              <w:rPr>
                <w:rFonts w:ascii="Cambria" w:hAnsi="Cambria" w:cs="Times New Roman"/>
                <w:i/>
                <w:sz w:val="24"/>
                <w:szCs w:val="24"/>
              </w:rPr>
              <w:t>Pozdrawia</w:t>
            </w:r>
            <w:r w:rsidRPr="009A7FF1">
              <w:rPr>
                <w:rFonts w:ascii="Cambria" w:hAnsi="Cambria" w:cs="Times New Roman"/>
                <w:sz w:val="24"/>
                <w:szCs w:val="24"/>
              </w:rPr>
              <w:t>m.</w:t>
            </w:r>
          </w:p>
        </w:tc>
        <w:tc>
          <w:tcPr>
            <w:tcW w:w="2303" w:type="dxa"/>
            <w:tcBorders>
              <w:top w:val="single" w:sz="4" w:space="0" w:color="auto"/>
              <w:left w:val="single" w:sz="4" w:space="0" w:color="auto"/>
              <w:bottom w:val="single" w:sz="4" w:space="0" w:color="auto"/>
              <w:right w:val="single" w:sz="4" w:space="0" w:color="auto"/>
            </w:tcBorders>
            <w:hideMark/>
          </w:tcPr>
          <w:p w14:paraId="39785478"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lastRenderedPageBreak/>
              <w:t>źle</w:t>
            </w:r>
          </w:p>
        </w:tc>
      </w:tr>
    </w:tbl>
    <w:p w14:paraId="2ADA0415" w14:textId="77777777" w:rsidR="00454649" w:rsidRPr="009A7FF1" w:rsidRDefault="00454649" w:rsidP="00454649">
      <w:pPr>
        <w:rPr>
          <w:rFonts w:ascii="Cambria" w:hAnsi="Cambria" w:cs="Times New Roman"/>
          <w:sz w:val="24"/>
          <w:szCs w:val="24"/>
        </w:rPr>
      </w:pPr>
      <w:r w:rsidRPr="009A7FF1">
        <w:rPr>
          <w:rFonts w:ascii="Cambria" w:hAnsi="Cambria" w:cs="Times New Roman"/>
          <w:sz w:val="24"/>
          <w:szCs w:val="24"/>
        </w:rPr>
        <w:t xml:space="preserve"> </w:t>
      </w:r>
    </w:p>
    <w:p w14:paraId="08DB6FE0" w14:textId="77777777" w:rsidR="00454649" w:rsidRPr="009A7FF1" w:rsidRDefault="00454649" w:rsidP="00454649">
      <w:pPr>
        <w:rPr>
          <w:rFonts w:ascii="Cambria" w:hAnsi="Cambria" w:cs="Times New Roman"/>
          <w:b/>
          <w:sz w:val="24"/>
          <w:szCs w:val="24"/>
        </w:rPr>
      </w:pPr>
      <w:r w:rsidRPr="009A7FF1">
        <w:rPr>
          <w:rFonts w:ascii="Cambria" w:hAnsi="Cambria" w:cs="Times New Roman"/>
          <w:b/>
          <w:sz w:val="24"/>
          <w:szCs w:val="24"/>
        </w:rPr>
        <w:t>Jak najlepiej rozpocząć e-</w:t>
      </w:r>
      <w:proofErr w:type="spellStart"/>
      <w:r w:rsidRPr="009A7FF1">
        <w:rPr>
          <w:rFonts w:ascii="Cambria" w:hAnsi="Cambria" w:cs="Times New Roman"/>
          <w:b/>
          <w:sz w:val="24"/>
          <w:szCs w:val="24"/>
        </w:rPr>
        <w:t>meil</w:t>
      </w:r>
      <w:proofErr w:type="spellEnd"/>
      <w:r w:rsidRPr="009A7FF1">
        <w:rPr>
          <w:rFonts w:ascii="Cambria" w:hAnsi="Cambria" w:cs="Times New Roman"/>
          <w:b/>
          <w:sz w:val="24"/>
          <w:szCs w:val="24"/>
        </w:rPr>
        <w:t xml:space="preserve"> kierowany do przełożonego?</w:t>
      </w:r>
    </w:p>
    <w:tbl>
      <w:tblPr>
        <w:tblStyle w:val="Tabela-Siatka"/>
        <w:tblW w:w="0" w:type="auto"/>
        <w:tblLook w:val="04A0" w:firstRow="1" w:lastRow="0" w:firstColumn="1" w:lastColumn="0" w:noHBand="0" w:noVBand="1"/>
      </w:tblPr>
      <w:tblGrid>
        <w:gridCol w:w="2200"/>
        <w:gridCol w:w="2236"/>
        <w:gridCol w:w="2278"/>
        <w:gridCol w:w="2233"/>
      </w:tblGrid>
      <w:tr w:rsidR="00454649" w:rsidRPr="009A7FF1" w14:paraId="19B56F98"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655F9A79"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Odp.</w:t>
            </w:r>
          </w:p>
        </w:tc>
        <w:tc>
          <w:tcPr>
            <w:tcW w:w="2303" w:type="dxa"/>
            <w:tcBorders>
              <w:top w:val="single" w:sz="4" w:space="0" w:color="auto"/>
              <w:left w:val="single" w:sz="4" w:space="0" w:color="auto"/>
              <w:bottom w:val="single" w:sz="4" w:space="0" w:color="auto"/>
              <w:right w:val="single" w:sz="4" w:space="0" w:color="auto"/>
            </w:tcBorders>
          </w:tcPr>
          <w:p w14:paraId="1FB5F358" w14:textId="77777777" w:rsidR="00454649" w:rsidRPr="009A7FF1" w:rsidRDefault="00454649">
            <w:pPr>
              <w:rPr>
                <w:rFonts w:ascii="Cambria" w:hAnsi="Cambria" w:cs="Times New Roman"/>
                <w:sz w:val="24"/>
                <w:szCs w:val="24"/>
              </w:rPr>
            </w:pPr>
          </w:p>
        </w:tc>
        <w:tc>
          <w:tcPr>
            <w:tcW w:w="2303" w:type="dxa"/>
            <w:tcBorders>
              <w:top w:val="single" w:sz="4" w:space="0" w:color="auto"/>
              <w:left w:val="single" w:sz="4" w:space="0" w:color="auto"/>
              <w:bottom w:val="single" w:sz="4" w:space="0" w:color="auto"/>
              <w:right w:val="single" w:sz="4" w:space="0" w:color="auto"/>
            </w:tcBorders>
            <w:hideMark/>
          </w:tcPr>
          <w:p w14:paraId="22453337"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Porada</w:t>
            </w:r>
          </w:p>
        </w:tc>
        <w:tc>
          <w:tcPr>
            <w:tcW w:w="2303" w:type="dxa"/>
            <w:tcBorders>
              <w:top w:val="single" w:sz="4" w:space="0" w:color="auto"/>
              <w:left w:val="single" w:sz="4" w:space="0" w:color="auto"/>
              <w:bottom w:val="single" w:sz="4" w:space="0" w:color="auto"/>
              <w:right w:val="single" w:sz="4" w:space="0" w:color="auto"/>
            </w:tcBorders>
            <w:hideMark/>
          </w:tcPr>
          <w:p w14:paraId="53CA79F4"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Barometr uczuć</w:t>
            </w:r>
          </w:p>
        </w:tc>
      </w:tr>
      <w:tr w:rsidR="00454649" w:rsidRPr="009A7FF1" w14:paraId="4ADFDEC3"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6086C78C"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A</w:t>
            </w:r>
          </w:p>
        </w:tc>
        <w:tc>
          <w:tcPr>
            <w:tcW w:w="2303" w:type="dxa"/>
            <w:tcBorders>
              <w:top w:val="single" w:sz="4" w:space="0" w:color="auto"/>
              <w:left w:val="single" w:sz="4" w:space="0" w:color="auto"/>
              <w:bottom w:val="single" w:sz="4" w:space="0" w:color="auto"/>
              <w:right w:val="single" w:sz="4" w:space="0" w:color="auto"/>
            </w:tcBorders>
            <w:hideMark/>
          </w:tcPr>
          <w:p w14:paraId="2DA241F1"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Witam!</w:t>
            </w:r>
          </w:p>
        </w:tc>
        <w:tc>
          <w:tcPr>
            <w:tcW w:w="2303" w:type="dxa"/>
            <w:tcBorders>
              <w:top w:val="single" w:sz="4" w:space="0" w:color="auto"/>
              <w:left w:val="single" w:sz="4" w:space="0" w:color="auto"/>
              <w:bottom w:val="single" w:sz="4" w:space="0" w:color="auto"/>
              <w:right w:val="single" w:sz="4" w:space="0" w:color="auto"/>
            </w:tcBorders>
            <w:hideMark/>
          </w:tcPr>
          <w:p w14:paraId="44C88C99"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Tej formy może używać tylko osoba, która jest nadrzędna wobec odbiorcy. Zatem </w:t>
            </w:r>
            <w:r w:rsidRPr="009A7FF1">
              <w:rPr>
                <w:rFonts w:ascii="Cambria" w:hAnsi="Cambria" w:cs="Times New Roman"/>
                <w:i/>
                <w:sz w:val="24"/>
                <w:szCs w:val="24"/>
              </w:rPr>
              <w:t>Witam</w:t>
            </w:r>
            <w:r w:rsidRPr="009A7FF1">
              <w:rPr>
                <w:rFonts w:ascii="Cambria" w:hAnsi="Cambria" w:cs="Times New Roman"/>
                <w:sz w:val="24"/>
                <w:szCs w:val="24"/>
              </w:rPr>
              <w:t xml:space="preserve"> może napisać przełożony do podwładnego – nigdy odwrotnie.  </w:t>
            </w:r>
            <w:r w:rsidRPr="009A7FF1">
              <w:rPr>
                <w:rFonts w:ascii="Cambria" w:hAnsi="Cambria" w:cs="Times New Roman"/>
                <w:i/>
                <w:sz w:val="24"/>
                <w:szCs w:val="24"/>
              </w:rPr>
              <w:t>Szanowny Panie/Szanowna Pani</w:t>
            </w:r>
            <w:r w:rsidRPr="009A7FF1">
              <w:rPr>
                <w:rFonts w:ascii="Cambria" w:hAnsi="Cambria" w:cs="Times New Roman"/>
                <w:sz w:val="24"/>
                <w:szCs w:val="24"/>
              </w:rPr>
              <w:t xml:space="preserve"> to typowe i uniwersalne powitanie w kontaktach oficjalnych.</w:t>
            </w:r>
          </w:p>
        </w:tc>
        <w:tc>
          <w:tcPr>
            <w:tcW w:w="2303" w:type="dxa"/>
            <w:tcBorders>
              <w:top w:val="single" w:sz="4" w:space="0" w:color="auto"/>
              <w:left w:val="single" w:sz="4" w:space="0" w:color="auto"/>
              <w:bottom w:val="single" w:sz="4" w:space="0" w:color="auto"/>
              <w:right w:val="single" w:sz="4" w:space="0" w:color="auto"/>
            </w:tcBorders>
            <w:hideMark/>
          </w:tcPr>
          <w:p w14:paraId="5CC69F73"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źle</w:t>
            </w:r>
          </w:p>
        </w:tc>
      </w:tr>
      <w:tr w:rsidR="00454649" w:rsidRPr="009A7FF1" w14:paraId="3A6B1C57"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0971AC78"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w:t>
            </w:r>
          </w:p>
        </w:tc>
        <w:tc>
          <w:tcPr>
            <w:tcW w:w="2303" w:type="dxa"/>
            <w:tcBorders>
              <w:top w:val="single" w:sz="4" w:space="0" w:color="auto"/>
              <w:left w:val="single" w:sz="4" w:space="0" w:color="auto"/>
              <w:bottom w:val="single" w:sz="4" w:space="0" w:color="auto"/>
              <w:right w:val="single" w:sz="4" w:space="0" w:color="auto"/>
            </w:tcBorders>
            <w:hideMark/>
          </w:tcPr>
          <w:p w14:paraId="68F231F6"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Panie Jacku!</w:t>
            </w:r>
          </w:p>
        </w:tc>
        <w:tc>
          <w:tcPr>
            <w:tcW w:w="2303" w:type="dxa"/>
            <w:tcBorders>
              <w:top w:val="single" w:sz="4" w:space="0" w:color="auto"/>
              <w:left w:val="single" w:sz="4" w:space="0" w:color="auto"/>
              <w:bottom w:val="single" w:sz="4" w:space="0" w:color="auto"/>
              <w:right w:val="single" w:sz="4" w:space="0" w:color="auto"/>
            </w:tcBorders>
            <w:hideMark/>
          </w:tcPr>
          <w:p w14:paraId="2E739750" w14:textId="77777777" w:rsidR="00454649" w:rsidRPr="009A7FF1" w:rsidRDefault="00454649">
            <w:pPr>
              <w:rPr>
                <w:rFonts w:ascii="Cambria" w:hAnsi="Cambria" w:cs="Times New Roman"/>
                <w:i/>
                <w:sz w:val="24"/>
                <w:szCs w:val="24"/>
              </w:rPr>
            </w:pPr>
            <w:r w:rsidRPr="009A7FF1">
              <w:rPr>
                <w:rFonts w:ascii="Cambria" w:hAnsi="Cambria" w:cs="Times New Roman"/>
                <w:sz w:val="24"/>
                <w:szCs w:val="24"/>
              </w:rPr>
              <w:t xml:space="preserve">Ta forma jest zbyt poufała, dopuszczalna tylko, jeśli bardzo dobrze znasz się z przełożonym. </w:t>
            </w:r>
          </w:p>
          <w:p w14:paraId="2380B5F3"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Poprawnym i uniwersalny powitaniem w kontaktach oficjalnych jest zwrot: </w:t>
            </w:r>
            <w:r w:rsidRPr="009A7FF1">
              <w:rPr>
                <w:rFonts w:ascii="Cambria" w:hAnsi="Cambria" w:cs="Times New Roman"/>
                <w:i/>
                <w:sz w:val="24"/>
                <w:szCs w:val="24"/>
              </w:rPr>
              <w:t>Szanowny Panie.</w:t>
            </w:r>
          </w:p>
        </w:tc>
        <w:tc>
          <w:tcPr>
            <w:tcW w:w="2303" w:type="dxa"/>
            <w:tcBorders>
              <w:top w:val="single" w:sz="4" w:space="0" w:color="auto"/>
              <w:left w:val="single" w:sz="4" w:space="0" w:color="auto"/>
              <w:bottom w:val="single" w:sz="4" w:space="0" w:color="auto"/>
              <w:right w:val="single" w:sz="4" w:space="0" w:color="auto"/>
            </w:tcBorders>
            <w:hideMark/>
          </w:tcPr>
          <w:p w14:paraId="1BD0F59C"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OK</w:t>
            </w:r>
          </w:p>
        </w:tc>
      </w:tr>
      <w:tr w:rsidR="00454649" w:rsidRPr="009A7FF1" w14:paraId="42338834"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3A2B1810"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C</w:t>
            </w:r>
          </w:p>
        </w:tc>
        <w:tc>
          <w:tcPr>
            <w:tcW w:w="2303" w:type="dxa"/>
            <w:tcBorders>
              <w:top w:val="single" w:sz="4" w:space="0" w:color="auto"/>
              <w:left w:val="single" w:sz="4" w:space="0" w:color="auto"/>
              <w:bottom w:val="single" w:sz="4" w:space="0" w:color="auto"/>
              <w:right w:val="single" w:sz="4" w:space="0" w:color="auto"/>
            </w:tcBorders>
            <w:hideMark/>
          </w:tcPr>
          <w:p w14:paraId="2246EB37"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Szanowny Panie!</w:t>
            </w:r>
          </w:p>
        </w:tc>
        <w:tc>
          <w:tcPr>
            <w:tcW w:w="2303" w:type="dxa"/>
            <w:tcBorders>
              <w:top w:val="single" w:sz="4" w:space="0" w:color="auto"/>
              <w:left w:val="single" w:sz="4" w:space="0" w:color="auto"/>
              <w:bottom w:val="single" w:sz="4" w:space="0" w:color="auto"/>
              <w:right w:val="single" w:sz="4" w:space="0" w:color="auto"/>
            </w:tcBorders>
            <w:hideMark/>
          </w:tcPr>
          <w:p w14:paraId="15BA68D0"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Świetnie! To poprawne i </w:t>
            </w:r>
            <w:r w:rsidRPr="009A7FF1">
              <w:rPr>
                <w:rFonts w:ascii="Cambria" w:hAnsi="Cambria" w:cs="Times New Roman"/>
                <w:sz w:val="24"/>
                <w:szCs w:val="24"/>
              </w:rPr>
              <w:lastRenderedPageBreak/>
              <w:t>uniwersalne powitanie w kontaktach oficjalnych.</w:t>
            </w:r>
          </w:p>
        </w:tc>
        <w:tc>
          <w:tcPr>
            <w:tcW w:w="2303" w:type="dxa"/>
            <w:tcBorders>
              <w:top w:val="single" w:sz="4" w:space="0" w:color="auto"/>
              <w:left w:val="single" w:sz="4" w:space="0" w:color="auto"/>
              <w:bottom w:val="single" w:sz="4" w:space="0" w:color="auto"/>
              <w:right w:val="single" w:sz="4" w:space="0" w:color="auto"/>
            </w:tcBorders>
            <w:hideMark/>
          </w:tcPr>
          <w:p w14:paraId="2B53A025"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lastRenderedPageBreak/>
              <w:t>super</w:t>
            </w:r>
          </w:p>
        </w:tc>
      </w:tr>
    </w:tbl>
    <w:p w14:paraId="4DFD07C9" w14:textId="77777777" w:rsidR="00454649" w:rsidRPr="009A7FF1" w:rsidRDefault="00454649" w:rsidP="00454649">
      <w:pPr>
        <w:rPr>
          <w:rFonts w:ascii="Cambria" w:hAnsi="Cambria" w:cs="Times New Roman"/>
          <w:sz w:val="24"/>
          <w:szCs w:val="24"/>
        </w:rPr>
      </w:pPr>
    </w:p>
    <w:p w14:paraId="7F207C23" w14:textId="77777777" w:rsidR="00454649" w:rsidRPr="009A7FF1" w:rsidRDefault="00454649" w:rsidP="00454649">
      <w:pPr>
        <w:rPr>
          <w:rFonts w:ascii="Cambria" w:hAnsi="Cambria" w:cs="Times New Roman"/>
          <w:sz w:val="24"/>
          <w:szCs w:val="24"/>
        </w:rPr>
      </w:pPr>
      <w:r w:rsidRPr="009A7FF1">
        <w:rPr>
          <w:rFonts w:ascii="Cambria" w:hAnsi="Cambria" w:cs="Times New Roman"/>
          <w:sz w:val="24"/>
          <w:szCs w:val="24"/>
        </w:rPr>
        <w:t>[rozmowa bezpośrednia]</w:t>
      </w:r>
    </w:p>
    <w:p w14:paraId="1C474DEB" w14:textId="77777777" w:rsidR="00454649" w:rsidRPr="009A7FF1" w:rsidRDefault="00454649" w:rsidP="00454649">
      <w:pPr>
        <w:rPr>
          <w:rFonts w:ascii="Cambria" w:hAnsi="Cambria" w:cs="Times New Roman"/>
          <w:b/>
          <w:sz w:val="24"/>
          <w:szCs w:val="24"/>
        </w:rPr>
      </w:pPr>
      <w:r w:rsidRPr="009A7FF1">
        <w:rPr>
          <w:rFonts w:ascii="Cambria" w:hAnsi="Cambria" w:cs="Times New Roman"/>
          <w:b/>
          <w:sz w:val="24"/>
          <w:szCs w:val="24"/>
        </w:rPr>
        <w:t>Jak najlepiej zakończyć rozmowę ze współpracownikiem?</w:t>
      </w:r>
    </w:p>
    <w:tbl>
      <w:tblPr>
        <w:tblStyle w:val="Tabela-Siatka"/>
        <w:tblW w:w="0" w:type="auto"/>
        <w:tblLook w:val="04A0" w:firstRow="1" w:lastRow="0" w:firstColumn="1" w:lastColumn="0" w:noHBand="0" w:noVBand="1"/>
      </w:tblPr>
      <w:tblGrid>
        <w:gridCol w:w="2204"/>
        <w:gridCol w:w="2245"/>
        <w:gridCol w:w="2262"/>
        <w:gridCol w:w="2236"/>
      </w:tblGrid>
      <w:tr w:rsidR="00454649" w:rsidRPr="009A7FF1" w14:paraId="304303F9"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7684E5F1"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Odp.</w:t>
            </w:r>
          </w:p>
        </w:tc>
        <w:tc>
          <w:tcPr>
            <w:tcW w:w="2303" w:type="dxa"/>
            <w:tcBorders>
              <w:top w:val="single" w:sz="4" w:space="0" w:color="auto"/>
              <w:left w:val="single" w:sz="4" w:space="0" w:color="auto"/>
              <w:bottom w:val="single" w:sz="4" w:space="0" w:color="auto"/>
              <w:right w:val="single" w:sz="4" w:space="0" w:color="auto"/>
            </w:tcBorders>
          </w:tcPr>
          <w:p w14:paraId="637649E2" w14:textId="77777777" w:rsidR="00454649" w:rsidRPr="009A7FF1" w:rsidRDefault="00454649">
            <w:pPr>
              <w:rPr>
                <w:rFonts w:ascii="Cambria" w:hAnsi="Cambria" w:cs="Times New Roman"/>
                <w:sz w:val="24"/>
                <w:szCs w:val="24"/>
              </w:rPr>
            </w:pPr>
          </w:p>
        </w:tc>
        <w:tc>
          <w:tcPr>
            <w:tcW w:w="2303" w:type="dxa"/>
            <w:tcBorders>
              <w:top w:val="single" w:sz="4" w:space="0" w:color="auto"/>
              <w:left w:val="single" w:sz="4" w:space="0" w:color="auto"/>
              <w:bottom w:val="single" w:sz="4" w:space="0" w:color="auto"/>
              <w:right w:val="single" w:sz="4" w:space="0" w:color="auto"/>
            </w:tcBorders>
            <w:hideMark/>
          </w:tcPr>
          <w:p w14:paraId="4BFD3C57"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Porada</w:t>
            </w:r>
          </w:p>
        </w:tc>
        <w:tc>
          <w:tcPr>
            <w:tcW w:w="2303" w:type="dxa"/>
            <w:tcBorders>
              <w:top w:val="single" w:sz="4" w:space="0" w:color="auto"/>
              <w:left w:val="single" w:sz="4" w:space="0" w:color="auto"/>
              <w:bottom w:val="single" w:sz="4" w:space="0" w:color="auto"/>
              <w:right w:val="single" w:sz="4" w:space="0" w:color="auto"/>
            </w:tcBorders>
            <w:hideMark/>
          </w:tcPr>
          <w:p w14:paraId="4D00BC42"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Barometr uczuć</w:t>
            </w:r>
          </w:p>
        </w:tc>
      </w:tr>
      <w:tr w:rsidR="00454649" w:rsidRPr="009A7FF1" w14:paraId="748724CA"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15FC32B0"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A</w:t>
            </w:r>
          </w:p>
        </w:tc>
        <w:tc>
          <w:tcPr>
            <w:tcW w:w="2303" w:type="dxa"/>
            <w:tcBorders>
              <w:top w:val="single" w:sz="4" w:space="0" w:color="auto"/>
              <w:left w:val="single" w:sz="4" w:space="0" w:color="auto"/>
              <w:bottom w:val="single" w:sz="4" w:space="0" w:color="auto"/>
              <w:right w:val="single" w:sz="4" w:space="0" w:color="auto"/>
            </w:tcBorders>
            <w:hideMark/>
          </w:tcPr>
          <w:p w14:paraId="07314B81"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Do widzenia</w:t>
            </w:r>
          </w:p>
        </w:tc>
        <w:tc>
          <w:tcPr>
            <w:tcW w:w="2303" w:type="dxa"/>
            <w:tcBorders>
              <w:top w:val="single" w:sz="4" w:space="0" w:color="auto"/>
              <w:left w:val="single" w:sz="4" w:space="0" w:color="auto"/>
              <w:bottom w:val="single" w:sz="4" w:space="0" w:color="auto"/>
              <w:right w:val="single" w:sz="4" w:space="0" w:color="auto"/>
            </w:tcBorders>
            <w:hideMark/>
          </w:tcPr>
          <w:p w14:paraId="092A44DF"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Brawo, to typowe pożegnanie, które sprawdzi się w każdej sytuacji.</w:t>
            </w:r>
          </w:p>
        </w:tc>
        <w:tc>
          <w:tcPr>
            <w:tcW w:w="2303" w:type="dxa"/>
            <w:tcBorders>
              <w:top w:val="single" w:sz="4" w:space="0" w:color="auto"/>
              <w:left w:val="single" w:sz="4" w:space="0" w:color="auto"/>
              <w:bottom w:val="single" w:sz="4" w:space="0" w:color="auto"/>
              <w:right w:val="single" w:sz="4" w:space="0" w:color="auto"/>
            </w:tcBorders>
            <w:hideMark/>
          </w:tcPr>
          <w:p w14:paraId="35A0CA8C"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super</w:t>
            </w:r>
          </w:p>
        </w:tc>
      </w:tr>
      <w:tr w:rsidR="00454649" w:rsidRPr="009A7FF1" w14:paraId="0579672E"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7F9B419B"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w:t>
            </w:r>
          </w:p>
        </w:tc>
        <w:tc>
          <w:tcPr>
            <w:tcW w:w="2303" w:type="dxa"/>
            <w:tcBorders>
              <w:top w:val="single" w:sz="4" w:space="0" w:color="auto"/>
              <w:left w:val="single" w:sz="4" w:space="0" w:color="auto"/>
              <w:bottom w:val="single" w:sz="4" w:space="0" w:color="auto"/>
              <w:right w:val="single" w:sz="4" w:space="0" w:color="auto"/>
            </w:tcBorders>
            <w:hideMark/>
          </w:tcPr>
          <w:p w14:paraId="0230CAA1"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Szczęść Boże</w:t>
            </w:r>
          </w:p>
        </w:tc>
        <w:tc>
          <w:tcPr>
            <w:tcW w:w="2303" w:type="dxa"/>
            <w:tcBorders>
              <w:top w:val="single" w:sz="4" w:space="0" w:color="auto"/>
              <w:left w:val="single" w:sz="4" w:space="0" w:color="auto"/>
              <w:bottom w:val="single" w:sz="4" w:space="0" w:color="auto"/>
              <w:right w:val="single" w:sz="4" w:space="0" w:color="auto"/>
            </w:tcBorders>
            <w:hideMark/>
          </w:tcPr>
          <w:p w14:paraId="24DA2495"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W kontaktach w firmie powinieneś unikać sformułowań o podłożu religijnym. Typowym pożegnaniem, które sprawdzi się w każdej sytuacji, jest </w:t>
            </w:r>
            <w:r w:rsidRPr="009A7FF1">
              <w:rPr>
                <w:rFonts w:ascii="Cambria" w:hAnsi="Cambria" w:cs="Times New Roman"/>
                <w:i/>
                <w:sz w:val="24"/>
                <w:szCs w:val="24"/>
              </w:rPr>
              <w:t>Do widzenia</w:t>
            </w:r>
            <w:r w:rsidRPr="009A7FF1">
              <w:rPr>
                <w:rFonts w:ascii="Cambria" w:hAnsi="Cambria" w:cs="Times New Roman"/>
                <w:sz w:val="24"/>
                <w:szCs w:val="24"/>
              </w:rPr>
              <w:t>.</w:t>
            </w:r>
          </w:p>
        </w:tc>
        <w:tc>
          <w:tcPr>
            <w:tcW w:w="2303" w:type="dxa"/>
            <w:tcBorders>
              <w:top w:val="single" w:sz="4" w:space="0" w:color="auto"/>
              <w:left w:val="single" w:sz="4" w:space="0" w:color="auto"/>
              <w:bottom w:val="single" w:sz="4" w:space="0" w:color="auto"/>
              <w:right w:val="single" w:sz="4" w:space="0" w:color="auto"/>
            </w:tcBorders>
            <w:hideMark/>
          </w:tcPr>
          <w:p w14:paraId="5FBA3468"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źle</w:t>
            </w:r>
          </w:p>
        </w:tc>
      </w:tr>
      <w:tr w:rsidR="00454649" w:rsidRPr="009A7FF1" w14:paraId="0D6B59CA"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1D780AAF"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C</w:t>
            </w:r>
          </w:p>
        </w:tc>
        <w:tc>
          <w:tcPr>
            <w:tcW w:w="2303" w:type="dxa"/>
            <w:tcBorders>
              <w:top w:val="single" w:sz="4" w:space="0" w:color="auto"/>
              <w:left w:val="single" w:sz="4" w:space="0" w:color="auto"/>
              <w:bottom w:val="single" w:sz="4" w:space="0" w:color="auto"/>
              <w:right w:val="single" w:sz="4" w:space="0" w:color="auto"/>
            </w:tcBorders>
            <w:hideMark/>
          </w:tcPr>
          <w:p w14:paraId="213E8D2E"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Do zobaczenia</w:t>
            </w:r>
          </w:p>
        </w:tc>
        <w:tc>
          <w:tcPr>
            <w:tcW w:w="2303" w:type="dxa"/>
            <w:tcBorders>
              <w:top w:val="single" w:sz="4" w:space="0" w:color="auto"/>
              <w:left w:val="single" w:sz="4" w:space="0" w:color="auto"/>
              <w:bottom w:val="single" w:sz="4" w:space="0" w:color="auto"/>
              <w:right w:val="single" w:sz="4" w:space="0" w:color="auto"/>
            </w:tcBorders>
            <w:hideMark/>
          </w:tcPr>
          <w:p w14:paraId="77BADAA0"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Jeśli dobrze znasz rozmówcę, możesz się z nim tak pożegnać. Typowym pożegnaniem, które sprawdzi się w każdej sytuacji, jest zwrot: </w:t>
            </w:r>
            <w:r w:rsidRPr="009A7FF1">
              <w:rPr>
                <w:rFonts w:ascii="Cambria" w:hAnsi="Cambria" w:cs="Times New Roman"/>
                <w:i/>
                <w:sz w:val="24"/>
                <w:szCs w:val="24"/>
              </w:rPr>
              <w:t>Do widzenia</w:t>
            </w:r>
            <w:r w:rsidRPr="009A7FF1">
              <w:rPr>
                <w:rFonts w:ascii="Cambria" w:hAnsi="Cambria" w:cs="Times New Roman"/>
                <w:sz w:val="24"/>
                <w:szCs w:val="24"/>
              </w:rPr>
              <w:t>.</w:t>
            </w:r>
          </w:p>
        </w:tc>
        <w:tc>
          <w:tcPr>
            <w:tcW w:w="2303" w:type="dxa"/>
            <w:tcBorders>
              <w:top w:val="single" w:sz="4" w:space="0" w:color="auto"/>
              <w:left w:val="single" w:sz="4" w:space="0" w:color="auto"/>
              <w:bottom w:val="single" w:sz="4" w:space="0" w:color="auto"/>
              <w:right w:val="single" w:sz="4" w:space="0" w:color="auto"/>
            </w:tcBorders>
            <w:hideMark/>
          </w:tcPr>
          <w:p w14:paraId="56621FD0"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ok</w:t>
            </w:r>
          </w:p>
        </w:tc>
      </w:tr>
    </w:tbl>
    <w:p w14:paraId="6A604B15" w14:textId="77777777" w:rsidR="00454649" w:rsidRPr="009A7FF1" w:rsidRDefault="00454649" w:rsidP="00454649">
      <w:pPr>
        <w:rPr>
          <w:rFonts w:ascii="Cambria" w:hAnsi="Cambria" w:cs="Times New Roman"/>
          <w:sz w:val="24"/>
          <w:szCs w:val="24"/>
        </w:rPr>
      </w:pPr>
    </w:p>
    <w:p w14:paraId="0B2D6762" w14:textId="77777777" w:rsidR="00454649" w:rsidRPr="009A7FF1" w:rsidRDefault="00454649" w:rsidP="00454649">
      <w:pPr>
        <w:rPr>
          <w:rFonts w:ascii="Cambria" w:hAnsi="Cambria" w:cs="Times New Roman"/>
          <w:b/>
          <w:sz w:val="24"/>
          <w:szCs w:val="24"/>
        </w:rPr>
      </w:pPr>
      <w:r w:rsidRPr="009A7FF1">
        <w:rPr>
          <w:rFonts w:ascii="Cambria" w:hAnsi="Cambria" w:cs="Times New Roman"/>
          <w:b/>
          <w:sz w:val="24"/>
          <w:szCs w:val="24"/>
        </w:rPr>
        <w:t>Jak zakończysz rozmowę z nowym partnerem biznesowym?</w:t>
      </w:r>
    </w:p>
    <w:tbl>
      <w:tblPr>
        <w:tblStyle w:val="Tabela-Siatka"/>
        <w:tblW w:w="0" w:type="auto"/>
        <w:tblLook w:val="04A0" w:firstRow="1" w:lastRow="0" w:firstColumn="1" w:lastColumn="0" w:noHBand="0" w:noVBand="1"/>
      </w:tblPr>
      <w:tblGrid>
        <w:gridCol w:w="2205"/>
        <w:gridCol w:w="2244"/>
        <w:gridCol w:w="2263"/>
        <w:gridCol w:w="2235"/>
      </w:tblGrid>
      <w:tr w:rsidR="00454649" w:rsidRPr="009A7FF1" w14:paraId="47C99D04"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67E3CCA7"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Odp.</w:t>
            </w:r>
          </w:p>
        </w:tc>
        <w:tc>
          <w:tcPr>
            <w:tcW w:w="2303" w:type="dxa"/>
            <w:tcBorders>
              <w:top w:val="single" w:sz="4" w:space="0" w:color="auto"/>
              <w:left w:val="single" w:sz="4" w:space="0" w:color="auto"/>
              <w:bottom w:val="single" w:sz="4" w:space="0" w:color="auto"/>
              <w:right w:val="single" w:sz="4" w:space="0" w:color="auto"/>
            </w:tcBorders>
          </w:tcPr>
          <w:p w14:paraId="292F0965" w14:textId="77777777" w:rsidR="00454649" w:rsidRPr="009A7FF1" w:rsidRDefault="00454649">
            <w:pPr>
              <w:rPr>
                <w:rFonts w:ascii="Cambria" w:hAnsi="Cambria" w:cs="Times New Roman"/>
                <w:sz w:val="24"/>
                <w:szCs w:val="24"/>
              </w:rPr>
            </w:pPr>
          </w:p>
        </w:tc>
        <w:tc>
          <w:tcPr>
            <w:tcW w:w="2303" w:type="dxa"/>
            <w:tcBorders>
              <w:top w:val="single" w:sz="4" w:space="0" w:color="auto"/>
              <w:left w:val="single" w:sz="4" w:space="0" w:color="auto"/>
              <w:bottom w:val="single" w:sz="4" w:space="0" w:color="auto"/>
              <w:right w:val="single" w:sz="4" w:space="0" w:color="auto"/>
            </w:tcBorders>
            <w:hideMark/>
          </w:tcPr>
          <w:p w14:paraId="0C8842A8"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Porada</w:t>
            </w:r>
          </w:p>
        </w:tc>
        <w:tc>
          <w:tcPr>
            <w:tcW w:w="2303" w:type="dxa"/>
            <w:tcBorders>
              <w:top w:val="single" w:sz="4" w:space="0" w:color="auto"/>
              <w:left w:val="single" w:sz="4" w:space="0" w:color="auto"/>
              <w:bottom w:val="single" w:sz="4" w:space="0" w:color="auto"/>
              <w:right w:val="single" w:sz="4" w:space="0" w:color="auto"/>
            </w:tcBorders>
            <w:hideMark/>
          </w:tcPr>
          <w:p w14:paraId="6271EE23"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Barometr uczuć</w:t>
            </w:r>
          </w:p>
        </w:tc>
      </w:tr>
      <w:tr w:rsidR="00454649" w:rsidRPr="009A7FF1" w14:paraId="5F41A768"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1C99764D"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A</w:t>
            </w:r>
          </w:p>
        </w:tc>
        <w:tc>
          <w:tcPr>
            <w:tcW w:w="2303" w:type="dxa"/>
            <w:tcBorders>
              <w:top w:val="single" w:sz="4" w:space="0" w:color="auto"/>
              <w:left w:val="single" w:sz="4" w:space="0" w:color="auto"/>
              <w:bottom w:val="single" w:sz="4" w:space="0" w:color="auto"/>
              <w:right w:val="single" w:sz="4" w:space="0" w:color="auto"/>
            </w:tcBorders>
            <w:hideMark/>
          </w:tcPr>
          <w:p w14:paraId="465C2544"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Życzę Pani miłego dnia</w:t>
            </w:r>
          </w:p>
        </w:tc>
        <w:tc>
          <w:tcPr>
            <w:tcW w:w="2303" w:type="dxa"/>
            <w:tcBorders>
              <w:top w:val="single" w:sz="4" w:space="0" w:color="auto"/>
              <w:left w:val="single" w:sz="4" w:space="0" w:color="auto"/>
              <w:bottom w:val="single" w:sz="4" w:space="0" w:color="auto"/>
              <w:right w:val="single" w:sz="4" w:space="0" w:color="auto"/>
            </w:tcBorders>
            <w:hideMark/>
          </w:tcPr>
          <w:p w14:paraId="580E6B82"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To dopuszczalna forma pożegnania, która trafiła do polszczyzny z anglosaskiego obszaru kulturowego. Służy ociepleniu relacji między rozmówcami. </w:t>
            </w:r>
            <w:r w:rsidRPr="009A7FF1">
              <w:rPr>
                <w:rFonts w:ascii="Cambria" w:hAnsi="Cambria" w:cs="Times New Roman"/>
                <w:sz w:val="24"/>
                <w:szCs w:val="24"/>
              </w:rPr>
              <w:lastRenderedPageBreak/>
              <w:t xml:space="preserve">Obecna etykieta pozwala na stosowanie tej formuły w relacjach oficjalnych. Najczęściej tak żegnamy klientów i petentów. Jednak najbardziej uniwersalną i właściwą formą pożegnania jest zwrot: </w:t>
            </w:r>
            <w:r w:rsidRPr="009A7FF1">
              <w:rPr>
                <w:rFonts w:ascii="Cambria" w:hAnsi="Cambria" w:cs="Times New Roman"/>
                <w:i/>
                <w:sz w:val="24"/>
                <w:szCs w:val="24"/>
              </w:rPr>
              <w:t>Dziękuję za rozmowę</w:t>
            </w:r>
            <w:r w:rsidRPr="009A7FF1">
              <w:rPr>
                <w:rFonts w:ascii="Cambria" w:hAnsi="Cambria" w:cs="Times New Roman"/>
                <w:sz w:val="24"/>
                <w:szCs w:val="24"/>
              </w:rPr>
              <w:t>.</w:t>
            </w:r>
          </w:p>
        </w:tc>
        <w:tc>
          <w:tcPr>
            <w:tcW w:w="2303" w:type="dxa"/>
            <w:tcBorders>
              <w:top w:val="single" w:sz="4" w:space="0" w:color="auto"/>
              <w:left w:val="single" w:sz="4" w:space="0" w:color="auto"/>
              <w:bottom w:val="single" w:sz="4" w:space="0" w:color="auto"/>
              <w:right w:val="single" w:sz="4" w:space="0" w:color="auto"/>
            </w:tcBorders>
            <w:hideMark/>
          </w:tcPr>
          <w:p w14:paraId="3C3F30D8"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lastRenderedPageBreak/>
              <w:t>OK</w:t>
            </w:r>
          </w:p>
        </w:tc>
      </w:tr>
      <w:tr w:rsidR="00454649" w:rsidRPr="009A7FF1" w14:paraId="42EC1128"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74C031EC"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w:t>
            </w:r>
          </w:p>
        </w:tc>
        <w:tc>
          <w:tcPr>
            <w:tcW w:w="2303" w:type="dxa"/>
            <w:tcBorders>
              <w:top w:val="single" w:sz="4" w:space="0" w:color="auto"/>
              <w:left w:val="single" w:sz="4" w:space="0" w:color="auto"/>
              <w:bottom w:val="single" w:sz="4" w:space="0" w:color="auto"/>
              <w:right w:val="single" w:sz="4" w:space="0" w:color="auto"/>
            </w:tcBorders>
            <w:hideMark/>
          </w:tcPr>
          <w:p w14:paraId="0C480F37"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Do zobaczenia</w:t>
            </w:r>
          </w:p>
        </w:tc>
        <w:tc>
          <w:tcPr>
            <w:tcW w:w="2303" w:type="dxa"/>
            <w:tcBorders>
              <w:top w:val="single" w:sz="4" w:space="0" w:color="auto"/>
              <w:left w:val="single" w:sz="4" w:space="0" w:color="auto"/>
              <w:bottom w:val="single" w:sz="4" w:space="0" w:color="auto"/>
              <w:right w:val="single" w:sz="4" w:space="0" w:color="auto"/>
            </w:tcBorders>
            <w:hideMark/>
          </w:tcPr>
          <w:p w14:paraId="437C7AC9"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Ta forma uznawana jest za niegrzeczną w kontaktach biznesowych – może jej użyć tylko przełożony w stosunku do podwładnego (podobnie jak </w:t>
            </w:r>
            <w:r w:rsidRPr="009A7FF1">
              <w:rPr>
                <w:rFonts w:ascii="Cambria" w:hAnsi="Cambria" w:cs="Times New Roman"/>
                <w:i/>
                <w:sz w:val="24"/>
                <w:szCs w:val="24"/>
              </w:rPr>
              <w:t>Witam</w:t>
            </w:r>
            <w:r w:rsidRPr="009A7FF1">
              <w:rPr>
                <w:rFonts w:ascii="Cambria" w:hAnsi="Cambria" w:cs="Times New Roman"/>
                <w:sz w:val="24"/>
                <w:szCs w:val="24"/>
              </w:rPr>
              <w:t xml:space="preserve"> na początku rozmowy). Najbardziej uniwersalna forma pożegnania to: </w:t>
            </w:r>
            <w:r w:rsidRPr="009A7FF1">
              <w:rPr>
                <w:rFonts w:ascii="Cambria" w:hAnsi="Cambria" w:cs="Times New Roman"/>
                <w:i/>
                <w:sz w:val="24"/>
                <w:szCs w:val="24"/>
              </w:rPr>
              <w:t>Dziękuję za rozmowę</w:t>
            </w:r>
            <w:r w:rsidRPr="009A7FF1">
              <w:rPr>
                <w:rFonts w:ascii="Cambria" w:hAnsi="Cambria" w:cs="Times New Roman"/>
                <w:sz w:val="24"/>
                <w:szCs w:val="24"/>
              </w:rPr>
              <w:t xml:space="preserve">. Jeśli chcesz ocieplić relację z rozmówcą, możesz też powiedzieć </w:t>
            </w:r>
            <w:r w:rsidRPr="009A7FF1">
              <w:rPr>
                <w:rFonts w:ascii="Cambria" w:hAnsi="Cambria" w:cs="Times New Roman"/>
                <w:i/>
                <w:sz w:val="24"/>
                <w:szCs w:val="24"/>
              </w:rPr>
              <w:t>Życzę Pani miłego dnia</w:t>
            </w:r>
            <w:r w:rsidRPr="009A7FF1">
              <w:rPr>
                <w:rFonts w:ascii="Cambria" w:hAnsi="Cambria" w:cs="Times New Roman"/>
                <w:sz w:val="24"/>
                <w:szCs w:val="24"/>
              </w:rPr>
              <w:t xml:space="preserve"> – ta forma jest już dopuszczalna w relacjach oficjalnych. </w:t>
            </w:r>
          </w:p>
        </w:tc>
        <w:tc>
          <w:tcPr>
            <w:tcW w:w="2303" w:type="dxa"/>
            <w:tcBorders>
              <w:top w:val="single" w:sz="4" w:space="0" w:color="auto"/>
              <w:left w:val="single" w:sz="4" w:space="0" w:color="auto"/>
              <w:bottom w:val="single" w:sz="4" w:space="0" w:color="auto"/>
              <w:right w:val="single" w:sz="4" w:space="0" w:color="auto"/>
            </w:tcBorders>
          </w:tcPr>
          <w:p w14:paraId="197F47A4" w14:textId="77777777" w:rsidR="00454649" w:rsidRPr="009A7FF1" w:rsidRDefault="00454649">
            <w:pPr>
              <w:rPr>
                <w:rFonts w:ascii="Cambria" w:hAnsi="Cambria" w:cs="Times New Roman"/>
                <w:sz w:val="24"/>
                <w:szCs w:val="24"/>
              </w:rPr>
            </w:pPr>
          </w:p>
        </w:tc>
      </w:tr>
      <w:tr w:rsidR="00454649" w:rsidRPr="009A7FF1" w14:paraId="0C2A3AFC"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755AF64F"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C</w:t>
            </w:r>
          </w:p>
        </w:tc>
        <w:tc>
          <w:tcPr>
            <w:tcW w:w="2303" w:type="dxa"/>
            <w:tcBorders>
              <w:top w:val="single" w:sz="4" w:space="0" w:color="auto"/>
              <w:left w:val="single" w:sz="4" w:space="0" w:color="auto"/>
              <w:bottom w:val="single" w:sz="4" w:space="0" w:color="auto"/>
              <w:right w:val="single" w:sz="4" w:space="0" w:color="auto"/>
            </w:tcBorders>
            <w:hideMark/>
          </w:tcPr>
          <w:p w14:paraId="3DA8192E"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Dziękuję za rozmowę</w:t>
            </w:r>
          </w:p>
        </w:tc>
        <w:tc>
          <w:tcPr>
            <w:tcW w:w="2303" w:type="dxa"/>
            <w:tcBorders>
              <w:top w:val="single" w:sz="4" w:space="0" w:color="auto"/>
              <w:left w:val="single" w:sz="4" w:space="0" w:color="auto"/>
              <w:bottom w:val="single" w:sz="4" w:space="0" w:color="auto"/>
              <w:right w:val="single" w:sz="4" w:space="0" w:color="auto"/>
            </w:tcBorders>
            <w:hideMark/>
          </w:tcPr>
          <w:p w14:paraId="74DAC383"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Świetnie! To bardzo kulturalna forma pożegnania, która sprawdzi się w każdej sytuacji.</w:t>
            </w:r>
          </w:p>
        </w:tc>
        <w:tc>
          <w:tcPr>
            <w:tcW w:w="2303" w:type="dxa"/>
            <w:tcBorders>
              <w:top w:val="single" w:sz="4" w:space="0" w:color="auto"/>
              <w:left w:val="single" w:sz="4" w:space="0" w:color="auto"/>
              <w:bottom w:val="single" w:sz="4" w:space="0" w:color="auto"/>
              <w:right w:val="single" w:sz="4" w:space="0" w:color="auto"/>
            </w:tcBorders>
          </w:tcPr>
          <w:p w14:paraId="078B7593" w14:textId="77777777" w:rsidR="00454649" w:rsidRPr="009A7FF1" w:rsidRDefault="00454649">
            <w:pPr>
              <w:rPr>
                <w:rFonts w:ascii="Cambria" w:hAnsi="Cambria" w:cs="Times New Roman"/>
                <w:sz w:val="24"/>
                <w:szCs w:val="24"/>
              </w:rPr>
            </w:pPr>
          </w:p>
        </w:tc>
      </w:tr>
    </w:tbl>
    <w:p w14:paraId="4B2579F6" w14:textId="77777777" w:rsidR="00454649" w:rsidRPr="009A7FF1" w:rsidRDefault="00454649" w:rsidP="00454649">
      <w:pPr>
        <w:rPr>
          <w:rFonts w:ascii="Cambria" w:hAnsi="Cambria" w:cs="Times New Roman"/>
          <w:b/>
          <w:sz w:val="24"/>
          <w:szCs w:val="24"/>
        </w:rPr>
      </w:pPr>
    </w:p>
    <w:p w14:paraId="77C4B6D8" w14:textId="77777777" w:rsidR="00454649" w:rsidRPr="009A7FF1" w:rsidRDefault="00454649" w:rsidP="00454649">
      <w:pPr>
        <w:rPr>
          <w:rFonts w:ascii="Cambria" w:hAnsi="Cambria" w:cs="Times New Roman"/>
          <w:sz w:val="24"/>
          <w:szCs w:val="24"/>
        </w:rPr>
      </w:pPr>
      <w:r w:rsidRPr="009A7FF1">
        <w:rPr>
          <w:rFonts w:ascii="Cambria" w:hAnsi="Cambria" w:cs="Times New Roman"/>
          <w:sz w:val="24"/>
          <w:szCs w:val="24"/>
        </w:rPr>
        <w:t>[rozmowy telefoniczne]</w:t>
      </w:r>
    </w:p>
    <w:p w14:paraId="50A76C90" w14:textId="77777777" w:rsidR="00454649" w:rsidRPr="009A7FF1" w:rsidRDefault="00454649" w:rsidP="00454649">
      <w:pPr>
        <w:rPr>
          <w:rFonts w:ascii="Cambria" w:hAnsi="Cambria" w:cs="Times New Roman"/>
          <w:b/>
          <w:sz w:val="24"/>
          <w:szCs w:val="24"/>
        </w:rPr>
      </w:pPr>
      <w:r w:rsidRPr="009A7FF1">
        <w:rPr>
          <w:rFonts w:ascii="Cambria" w:hAnsi="Cambria" w:cs="Times New Roman"/>
          <w:b/>
          <w:sz w:val="24"/>
          <w:szCs w:val="24"/>
        </w:rPr>
        <w:lastRenderedPageBreak/>
        <w:t>Dzwonisz do firmy Pana Piotra, szefa organizacji, z którą prowadzisz rozmowę o współpracy. Jak rozpoczniesz rozmowę?</w:t>
      </w:r>
    </w:p>
    <w:tbl>
      <w:tblPr>
        <w:tblStyle w:val="Tabela-Siatka"/>
        <w:tblW w:w="0" w:type="auto"/>
        <w:tblLook w:val="04A0" w:firstRow="1" w:lastRow="0" w:firstColumn="1" w:lastColumn="0" w:noHBand="0" w:noVBand="1"/>
      </w:tblPr>
      <w:tblGrid>
        <w:gridCol w:w="2198"/>
        <w:gridCol w:w="2248"/>
        <w:gridCol w:w="2269"/>
        <w:gridCol w:w="2232"/>
      </w:tblGrid>
      <w:tr w:rsidR="00454649" w:rsidRPr="009A7FF1" w14:paraId="22FE7F5B"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41FC9FF6"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Odp.</w:t>
            </w:r>
          </w:p>
        </w:tc>
        <w:tc>
          <w:tcPr>
            <w:tcW w:w="2303" w:type="dxa"/>
            <w:tcBorders>
              <w:top w:val="single" w:sz="4" w:space="0" w:color="auto"/>
              <w:left w:val="single" w:sz="4" w:space="0" w:color="auto"/>
              <w:bottom w:val="single" w:sz="4" w:space="0" w:color="auto"/>
              <w:right w:val="single" w:sz="4" w:space="0" w:color="auto"/>
            </w:tcBorders>
          </w:tcPr>
          <w:p w14:paraId="13917D6E" w14:textId="77777777" w:rsidR="00454649" w:rsidRPr="009A7FF1" w:rsidRDefault="00454649">
            <w:pPr>
              <w:rPr>
                <w:rFonts w:ascii="Cambria" w:hAnsi="Cambria" w:cs="Times New Roman"/>
                <w:sz w:val="24"/>
                <w:szCs w:val="24"/>
              </w:rPr>
            </w:pPr>
          </w:p>
        </w:tc>
        <w:tc>
          <w:tcPr>
            <w:tcW w:w="2303" w:type="dxa"/>
            <w:tcBorders>
              <w:top w:val="single" w:sz="4" w:space="0" w:color="auto"/>
              <w:left w:val="single" w:sz="4" w:space="0" w:color="auto"/>
              <w:bottom w:val="single" w:sz="4" w:space="0" w:color="auto"/>
              <w:right w:val="single" w:sz="4" w:space="0" w:color="auto"/>
            </w:tcBorders>
            <w:hideMark/>
          </w:tcPr>
          <w:p w14:paraId="4F85AF5D"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Porada</w:t>
            </w:r>
          </w:p>
        </w:tc>
        <w:tc>
          <w:tcPr>
            <w:tcW w:w="2303" w:type="dxa"/>
            <w:tcBorders>
              <w:top w:val="single" w:sz="4" w:space="0" w:color="auto"/>
              <w:left w:val="single" w:sz="4" w:space="0" w:color="auto"/>
              <w:bottom w:val="single" w:sz="4" w:space="0" w:color="auto"/>
              <w:right w:val="single" w:sz="4" w:space="0" w:color="auto"/>
            </w:tcBorders>
            <w:hideMark/>
          </w:tcPr>
          <w:p w14:paraId="56A56AC9"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Barometr uczuć</w:t>
            </w:r>
          </w:p>
        </w:tc>
      </w:tr>
      <w:tr w:rsidR="00454649" w:rsidRPr="009A7FF1" w14:paraId="7AACF10F"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186893D6"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A</w:t>
            </w:r>
          </w:p>
        </w:tc>
        <w:tc>
          <w:tcPr>
            <w:tcW w:w="2303" w:type="dxa"/>
            <w:tcBorders>
              <w:top w:val="single" w:sz="4" w:space="0" w:color="auto"/>
              <w:left w:val="single" w:sz="4" w:space="0" w:color="auto"/>
              <w:bottom w:val="single" w:sz="4" w:space="0" w:color="auto"/>
              <w:right w:val="single" w:sz="4" w:space="0" w:color="auto"/>
            </w:tcBorders>
            <w:hideMark/>
          </w:tcPr>
          <w:p w14:paraId="7EFC410B"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Witam, mogę prosić Pana Piotra?</w:t>
            </w:r>
          </w:p>
        </w:tc>
        <w:tc>
          <w:tcPr>
            <w:tcW w:w="2303" w:type="dxa"/>
            <w:tcBorders>
              <w:top w:val="single" w:sz="4" w:space="0" w:color="auto"/>
              <w:left w:val="single" w:sz="4" w:space="0" w:color="auto"/>
              <w:bottom w:val="single" w:sz="4" w:space="0" w:color="auto"/>
              <w:right w:val="single" w:sz="4" w:space="0" w:color="auto"/>
            </w:tcBorders>
            <w:hideMark/>
          </w:tcPr>
          <w:p w14:paraId="2E584E10"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Niestety, ta formuła jest błędna. </w:t>
            </w:r>
            <w:r w:rsidRPr="009A7FF1">
              <w:rPr>
                <w:rFonts w:ascii="Cambria" w:hAnsi="Cambria" w:cs="Times New Roman"/>
                <w:i/>
                <w:sz w:val="24"/>
                <w:szCs w:val="24"/>
              </w:rPr>
              <w:t xml:space="preserve">Witam </w:t>
            </w:r>
            <w:r w:rsidRPr="009A7FF1">
              <w:rPr>
                <w:rFonts w:ascii="Cambria" w:hAnsi="Cambria" w:cs="Times New Roman"/>
                <w:sz w:val="24"/>
                <w:szCs w:val="24"/>
              </w:rPr>
              <w:t>zakłada nadrzędność mówiącego względem adresata. Dzwoniąc do kogoś zawsze przedstaw się i podaj, z jakiej firmy dzwonisz. Jasno wskaż też, do kogo chciałeś się dodzwonić.</w:t>
            </w:r>
          </w:p>
        </w:tc>
        <w:tc>
          <w:tcPr>
            <w:tcW w:w="2303" w:type="dxa"/>
            <w:tcBorders>
              <w:top w:val="single" w:sz="4" w:space="0" w:color="auto"/>
              <w:left w:val="single" w:sz="4" w:space="0" w:color="auto"/>
              <w:bottom w:val="single" w:sz="4" w:space="0" w:color="auto"/>
              <w:right w:val="single" w:sz="4" w:space="0" w:color="auto"/>
            </w:tcBorders>
            <w:hideMark/>
          </w:tcPr>
          <w:p w14:paraId="0CB79A73"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źle</w:t>
            </w:r>
          </w:p>
        </w:tc>
      </w:tr>
      <w:tr w:rsidR="00454649" w:rsidRPr="009A7FF1" w14:paraId="2F97C6A6"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57A8D0FF"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w:t>
            </w:r>
          </w:p>
        </w:tc>
        <w:tc>
          <w:tcPr>
            <w:tcW w:w="2303" w:type="dxa"/>
            <w:tcBorders>
              <w:top w:val="single" w:sz="4" w:space="0" w:color="auto"/>
              <w:left w:val="single" w:sz="4" w:space="0" w:color="auto"/>
              <w:bottom w:val="single" w:sz="4" w:space="0" w:color="auto"/>
              <w:right w:val="single" w:sz="4" w:space="0" w:color="auto"/>
            </w:tcBorders>
            <w:hideMark/>
          </w:tcPr>
          <w:p w14:paraId="0266ACEB"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Dzień dobry, Karol Krasa. Proszę o połączenie z Prezesem Piotrem</w:t>
            </w:r>
          </w:p>
        </w:tc>
        <w:tc>
          <w:tcPr>
            <w:tcW w:w="2303" w:type="dxa"/>
            <w:tcBorders>
              <w:top w:val="single" w:sz="4" w:space="0" w:color="auto"/>
              <w:left w:val="single" w:sz="4" w:space="0" w:color="auto"/>
              <w:bottom w:val="single" w:sz="4" w:space="0" w:color="auto"/>
              <w:right w:val="single" w:sz="4" w:space="0" w:color="auto"/>
            </w:tcBorders>
            <w:hideMark/>
          </w:tcPr>
          <w:p w14:paraId="38046486"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To sformułowanie jest prawie poprawne. Dzwoniąc do kogoś, zawsze przedstaw się i podaj, z jakiej firmy dzwonisz. Jasno wskaż też, do kogo chciałeś się dodzwonić.</w:t>
            </w:r>
          </w:p>
        </w:tc>
        <w:tc>
          <w:tcPr>
            <w:tcW w:w="2303" w:type="dxa"/>
            <w:tcBorders>
              <w:top w:val="single" w:sz="4" w:space="0" w:color="auto"/>
              <w:left w:val="single" w:sz="4" w:space="0" w:color="auto"/>
              <w:bottom w:val="single" w:sz="4" w:space="0" w:color="auto"/>
              <w:right w:val="single" w:sz="4" w:space="0" w:color="auto"/>
            </w:tcBorders>
            <w:hideMark/>
          </w:tcPr>
          <w:p w14:paraId="1B914885"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OK</w:t>
            </w:r>
          </w:p>
        </w:tc>
      </w:tr>
      <w:tr w:rsidR="00454649" w:rsidRPr="009A7FF1" w14:paraId="258C49C3"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6CAC87D9"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C</w:t>
            </w:r>
          </w:p>
        </w:tc>
        <w:tc>
          <w:tcPr>
            <w:tcW w:w="2303" w:type="dxa"/>
            <w:tcBorders>
              <w:top w:val="single" w:sz="4" w:space="0" w:color="auto"/>
              <w:left w:val="single" w:sz="4" w:space="0" w:color="auto"/>
              <w:bottom w:val="single" w:sz="4" w:space="0" w:color="auto"/>
              <w:right w:val="single" w:sz="4" w:space="0" w:color="auto"/>
            </w:tcBorders>
            <w:hideMark/>
          </w:tcPr>
          <w:p w14:paraId="31E47CDB"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Dzień dobry, nazywam się Karol Słówko, dzwonię z firmy X. Czy mogę rozmawiać z Prezesem Piotrem Kowalskim?</w:t>
            </w:r>
          </w:p>
        </w:tc>
        <w:tc>
          <w:tcPr>
            <w:tcW w:w="2303" w:type="dxa"/>
            <w:tcBorders>
              <w:top w:val="single" w:sz="4" w:space="0" w:color="auto"/>
              <w:left w:val="single" w:sz="4" w:space="0" w:color="auto"/>
              <w:bottom w:val="single" w:sz="4" w:space="0" w:color="auto"/>
              <w:right w:val="single" w:sz="4" w:space="0" w:color="auto"/>
            </w:tcBorders>
            <w:hideMark/>
          </w:tcPr>
          <w:p w14:paraId="25969C20"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Dobrze! Dzwoniąc do kogoś, zawsze przedstaw się i podaj, z jakiej firmy dzwonisz. Jasno wskaż też, do kogo chciałeś się dodzwonić.</w:t>
            </w:r>
          </w:p>
        </w:tc>
        <w:tc>
          <w:tcPr>
            <w:tcW w:w="2303" w:type="dxa"/>
            <w:tcBorders>
              <w:top w:val="single" w:sz="4" w:space="0" w:color="auto"/>
              <w:left w:val="single" w:sz="4" w:space="0" w:color="auto"/>
              <w:bottom w:val="single" w:sz="4" w:space="0" w:color="auto"/>
              <w:right w:val="single" w:sz="4" w:space="0" w:color="auto"/>
            </w:tcBorders>
            <w:hideMark/>
          </w:tcPr>
          <w:p w14:paraId="1DF044CE"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Super</w:t>
            </w:r>
          </w:p>
        </w:tc>
      </w:tr>
    </w:tbl>
    <w:p w14:paraId="11F676CA" w14:textId="77777777" w:rsidR="00454649" w:rsidRPr="009A7FF1" w:rsidRDefault="00454649" w:rsidP="00454649">
      <w:pPr>
        <w:rPr>
          <w:rFonts w:ascii="Cambria" w:hAnsi="Cambria" w:cs="Times New Roman"/>
          <w:sz w:val="24"/>
          <w:szCs w:val="24"/>
        </w:rPr>
      </w:pPr>
    </w:p>
    <w:p w14:paraId="3737D8A8" w14:textId="77777777" w:rsidR="00454649" w:rsidRPr="009A7FF1" w:rsidRDefault="00454649" w:rsidP="00454649">
      <w:pPr>
        <w:rPr>
          <w:rFonts w:ascii="Cambria" w:hAnsi="Cambria" w:cs="Times New Roman"/>
          <w:b/>
          <w:sz w:val="24"/>
          <w:szCs w:val="24"/>
        </w:rPr>
      </w:pPr>
      <w:r w:rsidRPr="009A7FF1">
        <w:rPr>
          <w:rFonts w:ascii="Cambria" w:hAnsi="Cambria" w:cs="Times New Roman"/>
          <w:b/>
          <w:sz w:val="24"/>
          <w:szCs w:val="24"/>
        </w:rPr>
        <w:t>Jak zakończysz rozmowę telefoniczną z Panem Piotrem?</w:t>
      </w:r>
    </w:p>
    <w:tbl>
      <w:tblPr>
        <w:tblStyle w:val="Tabela-Siatka"/>
        <w:tblW w:w="0" w:type="auto"/>
        <w:tblLook w:val="04A0" w:firstRow="1" w:lastRow="0" w:firstColumn="1" w:lastColumn="0" w:noHBand="0" w:noVBand="1"/>
      </w:tblPr>
      <w:tblGrid>
        <w:gridCol w:w="2193"/>
        <w:gridCol w:w="2241"/>
        <w:gridCol w:w="2285"/>
        <w:gridCol w:w="2228"/>
      </w:tblGrid>
      <w:tr w:rsidR="00454649" w:rsidRPr="009A7FF1" w14:paraId="1B3C1E53"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747F847D"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Odp.</w:t>
            </w:r>
          </w:p>
        </w:tc>
        <w:tc>
          <w:tcPr>
            <w:tcW w:w="2303" w:type="dxa"/>
            <w:tcBorders>
              <w:top w:val="single" w:sz="4" w:space="0" w:color="auto"/>
              <w:left w:val="single" w:sz="4" w:space="0" w:color="auto"/>
              <w:bottom w:val="single" w:sz="4" w:space="0" w:color="auto"/>
              <w:right w:val="single" w:sz="4" w:space="0" w:color="auto"/>
            </w:tcBorders>
          </w:tcPr>
          <w:p w14:paraId="5B0A98FC" w14:textId="77777777" w:rsidR="00454649" w:rsidRPr="009A7FF1" w:rsidRDefault="00454649">
            <w:pPr>
              <w:rPr>
                <w:rFonts w:ascii="Cambria" w:hAnsi="Cambria" w:cs="Times New Roman"/>
                <w:sz w:val="24"/>
                <w:szCs w:val="24"/>
              </w:rPr>
            </w:pPr>
          </w:p>
        </w:tc>
        <w:tc>
          <w:tcPr>
            <w:tcW w:w="2303" w:type="dxa"/>
            <w:tcBorders>
              <w:top w:val="single" w:sz="4" w:space="0" w:color="auto"/>
              <w:left w:val="single" w:sz="4" w:space="0" w:color="auto"/>
              <w:bottom w:val="single" w:sz="4" w:space="0" w:color="auto"/>
              <w:right w:val="single" w:sz="4" w:space="0" w:color="auto"/>
            </w:tcBorders>
            <w:hideMark/>
          </w:tcPr>
          <w:p w14:paraId="409BD2D7"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Porada</w:t>
            </w:r>
          </w:p>
        </w:tc>
        <w:tc>
          <w:tcPr>
            <w:tcW w:w="2303" w:type="dxa"/>
            <w:tcBorders>
              <w:top w:val="single" w:sz="4" w:space="0" w:color="auto"/>
              <w:left w:val="single" w:sz="4" w:space="0" w:color="auto"/>
              <w:bottom w:val="single" w:sz="4" w:space="0" w:color="auto"/>
              <w:right w:val="single" w:sz="4" w:space="0" w:color="auto"/>
            </w:tcBorders>
            <w:hideMark/>
          </w:tcPr>
          <w:p w14:paraId="34F44D09"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Barometr uczuć</w:t>
            </w:r>
          </w:p>
        </w:tc>
      </w:tr>
      <w:tr w:rsidR="00454649" w:rsidRPr="009A7FF1" w14:paraId="4043AE08"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6C6417A3"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A</w:t>
            </w:r>
          </w:p>
        </w:tc>
        <w:tc>
          <w:tcPr>
            <w:tcW w:w="2303" w:type="dxa"/>
            <w:tcBorders>
              <w:top w:val="single" w:sz="4" w:space="0" w:color="auto"/>
              <w:left w:val="single" w:sz="4" w:space="0" w:color="auto"/>
              <w:bottom w:val="single" w:sz="4" w:space="0" w:color="auto"/>
              <w:right w:val="single" w:sz="4" w:space="0" w:color="auto"/>
            </w:tcBorders>
            <w:hideMark/>
          </w:tcPr>
          <w:p w14:paraId="56EBBEFA"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Dziękuję, do usłyszenia</w:t>
            </w:r>
          </w:p>
        </w:tc>
        <w:tc>
          <w:tcPr>
            <w:tcW w:w="2303" w:type="dxa"/>
            <w:tcBorders>
              <w:top w:val="single" w:sz="4" w:space="0" w:color="auto"/>
              <w:left w:val="single" w:sz="4" w:space="0" w:color="auto"/>
              <w:bottom w:val="single" w:sz="4" w:space="0" w:color="auto"/>
              <w:right w:val="single" w:sz="4" w:space="0" w:color="auto"/>
            </w:tcBorders>
            <w:hideMark/>
          </w:tcPr>
          <w:p w14:paraId="2D0A52EA"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To forma dopuszczalna, jeśli dobrze znasz Pana Piotra (np. dłużej już współpracujecie). Kończąc rozmowę telefoniczną, </w:t>
            </w:r>
            <w:r w:rsidRPr="009A7FF1">
              <w:rPr>
                <w:rFonts w:ascii="Cambria" w:hAnsi="Cambria" w:cs="Times New Roman"/>
                <w:sz w:val="24"/>
                <w:szCs w:val="24"/>
              </w:rPr>
              <w:lastRenderedPageBreak/>
              <w:t xml:space="preserve">najlepiej użyć zwrotu: </w:t>
            </w:r>
            <w:r w:rsidRPr="009A7FF1">
              <w:rPr>
                <w:rFonts w:ascii="Cambria" w:hAnsi="Cambria" w:cs="Times New Roman"/>
                <w:i/>
                <w:sz w:val="24"/>
                <w:szCs w:val="24"/>
              </w:rPr>
              <w:t>Dziękuję</w:t>
            </w:r>
            <w:r w:rsidRPr="009A7FF1">
              <w:rPr>
                <w:rFonts w:ascii="Cambria" w:hAnsi="Cambria" w:cs="Times New Roman"/>
                <w:sz w:val="24"/>
                <w:szCs w:val="24"/>
              </w:rPr>
              <w:t xml:space="preserve"> i wskazać za co (za rozmowę, informację, odpowiedź, poświęcony czas).</w:t>
            </w:r>
          </w:p>
        </w:tc>
        <w:tc>
          <w:tcPr>
            <w:tcW w:w="2303" w:type="dxa"/>
            <w:tcBorders>
              <w:top w:val="single" w:sz="4" w:space="0" w:color="auto"/>
              <w:left w:val="single" w:sz="4" w:space="0" w:color="auto"/>
              <w:bottom w:val="single" w:sz="4" w:space="0" w:color="auto"/>
              <w:right w:val="single" w:sz="4" w:space="0" w:color="auto"/>
            </w:tcBorders>
            <w:hideMark/>
          </w:tcPr>
          <w:p w14:paraId="001BA989"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lastRenderedPageBreak/>
              <w:t>OK</w:t>
            </w:r>
          </w:p>
        </w:tc>
      </w:tr>
      <w:tr w:rsidR="00454649" w:rsidRPr="009A7FF1" w14:paraId="607A3AEF"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7F784AC3"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w:t>
            </w:r>
          </w:p>
        </w:tc>
        <w:tc>
          <w:tcPr>
            <w:tcW w:w="2303" w:type="dxa"/>
            <w:tcBorders>
              <w:top w:val="single" w:sz="4" w:space="0" w:color="auto"/>
              <w:left w:val="single" w:sz="4" w:space="0" w:color="auto"/>
              <w:bottom w:val="single" w:sz="4" w:space="0" w:color="auto"/>
              <w:right w:val="single" w:sz="4" w:space="0" w:color="auto"/>
            </w:tcBorders>
            <w:hideMark/>
          </w:tcPr>
          <w:p w14:paraId="44D90B9B"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Do następnego</w:t>
            </w:r>
          </w:p>
        </w:tc>
        <w:tc>
          <w:tcPr>
            <w:tcW w:w="2303" w:type="dxa"/>
            <w:tcBorders>
              <w:top w:val="single" w:sz="4" w:space="0" w:color="auto"/>
              <w:left w:val="single" w:sz="4" w:space="0" w:color="auto"/>
              <w:bottom w:val="single" w:sz="4" w:space="0" w:color="auto"/>
              <w:right w:val="single" w:sz="4" w:space="0" w:color="auto"/>
            </w:tcBorders>
            <w:hideMark/>
          </w:tcPr>
          <w:p w14:paraId="559F2162"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To forma zbyt poufała, nie powinna pojawić się w oficjalnych kontaktach.</w:t>
            </w:r>
          </w:p>
        </w:tc>
        <w:tc>
          <w:tcPr>
            <w:tcW w:w="2303" w:type="dxa"/>
            <w:tcBorders>
              <w:top w:val="single" w:sz="4" w:space="0" w:color="auto"/>
              <w:left w:val="single" w:sz="4" w:space="0" w:color="auto"/>
              <w:bottom w:val="single" w:sz="4" w:space="0" w:color="auto"/>
              <w:right w:val="single" w:sz="4" w:space="0" w:color="auto"/>
            </w:tcBorders>
            <w:hideMark/>
          </w:tcPr>
          <w:p w14:paraId="54D091E7"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źle</w:t>
            </w:r>
          </w:p>
        </w:tc>
      </w:tr>
      <w:tr w:rsidR="00454649" w:rsidRPr="009A7FF1" w14:paraId="5587D0E9"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4C33D1DE"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C</w:t>
            </w:r>
          </w:p>
        </w:tc>
        <w:tc>
          <w:tcPr>
            <w:tcW w:w="2303" w:type="dxa"/>
            <w:tcBorders>
              <w:top w:val="single" w:sz="4" w:space="0" w:color="auto"/>
              <w:left w:val="single" w:sz="4" w:space="0" w:color="auto"/>
              <w:bottom w:val="single" w:sz="4" w:space="0" w:color="auto"/>
              <w:right w:val="single" w:sz="4" w:space="0" w:color="auto"/>
            </w:tcBorders>
            <w:hideMark/>
          </w:tcPr>
          <w:p w14:paraId="7B0712D4"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Dziękuję za rozmowę</w:t>
            </w:r>
          </w:p>
        </w:tc>
        <w:tc>
          <w:tcPr>
            <w:tcW w:w="2303" w:type="dxa"/>
            <w:tcBorders>
              <w:top w:val="single" w:sz="4" w:space="0" w:color="auto"/>
              <w:left w:val="single" w:sz="4" w:space="0" w:color="auto"/>
              <w:bottom w:val="single" w:sz="4" w:space="0" w:color="auto"/>
              <w:right w:val="single" w:sz="4" w:space="0" w:color="auto"/>
            </w:tcBorders>
            <w:hideMark/>
          </w:tcPr>
          <w:p w14:paraId="596A3F68"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Świetnie! Kończąc rozmowę telefoniczną, najlepiej użyć zwrotu </w:t>
            </w:r>
            <w:r w:rsidRPr="009A7FF1">
              <w:rPr>
                <w:rFonts w:ascii="Cambria" w:hAnsi="Cambria" w:cs="Times New Roman"/>
                <w:i/>
                <w:sz w:val="24"/>
                <w:szCs w:val="24"/>
              </w:rPr>
              <w:t>Dziękuję</w:t>
            </w:r>
            <w:r w:rsidRPr="009A7FF1">
              <w:rPr>
                <w:rFonts w:ascii="Cambria" w:hAnsi="Cambria" w:cs="Times New Roman"/>
                <w:sz w:val="24"/>
                <w:szCs w:val="24"/>
              </w:rPr>
              <w:t xml:space="preserve"> i wskazać za co (za rozmowę, informację, odpowiedź, poświęcony czas).</w:t>
            </w:r>
          </w:p>
        </w:tc>
        <w:tc>
          <w:tcPr>
            <w:tcW w:w="2303" w:type="dxa"/>
            <w:tcBorders>
              <w:top w:val="single" w:sz="4" w:space="0" w:color="auto"/>
              <w:left w:val="single" w:sz="4" w:space="0" w:color="auto"/>
              <w:bottom w:val="single" w:sz="4" w:space="0" w:color="auto"/>
              <w:right w:val="single" w:sz="4" w:space="0" w:color="auto"/>
            </w:tcBorders>
            <w:hideMark/>
          </w:tcPr>
          <w:p w14:paraId="5C0F644D"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super</w:t>
            </w:r>
          </w:p>
        </w:tc>
      </w:tr>
    </w:tbl>
    <w:p w14:paraId="56666CE9" w14:textId="77777777" w:rsidR="00454649" w:rsidRPr="009A7FF1" w:rsidRDefault="00454649" w:rsidP="00454649">
      <w:pPr>
        <w:rPr>
          <w:rFonts w:ascii="Cambria" w:hAnsi="Cambria" w:cs="Times New Roman"/>
          <w:sz w:val="24"/>
          <w:szCs w:val="24"/>
        </w:rPr>
      </w:pPr>
    </w:p>
    <w:p w14:paraId="326D008F" w14:textId="77777777" w:rsidR="00454649" w:rsidRPr="009A7FF1" w:rsidRDefault="00454649" w:rsidP="00454649">
      <w:pPr>
        <w:rPr>
          <w:rFonts w:ascii="Cambria" w:hAnsi="Cambria" w:cs="Times New Roman"/>
          <w:b/>
          <w:sz w:val="24"/>
          <w:szCs w:val="24"/>
        </w:rPr>
      </w:pPr>
      <w:r w:rsidRPr="009A7FF1">
        <w:rPr>
          <w:rFonts w:ascii="Cambria" w:hAnsi="Cambria" w:cs="Times New Roman"/>
          <w:b/>
          <w:sz w:val="24"/>
          <w:szCs w:val="24"/>
        </w:rPr>
        <w:t>Dzwoni Twój firmowy telefon. Nie znasz numeru, który się wyświetlił. Jak zaczniesz rozmowę?</w:t>
      </w:r>
    </w:p>
    <w:tbl>
      <w:tblPr>
        <w:tblStyle w:val="Tabela-Siatka"/>
        <w:tblW w:w="0" w:type="auto"/>
        <w:tblLook w:val="04A0" w:firstRow="1" w:lastRow="0" w:firstColumn="1" w:lastColumn="0" w:noHBand="0" w:noVBand="1"/>
      </w:tblPr>
      <w:tblGrid>
        <w:gridCol w:w="2211"/>
        <w:gridCol w:w="2239"/>
        <w:gridCol w:w="2257"/>
        <w:gridCol w:w="2240"/>
      </w:tblGrid>
      <w:tr w:rsidR="00454649" w:rsidRPr="009A7FF1" w14:paraId="314EBAB6"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1ABB4698"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Odp.</w:t>
            </w:r>
          </w:p>
        </w:tc>
        <w:tc>
          <w:tcPr>
            <w:tcW w:w="2303" w:type="dxa"/>
            <w:tcBorders>
              <w:top w:val="single" w:sz="4" w:space="0" w:color="auto"/>
              <w:left w:val="single" w:sz="4" w:space="0" w:color="auto"/>
              <w:bottom w:val="single" w:sz="4" w:space="0" w:color="auto"/>
              <w:right w:val="single" w:sz="4" w:space="0" w:color="auto"/>
            </w:tcBorders>
          </w:tcPr>
          <w:p w14:paraId="1D8FE420" w14:textId="77777777" w:rsidR="00454649" w:rsidRPr="009A7FF1" w:rsidRDefault="00454649">
            <w:pPr>
              <w:rPr>
                <w:rFonts w:ascii="Cambria" w:hAnsi="Cambria" w:cs="Times New Roman"/>
                <w:sz w:val="24"/>
                <w:szCs w:val="24"/>
              </w:rPr>
            </w:pPr>
          </w:p>
        </w:tc>
        <w:tc>
          <w:tcPr>
            <w:tcW w:w="2303" w:type="dxa"/>
            <w:tcBorders>
              <w:top w:val="single" w:sz="4" w:space="0" w:color="auto"/>
              <w:left w:val="single" w:sz="4" w:space="0" w:color="auto"/>
              <w:bottom w:val="single" w:sz="4" w:space="0" w:color="auto"/>
              <w:right w:val="single" w:sz="4" w:space="0" w:color="auto"/>
            </w:tcBorders>
            <w:hideMark/>
          </w:tcPr>
          <w:p w14:paraId="342F6E3A"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Porada</w:t>
            </w:r>
          </w:p>
        </w:tc>
        <w:tc>
          <w:tcPr>
            <w:tcW w:w="2303" w:type="dxa"/>
            <w:tcBorders>
              <w:top w:val="single" w:sz="4" w:space="0" w:color="auto"/>
              <w:left w:val="single" w:sz="4" w:space="0" w:color="auto"/>
              <w:bottom w:val="single" w:sz="4" w:space="0" w:color="auto"/>
              <w:right w:val="single" w:sz="4" w:space="0" w:color="auto"/>
            </w:tcBorders>
            <w:hideMark/>
          </w:tcPr>
          <w:p w14:paraId="1AA46F4E"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Barometr uczuć</w:t>
            </w:r>
          </w:p>
        </w:tc>
      </w:tr>
      <w:tr w:rsidR="00454649" w:rsidRPr="009A7FF1" w14:paraId="17A18AB4"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345D9483"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A</w:t>
            </w:r>
          </w:p>
        </w:tc>
        <w:tc>
          <w:tcPr>
            <w:tcW w:w="2303" w:type="dxa"/>
            <w:tcBorders>
              <w:top w:val="single" w:sz="4" w:space="0" w:color="auto"/>
              <w:left w:val="single" w:sz="4" w:space="0" w:color="auto"/>
              <w:bottom w:val="single" w:sz="4" w:space="0" w:color="auto"/>
              <w:right w:val="single" w:sz="4" w:space="0" w:color="auto"/>
            </w:tcBorders>
            <w:hideMark/>
          </w:tcPr>
          <w:p w14:paraId="05172881"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Halo? Kto mówi?</w:t>
            </w:r>
          </w:p>
        </w:tc>
        <w:tc>
          <w:tcPr>
            <w:tcW w:w="2303" w:type="dxa"/>
            <w:tcBorders>
              <w:top w:val="single" w:sz="4" w:space="0" w:color="auto"/>
              <w:left w:val="single" w:sz="4" w:space="0" w:color="auto"/>
              <w:bottom w:val="single" w:sz="4" w:space="0" w:color="auto"/>
              <w:right w:val="single" w:sz="4" w:space="0" w:color="auto"/>
            </w:tcBorders>
            <w:hideMark/>
          </w:tcPr>
          <w:p w14:paraId="64799834"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To bardzo niegrzeczne przywitanie. Odbierając telefon zawsze przywitaj się, przedstaw i grzecznie rozpocznij rozmowę. Pamiętaj, że dzwonić może Twój przyszły klient, kontrahent albo przełożony.</w:t>
            </w:r>
          </w:p>
        </w:tc>
        <w:tc>
          <w:tcPr>
            <w:tcW w:w="2303" w:type="dxa"/>
            <w:tcBorders>
              <w:top w:val="single" w:sz="4" w:space="0" w:color="auto"/>
              <w:left w:val="single" w:sz="4" w:space="0" w:color="auto"/>
              <w:bottom w:val="single" w:sz="4" w:space="0" w:color="auto"/>
              <w:right w:val="single" w:sz="4" w:space="0" w:color="auto"/>
            </w:tcBorders>
            <w:hideMark/>
          </w:tcPr>
          <w:p w14:paraId="27D0FDB3"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źle</w:t>
            </w:r>
          </w:p>
        </w:tc>
      </w:tr>
      <w:tr w:rsidR="00454649" w:rsidRPr="009A7FF1" w14:paraId="7F61CA77"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2B52EA97"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B</w:t>
            </w:r>
          </w:p>
        </w:tc>
        <w:tc>
          <w:tcPr>
            <w:tcW w:w="2303" w:type="dxa"/>
            <w:tcBorders>
              <w:top w:val="single" w:sz="4" w:space="0" w:color="auto"/>
              <w:left w:val="single" w:sz="4" w:space="0" w:color="auto"/>
              <w:bottom w:val="single" w:sz="4" w:space="0" w:color="auto"/>
              <w:right w:val="single" w:sz="4" w:space="0" w:color="auto"/>
            </w:tcBorders>
            <w:hideMark/>
          </w:tcPr>
          <w:p w14:paraId="26FE7C79"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Dzień dobry, Anna Literka, w czym mogę pomóc?</w:t>
            </w:r>
          </w:p>
        </w:tc>
        <w:tc>
          <w:tcPr>
            <w:tcW w:w="2303" w:type="dxa"/>
            <w:tcBorders>
              <w:top w:val="single" w:sz="4" w:space="0" w:color="auto"/>
              <w:left w:val="single" w:sz="4" w:space="0" w:color="auto"/>
              <w:bottom w:val="single" w:sz="4" w:space="0" w:color="auto"/>
              <w:right w:val="single" w:sz="4" w:space="0" w:color="auto"/>
            </w:tcBorders>
            <w:hideMark/>
          </w:tcPr>
          <w:p w14:paraId="0BF9EABA"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Dobrze! Odbierając telefon, zawsze przywitaj się, przedstaw i grzecznie rozpocznij rozmowę.</w:t>
            </w:r>
          </w:p>
        </w:tc>
        <w:tc>
          <w:tcPr>
            <w:tcW w:w="2303" w:type="dxa"/>
            <w:tcBorders>
              <w:top w:val="single" w:sz="4" w:space="0" w:color="auto"/>
              <w:left w:val="single" w:sz="4" w:space="0" w:color="auto"/>
              <w:bottom w:val="single" w:sz="4" w:space="0" w:color="auto"/>
              <w:right w:val="single" w:sz="4" w:space="0" w:color="auto"/>
            </w:tcBorders>
            <w:hideMark/>
          </w:tcPr>
          <w:p w14:paraId="0DAEA0F7"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super</w:t>
            </w:r>
          </w:p>
        </w:tc>
      </w:tr>
      <w:tr w:rsidR="00454649" w:rsidRPr="009A7FF1" w14:paraId="4C1E6ECB"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65A133E9"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lastRenderedPageBreak/>
              <w:t>C</w:t>
            </w:r>
          </w:p>
        </w:tc>
        <w:tc>
          <w:tcPr>
            <w:tcW w:w="2303" w:type="dxa"/>
            <w:tcBorders>
              <w:top w:val="single" w:sz="4" w:space="0" w:color="auto"/>
              <w:left w:val="single" w:sz="4" w:space="0" w:color="auto"/>
              <w:bottom w:val="single" w:sz="4" w:space="0" w:color="auto"/>
              <w:right w:val="single" w:sz="4" w:space="0" w:color="auto"/>
            </w:tcBorders>
            <w:hideMark/>
          </w:tcPr>
          <w:p w14:paraId="74515512"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Anna Literka, słucham?</w:t>
            </w:r>
          </w:p>
        </w:tc>
        <w:tc>
          <w:tcPr>
            <w:tcW w:w="2303" w:type="dxa"/>
            <w:tcBorders>
              <w:top w:val="single" w:sz="4" w:space="0" w:color="auto"/>
              <w:left w:val="single" w:sz="4" w:space="0" w:color="auto"/>
              <w:bottom w:val="single" w:sz="4" w:space="0" w:color="auto"/>
              <w:right w:val="single" w:sz="4" w:space="0" w:color="auto"/>
            </w:tcBorders>
            <w:hideMark/>
          </w:tcPr>
          <w:p w14:paraId="6F39952A"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Odbierając telefon, zawsze przywitaj się, przedstaw i grzecznie rozpocznij rozmowę.</w:t>
            </w:r>
          </w:p>
        </w:tc>
        <w:tc>
          <w:tcPr>
            <w:tcW w:w="2303" w:type="dxa"/>
            <w:tcBorders>
              <w:top w:val="single" w:sz="4" w:space="0" w:color="auto"/>
              <w:left w:val="single" w:sz="4" w:space="0" w:color="auto"/>
              <w:bottom w:val="single" w:sz="4" w:space="0" w:color="auto"/>
              <w:right w:val="single" w:sz="4" w:space="0" w:color="auto"/>
            </w:tcBorders>
            <w:hideMark/>
          </w:tcPr>
          <w:p w14:paraId="0F1C4F64"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OK</w:t>
            </w:r>
          </w:p>
        </w:tc>
      </w:tr>
    </w:tbl>
    <w:p w14:paraId="468D35D1" w14:textId="77777777" w:rsidR="00454649" w:rsidRPr="009A7FF1" w:rsidRDefault="00454649" w:rsidP="00454649">
      <w:pPr>
        <w:rPr>
          <w:rFonts w:ascii="Cambria" w:hAnsi="Cambria" w:cs="Times New Roman"/>
          <w:b/>
          <w:sz w:val="24"/>
          <w:szCs w:val="24"/>
        </w:rPr>
      </w:pPr>
    </w:p>
    <w:p w14:paraId="37723A11" w14:textId="77777777" w:rsidR="00454649" w:rsidRPr="009A7FF1" w:rsidRDefault="00454649" w:rsidP="00454649">
      <w:pPr>
        <w:jc w:val="both"/>
        <w:rPr>
          <w:rFonts w:ascii="Cambria" w:hAnsi="Cambria" w:cs="Times New Roman"/>
          <w:i/>
          <w:sz w:val="24"/>
          <w:szCs w:val="24"/>
        </w:rPr>
      </w:pPr>
      <w:r w:rsidRPr="009A7FF1">
        <w:rPr>
          <w:rFonts w:ascii="Cambria" w:hAnsi="Cambria" w:cs="Times New Roman"/>
          <w:i/>
          <w:sz w:val="24"/>
          <w:szCs w:val="24"/>
        </w:rPr>
        <w:t>Komunikacja na czatach i komunikatorach</w:t>
      </w:r>
    </w:p>
    <w:p w14:paraId="342A75EB" w14:textId="77777777" w:rsidR="00454649" w:rsidRPr="009A7FF1" w:rsidRDefault="00454649" w:rsidP="00454649">
      <w:pPr>
        <w:jc w:val="both"/>
        <w:rPr>
          <w:rFonts w:ascii="Cambria" w:hAnsi="Cambria" w:cs="Times New Roman"/>
          <w:sz w:val="24"/>
          <w:szCs w:val="24"/>
        </w:rPr>
      </w:pPr>
      <w:r w:rsidRPr="009A7FF1">
        <w:rPr>
          <w:rFonts w:ascii="Cambria" w:hAnsi="Cambria" w:cs="Times New Roman"/>
          <w:sz w:val="24"/>
          <w:szCs w:val="24"/>
        </w:rPr>
        <w:t xml:space="preserve">[wprowadzenie, slajd lub audio] </w:t>
      </w:r>
    </w:p>
    <w:p w14:paraId="5BFA86BF" w14:textId="77777777" w:rsidR="00454649" w:rsidRPr="009A7FF1" w:rsidRDefault="00454649" w:rsidP="00454649">
      <w:pPr>
        <w:jc w:val="both"/>
        <w:rPr>
          <w:rFonts w:ascii="Cambria" w:hAnsi="Cambria" w:cs="Times New Roman"/>
          <w:sz w:val="24"/>
          <w:szCs w:val="24"/>
        </w:rPr>
      </w:pPr>
      <w:r w:rsidRPr="009A7FF1">
        <w:rPr>
          <w:rFonts w:ascii="Cambria" w:hAnsi="Cambria" w:cs="Times New Roman"/>
          <w:sz w:val="24"/>
          <w:szCs w:val="24"/>
        </w:rPr>
        <w:t>Każda firma musi dbać o relacje ze swoimi klientami. Coraz częściej służą do tego celu komunikatory. Pamiętaj, aby również podczas wirtualnej rozmowy przestrzegać zasad grzeczności językowej.</w:t>
      </w:r>
    </w:p>
    <w:p w14:paraId="35102714" w14:textId="77777777" w:rsidR="00454649" w:rsidRPr="009A7FF1" w:rsidRDefault="00454649" w:rsidP="00454649">
      <w:pPr>
        <w:jc w:val="both"/>
        <w:rPr>
          <w:rFonts w:ascii="Cambria" w:hAnsi="Cambria" w:cs="Times New Roman"/>
          <w:sz w:val="24"/>
          <w:szCs w:val="24"/>
        </w:rPr>
      </w:pPr>
      <w:r w:rsidRPr="009A7FF1">
        <w:rPr>
          <w:rFonts w:ascii="Cambria" w:hAnsi="Cambria" w:cs="Times New Roman"/>
          <w:sz w:val="24"/>
          <w:szCs w:val="24"/>
        </w:rPr>
        <w:t>[animacja – komunikator]</w:t>
      </w:r>
    </w:p>
    <w:p w14:paraId="47B7EE00" w14:textId="77777777" w:rsidR="00454649" w:rsidRPr="009A7FF1" w:rsidRDefault="00454649" w:rsidP="00454649">
      <w:pPr>
        <w:jc w:val="both"/>
        <w:rPr>
          <w:rFonts w:ascii="Cambria" w:hAnsi="Cambria" w:cs="Times New Roman"/>
          <w:sz w:val="24"/>
          <w:szCs w:val="24"/>
        </w:rPr>
      </w:pPr>
      <w:r w:rsidRPr="009A7FF1">
        <w:rPr>
          <w:rFonts w:ascii="Cambria" w:hAnsi="Cambria" w:cs="Times New Roman"/>
          <w:sz w:val="24"/>
          <w:szCs w:val="24"/>
        </w:rPr>
        <w:t>Prowadzisz firmę zajmującą się sprzedażą artykułów dla dzieci. Potencjalny klient skontaktował się z Tobą za pomocą komunikatora. Spróbuj przeprowadzić z nim rozmowę zgodnie z zasadami grzeczności językowej.</w:t>
      </w:r>
    </w:p>
    <w:p w14:paraId="763257A1" w14:textId="77777777" w:rsidR="00454649" w:rsidRPr="009A7FF1" w:rsidRDefault="00454649" w:rsidP="00454649">
      <w:pPr>
        <w:rPr>
          <w:rFonts w:ascii="Cambria" w:hAnsi="Cambria" w:cs="Times New Roman"/>
          <w:sz w:val="24"/>
          <w:szCs w:val="24"/>
        </w:rPr>
      </w:pPr>
    </w:p>
    <w:tbl>
      <w:tblPr>
        <w:tblStyle w:val="Tabela-Siatka"/>
        <w:tblW w:w="0" w:type="auto"/>
        <w:tblLook w:val="04A0" w:firstRow="1" w:lastRow="0" w:firstColumn="1" w:lastColumn="0" w:noHBand="0" w:noVBand="1"/>
      </w:tblPr>
      <w:tblGrid>
        <w:gridCol w:w="2205"/>
        <w:gridCol w:w="2224"/>
        <w:gridCol w:w="2282"/>
        <w:gridCol w:w="2236"/>
      </w:tblGrid>
      <w:tr w:rsidR="00454649" w:rsidRPr="009A7FF1" w14:paraId="07D791BA"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0458AF55"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Odp.</w:t>
            </w:r>
          </w:p>
        </w:tc>
        <w:tc>
          <w:tcPr>
            <w:tcW w:w="2303" w:type="dxa"/>
            <w:tcBorders>
              <w:top w:val="single" w:sz="4" w:space="0" w:color="auto"/>
              <w:left w:val="single" w:sz="4" w:space="0" w:color="auto"/>
              <w:bottom w:val="single" w:sz="4" w:space="0" w:color="auto"/>
              <w:right w:val="single" w:sz="4" w:space="0" w:color="auto"/>
            </w:tcBorders>
          </w:tcPr>
          <w:p w14:paraId="594AFC76" w14:textId="77777777" w:rsidR="00454649" w:rsidRPr="009A7FF1" w:rsidRDefault="00454649">
            <w:pPr>
              <w:rPr>
                <w:rFonts w:ascii="Cambria" w:hAnsi="Cambria" w:cs="Times New Roman"/>
                <w:sz w:val="24"/>
                <w:szCs w:val="24"/>
              </w:rPr>
            </w:pPr>
          </w:p>
        </w:tc>
        <w:tc>
          <w:tcPr>
            <w:tcW w:w="2303" w:type="dxa"/>
            <w:tcBorders>
              <w:top w:val="single" w:sz="4" w:space="0" w:color="auto"/>
              <w:left w:val="single" w:sz="4" w:space="0" w:color="auto"/>
              <w:bottom w:val="single" w:sz="4" w:space="0" w:color="auto"/>
              <w:right w:val="single" w:sz="4" w:space="0" w:color="auto"/>
            </w:tcBorders>
            <w:hideMark/>
          </w:tcPr>
          <w:p w14:paraId="2CC417A1"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Porada</w:t>
            </w:r>
          </w:p>
        </w:tc>
        <w:tc>
          <w:tcPr>
            <w:tcW w:w="2303" w:type="dxa"/>
            <w:tcBorders>
              <w:top w:val="single" w:sz="4" w:space="0" w:color="auto"/>
              <w:left w:val="single" w:sz="4" w:space="0" w:color="auto"/>
              <w:bottom w:val="single" w:sz="4" w:space="0" w:color="auto"/>
              <w:right w:val="single" w:sz="4" w:space="0" w:color="auto"/>
            </w:tcBorders>
            <w:hideMark/>
          </w:tcPr>
          <w:p w14:paraId="79CB5061"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Barometr </w:t>
            </w:r>
          </w:p>
        </w:tc>
      </w:tr>
      <w:tr w:rsidR="00454649" w:rsidRPr="009A7FF1" w14:paraId="2BDCC6E8"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73FE430A"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A</w:t>
            </w:r>
          </w:p>
        </w:tc>
        <w:tc>
          <w:tcPr>
            <w:tcW w:w="2303" w:type="dxa"/>
            <w:tcBorders>
              <w:top w:val="single" w:sz="4" w:space="0" w:color="auto"/>
              <w:left w:val="single" w:sz="4" w:space="0" w:color="auto"/>
              <w:bottom w:val="single" w:sz="4" w:space="0" w:color="auto"/>
              <w:right w:val="single" w:sz="4" w:space="0" w:color="auto"/>
            </w:tcBorders>
            <w:hideMark/>
          </w:tcPr>
          <w:p w14:paraId="7C5ED8DB"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Witam, w czym mogę pomóc?</w:t>
            </w:r>
          </w:p>
        </w:tc>
        <w:tc>
          <w:tcPr>
            <w:tcW w:w="2303" w:type="dxa"/>
            <w:tcBorders>
              <w:top w:val="single" w:sz="4" w:space="0" w:color="auto"/>
              <w:left w:val="single" w:sz="4" w:space="0" w:color="auto"/>
              <w:bottom w:val="single" w:sz="4" w:space="0" w:color="auto"/>
              <w:right w:val="single" w:sz="4" w:space="0" w:color="auto"/>
            </w:tcBorders>
            <w:hideMark/>
          </w:tcPr>
          <w:p w14:paraId="5DB23E12"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Komunikacja na czatach odbywa się na takich samych zasadach jak komunikacja zapośredniczona przez telefon albo e-mail. </w:t>
            </w:r>
            <w:r w:rsidRPr="009A7FF1">
              <w:rPr>
                <w:rFonts w:ascii="Cambria" w:hAnsi="Cambria" w:cs="Times New Roman"/>
                <w:i/>
                <w:sz w:val="24"/>
                <w:szCs w:val="24"/>
              </w:rPr>
              <w:t xml:space="preserve">Witam </w:t>
            </w:r>
            <w:r w:rsidRPr="009A7FF1">
              <w:rPr>
                <w:rFonts w:ascii="Cambria" w:hAnsi="Cambria" w:cs="Times New Roman"/>
                <w:sz w:val="24"/>
                <w:szCs w:val="24"/>
              </w:rPr>
              <w:t>to forma używana tylko wobec osoby nam podrzędnej.</w:t>
            </w:r>
          </w:p>
        </w:tc>
        <w:tc>
          <w:tcPr>
            <w:tcW w:w="2303" w:type="dxa"/>
            <w:tcBorders>
              <w:top w:val="single" w:sz="4" w:space="0" w:color="auto"/>
              <w:left w:val="single" w:sz="4" w:space="0" w:color="auto"/>
              <w:bottom w:val="single" w:sz="4" w:space="0" w:color="auto"/>
              <w:right w:val="single" w:sz="4" w:space="0" w:color="auto"/>
            </w:tcBorders>
            <w:hideMark/>
          </w:tcPr>
          <w:p w14:paraId="1A0423C4"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źle</w:t>
            </w:r>
          </w:p>
        </w:tc>
      </w:tr>
      <w:tr w:rsidR="00454649" w:rsidRPr="009A7FF1" w14:paraId="685AC78D"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4FC78EAB"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B</w:t>
            </w:r>
          </w:p>
        </w:tc>
        <w:tc>
          <w:tcPr>
            <w:tcW w:w="2303" w:type="dxa"/>
            <w:tcBorders>
              <w:top w:val="single" w:sz="4" w:space="0" w:color="auto"/>
              <w:left w:val="single" w:sz="4" w:space="0" w:color="auto"/>
              <w:bottom w:val="single" w:sz="4" w:space="0" w:color="auto"/>
              <w:right w:val="single" w:sz="4" w:space="0" w:color="auto"/>
            </w:tcBorders>
            <w:hideMark/>
          </w:tcPr>
          <w:p w14:paraId="35B90E8A"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Dzień dobry, w czym mogę pomóc?</w:t>
            </w:r>
          </w:p>
        </w:tc>
        <w:tc>
          <w:tcPr>
            <w:tcW w:w="2303" w:type="dxa"/>
            <w:tcBorders>
              <w:top w:val="single" w:sz="4" w:space="0" w:color="auto"/>
              <w:left w:val="single" w:sz="4" w:space="0" w:color="auto"/>
              <w:bottom w:val="single" w:sz="4" w:space="0" w:color="auto"/>
              <w:right w:val="single" w:sz="4" w:space="0" w:color="auto"/>
            </w:tcBorders>
            <w:hideMark/>
          </w:tcPr>
          <w:p w14:paraId="176F8480"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To uniwersalne powitanie, które sprawdzi się w każdej sytuacji.</w:t>
            </w:r>
          </w:p>
        </w:tc>
        <w:tc>
          <w:tcPr>
            <w:tcW w:w="2303" w:type="dxa"/>
            <w:tcBorders>
              <w:top w:val="single" w:sz="4" w:space="0" w:color="auto"/>
              <w:left w:val="single" w:sz="4" w:space="0" w:color="auto"/>
              <w:bottom w:val="single" w:sz="4" w:space="0" w:color="auto"/>
              <w:right w:val="single" w:sz="4" w:space="0" w:color="auto"/>
            </w:tcBorders>
            <w:hideMark/>
          </w:tcPr>
          <w:p w14:paraId="2C3AD71A"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super</w:t>
            </w:r>
          </w:p>
        </w:tc>
      </w:tr>
      <w:tr w:rsidR="00454649" w:rsidRPr="009A7FF1" w14:paraId="52CF99D0"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7DA65485"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C</w:t>
            </w:r>
          </w:p>
        </w:tc>
        <w:tc>
          <w:tcPr>
            <w:tcW w:w="2303" w:type="dxa"/>
            <w:tcBorders>
              <w:top w:val="single" w:sz="4" w:space="0" w:color="auto"/>
              <w:left w:val="single" w:sz="4" w:space="0" w:color="auto"/>
              <w:bottom w:val="single" w:sz="4" w:space="0" w:color="auto"/>
              <w:right w:val="single" w:sz="4" w:space="0" w:color="auto"/>
            </w:tcBorders>
            <w:hideMark/>
          </w:tcPr>
          <w:p w14:paraId="71056C86"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Hej, co mogę dla Ciebie zrobić?</w:t>
            </w:r>
          </w:p>
        </w:tc>
        <w:tc>
          <w:tcPr>
            <w:tcW w:w="2303" w:type="dxa"/>
            <w:tcBorders>
              <w:top w:val="single" w:sz="4" w:space="0" w:color="auto"/>
              <w:left w:val="single" w:sz="4" w:space="0" w:color="auto"/>
              <w:bottom w:val="single" w:sz="4" w:space="0" w:color="auto"/>
              <w:right w:val="single" w:sz="4" w:space="0" w:color="auto"/>
            </w:tcBorders>
            <w:hideMark/>
          </w:tcPr>
          <w:p w14:paraId="78213468"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Ta forma jest dopuszczalna, jeśli odpowiada specyfice grupy docelowej (np. gdy klientami sklepu jest młodzież albo przedstawiciele subkultury </w:t>
            </w:r>
            <w:r w:rsidRPr="009A7FF1">
              <w:rPr>
                <w:rFonts w:ascii="Cambria" w:hAnsi="Cambria" w:cs="Times New Roman"/>
                <w:sz w:val="24"/>
                <w:szCs w:val="24"/>
              </w:rPr>
              <w:lastRenderedPageBreak/>
              <w:t xml:space="preserve">komunikującej się w ten sposób). Nigdy jednak nie jesteś pewny, kim jest klient. </w:t>
            </w:r>
            <w:r w:rsidRPr="009A7FF1">
              <w:rPr>
                <w:rFonts w:ascii="Cambria" w:hAnsi="Cambria" w:cs="Times New Roman"/>
                <w:i/>
                <w:sz w:val="24"/>
                <w:szCs w:val="24"/>
              </w:rPr>
              <w:t>Dzień dobry, w czym mogę pomóc?</w:t>
            </w:r>
            <w:r w:rsidRPr="009A7FF1">
              <w:rPr>
                <w:rFonts w:ascii="Cambria" w:hAnsi="Cambria" w:cs="Times New Roman"/>
                <w:sz w:val="24"/>
                <w:szCs w:val="24"/>
              </w:rPr>
              <w:tab/>
              <w:t>to uniwersalne powitanie, które sprawdzi się w każdej sytuacji.</w:t>
            </w:r>
          </w:p>
        </w:tc>
        <w:tc>
          <w:tcPr>
            <w:tcW w:w="2303" w:type="dxa"/>
            <w:tcBorders>
              <w:top w:val="single" w:sz="4" w:space="0" w:color="auto"/>
              <w:left w:val="single" w:sz="4" w:space="0" w:color="auto"/>
              <w:bottom w:val="single" w:sz="4" w:space="0" w:color="auto"/>
              <w:right w:val="single" w:sz="4" w:space="0" w:color="auto"/>
            </w:tcBorders>
            <w:hideMark/>
          </w:tcPr>
          <w:p w14:paraId="2CE470FE"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lastRenderedPageBreak/>
              <w:t>ok</w:t>
            </w:r>
          </w:p>
        </w:tc>
      </w:tr>
    </w:tbl>
    <w:p w14:paraId="014C9CBA" w14:textId="77777777" w:rsidR="00454649" w:rsidRPr="009A7FF1" w:rsidRDefault="00454649" w:rsidP="00454649">
      <w:pPr>
        <w:rPr>
          <w:rFonts w:ascii="Cambria" w:hAnsi="Cambria" w:cs="Times New Roman"/>
          <w:sz w:val="24"/>
          <w:szCs w:val="24"/>
        </w:rPr>
      </w:pPr>
    </w:p>
    <w:p w14:paraId="73254F14" w14:textId="77777777" w:rsidR="00454649" w:rsidRPr="009A7FF1" w:rsidRDefault="00454649" w:rsidP="00454649">
      <w:pPr>
        <w:rPr>
          <w:rFonts w:ascii="Cambria" w:hAnsi="Cambria" w:cs="Times New Roman"/>
          <w:sz w:val="24"/>
          <w:szCs w:val="24"/>
        </w:rPr>
      </w:pPr>
      <w:r w:rsidRPr="009A7FF1">
        <w:rPr>
          <w:rFonts w:ascii="Cambria" w:hAnsi="Cambria" w:cs="Times New Roman"/>
          <w:sz w:val="24"/>
          <w:szCs w:val="24"/>
        </w:rPr>
        <w:t>klient – Dzień dobry, szukam kocyków dla małych dzieci. Znajdę je w waszym sklepie?</w:t>
      </w:r>
    </w:p>
    <w:tbl>
      <w:tblPr>
        <w:tblStyle w:val="Tabela-Siatka"/>
        <w:tblW w:w="0" w:type="auto"/>
        <w:tblLook w:val="04A0" w:firstRow="1" w:lastRow="0" w:firstColumn="1" w:lastColumn="0" w:noHBand="0" w:noVBand="1"/>
      </w:tblPr>
      <w:tblGrid>
        <w:gridCol w:w="2195"/>
        <w:gridCol w:w="2270"/>
        <w:gridCol w:w="2252"/>
        <w:gridCol w:w="2230"/>
      </w:tblGrid>
      <w:tr w:rsidR="00454649" w:rsidRPr="009A7FF1" w14:paraId="26F6BA36"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7957A55A"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Odp.</w:t>
            </w:r>
          </w:p>
        </w:tc>
        <w:tc>
          <w:tcPr>
            <w:tcW w:w="2303" w:type="dxa"/>
            <w:tcBorders>
              <w:top w:val="single" w:sz="4" w:space="0" w:color="auto"/>
              <w:left w:val="single" w:sz="4" w:space="0" w:color="auto"/>
              <w:bottom w:val="single" w:sz="4" w:space="0" w:color="auto"/>
              <w:right w:val="single" w:sz="4" w:space="0" w:color="auto"/>
            </w:tcBorders>
          </w:tcPr>
          <w:p w14:paraId="326F7970" w14:textId="77777777" w:rsidR="00454649" w:rsidRPr="009A7FF1" w:rsidRDefault="00454649">
            <w:pPr>
              <w:rPr>
                <w:rFonts w:ascii="Cambria" w:hAnsi="Cambria" w:cs="Times New Roman"/>
                <w:sz w:val="24"/>
                <w:szCs w:val="24"/>
              </w:rPr>
            </w:pPr>
          </w:p>
        </w:tc>
        <w:tc>
          <w:tcPr>
            <w:tcW w:w="2303" w:type="dxa"/>
            <w:tcBorders>
              <w:top w:val="single" w:sz="4" w:space="0" w:color="auto"/>
              <w:left w:val="single" w:sz="4" w:space="0" w:color="auto"/>
              <w:bottom w:val="single" w:sz="4" w:space="0" w:color="auto"/>
              <w:right w:val="single" w:sz="4" w:space="0" w:color="auto"/>
            </w:tcBorders>
            <w:hideMark/>
          </w:tcPr>
          <w:p w14:paraId="79928E62"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Porada</w:t>
            </w:r>
          </w:p>
        </w:tc>
        <w:tc>
          <w:tcPr>
            <w:tcW w:w="2303" w:type="dxa"/>
            <w:tcBorders>
              <w:top w:val="single" w:sz="4" w:space="0" w:color="auto"/>
              <w:left w:val="single" w:sz="4" w:space="0" w:color="auto"/>
              <w:bottom w:val="single" w:sz="4" w:space="0" w:color="auto"/>
              <w:right w:val="single" w:sz="4" w:space="0" w:color="auto"/>
            </w:tcBorders>
            <w:hideMark/>
          </w:tcPr>
          <w:p w14:paraId="066D377F"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Barometr uczuć</w:t>
            </w:r>
          </w:p>
        </w:tc>
      </w:tr>
      <w:tr w:rsidR="00454649" w:rsidRPr="009A7FF1" w14:paraId="2CC0DBDD"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6252707F"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A</w:t>
            </w:r>
          </w:p>
        </w:tc>
        <w:tc>
          <w:tcPr>
            <w:tcW w:w="2303" w:type="dxa"/>
            <w:tcBorders>
              <w:top w:val="single" w:sz="4" w:space="0" w:color="auto"/>
              <w:left w:val="single" w:sz="4" w:space="0" w:color="auto"/>
              <w:bottom w:val="single" w:sz="4" w:space="0" w:color="auto"/>
              <w:right w:val="single" w:sz="4" w:space="0" w:color="auto"/>
            </w:tcBorders>
            <w:hideMark/>
          </w:tcPr>
          <w:p w14:paraId="0FB2B1E6"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Jasne, zaraz znajdziemy to, czego Ci potrzeba</w:t>
            </w:r>
          </w:p>
        </w:tc>
        <w:tc>
          <w:tcPr>
            <w:tcW w:w="2303" w:type="dxa"/>
            <w:tcBorders>
              <w:top w:val="single" w:sz="4" w:space="0" w:color="auto"/>
              <w:left w:val="single" w:sz="4" w:space="0" w:color="auto"/>
              <w:bottom w:val="single" w:sz="4" w:space="0" w:color="auto"/>
              <w:right w:val="single" w:sz="4" w:space="0" w:color="auto"/>
            </w:tcBorders>
            <w:hideMark/>
          </w:tcPr>
          <w:p w14:paraId="555F7E66"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To zbyt poufała forma </w:t>
            </w:r>
          </w:p>
        </w:tc>
        <w:tc>
          <w:tcPr>
            <w:tcW w:w="2303" w:type="dxa"/>
            <w:tcBorders>
              <w:top w:val="single" w:sz="4" w:space="0" w:color="auto"/>
              <w:left w:val="single" w:sz="4" w:space="0" w:color="auto"/>
              <w:bottom w:val="single" w:sz="4" w:space="0" w:color="auto"/>
              <w:right w:val="single" w:sz="4" w:space="0" w:color="auto"/>
            </w:tcBorders>
            <w:hideMark/>
          </w:tcPr>
          <w:p w14:paraId="4B80F196"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źle</w:t>
            </w:r>
          </w:p>
        </w:tc>
      </w:tr>
      <w:tr w:rsidR="00454649" w:rsidRPr="009A7FF1" w14:paraId="0903E888"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7DBF74FD"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w:t>
            </w:r>
          </w:p>
        </w:tc>
        <w:tc>
          <w:tcPr>
            <w:tcW w:w="2303" w:type="dxa"/>
            <w:tcBorders>
              <w:top w:val="single" w:sz="4" w:space="0" w:color="auto"/>
              <w:left w:val="single" w:sz="4" w:space="0" w:color="auto"/>
              <w:bottom w:val="single" w:sz="4" w:space="0" w:color="auto"/>
              <w:right w:val="single" w:sz="4" w:space="0" w:color="auto"/>
            </w:tcBorders>
            <w:hideMark/>
          </w:tcPr>
          <w:p w14:paraId="34F80798"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Oczywiście, proszę poszukać w zakładce Asortyment w naszym sklepie online</w:t>
            </w:r>
          </w:p>
        </w:tc>
        <w:tc>
          <w:tcPr>
            <w:tcW w:w="2303" w:type="dxa"/>
            <w:tcBorders>
              <w:top w:val="single" w:sz="4" w:space="0" w:color="auto"/>
              <w:left w:val="single" w:sz="4" w:space="0" w:color="auto"/>
              <w:bottom w:val="single" w:sz="4" w:space="0" w:color="auto"/>
              <w:right w:val="single" w:sz="4" w:space="0" w:color="auto"/>
            </w:tcBorders>
            <w:hideMark/>
          </w:tcPr>
          <w:p w14:paraId="2A482B76"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To kulturalna odpowiedź, ale nie podtrzymuje kontaktu. Staraj się zwracać do klienta per pan/pani, udzielaj pomocy, zachęcaj do kontaktu – to on jest nadrzędny względem Ciebie.</w:t>
            </w:r>
          </w:p>
        </w:tc>
        <w:tc>
          <w:tcPr>
            <w:tcW w:w="2303" w:type="dxa"/>
            <w:tcBorders>
              <w:top w:val="single" w:sz="4" w:space="0" w:color="auto"/>
              <w:left w:val="single" w:sz="4" w:space="0" w:color="auto"/>
              <w:bottom w:val="single" w:sz="4" w:space="0" w:color="auto"/>
              <w:right w:val="single" w:sz="4" w:space="0" w:color="auto"/>
            </w:tcBorders>
            <w:hideMark/>
          </w:tcPr>
          <w:p w14:paraId="2DB80E28"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ok</w:t>
            </w:r>
          </w:p>
        </w:tc>
      </w:tr>
      <w:tr w:rsidR="00454649" w:rsidRPr="009A7FF1" w14:paraId="1BC04E04"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75FC4E45"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C</w:t>
            </w:r>
          </w:p>
        </w:tc>
        <w:tc>
          <w:tcPr>
            <w:tcW w:w="2303" w:type="dxa"/>
            <w:tcBorders>
              <w:top w:val="single" w:sz="4" w:space="0" w:color="auto"/>
              <w:left w:val="single" w:sz="4" w:space="0" w:color="auto"/>
              <w:bottom w:val="single" w:sz="4" w:space="0" w:color="auto"/>
              <w:right w:val="single" w:sz="4" w:space="0" w:color="auto"/>
            </w:tcBorders>
            <w:hideMark/>
          </w:tcPr>
          <w:p w14:paraId="6B5394FD"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Oczywiście, chętnie pomożemy w szukaniu odpowiedniego artykułu. Jakie wymagania ma spełniać kocyk?</w:t>
            </w:r>
          </w:p>
        </w:tc>
        <w:tc>
          <w:tcPr>
            <w:tcW w:w="2303" w:type="dxa"/>
            <w:tcBorders>
              <w:top w:val="single" w:sz="4" w:space="0" w:color="auto"/>
              <w:left w:val="single" w:sz="4" w:space="0" w:color="auto"/>
              <w:bottom w:val="single" w:sz="4" w:space="0" w:color="auto"/>
              <w:right w:val="single" w:sz="4" w:space="0" w:color="auto"/>
            </w:tcBorders>
            <w:hideMark/>
          </w:tcPr>
          <w:p w14:paraId="0087ABB8"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Dobrze! Staraj się zwracać do klienta per pan/pani, udzielaj pomocy, zachęcaj do kontaktu – to on jest nadrzędny względem Ciebie.</w:t>
            </w:r>
          </w:p>
        </w:tc>
        <w:tc>
          <w:tcPr>
            <w:tcW w:w="2303" w:type="dxa"/>
            <w:tcBorders>
              <w:top w:val="single" w:sz="4" w:space="0" w:color="auto"/>
              <w:left w:val="single" w:sz="4" w:space="0" w:color="auto"/>
              <w:bottom w:val="single" w:sz="4" w:space="0" w:color="auto"/>
              <w:right w:val="single" w:sz="4" w:space="0" w:color="auto"/>
            </w:tcBorders>
            <w:hideMark/>
          </w:tcPr>
          <w:p w14:paraId="6FD3646B"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super</w:t>
            </w:r>
          </w:p>
        </w:tc>
      </w:tr>
    </w:tbl>
    <w:p w14:paraId="3B7DB91C" w14:textId="77777777" w:rsidR="00454649" w:rsidRPr="009A7FF1" w:rsidRDefault="00454649" w:rsidP="00454649">
      <w:pPr>
        <w:rPr>
          <w:rFonts w:ascii="Cambria" w:hAnsi="Cambria" w:cs="Times New Roman"/>
          <w:sz w:val="24"/>
          <w:szCs w:val="24"/>
        </w:rPr>
      </w:pPr>
    </w:p>
    <w:p w14:paraId="61332FDA" w14:textId="77777777" w:rsidR="00454649" w:rsidRPr="009A7FF1" w:rsidRDefault="00454649" w:rsidP="00454649">
      <w:pPr>
        <w:rPr>
          <w:rFonts w:ascii="Cambria" w:hAnsi="Cambria" w:cs="Times New Roman"/>
          <w:i/>
          <w:sz w:val="24"/>
          <w:szCs w:val="24"/>
        </w:rPr>
      </w:pPr>
      <w:r w:rsidRPr="009A7FF1">
        <w:rPr>
          <w:rFonts w:ascii="Cambria" w:hAnsi="Cambria" w:cs="Times New Roman"/>
          <w:sz w:val="24"/>
          <w:szCs w:val="24"/>
        </w:rPr>
        <w:t xml:space="preserve">klient – </w:t>
      </w:r>
      <w:r w:rsidRPr="009A7FF1">
        <w:rPr>
          <w:rFonts w:ascii="Cambria" w:hAnsi="Cambria" w:cs="Times New Roman"/>
          <w:i/>
          <w:sz w:val="24"/>
          <w:szCs w:val="24"/>
        </w:rPr>
        <w:t>Szukam kocyka na prezent dla 2-miesięcznego dziecka.</w:t>
      </w:r>
    </w:p>
    <w:tbl>
      <w:tblPr>
        <w:tblStyle w:val="Tabela-Siatka"/>
        <w:tblW w:w="0" w:type="auto"/>
        <w:tblLook w:val="04A0" w:firstRow="1" w:lastRow="0" w:firstColumn="1" w:lastColumn="0" w:noHBand="0" w:noVBand="1"/>
      </w:tblPr>
      <w:tblGrid>
        <w:gridCol w:w="2193"/>
        <w:gridCol w:w="2268"/>
        <w:gridCol w:w="2259"/>
        <w:gridCol w:w="2227"/>
      </w:tblGrid>
      <w:tr w:rsidR="00454649" w:rsidRPr="009A7FF1" w14:paraId="2D1D7F35"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03BF9F62"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Odp.</w:t>
            </w:r>
          </w:p>
        </w:tc>
        <w:tc>
          <w:tcPr>
            <w:tcW w:w="2303" w:type="dxa"/>
            <w:tcBorders>
              <w:top w:val="single" w:sz="4" w:space="0" w:color="auto"/>
              <w:left w:val="single" w:sz="4" w:space="0" w:color="auto"/>
              <w:bottom w:val="single" w:sz="4" w:space="0" w:color="auto"/>
              <w:right w:val="single" w:sz="4" w:space="0" w:color="auto"/>
            </w:tcBorders>
          </w:tcPr>
          <w:p w14:paraId="69521644" w14:textId="77777777" w:rsidR="00454649" w:rsidRPr="009A7FF1" w:rsidRDefault="00454649">
            <w:pPr>
              <w:rPr>
                <w:rFonts w:ascii="Cambria" w:hAnsi="Cambria" w:cs="Times New Roman"/>
                <w:sz w:val="24"/>
                <w:szCs w:val="24"/>
              </w:rPr>
            </w:pPr>
          </w:p>
        </w:tc>
        <w:tc>
          <w:tcPr>
            <w:tcW w:w="2303" w:type="dxa"/>
            <w:tcBorders>
              <w:top w:val="single" w:sz="4" w:space="0" w:color="auto"/>
              <w:left w:val="single" w:sz="4" w:space="0" w:color="auto"/>
              <w:bottom w:val="single" w:sz="4" w:space="0" w:color="auto"/>
              <w:right w:val="single" w:sz="4" w:space="0" w:color="auto"/>
            </w:tcBorders>
            <w:hideMark/>
          </w:tcPr>
          <w:p w14:paraId="0D2D1A3B"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Porada</w:t>
            </w:r>
          </w:p>
        </w:tc>
        <w:tc>
          <w:tcPr>
            <w:tcW w:w="2303" w:type="dxa"/>
            <w:tcBorders>
              <w:top w:val="single" w:sz="4" w:space="0" w:color="auto"/>
              <w:left w:val="single" w:sz="4" w:space="0" w:color="auto"/>
              <w:bottom w:val="single" w:sz="4" w:space="0" w:color="auto"/>
              <w:right w:val="single" w:sz="4" w:space="0" w:color="auto"/>
            </w:tcBorders>
            <w:hideMark/>
          </w:tcPr>
          <w:p w14:paraId="1653EFA6"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Barometr uczuć</w:t>
            </w:r>
          </w:p>
        </w:tc>
      </w:tr>
      <w:tr w:rsidR="00454649" w:rsidRPr="009A7FF1" w14:paraId="0F3DEF7B"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5FA5EE2B"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A</w:t>
            </w:r>
          </w:p>
        </w:tc>
        <w:tc>
          <w:tcPr>
            <w:tcW w:w="2303" w:type="dxa"/>
            <w:tcBorders>
              <w:top w:val="single" w:sz="4" w:space="0" w:color="auto"/>
              <w:left w:val="single" w:sz="4" w:space="0" w:color="auto"/>
              <w:bottom w:val="single" w:sz="4" w:space="0" w:color="auto"/>
              <w:right w:val="single" w:sz="4" w:space="0" w:color="auto"/>
            </w:tcBorders>
            <w:hideMark/>
          </w:tcPr>
          <w:p w14:paraId="7BAEC042"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 xml:space="preserve">Oferujemy szeroki wybór kocyków, mających stosowne atesty, w wielu wzorach – zarówno </w:t>
            </w:r>
            <w:r w:rsidRPr="009A7FF1">
              <w:rPr>
                <w:rFonts w:ascii="Cambria" w:hAnsi="Cambria" w:cs="Times New Roman"/>
                <w:color w:val="00B050"/>
                <w:sz w:val="24"/>
                <w:szCs w:val="24"/>
              </w:rPr>
              <w:lastRenderedPageBreak/>
              <w:t xml:space="preserve">dla dziewczynki i dla chłopca. Proszę zapoznać się z ofertą. </w:t>
            </w:r>
          </w:p>
        </w:tc>
        <w:tc>
          <w:tcPr>
            <w:tcW w:w="2303" w:type="dxa"/>
            <w:tcBorders>
              <w:top w:val="single" w:sz="4" w:space="0" w:color="auto"/>
              <w:left w:val="single" w:sz="4" w:space="0" w:color="auto"/>
              <w:bottom w:val="single" w:sz="4" w:space="0" w:color="auto"/>
              <w:right w:val="single" w:sz="4" w:space="0" w:color="auto"/>
            </w:tcBorders>
            <w:hideMark/>
          </w:tcPr>
          <w:p w14:paraId="7A129F9B"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lastRenderedPageBreak/>
              <w:t xml:space="preserve">Świetnie! W rozmowie bądź miły dla klienta, udzielaj mu cennych informacji </w:t>
            </w:r>
            <w:r w:rsidRPr="009A7FF1">
              <w:rPr>
                <w:rFonts w:ascii="Cambria" w:hAnsi="Cambria" w:cs="Times New Roman"/>
                <w:sz w:val="24"/>
                <w:szCs w:val="24"/>
              </w:rPr>
              <w:lastRenderedPageBreak/>
              <w:t>(posługuj się językiem korzyści), odpowiadaj na konkretne pytania (nie musisz przedstawiać klientowi całego posiadanego asortymentu).</w:t>
            </w:r>
          </w:p>
        </w:tc>
        <w:tc>
          <w:tcPr>
            <w:tcW w:w="2303" w:type="dxa"/>
            <w:tcBorders>
              <w:top w:val="single" w:sz="4" w:space="0" w:color="auto"/>
              <w:left w:val="single" w:sz="4" w:space="0" w:color="auto"/>
              <w:bottom w:val="single" w:sz="4" w:space="0" w:color="auto"/>
              <w:right w:val="single" w:sz="4" w:space="0" w:color="auto"/>
            </w:tcBorders>
            <w:hideMark/>
          </w:tcPr>
          <w:p w14:paraId="3781F26C"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lastRenderedPageBreak/>
              <w:t>super</w:t>
            </w:r>
          </w:p>
        </w:tc>
      </w:tr>
      <w:tr w:rsidR="00454649" w:rsidRPr="009A7FF1" w14:paraId="6EF56615"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5618F7C8"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w:t>
            </w:r>
          </w:p>
        </w:tc>
        <w:tc>
          <w:tcPr>
            <w:tcW w:w="2303" w:type="dxa"/>
            <w:tcBorders>
              <w:top w:val="single" w:sz="4" w:space="0" w:color="auto"/>
              <w:left w:val="single" w:sz="4" w:space="0" w:color="auto"/>
              <w:bottom w:val="single" w:sz="4" w:space="0" w:color="auto"/>
              <w:right w:val="single" w:sz="4" w:space="0" w:color="auto"/>
            </w:tcBorders>
            <w:hideMark/>
          </w:tcPr>
          <w:p w14:paraId="16E6930B"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Jasne, mamy ich dużo</w:t>
            </w:r>
          </w:p>
        </w:tc>
        <w:tc>
          <w:tcPr>
            <w:tcW w:w="2303" w:type="dxa"/>
            <w:tcBorders>
              <w:top w:val="single" w:sz="4" w:space="0" w:color="auto"/>
              <w:left w:val="single" w:sz="4" w:space="0" w:color="auto"/>
              <w:bottom w:val="single" w:sz="4" w:space="0" w:color="auto"/>
              <w:right w:val="single" w:sz="4" w:space="0" w:color="auto"/>
            </w:tcBorders>
            <w:hideMark/>
          </w:tcPr>
          <w:p w14:paraId="26A3C93E"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To zbyt poufała odpowiedź, która dodatkowo nie niesie za sobą żadnych informacji. W rozmowie bądź miły dla klienta, udzielaj mu cennych informacji (posługuj się językiem korzyści), odpowiadaj na konkretne pytania (nie musisz przedstawiać klientowi całego posiadanego asortymentu).</w:t>
            </w:r>
          </w:p>
        </w:tc>
        <w:tc>
          <w:tcPr>
            <w:tcW w:w="2303" w:type="dxa"/>
            <w:tcBorders>
              <w:top w:val="single" w:sz="4" w:space="0" w:color="auto"/>
              <w:left w:val="single" w:sz="4" w:space="0" w:color="auto"/>
              <w:bottom w:val="single" w:sz="4" w:space="0" w:color="auto"/>
              <w:right w:val="single" w:sz="4" w:space="0" w:color="auto"/>
            </w:tcBorders>
            <w:hideMark/>
          </w:tcPr>
          <w:p w14:paraId="746C047F"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źle</w:t>
            </w:r>
          </w:p>
        </w:tc>
      </w:tr>
      <w:tr w:rsidR="00454649" w:rsidRPr="009A7FF1" w14:paraId="09FC5547"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575A2DD6"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C</w:t>
            </w:r>
          </w:p>
        </w:tc>
        <w:tc>
          <w:tcPr>
            <w:tcW w:w="2303" w:type="dxa"/>
            <w:tcBorders>
              <w:top w:val="single" w:sz="4" w:space="0" w:color="auto"/>
              <w:left w:val="single" w:sz="4" w:space="0" w:color="auto"/>
              <w:bottom w:val="single" w:sz="4" w:space="0" w:color="auto"/>
              <w:right w:val="single" w:sz="4" w:space="0" w:color="auto"/>
            </w:tcBorders>
            <w:hideMark/>
          </w:tcPr>
          <w:p w14:paraId="399D4E79"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Oczywiście, proszę zapoznać się z tymi propozycjami…</w:t>
            </w:r>
          </w:p>
        </w:tc>
        <w:tc>
          <w:tcPr>
            <w:tcW w:w="2303" w:type="dxa"/>
            <w:tcBorders>
              <w:top w:val="single" w:sz="4" w:space="0" w:color="auto"/>
              <w:left w:val="single" w:sz="4" w:space="0" w:color="auto"/>
              <w:bottom w:val="single" w:sz="4" w:space="0" w:color="auto"/>
              <w:right w:val="single" w:sz="4" w:space="0" w:color="auto"/>
            </w:tcBorders>
            <w:hideMark/>
          </w:tcPr>
          <w:p w14:paraId="62D848BA"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W rozmowie bądź miły dla klienta, udzielaj mu cennych informacji (posługuj się językiem korzyści), odpowiadaj na konkretne pytania (nie musisz przedstawiać klientowi całego posiadanego asortymentu). Wybrana odpowiedź niesie zbyt mało informacji, powinieneś podać więcej szczegółów i przedstawić </w:t>
            </w:r>
            <w:r w:rsidRPr="009A7FF1">
              <w:rPr>
                <w:rFonts w:ascii="Cambria" w:hAnsi="Cambria" w:cs="Times New Roman"/>
                <w:sz w:val="24"/>
                <w:szCs w:val="24"/>
              </w:rPr>
              <w:lastRenderedPageBreak/>
              <w:t xml:space="preserve">bardziej dostosowana ofertę do wymogów klienta, np.: </w:t>
            </w:r>
            <w:r w:rsidRPr="009A7FF1">
              <w:rPr>
                <w:rFonts w:ascii="Cambria" w:hAnsi="Cambria" w:cs="Times New Roman"/>
                <w:color w:val="00B050"/>
                <w:sz w:val="24"/>
                <w:szCs w:val="24"/>
              </w:rPr>
              <w:t>Oferujemy szeroki wybór kocyków, mających stosowne atesty, w wielu wzorach – zarówno dla dziewczynki i dla chłopca. Proszę zapoznać się z ofertą.</w:t>
            </w:r>
          </w:p>
        </w:tc>
        <w:tc>
          <w:tcPr>
            <w:tcW w:w="2303" w:type="dxa"/>
            <w:tcBorders>
              <w:top w:val="single" w:sz="4" w:space="0" w:color="auto"/>
              <w:left w:val="single" w:sz="4" w:space="0" w:color="auto"/>
              <w:bottom w:val="single" w:sz="4" w:space="0" w:color="auto"/>
              <w:right w:val="single" w:sz="4" w:space="0" w:color="auto"/>
            </w:tcBorders>
            <w:hideMark/>
          </w:tcPr>
          <w:p w14:paraId="1E6B006F"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lastRenderedPageBreak/>
              <w:t>OK</w:t>
            </w:r>
          </w:p>
        </w:tc>
      </w:tr>
    </w:tbl>
    <w:p w14:paraId="30604C0D" w14:textId="77777777" w:rsidR="00454649" w:rsidRPr="009A7FF1" w:rsidRDefault="00454649" w:rsidP="00454649">
      <w:pPr>
        <w:rPr>
          <w:rFonts w:ascii="Cambria" w:hAnsi="Cambria" w:cs="Times New Roman"/>
          <w:sz w:val="24"/>
          <w:szCs w:val="24"/>
        </w:rPr>
      </w:pPr>
    </w:p>
    <w:p w14:paraId="79525E98" w14:textId="77777777" w:rsidR="00454649" w:rsidRPr="009A7FF1" w:rsidRDefault="00454649" w:rsidP="00454649">
      <w:pPr>
        <w:rPr>
          <w:rFonts w:ascii="Cambria" w:hAnsi="Cambria" w:cs="Times New Roman"/>
          <w:sz w:val="24"/>
          <w:szCs w:val="24"/>
        </w:rPr>
      </w:pPr>
      <w:r w:rsidRPr="009A7FF1">
        <w:rPr>
          <w:rFonts w:ascii="Cambria" w:hAnsi="Cambria" w:cs="Times New Roman"/>
          <w:sz w:val="24"/>
          <w:szCs w:val="24"/>
        </w:rPr>
        <w:t>klient – Dzięki, fajne kocyki. Coś sobie wybiorę.</w:t>
      </w:r>
    </w:p>
    <w:tbl>
      <w:tblPr>
        <w:tblStyle w:val="Tabela-Siatka"/>
        <w:tblW w:w="0" w:type="auto"/>
        <w:tblLook w:val="04A0" w:firstRow="1" w:lastRow="0" w:firstColumn="1" w:lastColumn="0" w:noHBand="0" w:noVBand="1"/>
      </w:tblPr>
      <w:tblGrid>
        <w:gridCol w:w="2198"/>
        <w:gridCol w:w="2253"/>
        <w:gridCol w:w="2264"/>
        <w:gridCol w:w="2232"/>
      </w:tblGrid>
      <w:tr w:rsidR="00454649" w:rsidRPr="009A7FF1" w14:paraId="3B7C0FF7"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6803DF2F"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Odp.</w:t>
            </w:r>
          </w:p>
        </w:tc>
        <w:tc>
          <w:tcPr>
            <w:tcW w:w="2303" w:type="dxa"/>
            <w:tcBorders>
              <w:top w:val="single" w:sz="4" w:space="0" w:color="auto"/>
              <w:left w:val="single" w:sz="4" w:space="0" w:color="auto"/>
              <w:bottom w:val="single" w:sz="4" w:space="0" w:color="auto"/>
              <w:right w:val="single" w:sz="4" w:space="0" w:color="auto"/>
            </w:tcBorders>
          </w:tcPr>
          <w:p w14:paraId="7795F28D" w14:textId="77777777" w:rsidR="00454649" w:rsidRPr="009A7FF1" w:rsidRDefault="00454649">
            <w:pPr>
              <w:rPr>
                <w:rFonts w:ascii="Cambria" w:hAnsi="Cambria" w:cs="Times New Roman"/>
                <w:sz w:val="24"/>
                <w:szCs w:val="24"/>
              </w:rPr>
            </w:pPr>
          </w:p>
        </w:tc>
        <w:tc>
          <w:tcPr>
            <w:tcW w:w="2303" w:type="dxa"/>
            <w:tcBorders>
              <w:top w:val="single" w:sz="4" w:space="0" w:color="auto"/>
              <w:left w:val="single" w:sz="4" w:space="0" w:color="auto"/>
              <w:bottom w:val="single" w:sz="4" w:space="0" w:color="auto"/>
              <w:right w:val="single" w:sz="4" w:space="0" w:color="auto"/>
            </w:tcBorders>
            <w:hideMark/>
          </w:tcPr>
          <w:p w14:paraId="4E86FB51"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Porada</w:t>
            </w:r>
          </w:p>
        </w:tc>
        <w:tc>
          <w:tcPr>
            <w:tcW w:w="2303" w:type="dxa"/>
            <w:tcBorders>
              <w:top w:val="single" w:sz="4" w:space="0" w:color="auto"/>
              <w:left w:val="single" w:sz="4" w:space="0" w:color="auto"/>
              <w:bottom w:val="single" w:sz="4" w:space="0" w:color="auto"/>
              <w:right w:val="single" w:sz="4" w:space="0" w:color="auto"/>
            </w:tcBorders>
            <w:hideMark/>
          </w:tcPr>
          <w:p w14:paraId="2B642213"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Barometr uczuć</w:t>
            </w:r>
          </w:p>
        </w:tc>
      </w:tr>
      <w:tr w:rsidR="00454649" w:rsidRPr="009A7FF1" w14:paraId="18E085E2"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217D4123"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A</w:t>
            </w:r>
          </w:p>
        </w:tc>
        <w:tc>
          <w:tcPr>
            <w:tcW w:w="2303" w:type="dxa"/>
            <w:tcBorders>
              <w:top w:val="single" w:sz="4" w:space="0" w:color="auto"/>
              <w:left w:val="single" w:sz="4" w:space="0" w:color="auto"/>
              <w:bottom w:val="single" w:sz="4" w:space="0" w:color="auto"/>
              <w:right w:val="single" w:sz="4" w:space="0" w:color="auto"/>
            </w:tcBorders>
            <w:hideMark/>
          </w:tcPr>
          <w:p w14:paraId="5D389D5A"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Cieszymy się, że nasz asortyment spełnia Pani oczekiwania. Czy możemy jeszcze w czymś pomóc?</w:t>
            </w:r>
          </w:p>
        </w:tc>
        <w:tc>
          <w:tcPr>
            <w:tcW w:w="2303" w:type="dxa"/>
            <w:tcBorders>
              <w:top w:val="single" w:sz="4" w:space="0" w:color="auto"/>
              <w:left w:val="single" w:sz="4" w:space="0" w:color="auto"/>
              <w:bottom w:val="single" w:sz="4" w:space="0" w:color="auto"/>
              <w:right w:val="single" w:sz="4" w:space="0" w:color="auto"/>
            </w:tcBorders>
            <w:hideMark/>
          </w:tcPr>
          <w:p w14:paraId="5FF96407"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Świetnie! Jak pamiętasz z poprzednich scenek, jedną z naczelnych zasad grzeczności językowej jest „Bycie podwładnym” względem osoby, z którą rozmawiamy. Warto zaoferować klientowi dalszą pomoc. </w:t>
            </w:r>
          </w:p>
        </w:tc>
        <w:tc>
          <w:tcPr>
            <w:tcW w:w="2303" w:type="dxa"/>
            <w:tcBorders>
              <w:top w:val="single" w:sz="4" w:space="0" w:color="auto"/>
              <w:left w:val="single" w:sz="4" w:space="0" w:color="auto"/>
              <w:bottom w:val="single" w:sz="4" w:space="0" w:color="auto"/>
              <w:right w:val="single" w:sz="4" w:space="0" w:color="auto"/>
            </w:tcBorders>
            <w:hideMark/>
          </w:tcPr>
          <w:p w14:paraId="7D7F54AE"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super</w:t>
            </w:r>
          </w:p>
        </w:tc>
      </w:tr>
      <w:tr w:rsidR="00454649" w:rsidRPr="009A7FF1" w14:paraId="01B08959"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787CED84"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w:t>
            </w:r>
          </w:p>
        </w:tc>
        <w:tc>
          <w:tcPr>
            <w:tcW w:w="2303" w:type="dxa"/>
            <w:tcBorders>
              <w:top w:val="single" w:sz="4" w:space="0" w:color="auto"/>
              <w:left w:val="single" w:sz="4" w:space="0" w:color="auto"/>
              <w:bottom w:val="single" w:sz="4" w:space="0" w:color="auto"/>
              <w:right w:val="single" w:sz="4" w:space="0" w:color="auto"/>
            </w:tcBorders>
            <w:hideMark/>
          </w:tcPr>
          <w:p w14:paraId="6BB0C68E"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Cieszymy </w:t>
            </w:r>
            <w:proofErr w:type="spellStart"/>
            <w:r w:rsidRPr="009A7FF1">
              <w:rPr>
                <w:rFonts w:ascii="Cambria" w:hAnsi="Cambria" w:cs="Times New Roman"/>
                <w:sz w:val="24"/>
                <w:szCs w:val="24"/>
              </w:rPr>
              <w:t>sie</w:t>
            </w:r>
            <w:proofErr w:type="spellEnd"/>
            <w:r w:rsidRPr="009A7FF1">
              <w:rPr>
                <w:rFonts w:ascii="Cambria" w:hAnsi="Cambria" w:cs="Times New Roman"/>
                <w:sz w:val="24"/>
                <w:szCs w:val="24"/>
              </w:rPr>
              <w:t xml:space="preserve">, że nasz asortyment spełnia Pani oczekiwania. Czy możemy jeszcze w czymś pomoc? </w:t>
            </w:r>
            <w:r w:rsidRPr="009A7FF1">
              <w:rPr>
                <w:rFonts w:ascii="Cambria" w:hAnsi="Cambria" w:cs="Times New Roman"/>
                <w:sz w:val="24"/>
                <w:szCs w:val="24"/>
              </w:rPr>
              <w:sym w:font="Wingdings" w:char="F04A"/>
            </w:r>
          </w:p>
        </w:tc>
        <w:tc>
          <w:tcPr>
            <w:tcW w:w="2303" w:type="dxa"/>
            <w:tcBorders>
              <w:top w:val="single" w:sz="4" w:space="0" w:color="auto"/>
              <w:left w:val="single" w:sz="4" w:space="0" w:color="auto"/>
              <w:bottom w:val="single" w:sz="4" w:space="0" w:color="auto"/>
              <w:right w:val="single" w:sz="4" w:space="0" w:color="auto"/>
            </w:tcBorders>
            <w:hideMark/>
          </w:tcPr>
          <w:p w14:paraId="77BE1B1C"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Przypomnij sobie, co radziła Małgorzata </w:t>
            </w:r>
            <w:proofErr w:type="spellStart"/>
            <w:r w:rsidRPr="009A7FF1">
              <w:rPr>
                <w:rFonts w:ascii="Cambria" w:hAnsi="Cambria" w:cs="Times New Roman"/>
                <w:sz w:val="24"/>
                <w:szCs w:val="24"/>
              </w:rPr>
              <w:t>Marcjanik</w:t>
            </w:r>
            <w:proofErr w:type="spellEnd"/>
            <w:r w:rsidRPr="009A7FF1">
              <w:rPr>
                <w:rFonts w:ascii="Cambria" w:hAnsi="Cambria" w:cs="Times New Roman"/>
                <w:sz w:val="24"/>
                <w:szCs w:val="24"/>
              </w:rPr>
              <w:t xml:space="preserve">, jedną z naczelnych zasad grzeczności językowej jest „Bycie podwładnym” względem osoby, z którą rozmawiamy. Warto zaoferować klientowi dalszą pomoc. Uważaj jednak, żeby stosować polskie </w:t>
            </w:r>
            <w:r w:rsidRPr="009A7FF1">
              <w:rPr>
                <w:rFonts w:ascii="Cambria" w:hAnsi="Cambria" w:cs="Times New Roman"/>
                <w:sz w:val="24"/>
                <w:szCs w:val="24"/>
              </w:rPr>
              <w:lastRenderedPageBreak/>
              <w:t>znaki. Unikaj emotikon – są dopuszczalne tylko w prywatnej rozmowie.</w:t>
            </w:r>
          </w:p>
        </w:tc>
        <w:tc>
          <w:tcPr>
            <w:tcW w:w="2303" w:type="dxa"/>
            <w:tcBorders>
              <w:top w:val="single" w:sz="4" w:space="0" w:color="auto"/>
              <w:left w:val="single" w:sz="4" w:space="0" w:color="auto"/>
              <w:bottom w:val="single" w:sz="4" w:space="0" w:color="auto"/>
              <w:right w:val="single" w:sz="4" w:space="0" w:color="auto"/>
            </w:tcBorders>
            <w:hideMark/>
          </w:tcPr>
          <w:p w14:paraId="5323062B"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lastRenderedPageBreak/>
              <w:t>OK</w:t>
            </w:r>
          </w:p>
        </w:tc>
      </w:tr>
      <w:tr w:rsidR="00454649" w:rsidRPr="009A7FF1" w14:paraId="3CC013D7"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6C91DA1F"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C</w:t>
            </w:r>
          </w:p>
        </w:tc>
        <w:tc>
          <w:tcPr>
            <w:tcW w:w="2303" w:type="dxa"/>
            <w:tcBorders>
              <w:top w:val="single" w:sz="4" w:space="0" w:color="auto"/>
              <w:left w:val="single" w:sz="4" w:space="0" w:color="auto"/>
              <w:bottom w:val="single" w:sz="4" w:space="0" w:color="auto"/>
              <w:right w:val="single" w:sz="4" w:space="0" w:color="auto"/>
            </w:tcBorders>
            <w:hideMark/>
          </w:tcPr>
          <w:p w14:paraId="3269B959"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Super!</w:t>
            </w:r>
          </w:p>
        </w:tc>
        <w:tc>
          <w:tcPr>
            <w:tcW w:w="2303" w:type="dxa"/>
            <w:tcBorders>
              <w:top w:val="single" w:sz="4" w:space="0" w:color="auto"/>
              <w:left w:val="single" w:sz="4" w:space="0" w:color="auto"/>
              <w:bottom w:val="single" w:sz="4" w:space="0" w:color="auto"/>
              <w:right w:val="single" w:sz="4" w:space="0" w:color="auto"/>
            </w:tcBorders>
            <w:hideMark/>
          </w:tcPr>
          <w:p w14:paraId="1CF84CE6"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To zbyt poufała odpowiedź, która dodatkowo nie niesie za sobą żadnych informacji. Jak już wiesz, jedną z naczelnych zasad grzeczności językowej jest „bycie podwładnym” względem osoby, z którą rozmawiamy. Warto zaoferować klientowi dalszą pomoc. Stosuj też polskie znaki. Unikaj emotikon – są dopuszczalne tylko w prywatnej rozmowie.</w:t>
            </w:r>
          </w:p>
          <w:p w14:paraId="7CAAC48E"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Mógłbyś odpowiedzieć: </w:t>
            </w:r>
            <w:r w:rsidRPr="009A7FF1">
              <w:rPr>
                <w:rFonts w:ascii="Cambria" w:hAnsi="Cambria" w:cs="Times New Roman"/>
                <w:i/>
                <w:sz w:val="24"/>
                <w:szCs w:val="24"/>
              </w:rPr>
              <w:t>Cieszymy się, że nasz asortyment spełnia Pani oczekiwania. Czy możemy jeszcze w czymś pomóc?</w:t>
            </w:r>
          </w:p>
        </w:tc>
        <w:tc>
          <w:tcPr>
            <w:tcW w:w="2303" w:type="dxa"/>
            <w:tcBorders>
              <w:top w:val="single" w:sz="4" w:space="0" w:color="auto"/>
              <w:left w:val="single" w:sz="4" w:space="0" w:color="auto"/>
              <w:bottom w:val="single" w:sz="4" w:space="0" w:color="auto"/>
              <w:right w:val="single" w:sz="4" w:space="0" w:color="auto"/>
            </w:tcBorders>
          </w:tcPr>
          <w:p w14:paraId="3E4373D9" w14:textId="77777777" w:rsidR="00454649" w:rsidRPr="009A7FF1" w:rsidRDefault="00454649">
            <w:pPr>
              <w:rPr>
                <w:rFonts w:ascii="Cambria" w:hAnsi="Cambria" w:cs="Times New Roman"/>
                <w:sz w:val="24"/>
                <w:szCs w:val="24"/>
              </w:rPr>
            </w:pPr>
          </w:p>
        </w:tc>
      </w:tr>
    </w:tbl>
    <w:p w14:paraId="2FC5E7F0" w14:textId="77777777" w:rsidR="00454649" w:rsidRPr="009A7FF1" w:rsidRDefault="00454649" w:rsidP="00454649">
      <w:pPr>
        <w:rPr>
          <w:rFonts w:ascii="Cambria" w:hAnsi="Cambria" w:cs="Times New Roman"/>
          <w:sz w:val="24"/>
          <w:szCs w:val="24"/>
        </w:rPr>
      </w:pPr>
    </w:p>
    <w:p w14:paraId="565FAAF1" w14:textId="77777777" w:rsidR="00454649" w:rsidRPr="009A7FF1" w:rsidRDefault="00454649" w:rsidP="00454649">
      <w:pPr>
        <w:rPr>
          <w:rFonts w:ascii="Cambria" w:hAnsi="Cambria" w:cs="Times New Roman"/>
          <w:sz w:val="24"/>
          <w:szCs w:val="24"/>
        </w:rPr>
      </w:pPr>
      <w:r w:rsidRPr="009A7FF1">
        <w:rPr>
          <w:rFonts w:ascii="Cambria" w:hAnsi="Cambria" w:cs="Times New Roman"/>
          <w:sz w:val="24"/>
          <w:szCs w:val="24"/>
        </w:rPr>
        <w:t>klient – Nie, poradzę sobie. Jeszcze raz dziękuję za pomoc!</w:t>
      </w:r>
    </w:p>
    <w:tbl>
      <w:tblPr>
        <w:tblStyle w:val="Tabela-Siatka"/>
        <w:tblW w:w="0" w:type="auto"/>
        <w:tblLook w:val="04A0" w:firstRow="1" w:lastRow="0" w:firstColumn="1" w:lastColumn="0" w:noHBand="0" w:noVBand="1"/>
      </w:tblPr>
      <w:tblGrid>
        <w:gridCol w:w="2198"/>
        <w:gridCol w:w="2250"/>
        <w:gridCol w:w="2267"/>
        <w:gridCol w:w="2232"/>
      </w:tblGrid>
      <w:tr w:rsidR="00454649" w:rsidRPr="009A7FF1" w14:paraId="3AC094D1"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2F2DC7B4"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Odp.</w:t>
            </w:r>
          </w:p>
        </w:tc>
        <w:tc>
          <w:tcPr>
            <w:tcW w:w="2303" w:type="dxa"/>
            <w:tcBorders>
              <w:top w:val="single" w:sz="4" w:space="0" w:color="auto"/>
              <w:left w:val="single" w:sz="4" w:space="0" w:color="auto"/>
              <w:bottom w:val="single" w:sz="4" w:space="0" w:color="auto"/>
              <w:right w:val="single" w:sz="4" w:space="0" w:color="auto"/>
            </w:tcBorders>
          </w:tcPr>
          <w:p w14:paraId="0A530A4D" w14:textId="77777777" w:rsidR="00454649" w:rsidRPr="009A7FF1" w:rsidRDefault="00454649">
            <w:pPr>
              <w:rPr>
                <w:rFonts w:ascii="Cambria" w:hAnsi="Cambria" w:cs="Times New Roman"/>
                <w:sz w:val="24"/>
                <w:szCs w:val="24"/>
              </w:rPr>
            </w:pPr>
          </w:p>
        </w:tc>
        <w:tc>
          <w:tcPr>
            <w:tcW w:w="2303" w:type="dxa"/>
            <w:tcBorders>
              <w:top w:val="single" w:sz="4" w:space="0" w:color="auto"/>
              <w:left w:val="single" w:sz="4" w:space="0" w:color="auto"/>
              <w:bottom w:val="single" w:sz="4" w:space="0" w:color="auto"/>
              <w:right w:val="single" w:sz="4" w:space="0" w:color="auto"/>
            </w:tcBorders>
            <w:hideMark/>
          </w:tcPr>
          <w:p w14:paraId="2EBEF182"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Porada</w:t>
            </w:r>
          </w:p>
        </w:tc>
        <w:tc>
          <w:tcPr>
            <w:tcW w:w="2303" w:type="dxa"/>
            <w:tcBorders>
              <w:top w:val="single" w:sz="4" w:space="0" w:color="auto"/>
              <w:left w:val="single" w:sz="4" w:space="0" w:color="auto"/>
              <w:bottom w:val="single" w:sz="4" w:space="0" w:color="auto"/>
              <w:right w:val="single" w:sz="4" w:space="0" w:color="auto"/>
            </w:tcBorders>
            <w:hideMark/>
          </w:tcPr>
          <w:p w14:paraId="6E43D147"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Barometr uczuć</w:t>
            </w:r>
          </w:p>
        </w:tc>
      </w:tr>
      <w:tr w:rsidR="00454649" w:rsidRPr="009A7FF1" w14:paraId="7210780B"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0919F1DE"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A</w:t>
            </w:r>
          </w:p>
        </w:tc>
        <w:tc>
          <w:tcPr>
            <w:tcW w:w="2303" w:type="dxa"/>
            <w:tcBorders>
              <w:top w:val="single" w:sz="4" w:space="0" w:color="auto"/>
              <w:left w:val="single" w:sz="4" w:space="0" w:color="auto"/>
              <w:bottom w:val="single" w:sz="4" w:space="0" w:color="auto"/>
              <w:right w:val="single" w:sz="4" w:space="0" w:color="auto"/>
            </w:tcBorders>
            <w:hideMark/>
          </w:tcPr>
          <w:p w14:paraId="43608041"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Do zobaczenia</w:t>
            </w:r>
          </w:p>
        </w:tc>
        <w:tc>
          <w:tcPr>
            <w:tcW w:w="2303" w:type="dxa"/>
            <w:tcBorders>
              <w:top w:val="single" w:sz="4" w:space="0" w:color="auto"/>
              <w:left w:val="single" w:sz="4" w:space="0" w:color="auto"/>
              <w:bottom w:val="single" w:sz="4" w:space="0" w:color="auto"/>
              <w:right w:val="single" w:sz="4" w:space="0" w:color="auto"/>
            </w:tcBorders>
            <w:hideMark/>
          </w:tcPr>
          <w:p w14:paraId="682516B3"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Ta forma nie jest dopuszczalna w rozmowach prowadzonych przez komunikator – możesz tak powiedzieć w rozmowie „oko w oko”, jeśli wiesz, że </w:t>
            </w:r>
            <w:r w:rsidRPr="009A7FF1">
              <w:rPr>
                <w:rFonts w:ascii="Cambria" w:hAnsi="Cambria" w:cs="Times New Roman"/>
                <w:sz w:val="24"/>
                <w:szCs w:val="24"/>
              </w:rPr>
              <w:lastRenderedPageBreak/>
              <w:t xml:space="preserve">kiedyś spotkasz rozmówcę. Lepiej napisz: </w:t>
            </w:r>
            <w:r w:rsidRPr="009A7FF1">
              <w:rPr>
                <w:rFonts w:ascii="Cambria" w:hAnsi="Cambria" w:cs="Times New Roman"/>
                <w:i/>
                <w:sz w:val="24"/>
                <w:szCs w:val="24"/>
              </w:rPr>
              <w:t>Cieszymy się, że mogliśmy pomóc, a nasz asortyment spełnia Pani wymagania</w:t>
            </w:r>
            <w:r w:rsidRPr="009A7FF1">
              <w:rPr>
                <w:rFonts w:ascii="Cambria" w:hAnsi="Cambria" w:cs="Times New Roman"/>
                <w:sz w:val="24"/>
                <w:szCs w:val="24"/>
              </w:rPr>
              <w:t xml:space="preserve">. </w:t>
            </w:r>
            <w:r w:rsidRPr="009A7FF1">
              <w:rPr>
                <w:rFonts w:ascii="Cambria" w:hAnsi="Cambria" w:cs="Times New Roman"/>
                <w:i/>
                <w:sz w:val="24"/>
                <w:szCs w:val="24"/>
              </w:rPr>
              <w:t>W razie pytań, jesteśmy do Pani dyspozycji</w:t>
            </w:r>
            <w:r w:rsidRPr="009A7FF1">
              <w:rPr>
                <w:rFonts w:ascii="Cambria" w:hAnsi="Cambria" w:cs="Times New Roman"/>
                <w:sz w:val="24"/>
                <w:szCs w:val="24"/>
              </w:rPr>
              <w:t>. Jak już wiesz, grzeczność językowa opiera się na zasadzie pomniejszania własnych zasług i zasadzie „bycia podwładnym” względem rozmówcy, pamiętaj o tym w kontaktach oficjalnych.</w:t>
            </w:r>
          </w:p>
        </w:tc>
        <w:tc>
          <w:tcPr>
            <w:tcW w:w="2303" w:type="dxa"/>
            <w:tcBorders>
              <w:top w:val="single" w:sz="4" w:space="0" w:color="auto"/>
              <w:left w:val="single" w:sz="4" w:space="0" w:color="auto"/>
              <w:bottom w:val="single" w:sz="4" w:space="0" w:color="auto"/>
              <w:right w:val="single" w:sz="4" w:space="0" w:color="auto"/>
            </w:tcBorders>
            <w:hideMark/>
          </w:tcPr>
          <w:p w14:paraId="71E4D01A"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lastRenderedPageBreak/>
              <w:t>źle</w:t>
            </w:r>
          </w:p>
        </w:tc>
      </w:tr>
      <w:tr w:rsidR="00454649" w:rsidRPr="009A7FF1" w14:paraId="2ECEB627"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7CDA2EE9"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B</w:t>
            </w:r>
          </w:p>
        </w:tc>
        <w:tc>
          <w:tcPr>
            <w:tcW w:w="2303" w:type="dxa"/>
            <w:tcBorders>
              <w:top w:val="single" w:sz="4" w:space="0" w:color="auto"/>
              <w:left w:val="single" w:sz="4" w:space="0" w:color="auto"/>
              <w:bottom w:val="single" w:sz="4" w:space="0" w:color="auto"/>
              <w:right w:val="single" w:sz="4" w:space="0" w:color="auto"/>
            </w:tcBorders>
            <w:hideMark/>
          </w:tcPr>
          <w:p w14:paraId="594696A8"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Cieszymy się, że mogliśmy pomóc, a nasz asortyment spełnia Pani wymagania. W razie pytań, jesteśmy do Pani dyspozycji.</w:t>
            </w:r>
          </w:p>
        </w:tc>
        <w:tc>
          <w:tcPr>
            <w:tcW w:w="2303" w:type="dxa"/>
            <w:tcBorders>
              <w:top w:val="single" w:sz="4" w:space="0" w:color="auto"/>
              <w:left w:val="single" w:sz="4" w:space="0" w:color="auto"/>
              <w:bottom w:val="single" w:sz="4" w:space="0" w:color="auto"/>
              <w:right w:val="single" w:sz="4" w:space="0" w:color="auto"/>
            </w:tcBorders>
            <w:hideMark/>
          </w:tcPr>
          <w:p w14:paraId="040E882C"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Dobrze! Jak zapewne pamiętasz, grzeczność językowa opiera się na zasadzie pomniejszania własnych zasług i zasadzie „bycia podwładnym”.</w:t>
            </w:r>
          </w:p>
        </w:tc>
        <w:tc>
          <w:tcPr>
            <w:tcW w:w="2303" w:type="dxa"/>
            <w:tcBorders>
              <w:top w:val="single" w:sz="4" w:space="0" w:color="auto"/>
              <w:left w:val="single" w:sz="4" w:space="0" w:color="auto"/>
              <w:bottom w:val="single" w:sz="4" w:space="0" w:color="auto"/>
              <w:right w:val="single" w:sz="4" w:space="0" w:color="auto"/>
            </w:tcBorders>
            <w:hideMark/>
          </w:tcPr>
          <w:p w14:paraId="3C8AAAFE"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super</w:t>
            </w:r>
          </w:p>
        </w:tc>
      </w:tr>
      <w:tr w:rsidR="00454649" w:rsidRPr="009A7FF1" w14:paraId="37539D51"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4B2ED4E1"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C</w:t>
            </w:r>
          </w:p>
        </w:tc>
        <w:tc>
          <w:tcPr>
            <w:tcW w:w="2303" w:type="dxa"/>
            <w:tcBorders>
              <w:top w:val="single" w:sz="4" w:space="0" w:color="auto"/>
              <w:left w:val="single" w:sz="4" w:space="0" w:color="auto"/>
              <w:bottom w:val="single" w:sz="4" w:space="0" w:color="auto"/>
              <w:right w:val="single" w:sz="4" w:space="0" w:color="auto"/>
            </w:tcBorders>
            <w:hideMark/>
          </w:tcPr>
          <w:p w14:paraId="5EA985FE"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Dziękujemy, życzymy udanych zakupów</w:t>
            </w:r>
          </w:p>
        </w:tc>
        <w:tc>
          <w:tcPr>
            <w:tcW w:w="2303" w:type="dxa"/>
            <w:tcBorders>
              <w:top w:val="single" w:sz="4" w:space="0" w:color="auto"/>
              <w:left w:val="single" w:sz="4" w:space="0" w:color="auto"/>
              <w:bottom w:val="single" w:sz="4" w:space="0" w:color="auto"/>
              <w:right w:val="single" w:sz="4" w:space="0" w:color="auto"/>
            </w:tcBorders>
            <w:hideMark/>
          </w:tcPr>
          <w:p w14:paraId="28863B57"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To kulturalne pożegnanie, ale nie spełnia wszystkich zasad grzeczności językowej. Jak już wiesz, grzeczność językowa opiera się na zasadzie pomniejszania własnych zasług i zasadzie „bycia podwładnym”, lepiej odpowiedzieć: </w:t>
            </w:r>
            <w:r w:rsidRPr="009A7FF1">
              <w:rPr>
                <w:rFonts w:ascii="Cambria" w:hAnsi="Cambria" w:cs="Times New Roman"/>
                <w:i/>
                <w:sz w:val="24"/>
                <w:szCs w:val="24"/>
              </w:rPr>
              <w:t xml:space="preserve">Cieszymy się, że </w:t>
            </w:r>
            <w:r w:rsidRPr="009A7FF1">
              <w:rPr>
                <w:rFonts w:ascii="Cambria" w:hAnsi="Cambria" w:cs="Times New Roman"/>
                <w:i/>
                <w:sz w:val="24"/>
                <w:szCs w:val="24"/>
              </w:rPr>
              <w:lastRenderedPageBreak/>
              <w:t>mogliśmy pomóc, a nasz asortyment spełnia Pani wymagania. W razie pytań, jesteśmy do Pani dyspozycji.</w:t>
            </w:r>
          </w:p>
        </w:tc>
        <w:tc>
          <w:tcPr>
            <w:tcW w:w="2303" w:type="dxa"/>
            <w:tcBorders>
              <w:top w:val="single" w:sz="4" w:space="0" w:color="auto"/>
              <w:left w:val="single" w:sz="4" w:space="0" w:color="auto"/>
              <w:bottom w:val="single" w:sz="4" w:space="0" w:color="auto"/>
              <w:right w:val="single" w:sz="4" w:space="0" w:color="auto"/>
            </w:tcBorders>
            <w:hideMark/>
          </w:tcPr>
          <w:p w14:paraId="409F38D2"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lastRenderedPageBreak/>
              <w:t>OK</w:t>
            </w:r>
          </w:p>
        </w:tc>
      </w:tr>
    </w:tbl>
    <w:p w14:paraId="1DC6FBC7" w14:textId="77777777" w:rsidR="00454649" w:rsidRPr="009A7FF1" w:rsidRDefault="00454649" w:rsidP="00454649">
      <w:pPr>
        <w:rPr>
          <w:rFonts w:ascii="Cambria" w:hAnsi="Cambria" w:cs="Times New Roman"/>
          <w:sz w:val="24"/>
          <w:szCs w:val="24"/>
        </w:rPr>
      </w:pPr>
    </w:p>
    <w:p w14:paraId="75B5C27A" w14:textId="77777777" w:rsidR="00454649" w:rsidRPr="009A7FF1" w:rsidRDefault="00454649" w:rsidP="00454649">
      <w:pPr>
        <w:rPr>
          <w:rFonts w:ascii="Cambria" w:hAnsi="Cambria" w:cs="Times New Roman"/>
          <w:i/>
          <w:sz w:val="24"/>
          <w:szCs w:val="24"/>
        </w:rPr>
      </w:pPr>
      <w:r w:rsidRPr="009A7FF1">
        <w:rPr>
          <w:rFonts w:ascii="Cambria" w:hAnsi="Cambria" w:cs="Times New Roman"/>
          <w:sz w:val="24"/>
          <w:szCs w:val="24"/>
        </w:rPr>
        <w:t xml:space="preserve">klient [po godzinie] – </w:t>
      </w:r>
      <w:r w:rsidRPr="009A7FF1">
        <w:rPr>
          <w:rFonts w:ascii="Cambria" w:hAnsi="Cambria" w:cs="Times New Roman"/>
          <w:i/>
          <w:sz w:val="24"/>
          <w:szCs w:val="24"/>
        </w:rPr>
        <w:t>Mam jeszcze jedno pytanie. Znajdę w waszym sklepie wózki firmy X?</w:t>
      </w:r>
    </w:p>
    <w:tbl>
      <w:tblPr>
        <w:tblStyle w:val="Tabela-Siatka"/>
        <w:tblW w:w="0" w:type="auto"/>
        <w:tblLook w:val="04A0" w:firstRow="1" w:lastRow="0" w:firstColumn="1" w:lastColumn="0" w:noHBand="0" w:noVBand="1"/>
      </w:tblPr>
      <w:tblGrid>
        <w:gridCol w:w="2195"/>
        <w:gridCol w:w="2262"/>
        <w:gridCol w:w="2260"/>
        <w:gridCol w:w="2230"/>
      </w:tblGrid>
      <w:tr w:rsidR="00454649" w:rsidRPr="009A7FF1" w14:paraId="6EA11F76"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58F2C392"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Odp.</w:t>
            </w:r>
          </w:p>
        </w:tc>
        <w:tc>
          <w:tcPr>
            <w:tcW w:w="2303" w:type="dxa"/>
            <w:tcBorders>
              <w:top w:val="single" w:sz="4" w:space="0" w:color="auto"/>
              <w:left w:val="single" w:sz="4" w:space="0" w:color="auto"/>
              <w:bottom w:val="single" w:sz="4" w:space="0" w:color="auto"/>
              <w:right w:val="single" w:sz="4" w:space="0" w:color="auto"/>
            </w:tcBorders>
          </w:tcPr>
          <w:p w14:paraId="74459E9D" w14:textId="77777777" w:rsidR="00454649" w:rsidRPr="009A7FF1" w:rsidRDefault="00454649">
            <w:pPr>
              <w:rPr>
                <w:rFonts w:ascii="Cambria" w:hAnsi="Cambria" w:cs="Times New Roman"/>
                <w:sz w:val="24"/>
                <w:szCs w:val="24"/>
              </w:rPr>
            </w:pPr>
          </w:p>
        </w:tc>
        <w:tc>
          <w:tcPr>
            <w:tcW w:w="2303" w:type="dxa"/>
            <w:tcBorders>
              <w:top w:val="single" w:sz="4" w:space="0" w:color="auto"/>
              <w:left w:val="single" w:sz="4" w:space="0" w:color="auto"/>
              <w:bottom w:val="single" w:sz="4" w:space="0" w:color="auto"/>
              <w:right w:val="single" w:sz="4" w:space="0" w:color="auto"/>
            </w:tcBorders>
            <w:hideMark/>
          </w:tcPr>
          <w:p w14:paraId="2DE2E06D"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Porada</w:t>
            </w:r>
          </w:p>
        </w:tc>
        <w:tc>
          <w:tcPr>
            <w:tcW w:w="2303" w:type="dxa"/>
            <w:tcBorders>
              <w:top w:val="single" w:sz="4" w:space="0" w:color="auto"/>
              <w:left w:val="single" w:sz="4" w:space="0" w:color="auto"/>
              <w:bottom w:val="single" w:sz="4" w:space="0" w:color="auto"/>
              <w:right w:val="single" w:sz="4" w:space="0" w:color="auto"/>
            </w:tcBorders>
            <w:hideMark/>
          </w:tcPr>
          <w:p w14:paraId="73C884F2"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Barometr uczuć</w:t>
            </w:r>
          </w:p>
        </w:tc>
      </w:tr>
      <w:tr w:rsidR="00454649" w:rsidRPr="009A7FF1" w14:paraId="755EB33D"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3640F345"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A</w:t>
            </w:r>
          </w:p>
        </w:tc>
        <w:tc>
          <w:tcPr>
            <w:tcW w:w="2303" w:type="dxa"/>
            <w:tcBorders>
              <w:top w:val="single" w:sz="4" w:space="0" w:color="auto"/>
              <w:left w:val="single" w:sz="4" w:space="0" w:color="auto"/>
              <w:bottom w:val="single" w:sz="4" w:space="0" w:color="auto"/>
              <w:right w:val="single" w:sz="4" w:space="0" w:color="auto"/>
            </w:tcBorders>
            <w:hideMark/>
          </w:tcPr>
          <w:p w14:paraId="74C16C37"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Tak, poszukaj w wyszukiwarce u góry strony</w:t>
            </w:r>
          </w:p>
        </w:tc>
        <w:tc>
          <w:tcPr>
            <w:tcW w:w="2303" w:type="dxa"/>
            <w:tcBorders>
              <w:top w:val="single" w:sz="4" w:space="0" w:color="auto"/>
              <w:left w:val="single" w:sz="4" w:space="0" w:color="auto"/>
              <w:bottom w:val="single" w:sz="4" w:space="0" w:color="auto"/>
              <w:right w:val="single" w:sz="4" w:space="0" w:color="auto"/>
            </w:tcBorders>
            <w:hideMark/>
          </w:tcPr>
          <w:p w14:paraId="3B616521"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To zbyt poufała odpowiedź, która dodatkowo nie niesie za sobą informacji pomocnych dla klienta.</w:t>
            </w:r>
          </w:p>
        </w:tc>
        <w:tc>
          <w:tcPr>
            <w:tcW w:w="2303" w:type="dxa"/>
            <w:tcBorders>
              <w:top w:val="single" w:sz="4" w:space="0" w:color="auto"/>
              <w:left w:val="single" w:sz="4" w:space="0" w:color="auto"/>
              <w:bottom w:val="single" w:sz="4" w:space="0" w:color="auto"/>
              <w:right w:val="single" w:sz="4" w:space="0" w:color="auto"/>
            </w:tcBorders>
            <w:hideMark/>
          </w:tcPr>
          <w:p w14:paraId="2271733D"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źle</w:t>
            </w:r>
          </w:p>
        </w:tc>
      </w:tr>
      <w:tr w:rsidR="00454649" w:rsidRPr="009A7FF1" w14:paraId="0164B576"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4D0F2152"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B</w:t>
            </w:r>
          </w:p>
        </w:tc>
        <w:tc>
          <w:tcPr>
            <w:tcW w:w="2303" w:type="dxa"/>
            <w:tcBorders>
              <w:top w:val="single" w:sz="4" w:space="0" w:color="auto"/>
              <w:left w:val="single" w:sz="4" w:space="0" w:color="auto"/>
              <w:bottom w:val="single" w:sz="4" w:space="0" w:color="auto"/>
              <w:right w:val="single" w:sz="4" w:space="0" w:color="auto"/>
            </w:tcBorders>
            <w:hideMark/>
          </w:tcPr>
          <w:p w14:paraId="587E31DC"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Tak, proszę zapoznać się z ofertą poniżej… [odpowiedni link]</w:t>
            </w:r>
          </w:p>
        </w:tc>
        <w:tc>
          <w:tcPr>
            <w:tcW w:w="2303" w:type="dxa"/>
            <w:tcBorders>
              <w:top w:val="single" w:sz="4" w:space="0" w:color="auto"/>
              <w:left w:val="single" w:sz="4" w:space="0" w:color="auto"/>
              <w:bottom w:val="single" w:sz="4" w:space="0" w:color="auto"/>
              <w:right w:val="single" w:sz="4" w:space="0" w:color="auto"/>
            </w:tcBorders>
            <w:hideMark/>
          </w:tcPr>
          <w:p w14:paraId="7C4BB469"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Świetnie! Rozmawiając przez komunikator, stosuj zasady grzeczności językowej, ale udzielaj konkretnych i krótkich odpowiedzi. Tego wymaga specyfika rozmowy na czacie.</w:t>
            </w:r>
          </w:p>
        </w:tc>
        <w:tc>
          <w:tcPr>
            <w:tcW w:w="2303" w:type="dxa"/>
            <w:tcBorders>
              <w:top w:val="single" w:sz="4" w:space="0" w:color="auto"/>
              <w:left w:val="single" w:sz="4" w:space="0" w:color="auto"/>
              <w:bottom w:val="single" w:sz="4" w:space="0" w:color="auto"/>
              <w:right w:val="single" w:sz="4" w:space="0" w:color="auto"/>
            </w:tcBorders>
            <w:hideMark/>
          </w:tcPr>
          <w:p w14:paraId="7F552B22"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super</w:t>
            </w:r>
          </w:p>
        </w:tc>
      </w:tr>
      <w:tr w:rsidR="00454649" w:rsidRPr="009A7FF1" w14:paraId="29987F7B"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0F9217F5"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C</w:t>
            </w:r>
          </w:p>
        </w:tc>
        <w:tc>
          <w:tcPr>
            <w:tcW w:w="2303" w:type="dxa"/>
            <w:tcBorders>
              <w:top w:val="single" w:sz="4" w:space="0" w:color="auto"/>
              <w:left w:val="single" w:sz="4" w:space="0" w:color="auto"/>
              <w:bottom w:val="single" w:sz="4" w:space="0" w:color="auto"/>
              <w:right w:val="single" w:sz="4" w:space="0" w:color="auto"/>
            </w:tcBorders>
            <w:hideMark/>
          </w:tcPr>
          <w:p w14:paraId="72ADCC4C"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Tak, mamy szeroki asortyment wózków firmy X. To bardzo dobry producent, cieszący się niebywałą renomą na całym świecie. Wieloletnia tradycja i znakomite materiały używane do produkcji wózków oraz niebanalny </w:t>
            </w:r>
            <w:proofErr w:type="spellStart"/>
            <w:r w:rsidRPr="009A7FF1">
              <w:rPr>
                <w:rFonts w:ascii="Cambria" w:hAnsi="Cambria" w:cs="Times New Roman"/>
                <w:sz w:val="24"/>
                <w:szCs w:val="24"/>
              </w:rPr>
              <w:t>desing</w:t>
            </w:r>
            <w:proofErr w:type="spellEnd"/>
            <w:r w:rsidRPr="009A7FF1">
              <w:rPr>
                <w:rFonts w:ascii="Cambria" w:hAnsi="Cambria" w:cs="Times New Roman"/>
                <w:sz w:val="24"/>
                <w:szCs w:val="24"/>
              </w:rPr>
              <w:t xml:space="preserve"> świadczą o sile tej marki. Poza wózkami firma X </w:t>
            </w:r>
            <w:r w:rsidRPr="009A7FF1">
              <w:rPr>
                <w:rFonts w:ascii="Cambria" w:hAnsi="Cambria" w:cs="Times New Roman"/>
                <w:sz w:val="24"/>
                <w:szCs w:val="24"/>
              </w:rPr>
              <w:lastRenderedPageBreak/>
              <w:t>oferuje również torby do wózków, koce, łóżeczka i ciekawe mebelki w sam raz dla najmłodszych. Wiele z tych artykułów znajdzie Pani w naszym sklepie.</w:t>
            </w:r>
          </w:p>
        </w:tc>
        <w:tc>
          <w:tcPr>
            <w:tcW w:w="2303" w:type="dxa"/>
            <w:tcBorders>
              <w:top w:val="single" w:sz="4" w:space="0" w:color="auto"/>
              <w:left w:val="single" w:sz="4" w:space="0" w:color="auto"/>
              <w:bottom w:val="single" w:sz="4" w:space="0" w:color="auto"/>
              <w:right w:val="single" w:sz="4" w:space="0" w:color="auto"/>
            </w:tcBorders>
            <w:hideMark/>
          </w:tcPr>
          <w:p w14:paraId="10837117"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lastRenderedPageBreak/>
              <w:t xml:space="preserve">To zbyt długa odpowiedź, zawierająca wiele informacji, które nie dotyczą zadanego pytania bezpośrednio. Rozmawiając przez komunikator, stosuj zasady grzeczności językowej, ale udzielaj konkretnych i krótkich odpowiedzi. Tego </w:t>
            </w:r>
            <w:r w:rsidRPr="009A7FF1">
              <w:rPr>
                <w:rFonts w:ascii="Cambria" w:hAnsi="Cambria" w:cs="Times New Roman"/>
                <w:sz w:val="24"/>
                <w:szCs w:val="24"/>
              </w:rPr>
              <w:lastRenderedPageBreak/>
              <w:t>wymaga specyfika rozmowy na czacie</w:t>
            </w:r>
          </w:p>
        </w:tc>
        <w:tc>
          <w:tcPr>
            <w:tcW w:w="2303" w:type="dxa"/>
            <w:tcBorders>
              <w:top w:val="single" w:sz="4" w:space="0" w:color="auto"/>
              <w:left w:val="single" w:sz="4" w:space="0" w:color="auto"/>
              <w:bottom w:val="single" w:sz="4" w:space="0" w:color="auto"/>
              <w:right w:val="single" w:sz="4" w:space="0" w:color="auto"/>
            </w:tcBorders>
            <w:hideMark/>
          </w:tcPr>
          <w:p w14:paraId="1D9649C3"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lastRenderedPageBreak/>
              <w:t>OK</w:t>
            </w:r>
          </w:p>
        </w:tc>
      </w:tr>
    </w:tbl>
    <w:p w14:paraId="5A5F49A7" w14:textId="77777777" w:rsidR="00454649" w:rsidRPr="009A7FF1" w:rsidRDefault="00454649" w:rsidP="00454649">
      <w:pPr>
        <w:rPr>
          <w:rFonts w:ascii="Cambria" w:hAnsi="Cambria" w:cs="Times New Roman"/>
          <w:sz w:val="24"/>
          <w:szCs w:val="24"/>
        </w:rPr>
      </w:pPr>
    </w:p>
    <w:tbl>
      <w:tblPr>
        <w:tblStyle w:val="Tabela-Siatka"/>
        <w:tblW w:w="0" w:type="auto"/>
        <w:tblLook w:val="04A0" w:firstRow="1" w:lastRow="0" w:firstColumn="1" w:lastColumn="0" w:noHBand="0" w:noVBand="1"/>
      </w:tblPr>
      <w:tblGrid>
        <w:gridCol w:w="2206"/>
        <w:gridCol w:w="2250"/>
        <w:gridCol w:w="2255"/>
        <w:gridCol w:w="2236"/>
      </w:tblGrid>
      <w:tr w:rsidR="00454649" w:rsidRPr="009A7FF1" w14:paraId="612EC659"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14997FCF"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Odp.</w:t>
            </w:r>
          </w:p>
        </w:tc>
        <w:tc>
          <w:tcPr>
            <w:tcW w:w="2303" w:type="dxa"/>
            <w:tcBorders>
              <w:top w:val="single" w:sz="4" w:space="0" w:color="auto"/>
              <w:left w:val="single" w:sz="4" w:space="0" w:color="auto"/>
              <w:bottom w:val="single" w:sz="4" w:space="0" w:color="auto"/>
              <w:right w:val="single" w:sz="4" w:space="0" w:color="auto"/>
            </w:tcBorders>
          </w:tcPr>
          <w:p w14:paraId="5FC8F081" w14:textId="77777777" w:rsidR="00454649" w:rsidRPr="009A7FF1" w:rsidRDefault="00454649">
            <w:pPr>
              <w:rPr>
                <w:rFonts w:ascii="Cambria" w:hAnsi="Cambria" w:cs="Times New Roman"/>
                <w:sz w:val="24"/>
                <w:szCs w:val="24"/>
              </w:rPr>
            </w:pPr>
          </w:p>
        </w:tc>
        <w:tc>
          <w:tcPr>
            <w:tcW w:w="2303" w:type="dxa"/>
            <w:tcBorders>
              <w:top w:val="single" w:sz="4" w:space="0" w:color="auto"/>
              <w:left w:val="single" w:sz="4" w:space="0" w:color="auto"/>
              <w:bottom w:val="single" w:sz="4" w:space="0" w:color="auto"/>
              <w:right w:val="single" w:sz="4" w:space="0" w:color="auto"/>
            </w:tcBorders>
            <w:hideMark/>
          </w:tcPr>
          <w:p w14:paraId="3ABF6991"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Porada</w:t>
            </w:r>
          </w:p>
        </w:tc>
        <w:tc>
          <w:tcPr>
            <w:tcW w:w="2303" w:type="dxa"/>
            <w:tcBorders>
              <w:top w:val="single" w:sz="4" w:space="0" w:color="auto"/>
              <w:left w:val="single" w:sz="4" w:space="0" w:color="auto"/>
              <w:bottom w:val="single" w:sz="4" w:space="0" w:color="auto"/>
              <w:right w:val="single" w:sz="4" w:space="0" w:color="auto"/>
            </w:tcBorders>
            <w:hideMark/>
          </w:tcPr>
          <w:p w14:paraId="5C41BE4F"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Barometr uczuć</w:t>
            </w:r>
          </w:p>
        </w:tc>
      </w:tr>
      <w:tr w:rsidR="00454649" w:rsidRPr="009A7FF1" w14:paraId="6BBD7005"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5A7C2284"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A</w:t>
            </w:r>
          </w:p>
        </w:tc>
        <w:tc>
          <w:tcPr>
            <w:tcW w:w="2303" w:type="dxa"/>
            <w:tcBorders>
              <w:top w:val="single" w:sz="4" w:space="0" w:color="auto"/>
              <w:left w:val="single" w:sz="4" w:space="0" w:color="auto"/>
              <w:bottom w:val="single" w:sz="4" w:space="0" w:color="auto"/>
              <w:right w:val="single" w:sz="4" w:space="0" w:color="auto"/>
            </w:tcBorders>
            <w:hideMark/>
          </w:tcPr>
          <w:p w14:paraId="67450827"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Czy możemy jeszcze w czymś pomóc?</w:t>
            </w:r>
          </w:p>
        </w:tc>
        <w:tc>
          <w:tcPr>
            <w:tcW w:w="2303" w:type="dxa"/>
            <w:tcBorders>
              <w:top w:val="single" w:sz="4" w:space="0" w:color="auto"/>
              <w:left w:val="single" w:sz="4" w:space="0" w:color="auto"/>
              <w:bottom w:val="single" w:sz="4" w:space="0" w:color="auto"/>
              <w:right w:val="single" w:sz="4" w:space="0" w:color="auto"/>
            </w:tcBorders>
            <w:hideMark/>
          </w:tcPr>
          <w:p w14:paraId="5E56B714"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Warto po raz kolejny zaoferować pomoc klientowi – ale nie nachalnie.</w:t>
            </w:r>
          </w:p>
        </w:tc>
        <w:tc>
          <w:tcPr>
            <w:tcW w:w="2303" w:type="dxa"/>
            <w:tcBorders>
              <w:top w:val="single" w:sz="4" w:space="0" w:color="auto"/>
              <w:left w:val="single" w:sz="4" w:space="0" w:color="auto"/>
              <w:bottom w:val="single" w:sz="4" w:space="0" w:color="auto"/>
              <w:right w:val="single" w:sz="4" w:space="0" w:color="auto"/>
            </w:tcBorders>
            <w:hideMark/>
          </w:tcPr>
          <w:p w14:paraId="3FBA5E38"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super</w:t>
            </w:r>
          </w:p>
        </w:tc>
      </w:tr>
      <w:tr w:rsidR="00454649" w:rsidRPr="009A7FF1" w14:paraId="67594379"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5D7F5C50"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w:t>
            </w:r>
          </w:p>
        </w:tc>
        <w:tc>
          <w:tcPr>
            <w:tcW w:w="2303" w:type="dxa"/>
            <w:tcBorders>
              <w:top w:val="single" w:sz="4" w:space="0" w:color="auto"/>
              <w:left w:val="single" w:sz="4" w:space="0" w:color="auto"/>
              <w:bottom w:val="single" w:sz="4" w:space="0" w:color="auto"/>
              <w:right w:val="single" w:sz="4" w:space="0" w:color="auto"/>
            </w:tcBorders>
            <w:hideMark/>
          </w:tcPr>
          <w:p w14:paraId="7A05437F"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Coś jeszcze?</w:t>
            </w:r>
          </w:p>
        </w:tc>
        <w:tc>
          <w:tcPr>
            <w:tcW w:w="2303" w:type="dxa"/>
            <w:tcBorders>
              <w:top w:val="single" w:sz="4" w:space="0" w:color="auto"/>
              <w:left w:val="single" w:sz="4" w:space="0" w:color="auto"/>
              <w:bottom w:val="single" w:sz="4" w:space="0" w:color="auto"/>
              <w:right w:val="single" w:sz="4" w:space="0" w:color="auto"/>
            </w:tcBorders>
            <w:hideMark/>
          </w:tcPr>
          <w:p w14:paraId="36FB688E"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To zbyt poufałe pytanie, które może zostać odebrane jako niegrzeczne.</w:t>
            </w:r>
          </w:p>
        </w:tc>
        <w:tc>
          <w:tcPr>
            <w:tcW w:w="2303" w:type="dxa"/>
            <w:tcBorders>
              <w:top w:val="single" w:sz="4" w:space="0" w:color="auto"/>
              <w:left w:val="single" w:sz="4" w:space="0" w:color="auto"/>
              <w:bottom w:val="single" w:sz="4" w:space="0" w:color="auto"/>
              <w:right w:val="single" w:sz="4" w:space="0" w:color="auto"/>
            </w:tcBorders>
            <w:hideMark/>
          </w:tcPr>
          <w:p w14:paraId="65E6EE85"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źle</w:t>
            </w:r>
          </w:p>
        </w:tc>
      </w:tr>
      <w:tr w:rsidR="00454649" w:rsidRPr="009A7FF1" w14:paraId="102C6E65"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667E6D05"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C</w:t>
            </w:r>
          </w:p>
        </w:tc>
        <w:tc>
          <w:tcPr>
            <w:tcW w:w="2303" w:type="dxa"/>
            <w:tcBorders>
              <w:top w:val="single" w:sz="4" w:space="0" w:color="auto"/>
              <w:left w:val="single" w:sz="4" w:space="0" w:color="auto"/>
              <w:bottom w:val="single" w:sz="4" w:space="0" w:color="auto"/>
              <w:right w:val="single" w:sz="4" w:space="0" w:color="auto"/>
            </w:tcBorders>
            <w:hideMark/>
          </w:tcPr>
          <w:p w14:paraId="1B294085"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Dziękujemy za kontakt</w:t>
            </w:r>
          </w:p>
        </w:tc>
        <w:tc>
          <w:tcPr>
            <w:tcW w:w="2303" w:type="dxa"/>
            <w:tcBorders>
              <w:top w:val="single" w:sz="4" w:space="0" w:color="auto"/>
              <w:left w:val="single" w:sz="4" w:space="0" w:color="auto"/>
              <w:bottom w:val="single" w:sz="4" w:space="0" w:color="auto"/>
              <w:right w:val="single" w:sz="4" w:space="0" w:color="auto"/>
            </w:tcBorders>
            <w:hideMark/>
          </w:tcPr>
          <w:p w14:paraId="189CF0C8"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To grzeczne pożegnanie, ale definitywnie kończące rozmowę. Warto po raz kolejny zaoferować pomoc klientowi – ale nie nachalnie.</w:t>
            </w:r>
          </w:p>
        </w:tc>
        <w:tc>
          <w:tcPr>
            <w:tcW w:w="2303" w:type="dxa"/>
            <w:tcBorders>
              <w:top w:val="single" w:sz="4" w:space="0" w:color="auto"/>
              <w:left w:val="single" w:sz="4" w:space="0" w:color="auto"/>
              <w:bottom w:val="single" w:sz="4" w:space="0" w:color="auto"/>
              <w:right w:val="single" w:sz="4" w:space="0" w:color="auto"/>
            </w:tcBorders>
            <w:hideMark/>
          </w:tcPr>
          <w:p w14:paraId="57CDE08D"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OK</w:t>
            </w:r>
          </w:p>
        </w:tc>
      </w:tr>
    </w:tbl>
    <w:p w14:paraId="1393E51F" w14:textId="77777777" w:rsidR="00454649" w:rsidRPr="009A7FF1" w:rsidRDefault="00454649" w:rsidP="00454649">
      <w:pPr>
        <w:rPr>
          <w:rFonts w:ascii="Cambria" w:hAnsi="Cambria" w:cs="Times New Roman"/>
          <w:sz w:val="24"/>
          <w:szCs w:val="24"/>
        </w:rPr>
      </w:pPr>
    </w:p>
    <w:p w14:paraId="2BC9943B" w14:textId="77777777" w:rsidR="00454649" w:rsidRPr="009A7FF1" w:rsidRDefault="00454649" w:rsidP="00454649">
      <w:pPr>
        <w:rPr>
          <w:rFonts w:ascii="Cambria" w:hAnsi="Cambria" w:cs="Times New Roman"/>
          <w:sz w:val="24"/>
          <w:szCs w:val="24"/>
        </w:rPr>
      </w:pPr>
      <w:r w:rsidRPr="009A7FF1">
        <w:rPr>
          <w:rFonts w:ascii="Cambria" w:hAnsi="Cambria" w:cs="Times New Roman"/>
          <w:sz w:val="24"/>
          <w:szCs w:val="24"/>
        </w:rPr>
        <w:t>klient – Nie, wszystko już wiem.</w:t>
      </w:r>
    </w:p>
    <w:tbl>
      <w:tblPr>
        <w:tblStyle w:val="Tabela-Siatka"/>
        <w:tblW w:w="0" w:type="auto"/>
        <w:tblLook w:val="04A0" w:firstRow="1" w:lastRow="0" w:firstColumn="1" w:lastColumn="0" w:noHBand="0" w:noVBand="1"/>
      </w:tblPr>
      <w:tblGrid>
        <w:gridCol w:w="2206"/>
        <w:gridCol w:w="2252"/>
        <w:gridCol w:w="2252"/>
        <w:gridCol w:w="2237"/>
      </w:tblGrid>
      <w:tr w:rsidR="00454649" w:rsidRPr="009A7FF1" w14:paraId="09C045C6"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6F485739"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Odp.</w:t>
            </w:r>
          </w:p>
        </w:tc>
        <w:tc>
          <w:tcPr>
            <w:tcW w:w="2303" w:type="dxa"/>
            <w:tcBorders>
              <w:top w:val="single" w:sz="4" w:space="0" w:color="auto"/>
              <w:left w:val="single" w:sz="4" w:space="0" w:color="auto"/>
              <w:bottom w:val="single" w:sz="4" w:space="0" w:color="auto"/>
              <w:right w:val="single" w:sz="4" w:space="0" w:color="auto"/>
            </w:tcBorders>
          </w:tcPr>
          <w:p w14:paraId="454723F6" w14:textId="77777777" w:rsidR="00454649" w:rsidRPr="009A7FF1" w:rsidRDefault="00454649">
            <w:pPr>
              <w:rPr>
                <w:rFonts w:ascii="Cambria" w:hAnsi="Cambria" w:cs="Times New Roman"/>
                <w:sz w:val="24"/>
                <w:szCs w:val="24"/>
              </w:rPr>
            </w:pPr>
          </w:p>
        </w:tc>
        <w:tc>
          <w:tcPr>
            <w:tcW w:w="2303" w:type="dxa"/>
            <w:tcBorders>
              <w:top w:val="single" w:sz="4" w:space="0" w:color="auto"/>
              <w:left w:val="single" w:sz="4" w:space="0" w:color="auto"/>
              <w:bottom w:val="single" w:sz="4" w:space="0" w:color="auto"/>
              <w:right w:val="single" w:sz="4" w:space="0" w:color="auto"/>
            </w:tcBorders>
            <w:hideMark/>
          </w:tcPr>
          <w:p w14:paraId="553B70C1"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Porada</w:t>
            </w:r>
          </w:p>
        </w:tc>
        <w:tc>
          <w:tcPr>
            <w:tcW w:w="2303" w:type="dxa"/>
            <w:tcBorders>
              <w:top w:val="single" w:sz="4" w:space="0" w:color="auto"/>
              <w:left w:val="single" w:sz="4" w:space="0" w:color="auto"/>
              <w:bottom w:val="single" w:sz="4" w:space="0" w:color="auto"/>
              <w:right w:val="single" w:sz="4" w:space="0" w:color="auto"/>
            </w:tcBorders>
            <w:hideMark/>
          </w:tcPr>
          <w:p w14:paraId="64617487"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Barometr uczuć</w:t>
            </w:r>
          </w:p>
        </w:tc>
      </w:tr>
      <w:tr w:rsidR="00454649" w:rsidRPr="009A7FF1" w14:paraId="3E678A24"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30417188"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A</w:t>
            </w:r>
          </w:p>
        </w:tc>
        <w:tc>
          <w:tcPr>
            <w:tcW w:w="2303" w:type="dxa"/>
            <w:tcBorders>
              <w:top w:val="single" w:sz="4" w:space="0" w:color="auto"/>
              <w:left w:val="single" w:sz="4" w:space="0" w:color="auto"/>
              <w:bottom w:val="single" w:sz="4" w:space="0" w:color="auto"/>
              <w:right w:val="single" w:sz="4" w:space="0" w:color="auto"/>
            </w:tcBorders>
            <w:hideMark/>
          </w:tcPr>
          <w:p w14:paraId="59AD3583"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OK</w:t>
            </w:r>
          </w:p>
        </w:tc>
        <w:tc>
          <w:tcPr>
            <w:tcW w:w="2303" w:type="dxa"/>
            <w:tcBorders>
              <w:top w:val="single" w:sz="4" w:space="0" w:color="auto"/>
              <w:left w:val="single" w:sz="4" w:space="0" w:color="auto"/>
              <w:bottom w:val="single" w:sz="4" w:space="0" w:color="auto"/>
              <w:right w:val="single" w:sz="4" w:space="0" w:color="auto"/>
            </w:tcBorders>
            <w:hideMark/>
          </w:tcPr>
          <w:p w14:paraId="64EACAE3"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To lakoniczna i niegrzeczna odpowiedź. Użyj formuły spełniającej zasady grzeczności językowej, np</w:t>
            </w:r>
            <w:r w:rsidRPr="009A7FF1">
              <w:rPr>
                <w:rFonts w:ascii="Cambria" w:hAnsi="Cambria" w:cs="Times New Roman"/>
                <w:i/>
                <w:sz w:val="24"/>
                <w:szCs w:val="24"/>
              </w:rPr>
              <w:t>.: W razie pytań w przyszłości, służymy pomocą. Życzymy udanych zakupów.</w:t>
            </w:r>
          </w:p>
        </w:tc>
        <w:tc>
          <w:tcPr>
            <w:tcW w:w="2303" w:type="dxa"/>
            <w:tcBorders>
              <w:top w:val="single" w:sz="4" w:space="0" w:color="auto"/>
              <w:left w:val="single" w:sz="4" w:space="0" w:color="auto"/>
              <w:bottom w:val="single" w:sz="4" w:space="0" w:color="auto"/>
              <w:right w:val="single" w:sz="4" w:space="0" w:color="auto"/>
            </w:tcBorders>
            <w:hideMark/>
          </w:tcPr>
          <w:p w14:paraId="1E7660AD"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źle</w:t>
            </w:r>
          </w:p>
        </w:tc>
      </w:tr>
      <w:tr w:rsidR="00454649" w:rsidRPr="009A7FF1" w14:paraId="7D28F296"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252B50E2"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w:t>
            </w:r>
          </w:p>
        </w:tc>
        <w:tc>
          <w:tcPr>
            <w:tcW w:w="2303" w:type="dxa"/>
            <w:tcBorders>
              <w:top w:val="single" w:sz="4" w:space="0" w:color="auto"/>
              <w:left w:val="single" w:sz="4" w:space="0" w:color="auto"/>
              <w:bottom w:val="single" w:sz="4" w:space="0" w:color="auto"/>
              <w:right w:val="single" w:sz="4" w:space="0" w:color="auto"/>
            </w:tcBorders>
            <w:hideMark/>
          </w:tcPr>
          <w:p w14:paraId="09CAC4B9"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Cieszymy się, że mogliśmy pomóc, a nasz asortyment </w:t>
            </w:r>
            <w:r w:rsidRPr="009A7FF1">
              <w:rPr>
                <w:rFonts w:ascii="Cambria" w:hAnsi="Cambria" w:cs="Times New Roman"/>
                <w:sz w:val="24"/>
                <w:szCs w:val="24"/>
              </w:rPr>
              <w:lastRenderedPageBreak/>
              <w:t>spełnia Pani wymagania. W razie pytań, jesteśmy do Pani dyspozycji.</w:t>
            </w:r>
          </w:p>
        </w:tc>
        <w:tc>
          <w:tcPr>
            <w:tcW w:w="2303" w:type="dxa"/>
            <w:tcBorders>
              <w:top w:val="single" w:sz="4" w:space="0" w:color="auto"/>
              <w:left w:val="single" w:sz="4" w:space="0" w:color="auto"/>
              <w:bottom w:val="single" w:sz="4" w:space="0" w:color="auto"/>
              <w:right w:val="single" w:sz="4" w:space="0" w:color="auto"/>
            </w:tcBorders>
            <w:hideMark/>
          </w:tcPr>
          <w:p w14:paraId="42E99FC9"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lastRenderedPageBreak/>
              <w:t xml:space="preserve">To poprawna forma, ale ponieważ użyto jej </w:t>
            </w:r>
            <w:r w:rsidRPr="009A7FF1">
              <w:rPr>
                <w:rFonts w:ascii="Cambria" w:hAnsi="Cambria" w:cs="Times New Roman"/>
                <w:sz w:val="24"/>
                <w:szCs w:val="24"/>
              </w:rPr>
              <w:lastRenderedPageBreak/>
              <w:t>już wcześniej, warto zastosować inny wariant. Inaczej klient może mieć poczucie, że rozmawia z botem albo jest traktowany „taśmowo”.</w:t>
            </w:r>
          </w:p>
        </w:tc>
        <w:tc>
          <w:tcPr>
            <w:tcW w:w="2303" w:type="dxa"/>
            <w:tcBorders>
              <w:top w:val="single" w:sz="4" w:space="0" w:color="auto"/>
              <w:left w:val="single" w:sz="4" w:space="0" w:color="auto"/>
              <w:bottom w:val="single" w:sz="4" w:space="0" w:color="auto"/>
              <w:right w:val="single" w:sz="4" w:space="0" w:color="auto"/>
            </w:tcBorders>
            <w:hideMark/>
          </w:tcPr>
          <w:p w14:paraId="17A3ACCD"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lastRenderedPageBreak/>
              <w:t>OK</w:t>
            </w:r>
          </w:p>
        </w:tc>
      </w:tr>
      <w:tr w:rsidR="00454649" w:rsidRPr="009A7FF1" w14:paraId="497441AF"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26EF5496"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C</w:t>
            </w:r>
          </w:p>
        </w:tc>
        <w:tc>
          <w:tcPr>
            <w:tcW w:w="2303" w:type="dxa"/>
            <w:tcBorders>
              <w:top w:val="single" w:sz="4" w:space="0" w:color="auto"/>
              <w:left w:val="single" w:sz="4" w:space="0" w:color="auto"/>
              <w:bottom w:val="single" w:sz="4" w:space="0" w:color="auto"/>
              <w:right w:val="single" w:sz="4" w:space="0" w:color="auto"/>
            </w:tcBorders>
            <w:hideMark/>
          </w:tcPr>
          <w:p w14:paraId="468CCE24"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W razie pytań w przyszłości, służymy pomocą. Życzymy udanych zakupów.</w:t>
            </w:r>
          </w:p>
        </w:tc>
        <w:tc>
          <w:tcPr>
            <w:tcW w:w="2303" w:type="dxa"/>
            <w:tcBorders>
              <w:top w:val="single" w:sz="4" w:space="0" w:color="auto"/>
              <w:left w:val="single" w:sz="4" w:space="0" w:color="auto"/>
              <w:bottom w:val="single" w:sz="4" w:space="0" w:color="auto"/>
              <w:right w:val="single" w:sz="4" w:space="0" w:color="auto"/>
            </w:tcBorders>
            <w:hideMark/>
          </w:tcPr>
          <w:p w14:paraId="22CD1824"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Świetnie! Ta formuła spełnia zasady grzeczności językowej.</w:t>
            </w:r>
          </w:p>
        </w:tc>
        <w:tc>
          <w:tcPr>
            <w:tcW w:w="2303" w:type="dxa"/>
            <w:tcBorders>
              <w:top w:val="single" w:sz="4" w:space="0" w:color="auto"/>
              <w:left w:val="single" w:sz="4" w:space="0" w:color="auto"/>
              <w:bottom w:val="single" w:sz="4" w:space="0" w:color="auto"/>
              <w:right w:val="single" w:sz="4" w:space="0" w:color="auto"/>
            </w:tcBorders>
            <w:hideMark/>
          </w:tcPr>
          <w:p w14:paraId="3123E77C"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super</w:t>
            </w:r>
          </w:p>
        </w:tc>
      </w:tr>
    </w:tbl>
    <w:p w14:paraId="0C08B4EA" w14:textId="77777777" w:rsidR="00454649" w:rsidRPr="009A7FF1" w:rsidRDefault="00454649" w:rsidP="00454649">
      <w:pPr>
        <w:rPr>
          <w:rFonts w:ascii="Cambria" w:hAnsi="Cambria" w:cs="Times New Roman"/>
          <w:sz w:val="24"/>
          <w:szCs w:val="24"/>
        </w:rPr>
      </w:pPr>
    </w:p>
    <w:p w14:paraId="45111C6C" w14:textId="77777777" w:rsidR="00454649" w:rsidRPr="009A7FF1" w:rsidRDefault="00454649" w:rsidP="00454649">
      <w:pPr>
        <w:rPr>
          <w:rFonts w:ascii="Cambria" w:hAnsi="Cambria" w:cs="Times New Roman"/>
          <w:sz w:val="24"/>
          <w:szCs w:val="24"/>
        </w:rPr>
      </w:pPr>
      <w:r w:rsidRPr="009A7FF1">
        <w:rPr>
          <w:rFonts w:ascii="Cambria" w:hAnsi="Cambria" w:cs="Times New Roman"/>
          <w:sz w:val="24"/>
          <w:szCs w:val="24"/>
        </w:rPr>
        <w:t xml:space="preserve"> Podsumujmy:  [slajd na koniec lekcji – tablica z przypiętymi karteczkami z </w:t>
      </w:r>
      <w:proofErr w:type="spellStart"/>
      <w:r w:rsidRPr="009A7FF1">
        <w:rPr>
          <w:rFonts w:ascii="Cambria" w:hAnsi="Cambria" w:cs="Times New Roman"/>
          <w:sz w:val="24"/>
          <w:szCs w:val="24"/>
        </w:rPr>
        <w:t>tipami</w:t>
      </w:r>
      <w:proofErr w:type="spellEnd"/>
      <w:r w:rsidRPr="009A7FF1">
        <w:rPr>
          <w:rFonts w:ascii="Cambria" w:hAnsi="Cambria" w:cs="Times New Roman"/>
          <w:sz w:val="24"/>
          <w:szCs w:val="24"/>
        </w:rPr>
        <w:t xml:space="preserve"> lub głos]</w:t>
      </w:r>
    </w:p>
    <w:p w14:paraId="3C7C238A" w14:textId="77777777" w:rsidR="00454649" w:rsidRPr="009A7FF1" w:rsidRDefault="00454649" w:rsidP="00454649">
      <w:pPr>
        <w:pStyle w:val="Akapitzlist"/>
        <w:numPr>
          <w:ilvl w:val="0"/>
          <w:numId w:val="29"/>
        </w:numPr>
        <w:spacing w:after="200" w:line="276" w:lineRule="auto"/>
        <w:rPr>
          <w:rFonts w:ascii="Cambria" w:hAnsi="Cambria" w:cs="Times New Roman"/>
          <w:sz w:val="24"/>
          <w:szCs w:val="24"/>
        </w:rPr>
      </w:pPr>
      <w:r w:rsidRPr="009A7FF1">
        <w:rPr>
          <w:rFonts w:ascii="Cambria" w:hAnsi="Cambria" w:cs="Times New Roman"/>
          <w:sz w:val="24"/>
          <w:szCs w:val="24"/>
        </w:rPr>
        <w:t>Rozmowy na komunikatorach/czatach prowadź zgodnie z zasadami rozmowy telefonicznej i pisania e-maili.</w:t>
      </w:r>
    </w:p>
    <w:p w14:paraId="016C49D7" w14:textId="77777777" w:rsidR="00454649" w:rsidRPr="009A7FF1" w:rsidRDefault="00454649" w:rsidP="00454649">
      <w:pPr>
        <w:pStyle w:val="Akapitzlist"/>
        <w:numPr>
          <w:ilvl w:val="0"/>
          <w:numId w:val="29"/>
        </w:numPr>
        <w:spacing w:after="200" w:line="276" w:lineRule="auto"/>
        <w:rPr>
          <w:rFonts w:ascii="Cambria" w:hAnsi="Cambria" w:cs="Times New Roman"/>
          <w:sz w:val="24"/>
          <w:szCs w:val="24"/>
        </w:rPr>
      </w:pPr>
      <w:r w:rsidRPr="009A7FF1">
        <w:rPr>
          <w:rFonts w:ascii="Cambria" w:hAnsi="Cambria" w:cs="Times New Roman"/>
          <w:sz w:val="24"/>
          <w:szCs w:val="24"/>
        </w:rPr>
        <w:t>Na charakter rozmowy wpływa typ relacji (np. rozmowa z osobą nieznaną, z klientem, ze współpracownikiem).</w:t>
      </w:r>
    </w:p>
    <w:p w14:paraId="32597561" w14:textId="77777777" w:rsidR="00454649" w:rsidRPr="009A7FF1" w:rsidRDefault="00454649" w:rsidP="00454649">
      <w:pPr>
        <w:pStyle w:val="Akapitzlist"/>
        <w:numPr>
          <w:ilvl w:val="0"/>
          <w:numId w:val="29"/>
        </w:numPr>
        <w:spacing w:after="200" w:line="276" w:lineRule="auto"/>
        <w:rPr>
          <w:rFonts w:ascii="Cambria" w:hAnsi="Cambria" w:cs="Times New Roman"/>
          <w:sz w:val="24"/>
          <w:szCs w:val="24"/>
        </w:rPr>
      </w:pPr>
      <w:r w:rsidRPr="009A7FF1">
        <w:rPr>
          <w:rFonts w:ascii="Cambria" w:hAnsi="Cambria" w:cs="Times New Roman"/>
          <w:sz w:val="24"/>
          <w:szCs w:val="24"/>
        </w:rPr>
        <w:t xml:space="preserve">Unikaj stosowania emotikon i innych elementów graficznych (np. </w:t>
      </w:r>
      <w:proofErr w:type="spellStart"/>
      <w:r w:rsidRPr="009A7FF1">
        <w:rPr>
          <w:rFonts w:ascii="Cambria" w:hAnsi="Cambria" w:cs="Times New Roman"/>
          <w:sz w:val="24"/>
          <w:szCs w:val="24"/>
        </w:rPr>
        <w:t>gifów</w:t>
      </w:r>
      <w:proofErr w:type="spellEnd"/>
      <w:r w:rsidRPr="009A7FF1">
        <w:rPr>
          <w:rFonts w:ascii="Cambria" w:hAnsi="Cambria" w:cs="Times New Roman"/>
          <w:sz w:val="24"/>
          <w:szCs w:val="24"/>
        </w:rPr>
        <w:t>, naklejek).</w:t>
      </w:r>
    </w:p>
    <w:p w14:paraId="2CF8CD87" w14:textId="77777777" w:rsidR="00454649" w:rsidRPr="009A7FF1" w:rsidRDefault="00454649" w:rsidP="00454649">
      <w:pPr>
        <w:pStyle w:val="Akapitzlist"/>
        <w:numPr>
          <w:ilvl w:val="0"/>
          <w:numId w:val="29"/>
        </w:numPr>
        <w:spacing w:after="200" w:line="276" w:lineRule="auto"/>
        <w:rPr>
          <w:rFonts w:ascii="Cambria" w:hAnsi="Cambria" w:cs="Times New Roman"/>
          <w:sz w:val="24"/>
          <w:szCs w:val="24"/>
        </w:rPr>
      </w:pPr>
      <w:r w:rsidRPr="009A7FF1">
        <w:rPr>
          <w:rFonts w:ascii="Cambria" w:hAnsi="Cambria" w:cs="Times New Roman"/>
          <w:sz w:val="24"/>
          <w:szCs w:val="24"/>
        </w:rPr>
        <w:t>Przestrzegaj zasad interpunkcji i ortografii (stosuj polskie znaki).</w:t>
      </w:r>
    </w:p>
    <w:p w14:paraId="5FF1775D" w14:textId="77777777" w:rsidR="00454649" w:rsidRPr="009A7FF1" w:rsidRDefault="00454649" w:rsidP="00454649">
      <w:pPr>
        <w:pStyle w:val="Akapitzlist"/>
        <w:numPr>
          <w:ilvl w:val="0"/>
          <w:numId w:val="29"/>
        </w:numPr>
        <w:spacing w:after="200" w:line="276" w:lineRule="auto"/>
        <w:rPr>
          <w:rFonts w:ascii="Cambria" w:hAnsi="Cambria" w:cs="Times New Roman"/>
          <w:sz w:val="24"/>
          <w:szCs w:val="24"/>
        </w:rPr>
      </w:pPr>
      <w:r w:rsidRPr="009A7FF1">
        <w:rPr>
          <w:rFonts w:ascii="Cambria" w:hAnsi="Cambria" w:cs="Times New Roman"/>
          <w:sz w:val="24"/>
          <w:szCs w:val="24"/>
        </w:rPr>
        <w:t>Udzielaj krótkich i rzeczowych odpowiedzi.</w:t>
      </w:r>
    </w:p>
    <w:p w14:paraId="4D7D1FA3" w14:textId="77777777" w:rsidR="00454649" w:rsidRPr="009A7FF1" w:rsidRDefault="00454649" w:rsidP="00454649">
      <w:pPr>
        <w:pStyle w:val="Akapitzlist"/>
        <w:numPr>
          <w:ilvl w:val="0"/>
          <w:numId w:val="29"/>
        </w:numPr>
        <w:spacing w:after="200" w:line="276" w:lineRule="auto"/>
        <w:rPr>
          <w:rFonts w:ascii="Cambria" w:hAnsi="Cambria" w:cs="Times New Roman"/>
          <w:sz w:val="24"/>
          <w:szCs w:val="24"/>
        </w:rPr>
      </w:pPr>
      <w:r w:rsidRPr="009A7FF1">
        <w:rPr>
          <w:rFonts w:ascii="Cambria" w:hAnsi="Cambria" w:cs="Times New Roman"/>
          <w:sz w:val="24"/>
          <w:szCs w:val="24"/>
        </w:rPr>
        <w:t>Stosuj zasady grzeczności językowej, które poznałeś na poprzednim etapie.</w:t>
      </w:r>
    </w:p>
    <w:p w14:paraId="54338123" w14:textId="77777777" w:rsidR="00454649" w:rsidRPr="009A7FF1" w:rsidRDefault="00454649" w:rsidP="00454649">
      <w:pPr>
        <w:pStyle w:val="Akapitzlist"/>
        <w:numPr>
          <w:ilvl w:val="0"/>
          <w:numId w:val="29"/>
        </w:numPr>
        <w:spacing w:after="200" w:line="276" w:lineRule="auto"/>
        <w:rPr>
          <w:rFonts w:ascii="Cambria" w:hAnsi="Cambria" w:cs="Times New Roman"/>
          <w:sz w:val="24"/>
          <w:szCs w:val="24"/>
        </w:rPr>
      </w:pPr>
      <w:r w:rsidRPr="009A7FF1">
        <w:rPr>
          <w:rFonts w:ascii="Cambria" w:hAnsi="Cambria" w:cs="Times New Roman"/>
          <w:sz w:val="24"/>
          <w:szCs w:val="24"/>
        </w:rPr>
        <w:t xml:space="preserve">Tylko w uzasadnionych przypadkach stosuj słownictwo typowe dla </w:t>
      </w:r>
      <w:proofErr w:type="spellStart"/>
      <w:r w:rsidRPr="009A7FF1">
        <w:rPr>
          <w:rFonts w:ascii="Cambria" w:hAnsi="Cambria" w:cs="Times New Roman"/>
          <w:sz w:val="24"/>
          <w:szCs w:val="24"/>
        </w:rPr>
        <w:t>internetu</w:t>
      </w:r>
      <w:proofErr w:type="spellEnd"/>
      <w:r w:rsidRPr="009A7FF1">
        <w:rPr>
          <w:rFonts w:ascii="Cambria" w:hAnsi="Cambria" w:cs="Times New Roman"/>
          <w:sz w:val="24"/>
          <w:szCs w:val="24"/>
        </w:rPr>
        <w:t xml:space="preserve"> (tzw. socjolekt) i akronimy</w:t>
      </w:r>
    </w:p>
    <w:p w14:paraId="56EDFC25" w14:textId="77777777" w:rsidR="00454649" w:rsidRPr="009A7FF1" w:rsidRDefault="00454649" w:rsidP="00454649">
      <w:pPr>
        <w:pStyle w:val="Akapitzlist"/>
        <w:numPr>
          <w:ilvl w:val="0"/>
          <w:numId w:val="29"/>
        </w:numPr>
        <w:spacing w:after="200" w:line="276" w:lineRule="auto"/>
        <w:rPr>
          <w:rFonts w:ascii="Cambria" w:hAnsi="Cambria" w:cs="Times New Roman"/>
          <w:sz w:val="24"/>
          <w:szCs w:val="24"/>
        </w:rPr>
      </w:pPr>
      <w:r w:rsidRPr="009A7FF1">
        <w:rPr>
          <w:rFonts w:ascii="Cambria" w:hAnsi="Cambria" w:cs="Times New Roman"/>
          <w:sz w:val="24"/>
          <w:szCs w:val="24"/>
        </w:rPr>
        <w:t>Staraj się unikać potocznego języka.</w:t>
      </w:r>
    </w:p>
    <w:p w14:paraId="02EF0EE2" w14:textId="77777777" w:rsidR="00454649" w:rsidRPr="009A7FF1" w:rsidRDefault="00454649" w:rsidP="00454649">
      <w:pPr>
        <w:pStyle w:val="Akapitzlist"/>
        <w:numPr>
          <w:ilvl w:val="0"/>
          <w:numId w:val="29"/>
        </w:numPr>
        <w:spacing w:after="200" w:line="276" w:lineRule="auto"/>
        <w:rPr>
          <w:rFonts w:ascii="Cambria" w:hAnsi="Cambria" w:cs="Times New Roman"/>
          <w:sz w:val="24"/>
          <w:szCs w:val="24"/>
        </w:rPr>
      </w:pPr>
      <w:r w:rsidRPr="009A7FF1">
        <w:rPr>
          <w:rFonts w:ascii="Cambria" w:hAnsi="Cambria" w:cs="Times New Roman"/>
          <w:sz w:val="24"/>
          <w:szCs w:val="24"/>
        </w:rPr>
        <w:t>Pamiętaj o netykiecie.</w:t>
      </w:r>
    </w:p>
    <w:p w14:paraId="281A95BF" w14:textId="77777777" w:rsidR="00454649" w:rsidRPr="009A7FF1" w:rsidRDefault="00454649" w:rsidP="00454649">
      <w:pPr>
        <w:rPr>
          <w:rFonts w:ascii="Cambria" w:hAnsi="Cambria" w:cs="Times New Roman"/>
          <w:b/>
          <w:sz w:val="24"/>
          <w:szCs w:val="24"/>
        </w:rPr>
      </w:pPr>
    </w:p>
    <w:p w14:paraId="1EEF8939" w14:textId="77777777" w:rsidR="00454649" w:rsidRPr="009A7FF1" w:rsidRDefault="00454649" w:rsidP="00454649">
      <w:pPr>
        <w:pStyle w:val="Nagwek1"/>
        <w:rPr>
          <w:rFonts w:ascii="Cambria" w:hAnsi="Cambria"/>
          <w:sz w:val="24"/>
          <w:szCs w:val="24"/>
        </w:rPr>
      </w:pPr>
      <w:bookmarkStart w:id="45" w:name="_Toc517771625"/>
      <w:r w:rsidRPr="009A7FF1">
        <w:rPr>
          <w:rFonts w:ascii="Cambria" w:hAnsi="Cambria" w:cs="Times New Roman"/>
          <w:b/>
          <w:sz w:val="24"/>
          <w:szCs w:val="24"/>
        </w:rPr>
        <w:t>Scenariusz 3. Grzeczność językowa w negocjacjach</w:t>
      </w:r>
      <w:bookmarkEnd w:id="45"/>
    </w:p>
    <w:p w14:paraId="6670091A" w14:textId="77777777" w:rsidR="00454649" w:rsidRPr="009A7FF1" w:rsidRDefault="00454649" w:rsidP="00454649">
      <w:pPr>
        <w:pStyle w:val="Nagwek1"/>
        <w:rPr>
          <w:rFonts w:ascii="Cambria" w:hAnsi="Cambria" w:cs="Times New Roman"/>
          <w:b/>
          <w:sz w:val="24"/>
          <w:szCs w:val="24"/>
        </w:rPr>
      </w:pPr>
      <w:bookmarkStart w:id="46" w:name="_Hlk517693857"/>
    </w:p>
    <w:bookmarkEnd w:id="46"/>
    <w:p w14:paraId="731A0987" w14:textId="77777777" w:rsidR="00454649" w:rsidRPr="009A7FF1" w:rsidRDefault="00454649" w:rsidP="00454649">
      <w:pPr>
        <w:jc w:val="both"/>
        <w:rPr>
          <w:rFonts w:ascii="Cambria" w:hAnsi="Cambria" w:cs="Times New Roman"/>
          <w:sz w:val="24"/>
          <w:szCs w:val="24"/>
        </w:rPr>
      </w:pPr>
      <w:r w:rsidRPr="009A7FF1">
        <w:rPr>
          <w:rFonts w:ascii="Cambria" w:hAnsi="Cambria" w:cs="Times New Roman"/>
          <w:sz w:val="24"/>
          <w:szCs w:val="24"/>
        </w:rPr>
        <w:t xml:space="preserve">Negocjacje to wyjątkowa sytuacja komunikacyjna. Skuteczny negocjator musi posiąść wiedzę z zakresu choćby psychologii czy </w:t>
      </w:r>
      <w:proofErr w:type="spellStart"/>
      <w:r w:rsidRPr="009A7FF1">
        <w:rPr>
          <w:rFonts w:ascii="Cambria" w:hAnsi="Cambria" w:cs="Times New Roman"/>
          <w:sz w:val="24"/>
          <w:szCs w:val="24"/>
        </w:rPr>
        <w:t>neurolingwistyki</w:t>
      </w:r>
      <w:proofErr w:type="spellEnd"/>
      <w:r w:rsidRPr="009A7FF1">
        <w:rPr>
          <w:rFonts w:ascii="Cambria" w:hAnsi="Cambria" w:cs="Times New Roman"/>
          <w:sz w:val="24"/>
          <w:szCs w:val="24"/>
        </w:rPr>
        <w:t xml:space="preserve">, ale nie zwalnia go to z przestrzegania zasad grzeczności językowej. </w:t>
      </w:r>
    </w:p>
    <w:p w14:paraId="48EC6D23" w14:textId="77777777" w:rsidR="00454649" w:rsidRPr="009A7FF1" w:rsidRDefault="00454649" w:rsidP="00454649">
      <w:pPr>
        <w:jc w:val="both"/>
        <w:rPr>
          <w:rFonts w:ascii="Cambria" w:hAnsi="Cambria" w:cs="Times New Roman"/>
          <w:sz w:val="24"/>
          <w:szCs w:val="24"/>
        </w:rPr>
      </w:pPr>
      <w:r w:rsidRPr="009A7FF1">
        <w:rPr>
          <w:rFonts w:ascii="Cambria" w:hAnsi="Cambria" w:cs="Times New Roman"/>
          <w:sz w:val="24"/>
          <w:szCs w:val="24"/>
        </w:rPr>
        <w:t>Ich stosowanie pozwala unikać konfliktów, nieprzyjemnych emocji, a czasem może przenieść szalę zwycięstwa na Twoją stronę, a pewno sprawi, że rozmowa będzie przyjazna.</w:t>
      </w:r>
    </w:p>
    <w:p w14:paraId="3123C38A" w14:textId="77777777" w:rsidR="00454649" w:rsidRPr="009A7FF1" w:rsidRDefault="00454649" w:rsidP="00454649">
      <w:pPr>
        <w:jc w:val="both"/>
        <w:rPr>
          <w:rFonts w:ascii="Cambria" w:hAnsi="Cambria" w:cs="Times New Roman"/>
          <w:sz w:val="24"/>
          <w:szCs w:val="24"/>
        </w:rPr>
      </w:pPr>
    </w:p>
    <w:p w14:paraId="44114738" w14:textId="77777777" w:rsidR="00454649" w:rsidRPr="009A7FF1" w:rsidRDefault="00454649" w:rsidP="00454649">
      <w:pPr>
        <w:rPr>
          <w:rFonts w:ascii="Cambria" w:hAnsi="Cambria" w:cs="Times New Roman"/>
          <w:sz w:val="24"/>
          <w:szCs w:val="24"/>
        </w:rPr>
      </w:pPr>
      <w:r w:rsidRPr="009A7FF1">
        <w:rPr>
          <w:rFonts w:ascii="Cambria" w:hAnsi="Cambria" w:cs="Times New Roman"/>
          <w:sz w:val="24"/>
          <w:szCs w:val="24"/>
        </w:rPr>
        <w:lastRenderedPageBreak/>
        <w:t xml:space="preserve">[animacja – rozmowa szefa i pracownika] </w:t>
      </w:r>
    </w:p>
    <w:p w14:paraId="65E61120" w14:textId="77777777" w:rsidR="00454649" w:rsidRPr="009A7FF1" w:rsidRDefault="00454649" w:rsidP="00454649">
      <w:pPr>
        <w:rPr>
          <w:rFonts w:ascii="Cambria" w:hAnsi="Cambria" w:cs="Times New Roman"/>
          <w:sz w:val="24"/>
          <w:szCs w:val="24"/>
        </w:rPr>
      </w:pPr>
      <w:r w:rsidRPr="009A7FF1">
        <w:rPr>
          <w:rFonts w:ascii="Cambria" w:hAnsi="Cambria" w:cs="Times New Roman"/>
          <w:sz w:val="24"/>
          <w:szCs w:val="24"/>
        </w:rPr>
        <w:t>Wyobraź sobie, że jesteś szefem i prowadzisz rozmowę w sprawie negocjowania warunków umowy ze swoim pracownikiem. Przekonaj się, jak grzecznie odmawiać; jak motywować do dalszej pracy zamiast urażać kategoryczna odmową.</w:t>
      </w:r>
    </w:p>
    <w:p w14:paraId="462BD40A" w14:textId="77777777" w:rsidR="00454649" w:rsidRPr="009A7FF1" w:rsidRDefault="00454649" w:rsidP="00454649">
      <w:pPr>
        <w:rPr>
          <w:rFonts w:ascii="Cambria" w:hAnsi="Cambria" w:cs="Times New Roman"/>
          <w:i/>
          <w:sz w:val="24"/>
          <w:szCs w:val="24"/>
        </w:rPr>
      </w:pPr>
      <w:r w:rsidRPr="009A7FF1">
        <w:rPr>
          <w:rFonts w:ascii="Cambria" w:hAnsi="Cambria" w:cs="Times New Roman"/>
          <w:sz w:val="24"/>
          <w:szCs w:val="24"/>
        </w:rPr>
        <w:t xml:space="preserve">Pracownik: – </w:t>
      </w:r>
      <w:r w:rsidRPr="009A7FF1">
        <w:rPr>
          <w:rFonts w:ascii="Cambria" w:hAnsi="Cambria" w:cs="Times New Roman"/>
          <w:i/>
          <w:sz w:val="24"/>
          <w:szCs w:val="24"/>
        </w:rPr>
        <w:t>Dzień dobry Panie Prezesie. Tak jak zapowiadałem wcześniej, chciałbym renegocjować warunki umowy o pracę.</w:t>
      </w:r>
    </w:p>
    <w:tbl>
      <w:tblPr>
        <w:tblStyle w:val="Tabela-Siatka"/>
        <w:tblW w:w="0" w:type="auto"/>
        <w:tblLook w:val="04A0" w:firstRow="1" w:lastRow="0" w:firstColumn="1" w:lastColumn="0" w:noHBand="0" w:noVBand="1"/>
      </w:tblPr>
      <w:tblGrid>
        <w:gridCol w:w="2196"/>
        <w:gridCol w:w="2255"/>
        <w:gridCol w:w="2266"/>
        <w:gridCol w:w="2230"/>
      </w:tblGrid>
      <w:tr w:rsidR="00454649" w:rsidRPr="009A7FF1" w14:paraId="36C2AE35"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1A724E30"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Odp.</w:t>
            </w:r>
          </w:p>
        </w:tc>
        <w:tc>
          <w:tcPr>
            <w:tcW w:w="2303" w:type="dxa"/>
            <w:tcBorders>
              <w:top w:val="single" w:sz="4" w:space="0" w:color="auto"/>
              <w:left w:val="single" w:sz="4" w:space="0" w:color="auto"/>
              <w:bottom w:val="single" w:sz="4" w:space="0" w:color="auto"/>
              <w:right w:val="single" w:sz="4" w:space="0" w:color="auto"/>
            </w:tcBorders>
          </w:tcPr>
          <w:p w14:paraId="2E2E5703" w14:textId="77777777" w:rsidR="00454649" w:rsidRPr="009A7FF1" w:rsidRDefault="00454649">
            <w:pPr>
              <w:rPr>
                <w:rFonts w:ascii="Cambria" w:hAnsi="Cambria" w:cs="Times New Roman"/>
                <w:sz w:val="24"/>
                <w:szCs w:val="24"/>
              </w:rPr>
            </w:pPr>
          </w:p>
        </w:tc>
        <w:tc>
          <w:tcPr>
            <w:tcW w:w="2303" w:type="dxa"/>
            <w:tcBorders>
              <w:top w:val="single" w:sz="4" w:space="0" w:color="auto"/>
              <w:left w:val="single" w:sz="4" w:space="0" w:color="auto"/>
              <w:bottom w:val="single" w:sz="4" w:space="0" w:color="auto"/>
              <w:right w:val="single" w:sz="4" w:space="0" w:color="auto"/>
            </w:tcBorders>
            <w:hideMark/>
          </w:tcPr>
          <w:p w14:paraId="42CCE42F"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Porada</w:t>
            </w:r>
          </w:p>
        </w:tc>
        <w:tc>
          <w:tcPr>
            <w:tcW w:w="2303" w:type="dxa"/>
            <w:tcBorders>
              <w:top w:val="single" w:sz="4" w:space="0" w:color="auto"/>
              <w:left w:val="single" w:sz="4" w:space="0" w:color="auto"/>
              <w:bottom w:val="single" w:sz="4" w:space="0" w:color="auto"/>
              <w:right w:val="single" w:sz="4" w:space="0" w:color="auto"/>
            </w:tcBorders>
            <w:hideMark/>
          </w:tcPr>
          <w:p w14:paraId="495AAD99"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Barometr uczuć</w:t>
            </w:r>
          </w:p>
        </w:tc>
      </w:tr>
      <w:tr w:rsidR="00454649" w:rsidRPr="009A7FF1" w14:paraId="06328F37"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65A2091C"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A</w:t>
            </w:r>
          </w:p>
        </w:tc>
        <w:tc>
          <w:tcPr>
            <w:tcW w:w="2303" w:type="dxa"/>
            <w:tcBorders>
              <w:top w:val="single" w:sz="4" w:space="0" w:color="auto"/>
              <w:left w:val="single" w:sz="4" w:space="0" w:color="auto"/>
              <w:bottom w:val="single" w:sz="4" w:space="0" w:color="auto"/>
              <w:right w:val="single" w:sz="4" w:space="0" w:color="auto"/>
            </w:tcBorders>
            <w:hideMark/>
          </w:tcPr>
          <w:p w14:paraId="1444598E"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Dzień dobry, proszę usiąść. Z chęcią wysłucham Pana argumentów.</w:t>
            </w:r>
          </w:p>
        </w:tc>
        <w:tc>
          <w:tcPr>
            <w:tcW w:w="2303" w:type="dxa"/>
            <w:tcBorders>
              <w:top w:val="single" w:sz="4" w:space="0" w:color="auto"/>
              <w:left w:val="single" w:sz="4" w:space="0" w:color="auto"/>
              <w:bottom w:val="single" w:sz="4" w:space="0" w:color="auto"/>
              <w:right w:val="single" w:sz="4" w:space="0" w:color="auto"/>
            </w:tcBorders>
            <w:hideMark/>
          </w:tcPr>
          <w:p w14:paraId="1D2C6305"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Świetnie! Rozpoczynając rozmowę, bądź otwarty, życzliwy, pamiętaj o zasadach grzeczności językowej.</w:t>
            </w:r>
          </w:p>
          <w:p w14:paraId="4ADF86C4"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w:t>
            </w:r>
            <w:proofErr w:type="spellStart"/>
            <w:r w:rsidRPr="009A7FF1">
              <w:rPr>
                <w:rFonts w:ascii="Cambria" w:hAnsi="Cambria" w:cs="Times New Roman"/>
                <w:sz w:val="24"/>
                <w:szCs w:val="24"/>
              </w:rPr>
              <w:t>podlinkować</w:t>
            </w:r>
            <w:proofErr w:type="spellEnd"/>
            <w:r w:rsidRPr="009A7FF1">
              <w:rPr>
                <w:rFonts w:ascii="Cambria" w:hAnsi="Cambria" w:cs="Times New Roman"/>
                <w:sz w:val="24"/>
                <w:szCs w:val="24"/>
              </w:rPr>
              <w:t xml:space="preserve">] </w:t>
            </w:r>
          </w:p>
        </w:tc>
        <w:tc>
          <w:tcPr>
            <w:tcW w:w="2303" w:type="dxa"/>
            <w:tcBorders>
              <w:top w:val="single" w:sz="4" w:space="0" w:color="auto"/>
              <w:left w:val="single" w:sz="4" w:space="0" w:color="auto"/>
              <w:bottom w:val="single" w:sz="4" w:space="0" w:color="auto"/>
              <w:right w:val="single" w:sz="4" w:space="0" w:color="auto"/>
            </w:tcBorders>
            <w:hideMark/>
          </w:tcPr>
          <w:p w14:paraId="7C41DFC5"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super</w:t>
            </w:r>
          </w:p>
        </w:tc>
      </w:tr>
      <w:tr w:rsidR="00454649" w:rsidRPr="009A7FF1" w14:paraId="0A7970A8"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5CACF431"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w:t>
            </w:r>
          </w:p>
        </w:tc>
        <w:tc>
          <w:tcPr>
            <w:tcW w:w="2303" w:type="dxa"/>
            <w:tcBorders>
              <w:top w:val="single" w:sz="4" w:space="0" w:color="auto"/>
              <w:left w:val="single" w:sz="4" w:space="0" w:color="auto"/>
              <w:bottom w:val="single" w:sz="4" w:space="0" w:color="auto"/>
              <w:right w:val="single" w:sz="4" w:space="0" w:color="auto"/>
            </w:tcBorders>
            <w:hideMark/>
          </w:tcPr>
          <w:p w14:paraId="7220D304"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Ach tak, rzeczywiście coś Pan kiedyś wspominał. O co chodzi?</w:t>
            </w:r>
          </w:p>
        </w:tc>
        <w:tc>
          <w:tcPr>
            <w:tcW w:w="2303" w:type="dxa"/>
            <w:tcBorders>
              <w:top w:val="single" w:sz="4" w:space="0" w:color="auto"/>
              <w:left w:val="single" w:sz="4" w:space="0" w:color="auto"/>
              <w:bottom w:val="single" w:sz="4" w:space="0" w:color="auto"/>
              <w:right w:val="single" w:sz="4" w:space="0" w:color="auto"/>
            </w:tcBorders>
            <w:hideMark/>
          </w:tcPr>
          <w:p w14:paraId="704C2AC6"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Nie powinieneś do rozmówcy podchodzić od razu negatywnie, z dozą nieufności. Rozpoczynając rozmowę, bądź otwarty, życzliwy, pamiętaj o zasadach grzeczności językowej, np.: </w:t>
            </w:r>
            <w:r w:rsidRPr="009A7FF1">
              <w:rPr>
                <w:rFonts w:ascii="Cambria" w:hAnsi="Cambria" w:cs="Times New Roman"/>
                <w:i/>
                <w:sz w:val="24"/>
                <w:szCs w:val="24"/>
              </w:rPr>
              <w:t>Dzień dobry, proszę usiąść. Z chęcią wysłucham Pana argumentów.</w:t>
            </w:r>
            <w:r w:rsidRPr="009A7FF1">
              <w:rPr>
                <w:rFonts w:ascii="Cambria" w:hAnsi="Cambria" w:cs="Times New Roman"/>
                <w:sz w:val="24"/>
                <w:szCs w:val="24"/>
              </w:rPr>
              <w:t xml:space="preserve"> [</w:t>
            </w:r>
            <w:proofErr w:type="spellStart"/>
            <w:r w:rsidRPr="009A7FF1">
              <w:rPr>
                <w:rFonts w:ascii="Cambria" w:hAnsi="Cambria" w:cs="Times New Roman"/>
                <w:sz w:val="24"/>
                <w:szCs w:val="24"/>
              </w:rPr>
              <w:t>podlinkować</w:t>
            </w:r>
            <w:proofErr w:type="spellEnd"/>
            <w:r w:rsidRPr="009A7FF1">
              <w:rPr>
                <w:rFonts w:ascii="Cambria" w:hAnsi="Cambria" w:cs="Times New Roman"/>
                <w:sz w:val="24"/>
                <w:szCs w:val="24"/>
              </w:rPr>
              <w:t>]</w:t>
            </w:r>
          </w:p>
        </w:tc>
        <w:tc>
          <w:tcPr>
            <w:tcW w:w="2303" w:type="dxa"/>
            <w:tcBorders>
              <w:top w:val="single" w:sz="4" w:space="0" w:color="auto"/>
              <w:left w:val="single" w:sz="4" w:space="0" w:color="auto"/>
              <w:bottom w:val="single" w:sz="4" w:space="0" w:color="auto"/>
              <w:right w:val="single" w:sz="4" w:space="0" w:color="auto"/>
            </w:tcBorders>
            <w:hideMark/>
          </w:tcPr>
          <w:p w14:paraId="3511E48B"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źle</w:t>
            </w:r>
          </w:p>
        </w:tc>
      </w:tr>
      <w:tr w:rsidR="00454649" w:rsidRPr="009A7FF1" w14:paraId="68058297"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6FE38D6F"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C</w:t>
            </w:r>
          </w:p>
        </w:tc>
        <w:tc>
          <w:tcPr>
            <w:tcW w:w="2303" w:type="dxa"/>
            <w:tcBorders>
              <w:top w:val="single" w:sz="4" w:space="0" w:color="auto"/>
              <w:left w:val="single" w:sz="4" w:space="0" w:color="auto"/>
              <w:bottom w:val="single" w:sz="4" w:space="0" w:color="auto"/>
              <w:right w:val="single" w:sz="4" w:space="0" w:color="auto"/>
            </w:tcBorders>
            <w:hideMark/>
          </w:tcPr>
          <w:p w14:paraId="07B5C234"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Dzień dobry, słucham Pana.</w:t>
            </w:r>
          </w:p>
        </w:tc>
        <w:tc>
          <w:tcPr>
            <w:tcW w:w="2303" w:type="dxa"/>
            <w:tcBorders>
              <w:top w:val="single" w:sz="4" w:space="0" w:color="auto"/>
              <w:left w:val="single" w:sz="4" w:space="0" w:color="auto"/>
              <w:bottom w:val="single" w:sz="4" w:space="0" w:color="auto"/>
              <w:right w:val="single" w:sz="4" w:space="0" w:color="auto"/>
            </w:tcBorders>
            <w:hideMark/>
          </w:tcPr>
          <w:p w14:paraId="62E80780"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To grzeczne przywitanie, lecz również lakoniczne. Rozpoczynając rozmowę, bądź otwarty, życzliwy, pamiętaj o zasadach grzeczności językowej, np.: </w:t>
            </w:r>
            <w:r w:rsidRPr="009A7FF1">
              <w:rPr>
                <w:rFonts w:ascii="Cambria" w:hAnsi="Cambria" w:cs="Times New Roman"/>
                <w:i/>
                <w:sz w:val="24"/>
                <w:szCs w:val="24"/>
              </w:rPr>
              <w:t xml:space="preserve">Dzień dobry, proszę usiąść. Z chęcią </w:t>
            </w:r>
            <w:r w:rsidRPr="009A7FF1">
              <w:rPr>
                <w:rFonts w:ascii="Cambria" w:hAnsi="Cambria" w:cs="Times New Roman"/>
                <w:i/>
                <w:sz w:val="24"/>
                <w:szCs w:val="24"/>
              </w:rPr>
              <w:lastRenderedPageBreak/>
              <w:t>wysłucham Pana argumentów.</w:t>
            </w:r>
            <w:r w:rsidRPr="009A7FF1">
              <w:rPr>
                <w:rFonts w:ascii="Cambria" w:hAnsi="Cambria" w:cs="Times New Roman"/>
                <w:sz w:val="24"/>
                <w:szCs w:val="24"/>
              </w:rPr>
              <w:t xml:space="preserve">  [</w:t>
            </w:r>
            <w:proofErr w:type="spellStart"/>
            <w:r w:rsidRPr="009A7FF1">
              <w:rPr>
                <w:rFonts w:ascii="Cambria" w:hAnsi="Cambria" w:cs="Times New Roman"/>
                <w:sz w:val="24"/>
                <w:szCs w:val="24"/>
              </w:rPr>
              <w:t>podlinkować</w:t>
            </w:r>
            <w:proofErr w:type="spellEnd"/>
            <w:r w:rsidRPr="009A7FF1">
              <w:rPr>
                <w:rFonts w:ascii="Cambria" w:hAnsi="Cambria" w:cs="Times New Roman"/>
                <w:sz w:val="24"/>
                <w:szCs w:val="24"/>
              </w:rPr>
              <w:t>]</w:t>
            </w:r>
          </w:p>
        </w:tc>
        <w:tc>
          <w:tcPr>
            <w:tcW w:w="2303" w:type="dxa"/>
            <w:tcBorders>
              <w:top w:val="single" w:sz="4" w:space="0" w:color="auto"/>
              <w:left w:val="single" w:sz="4" w:space="0" w:color="auto"/>
              <w:bottom w:val="single" w:sz="4" w:space="0" w:color="auto"/>
              <w:right w:val="single" w:sz="4" w:space="0" w:color="auto"/>
            </w:tcBorders>
            <w:hideMark/>
          </w:tcPr>
          <w:p w14:paraId="7A74A5B1"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lastRenderedPageBreak/>
              <w:t>OK</w:t>
            </w:r>
          </w:p>
        </w:tc>
      </w:tr>
    </w:tbl>
    <w:p w14:paraId="366FCE79" w14:textId="77777777" w:rsidR="00454649" w:rsidRPr="009A7FF1" w:rsidRDefault="00454649" w:rsidP="00454649">
      <w:pPr>
        <w:rPr>
          <w:rFonts w:ascii="Cambria" w:hAnsi="Cambria" w:cs="Times New Roman"/>
          <w:sz w:val="24"/>
          <w:szCs w:val="24"/>
        </w:rPr>
      </w:pPr>
    </w:p>
    <w:p w14:paraId="7A50B5D8" w14:textId="77777777" w:rsidR="00454649" w:rsidRPr="009A7FF1" w:rsidRDefault="00454649" w:rsidP="00454649">
      <w:pPr>
        <w:rPr>
          <w:rFonts w:ascii="Cambria" w:hAnsi="Cambria" w:cs="Times New Roman"/>
          <w:i/>
          <w:sz w:val="24"/>
          <w:szCs w:val="24"/>
        </w:rPr>
      </w:pPr>
      <w:r w:rsidRPr="009A7FF1">
        <w:rPr>
          <w:rFonts w:ascii="Cambria" w:hAnsi="Cambria" w:cs="Times New Roman"/>
          <w:sz w:val="24"/>
          <w:szCs w:val="24"/>
        </w:rPr>
        <w:t xml:space="preserve"> Pracownik: – </w:t>
      </w:r>
      <w:r w:rsidRPr="009A7FF1">
        <w:rPr>
          <w:rFonts w:ascii="Cambria" w:hAnsi="Cambria" w:cs="Times New Roman"/>
          <w:i/>
          <w:sz w:val="24"/>
          <w:szCs w:val="24"/>
        </w:rPr>
        <w:t>Pracuję w firmie już ponad rok, przez ten czas udało mi się zrealizować wiele projektów pomyślnie, jednocześnie cały czas zdobywam nowe umiejętności…</w:t>
      </w:r>
    </w:p>
    <w:tbl>
      <w:tblPr>
        <w:tblStyle w:val="Tabela-Siatka"/>
        <w:tblW w:w="0" w:type="auto"/>
        <w:tblLook w:val="04A0" w:firstRow="1" w:lastRow="0" w:firstColumn="1" w:lastColumn="0" w:noHBand="0" w:noVBand="1"/>
      </w:tblPr>
      <w:tblGrid>
        <w:gridCol w:w="2211"/>
        <w:gridCol w:w="2236"/>
        <w:gridCol w:w="2259"/>
        <w:gridCol w:w="2241"/>
      </w:tblGrid>
      <w:tr w:rsidR="00454649" w:rsidRPr="009A7FF1" w14:paraId="5F34D2F6"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055D2106"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Odp.</w:t>
            </w:r>
          </w:p>
        </w:tc>
        <w:tc>
          <w:tcPr>
            <w:tcW w:w="2303" w:type="dxa"/>
            <w:tcBorders>
              <w:top w:val="single" w:sz="4" w:space="0" w:color="auto"/>
              <w:left w:val="single" w:sz="4" w:space="0" w:color="auto"/>
              <w:bottom w:val="single" w:sz="4" w:space="0" w:color="auto"/>
              <w:right w:val="single" w:sz="4" w:space="0" w:color="auto"/>
            </w:tcBorders>
          </w:tcPr>
          <w:p w14:paraId="60C898E7" w14:textId="77777777" w:rsidR="00454649" w:rsidRPr="009A7FF1" w:rsidRDefault="00454649">
            <w:pPr>
              <w:rPr>
                <w:rFonts w:ascii="Cambria" w:hAnsi="Cambria" w:cs="Times New Roman"/>
                <w:sz w:val="24"/>
                <w:szCs w:val="24"/>
              </w:rPr>
            </w:pPr>
          </w:p>
        </w:tc>
        <w:tc>
          <w:tcPr>
            <w:tcW w:w="2303" w:type="dxa"/>
            <w:tcBorders>
              <w:top w:val="single" w:sz="4" w:space="0" w:color="auto"/>
              <w:left w:val="single" w:sz="4" w:space="0" w:color="auto"/>
              <w:bottom w:val="single" w:sz="4" w:space="0" w:color="auto"/>
              <w:right w:val="single" w:sz="4" w:space="0" w:color="auto"/>
            </w:tcBorders>
            <w:hideMark/>
          </w:tcPr>
          <w:p w14:paraId="0A9EB8D4"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Porada</w:t>
            </w:r>
          </w:p>
        </w:tc>
        <w:tc>
          <w:tcPr>
            <w:tcW w:w="2303" w:type="dxa"/>
            <w:tcBorders>
              <w:top w:val="single" w:sz="4" w:space="0" w:color="auto"/>
              <w:left w:val="single" w:sz="4" w:space="0" w:color="auto"/>
              <w:bottom w:val="single" w:sz="4" w:space="0" w:color="auto"/>
              <w:right w:val="single" w:sz="4" w:space="0" w:color="auto"/>
            </w:tcBorders>
            <w:hideMark/>
          </w:tcPr>
          <w:p w14:paraId="06254781"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Barometr uczuć</w:t>
            </w:r>
          </w:p>
        </w:tc>
      </w:tr>
      <w:tr w:rsidR="00454649" w:rsidRPr="009A7FF1" w14:paraId="1E9A3205"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088E22ED"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A</w:t>
            </w:r>
          </w:p>
        </w:tc>
        <w:tc>
          <w:tcPr>
            <w:tcW w:w="2303" w:type="dxa"/>
            <w:tcBorders>
              <w:top w:val="single" w:sz="4" w:space="0" w:color="auto"/>
              <w:left w:val="single" w:sz="4" w:space="0" w:color="auto"/>
              <w:bottom w:val="single" w:sz="4" w:space="0" w:color="auto"/>
              <w:right w:val="single" w:sz="4" w:space="0" w:color="auto"/>
            </w:tcBorders>
            <w:hideMark/>
          </w:tcPr>
          <w:p w14:paraId="4FDEA5BA"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Tak, jeszcze wiele musi się Pan nauczyć, kilka zadań Panu nie wyszło. Nie wiem, czy jest się czym chwalić.</w:t>
            </w:r>
          </w:p>
        </w:tc>
        <w:tc>
          <w:tcPr>
            <w:tcW w:w="2303" w:type="dxa"/>
            <w:tcBorders>
              <w:top w:val="single" w:sz="4" w:space="0" w:color="auto"/>
              <w:left w:val="single" w:sz="4" w:space="0" w:color="auto"/>
              <w:bottom w:val="single" w:sz="4" w:space="0" w:color="auto"/>
              <w:right w:val="single" w:sz="4" w:space="0" w:color="auto"/>
            </w:tcBorders>
            <w:hideMark/>
          </w:tcPr>
          <w:p w14:paraId="2B88C349"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Podczas negocjacji nie możesz być grubiański, traktować rozmówcy jako przeciwnika, z wyższością albo pogardą. Pokaż, że interesujesz się zdaniem innych przez aktywne i szczere słuchanie, np.: </w:t>
            </w:r>
            <w:r w:rsidRPr="009A7FF1">
              <w:rPr>
                <w:rFonts w:ascii="Cambria" w:hAnsi="Cambria" w:cs="Times New Roman"/>
                <w:i/>
                <w:sz w:val="24"/>
                <w:szCs w:val="24"/>
              </w:rPr>
              <w:t>To prawda, zgadzam się. Słucham dalej.</w:t>
            </w:r>
          </w:p>
        </w:tc>
        <w:tc>
          <w:tcPr>
            <w:tcW w:w="2303" w:type="dxa"/>
            <w:tcBorders>
              <w:top w:val="single" w:sz="4" w:space="0" w:color="auto"/>
              <w:left w:val="single" w:sz="4" w:space="0" w:color="auto"/>
              <w:bottom w:val="single" w:sz="4" w:space="0" w:color="auto"/>
              <w:right w:val="single" w:sz="4" w:space="0" w:color="auto"/>
            </w:tcBorders>
            <w:hideMark/>
          </w:tcPr>
          <w:p w14:paraId="38B8A4E2"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źle</w:t>
            </w:r>
          </w:p>
        </w:tc>
      </w:tr>
      <w:tr w:rsidR="00454649" w:rsidRPr="009A7FF1" w14:paraId="2CC18D57"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1C7D9AF9"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B</w:t>
            </w:r>
          </w:p>
        </w:tc>
        <w:tc>
          <w:tcPr>
            <w:tcW w:w="2303" w:type="dxa"/>
            <w:tcBorders>
              <w:top w:val="single" w:sz="4" w:space="0" w:color="auto"/>
              <w:left w:val="single" w:sz="4" w:space="0" w:color="auto"/>
              <w:bottom w:val="single" w:sz="4" w:space="0" w:color="auto"/>
              <w:right w:val="single" w:sz="4" w:space="0" w:color="auto"/>
            </w:tcBorders>
            <w:hideMark/>
          </w:tcPr>
          <w:p w14:paraId="19AEFBEE"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To prawda, zgadzam się. Słucham dalej.</w:t>
            </w:r>
          </w:p>
        </w:tc>
        <w:tc>
          <w:tcPr>
            <w:tcW w:w="2303" w:type="dxa"/>
            <w:tcBorders>
              <w:top w:val="single" w:sz="4" w:space="0" w:color="auto"/>
              <w:left w:val="single" w:sz="4" w:space="0" w:color="auto"/>
              <w:bottom w:val="single" w:sz="4" w:space="0" w:color="auto"/>
              <w:right w:val="single" w:sz="4" w:space="0" w:color="auto"/>
            </w:tcBorders>
            <w:hideMark/>
          </w:tcPr>
          <w:p w14:paraId="69039926"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Świetnie! Pamiętałeś o zasadach grzeczności językowej. Podczas negocjacji nie możesz być grubiański, traktować rozmówcy jako przeciwnika, z wyższością albo pogardą.</w:t>
            </w:r>
          </w:p>
          <w:p w14:paraId="4A172FC7"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Pokaż, że interesujesz się zdaniem innych przez aktywne i szczere słuchanie.</w:t>
            </w:r>
          </w:p>
        </w:tc>
        <w:tc>
          <w:tcPr>
            <w:tcW w:w="2303" w:type="dxa"/>
            <w:tcBorders>
              <w:top w:val="single" w:sz="4" w:space="0" w:color="auto"/>
              <w:left w:val="single" w:sz="4" w:space="0" w:color="auto"/>
              <w:bottom w:val="single" w:sz="4" w:space="0" w:color="auto"/>
              <w:right w:val="single" w:sz="4" w:space="0" w:color="auto"/>
            </w:tcBorders>
            <w:hideMark/>
          </w:tcPr>
          <w:p w14:paraId="7690D17D"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super</w:t>
            </w:r>
          </w:p>
        </w:tc>
      </w:tr>
      <w:tr w:rsidR="00454649" w:rsidRPr="009A7FF1" w14:paraId="11680FC8"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18580FDC"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C</w:t>
            </w:r>
          </w:p>
        </w:tc>
        <w:tc>
          <w:tcPr>
            <w:tcW w:w="2303" w:type="dxa"/>
            <w:tcBorders>
              <w:top w:val="single" w:sz="4" w:space="0" w:color="auto"/>
              <w:left w:val="single" w:sz="4" w:space="0" w:color="auto"/>
              <w:bottom w:val="single" w:sz="4" w:space="0" w:color="auto"/>
              <w:right w:val="single" w:sz="4" w:space="0" w:color="auto"/>
            </w:tcBorders>
            <w:hideMark/>
          </w:tcPr>
          <w:p w14:paraId="056528D1"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To prawda. Coś jeszcze?</w:t>
            </w:r>
          </w:p>
        </w:tc>
        <w:tc>
          <w:tcPr>
            <w:tcW w:w="2303" w:type="dxa"/>
            <w:tcBorders>
              <w:top w:val="single" w:sz="4" w:space="0" w:color="auto"/>
              <w:left w:val="single" w:sz="4" w:space="0" w:color="auto"/>
              <w:bottom w:val="single" w:sz="4" w:space="0" w:color="auto"/>
              <w:right w:val="single" w:sz="4" w:space="0" w:color="auto"/>
            </w:tcBorders>
            <w:hideMark/>
          </w:tcPr>
          <w:p w14:paraId="14DB8EC1"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To poprawna, ale dość lakoniczna odpowiedź. Podczas negocjacji nie możesz być grubiański, </w:t>
            </w:r>
            <w:r w:rsidRPr="009A7FF1">
              <w:rPr>
                <w:rFonts w:ascii="Cambria" w:hAnsi="Cambria" w:cs="Times New Roman"/>
                <w:sz w:val="24"/>
                <w:szCs w:val="24"/>
              </w:rPr>
              <w:lastRenderedPageBreak/>
              <w:t xml:space="preserve">traktować rozmówcy jako przeciwnika, z wyższością albo pogardą. Pokaż, że interesujesz się zdanie innych przez aktywne i szczere słuchanie, np.: </w:t>
            </w:r>
            <w:r w:rsidRPr="009A7FF1">
              <w:rPr>
                <w:rFonts w:ascii="Cambria" w:hAnsi="Cambria" w:cs="Times New Roman"/>
                <w:i/>
                <w:sz w:val="24"/>
                <w:szCs w:val="24"/>
              </w:rPr>
              <w:t>To prawda, zgadzam się. Słucham dalej.</w:t>
            </w:r>
          </w:p>
        </w:tc>
        <w:tc>
          <w:tcPr>
            <w:tcW w:w="2303" w:type="dxa"/>
            <w:tcBorders>
              <w:top w:val="single" w:sz="4" w:space="0" w:color="auto"/>
              <w:left w:val="single" w:sz="4" w:space="0" w:color="auto"/>
              <w:bottom w:val="single" w:sz="4" w:space="0" w:color="auto"/>
              <w:right w:val="single" w:sz="4" w:space="0" w:color="auto"/>
            </w:tcBorders>
            <w:hideMark/>
          </w:tcPr>
          <w:p w14:paraId="460037C3"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lastRenderedPageBreak/>
              <w:t>OK</w:t>
            </w:r>
          </w:p>
        </w:tc>
      </w:tr>
    </w:tbl>
    <w:p w14:paraId="60321A43" w14:textId="77777777" w:rsidR="00454649" w:rsidRPr="009A7FF1" w:rsidRDefault="00454649" w:rsidP="00454649">
      <w:pPr>
        <w:rPr>
          <w:rFonts w:ascii="Cambria" w:hAnsi="Cambria" w:cs="Times New Roman"/>
          <w:sz w:val="24"/>
          <w:szCs w:val="24"/>
        </w:rPr>
      </w:pPr>
      <w:r w:rsidRPr="009A7FF1">
        <w:rPr>
          <w:rFonts w:ascii="Cambria" w:hAnsi="Cambria" w:cs="Times New Roman"/>
          <w:sz w:val="24"/>
          <w:szCs w:val="24"/>
        </w:rPr>
        <w:t xml:space="preserve"> pracownik – Myślę, że zasłużyłem na podwyżkę.</w:t>
      </w:r>
    </w:p>
    <w:tbl>
      <w:tblPr>
        <w:tblStyle w:val="Tabela-Siatka"/>
        <w:tblW w:w="0" w:type="auto"/>
        <w:tblLook w:val="04A0" w:firstRow="1" w:lastRow="0" w:firstColumn="1" w:lastColumn="0" w:noHBand="0" w:noVBand="1"/>
      </w:tblPr>
      <w:tblGrid>
        <w:gridCol w:w="2185"/>
        <w:gridCol w:w="2266"/>
        <w:gridCol w:w="2273"/>
        <w:gridCol w:w="2223"/>
      </w:tblGrid>
      <w:tr w:rsidR="00454649" w:rsidRPr="009A7FF1" w14:paraId="23C4C291"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7D26556D"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Odp.</w:t>
            </w:r>
          </w:p>
        </w:tc>
        <w:tc>
          <w:tcPr>
            <w:tcW w:w="2303" w:type="dxa"/>
            <w:tcBorders>
              <w:top w:val="single" w:sz="4" w:space="0" w:color="auto"/>
              <w:left w:val="single" w:sz="4" w:space="0" w:color="auto"/>
              <w:bottom w:val="single" w:sz="4" w:space="0" w:color="auto"/>
              <w:right w:val="single" w:sz="4" w:space="0" w:color="auto"/>
            </w:tcBorders>
          </w:tcPr>
          <w:p w14:paraId="42A835AD" w14:textId="77777777" w:rsidR="00454649" w:rsidRPr="009A7FF1" w:rsidRDefault="00454649">
            <w:pPr>
              <w:rPr>
                <w:rFonts w:ascii="Cambria" w:hAnsi="Cambria" w:cs="Times New Roman"/>
                <w:sz w:val="24"/>
                <w:szCs w:val="24"/>
              </w:rPr>
            </w:pPr>
          </w:p>
        </w:tc>
        <w:tc>
          <w:tcPr>
            <w:tcW w:w="2303" w:type="dxa"/>
            <w:tcBorders>
              <w:top w:val="single" w:sz="4" w:space="0" w:color="auto"/>
              <w:left w:val="single" w:sz="4" w:space="0" w:color="auto"/>
              <w:bottom w:val="single" w:sz="4" w:space="0" w:color="auto"/>
              <w:right w:val="single" w:sz="4" w:space="0" w:color="auto"/>
            </w:tcBorders>
            <w:hideMark/>
          </w:tcPr>
          <w:p w14:paraId="4A200A16"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Porada</w:t>
            </w:r>
          </w:p>
        </w:tc>
        <w:tc>
          <w:tcPr>
            <w:tcW w:w="2303" w:type="dxa"/>
            <w:tcBorders>
              <w:top w:val="single" w:sz="4" w:space="0" w:color="auto"/>
              <w:left w:val="single" w:sz="4" w:space="0" w:color="auto"/>
              <w:bottom w:val="single" w:sz="4" w:space="0" w:color="auto"/>
              <w:right w:val="single" w:sz="4" w:space="0" w:color="auto"/>
            </w:tcBorders>
            <w:hideMark/>
          </w:tcPr>
          <w:p w14:paraId="4A2FB878"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Barometr uczuć</w:t>
            </w:r>
          </w:p>
        </w:tc>
      </w:tr>
      <w:tr w:rsidR="00454649" w:rsidRPr="009A7FF1" w14:paraId="3AE5BC75"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4E68E887"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A</w:t>
            </w:r>
          </w:p>
        </w:tc>
        <w:tc>
          <w:tcPr>
            <w:tcW w:w="2303" w:type="dxa"/>
            <w:tcBorders>
              <w:top w:val="single" w:sz="4" w:space="0" w:color="auto"/>
              <w:left w:val="single" w:sz="4" w:space="0" w:color="auto"/>
              <w:bottom w:val="single" w:sz="4" w:space="0" w:color="auto"/>
              <w:right w:val="single" w:sz="4" w:space="0" w:color="auto"/>
            </w:tcBorders>
            <w:hideMark/>
          </w:tcPr>
          <w:p w14:paraId="29AD5132"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Rozumiem Pana postulat, jednak proszę o przedstawienie szczegółowych argumentów.</w:t>
            </w:r>
          </w:p>
        </w:tc>
        <w:tc>
          <w:tcPr>
            <w:tcW w:w="2303" w:type="dxa"/>
            <w:tcBorders>
              <w:top w:val="single" w:sz="4" w:space="0" w:color="auto"/>
              <w:left w:val="single" w:sz="4" w:space="0" w:color="auto"/>
              <w:bottom w:val="single" w:sz="4" w:space="0" w:color="auto"/>
              <w:right w:val="single" w:sz="4" w:space="0" w:color="auto"/>
            </w:tcBorders>
            <w:hideMark/>
          </w:tcPr>
          <w:p w14:paraId="7910AFF2"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Świetnie! Podczas negocjacji bądź empatyczny, pewny siebie i odważny – ale nie grubiański.</w:t>
            </w:r>
          </w:p>
        </w:tc>
        <w:tc>
          <w:tcPr>
            <w:tcW w:w="2303" w:type="dxa"/>
            <w:tcBorders>
              <w:top w:val="single" w:sz="4" w:space="0" w:color="auto"/>
              <w:left w:val="single" w:sz="4" w:space="0" w:color="auto"/>
              <w:bottom w:val="single" w:sz="4" w:space="0" w:color="auto"/>
              <w:right w:val="single" w:sz="4" w:space="0" w:color="auto"/>
            </w:tcBorders>
            <w:hideMark/>
          </w:tcPr>
          <w:p w14:paraId="103ACD61"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super</w:t>
            </w:r>
          </w:p>
        </w:tc>
      </w:tr>
      <w:tr w:rsidR="00454649" w:rsidRPr="009A7FF1" w14:paraId="02CD1915"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1A7BB384"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w:t>
            </w:r>
          </w:p>
        </w:tc>
        <w:tc>
          <w:tcPr>
            <w:tcW w:w="2303" w:type="dxa"/>
            <w:tcBorders>
              <w:top w:val="single" w:sz="4" w:space="0" w:color="auto"/>
              <w:left w:val="single" w:sz="4" w:space="0" w:color="auto"/>
              <w:bottom w:val="single" w:sz="4" w:space="0" w:color="auto"/>
              <w:right w:val="single" w:sz="4" w:space="0" w:color="auto"/>
            </w:tcBorders>
            <w:hideMark/>
          </w:tcPr>
          <w:p w14:paraId="16A28EB8"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Oczywiście, załatwimy to jutro.</w:t>
            </w:r>
          </w:p>
        </w:tc>
        <w:tc>
          <w:tcPr>
            <w:tcW w:w="2303" w:type="dxa"/>
            <w:tcBorders>
              <w:top w:val="single" w:sz="4" w:space="0" w:color="auto"/>
              <w:left w:val="single" w:sz="4" w:space="0" w:color="auto"/>
              <w:bottom w:val="single" w:sz="4" w:space="0" w:color="auto"/>
              <w:right w:val="single" w:sz="4" w:space="0" w:color="auto"/>
            </w:tcBorders>
            <w:hideMark/>
          </w:tcPr>
          <w:p w14:paraId="7549F26C"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Grzeczność językowa nie oznacza, że na wszystko musisz się zgadzać. Negocjacje to sztuka kompromisu, ale także dbania o swoje interesy.  Podczas negocjacji bądź empatyczny, pewny siebie i odważny – ale nie grubiański, np.: </w:t>
            </w:r>
            <w:r w:rsidRPr="009A7FF1">
              <w:rPr>
                <w:rFonts w:ascii="Cambria" w:hAnsi="Cambria" w:cs="Times New Roman"/>
                <w:i/>
                <w:sz w:val="24"/>
                <w:szCs w:val="24"/>
              </w:rPr>
              <w:t>Rozumiem Pana postulat, jednak proszę o przedstawienie szczegółowych argumentów.</w:t>
            </w:r>
          </w:p>
        </w:tc>
        <w:tc>
          <w:tcPr>
            <w:tcW w:w="2303" w:type="dxa"/>
            <w:tcBorders>
              <w:top w:val="single" w:sz="4" w:space="0" w:color="auto"/>
              <w:left w:val="single" w:sz="4" w:space="0" w:color="auto"/>
              <w:bottom w:val="single" w:sz="4" w:space="0" w:color="auto"/>
              <w:right w:val="single" w:sz="4" w:space="0" w:color="auto"/>
            </w:tcBorders>
            <w:hideMark/>
          </w:tcPr>
          <w:p w14:paraId="30E60150"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OK</w:t>
            </w:r>
          </w:p>
        </w:tc>
      </w:tr>
      <w:tr w:rsidR="00454649" w:rsidRPr="009A7FF1" w14:paraId="14E411CA"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1147E4E4"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C</w:t>
            </w:r>
          </w:p>
        </w:tc>
        <w:tc>
          <w:tcPr>
            <w:tcW w:w="2303" w:type="dxa"/>
            <w:tcBorders>
              <w:top w:val="single" w:sz="4" w:space="0" w:color="auto"/>
              <w:left w:val="single" w:sz="4" w:space="0" w:color="auto"/>
              <w:bottom w:val="single" w:sz="4" w:space="0" w:color="auto"/>
              <w:right w:val="single" w:sz="4" w:space="0" w:color="auto"/>
            </w:tcBorders>
            <w:hideMark/>
          </w:tcPr>
          <w:p w14:paraId="0E24C365"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 czym Pan mówi? I To niedorzeczne. Poza tym firmy nie stać teraz na podwyżkę!</w:t>
            </w:r>
          </w:p>
        </w:tc>
        <w:tc>
          <w:tcPr>
            <w:tcW w:w="2303" w:type="dxa"/>
            <w:tcBorders>
              <w:top w:val="single" w:sz="4" w:space="0" w:color="auto"/>
              <w:left w:val="single" w:sz="4" w:space="0" w:color="auto"/>
              <w:bottom w:val="single" w:sz="4" w:space="0" w:color="auto"/>
              <w:right w:val="single" w:sz="4" w:space="0" w:color="auto"/>
            </w:tcBorders>
            <w:hideMark/>
          </w:tcPr>
          <w:p w14:paraId="3368A587"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Grzeczność językowa wymaga, aby panować nad emocjami i zachowywać się </w:t>
            </w:r>
            <w:r w:rsidRPr="009A7FF1">
              <w:rPr>
                <w:rFonts w:ascii="Cambria" w:hAnsi="Cambria" w:cs="Times New Roman"/>
                <w:sz w:val="24"/>
                <w:szCs w:val="24"/>
              </w:rPr>
              <w:lastRenderedPageBreak/>
              <w:t xml:space="preserve">dyplomatycznie. Podczas negocjacji bądź empatyczny, pewny siebie i odważny – ale nie grubiański. Unikaj agresji słownej, np.: </w:t>
            </w:r>
            <w:r w:rsidRPr="009A7FF1">
              <w:rPr>
                <w:rFonts w:ascii="Cambria" w:hAnsi="Cambria" w:cs="Times New Roman"/>
                <w:i/>
                <w:sz w:val="24"/>
                <w:szCs w:val="24"/>
              </w:rPr>
              <w:t>Rozumiem Pana postulat, jednak proszę o przedstawienie szczegółowych argumentów.</w:t>
            </w:r>
          </w:p>
        </w:tc>
        <w:tc>
          <w:tcPr>
            <w:tcW w:w="2303" w:type="dxa"/>
            <w:tcBorders>
              <w:top w:val="single" w:sz="4" w:space="0" w:color="auto"/>
              <w:left w:val="single" w:sz="4" w:space="0" w:color="auto"/>
              <w:bottom w:val="single" w:sz="4" w:space="0" w:color="auto"/>
              <w:right w:val="single" w:sz="4" w:space="0" w:color="auto"/>
            </w:tcBorders>
            <w:hideMark/>
          </w:tcPr>
          <w:p w14:paraId="50A2E97C"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lastRenderedPageBreak/>
              <w:t>źle</w:t>
            </w:r>
          </w:p>
        </w:tc>
      </w:tr>
    </w:tbl>
    <w:p w14:paraId="0C8B40C3" w14:textId="77777777" w:rsidR="00454649" w:rsidRPr="009A7FF1" w:rsidRDefault="00454649" w:rsidP="00454649">
      <w:pPr>
        <w:rPr>
          <w:rFonts w:ascii="Cambria" w:hAnsi="Cambria" w:cs="Times New Roman"/>
          <w:sz w:val="24"/>
          <w:szCs w:val="24"/>
        </w:rPr>
      </w:pPr>
      <w:r w:rsidRPr="009A7FF1">
        <w:rPr>
          <w:rFonts w:ascii="Cambria" w:hAnsi="Cambria" w:cs="Times New Roman"/>
          <w:sz w:val="24"/>
          <w:szCs w:val="24"/>
        </w:rPr>
        <w:t xml:space="preserve"> </w:t>
      </w:r>
    </w:p>
    <w:p w14:paraId="55402C2A" w14:textId="77777777" w:rsidR="00454649" w:rsidRPr="009A7FF1" w:rsidRDefault="00454649" w:rsidP="00454649">
      <w:pPr>
        <w:rPr>
          <w:rFonts w:ascii="Cambria" w:hAnsi="Cambria" w:cs="Times New Roman"/>
          <w:sz w:val="24"/>
          <w:szCs w:val="24"/>
        </w:rPr>
      </w:pPr>
      <w:r w:rsidRPr="009A7FF1">
        <w:rPr>
          <w:rFonts w:ascii="Cambria" w:hAnsi="Cambria" w:cs="Times New Roman"/>
          <w:sz w:val="24"/>
          <w:szCs w:val="24"/>
        </w:rPr>
        <w:t xml:space="preserve">pracownik – Dobrze, w takim razie przedstawię swoje osiągnięcia i opowiem, co zyskała firma, dzięki mojemu zaangażowaniu. </w:t>
      </w:r>
    </w:p>
    <w:p w14:paraId="19EB315C" w14:textId="77777777" w:rsidR="00454649" w:rsidRPr="009A7FF1" w:rsidRDefault="00454649" w:rsidP="00454649">
      <w:pPr>
        <w:rPr>
          <w:rFonts w:ascii="Cambria" w:hAnsi="Cambria" w:cs="Times New Roman"/>
          <w:sz w:val="24"/>
          <w:szCs w:val="24"/>
        </w:rPr>
      </w:pPr>
      <w:r w:rsidRPr="009A7FF1">
        <w:rPr>
          <w:rFonts w:ascii="Cambria" w:hAnsi="Cambria" w:cs="Times New Roman"/>
          <w:sz w:val="24"/>
          <w:szCs w:val="24"/>
        </w:rPr>
        <w:t>Co będziesz robił podczas prezentacji?</w:t>
      </w:r>
    </w:p>
    <w:tbl>
      <w:tblPr>
        <w:tblStyle w:val="Tabela-Siatka"/>
        <w:tblW w:w="0" w:type="auto"/>
        <w:tblLook w:val="04A0" w:firstRow="1" w:lastRow="0" w:firstColumn="1" w:lastColumn="0" w:noHBand="0" w:noVBand="1"/>
      </w:tblPr>
      <w:tblGrid>
        <w:gridCol w:w="2194"/>
        <w:gridCol w:w="2266"/>
        <w:gridCol w:w="2258"/>
        <w:gridCol w:w="2229"/>
      </w:tblGrid>
      <w:tr w:rsidR="00454649" w:rsidRPr="009A7FF1" w14:paraId="1B945F80"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6ED151B0"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Odp.</w:t>
            </w:r>
          </w:p>
        </w:tc>
        <w:tc>
          <w:tcPr>
            <w:tcW w:w="2303" w:type="dxa"/>
            <w:tcBorders>
              <w:top w:val="single" w:sz="4" w:space="0" w:color="auto"/>
              <w:left w:val="single" w:sz="4" w:space="0" w:color="auto"/>
              <w:bottom w:val="single" w:sz="4" w:space="0" w:color="auto"/>
              <w:right w:val="single" w:sz="4" w:space="0" w:color="auto"/>
            </w:tcBorders>
          </w:tcPr>
          <w:p w14:paraId="6F37C0C6" w14:textId="77777777" w:rsidR="00454649" w:rsidRPr="009A7FF1" w:rsidRDefault="00454649">
            <w:pPr>
              <w:rPr>
                <w:rFonts w:ascii="Cambria" w:hAnsi="Cambria" w:cs="Times New Roman"/>
                <w:sz w:val="24"/>
                <w:szCs w:val="24"/>
              </w:rPr>
            </w:pPr>
          </w:p>
        </w:tc>
        <w:tc>
          <w:tcPr>
            <w:tcW w:w="2303" w:type="dxa"/>
            <w:tcBorders>
              <w:top w:val="single" w:sz="4" w:space="0" w:color="auto"/>
              <w:left w:val="single" w:sz="4" w:space="0" w:color="auto"/>
              <w:bottom w:val="single" w:sz="4" w:space="0" w:color="auto"/>
              <w:right w:val="single" w:sz="4" w:space="0" w:color="auto"/>
            </w:tcBorders>
            <w:hideMark/>
          </w:tcPr>
          <w:p w14:paraId="48EB653D"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Porada</w:t>
            </w:r>
          </w:p>
        </w:tc>
        <w:tc>
          <w:tcPr>
            <w:tcW w:w="2303" w:type="dxa"/>
            <w:tcBorders>
              <w:top w:val="single" w:sz="4" w:space="0" w:color="auto"/>
              <w:left w:val="single" w:sz="4" w:space="0" w:color="auto"/>
              <w:bottom w:val="single" w:sz="4" w:space="0" w:color="auto"/>
              <w:right w:val="single" w:sz="4" w:space="0" w:color="auto"/>
            </w:tcBorders>
            <w:hideMark/>
          </w:tcPr>
          <w:p w14:paraId="0997B200"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Barometr uczuć</w:t>
            </w:r>
          </w:p>
        </w:tc>
      </w:tr>
      <w:tr w:rsidR="00454649" w:rsidRPr="009A7FF1" w14:paraId="0011256E"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26207F81"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A</w:t>
            </w:r>
          </w:p>
        </w:tc>
        <w:tc>
          <w:tcPr>
            <w:tcW w:w="2303" w:type="dxa"/>
            <w:tcBorders>
              <w:top w:val="single" w:sz="4" w:space="0" w:color="auto"/>
              <w:left w:val="single" w:sz="4" w:space="0" w:color="auto"/>
              <w:bottom w:val="single" w:sz="4" w:space="0" w:color="auto"/>
              <w:right w:val="single" w:sz="4" w:space="0" w:color="auto"/>
            </w:tcBorders>
            <w:hideMark/>
          </w:tcPr>
          <w:p w14:paraId="47C82EB6"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Wysłucham prezentacji, nie będę przerywał rozmówcy i potem zadam ewentualne pytania.</w:t>
            </w:r>
          </w:p>
        </w:tc>
        <w:tc>
          <w:tcPr>
            <w:tcW w:w="2303" w:type="dxa"/>
            <w:tcBorders>
              <w:top w:val="single" w:sz="4" w:space="0" w:color="auto"/>
              <w:left w:val="single" w:sz="4" w:space="0" w:color="auto"/>
              <w:bottom w:val="single" w:sz="4" w:space="0" w:color="auto"/>
              <w:right w:val="single" w:sz="4" w:space="0" w:color="auto"/>
            </w:tcBorders>
            <w:hideMark/>
          </w:tcPr>
          <w:p w14:paraId="65B4D475"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Pamiętaj, że grzeczność językowa to nie tylko poprawne używanie języka, ale także empatia, umiejętne słuchanie. Nie zapominaj o komunikacji niewerbalnej. Odmienna opinia powinna być wyrażona w odpowiednim momencie, a nie na końcu kwestii.</w:t>
            </w:r>
          </w:p>
        </w:tc>
        <w:tc>
          <w:tcPr>
            <w:tcW w:w="2303" w:type="dxa"/>
            <w:tcBorders>
              <w:top w:val="single" w:sz="4" w:space="0" w:color="auto"/>
              <w:left w:val="single" w:sz="4" w:space="0" w:color="auto"/>
              <w:bottom w:val="single" w:sz="4" w:space="0" w:color="auto"/>
              <w:right w:val="single" w:sz="4" w:space="0" w:color="auto"/>
            </w:tcBorders>
            <w:hideMark/>
          </w:tcPr>
          <w:p w14:paraId="65476C43"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OK</w:t>
            </w:r>
          </w:p>
        </w:tc>
      </w:tr>
      <w:tr w:rsidR="00454649" w:rsidRPr="009A7FF1" w14:paraId="40221B24"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2CD58D55"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w:t>
            </w:r>
          </w:p>
        </w:tc>
        <w:tc>
          <w:tcPr>
            <w:tcW w:w="2303" w:type="dxa"/>
            <w:tcBorders>
              <w:top w:val="single" w:sz="4" w:space="0" w:color="auto"/>
              <w:left w:val="single" w:sz="4" w:space="0" w:color="auto"/>
              <w:bottom w:val="single" w:sz="4" w:space="0" w:color="auto"/>
              <w:right w:val="single" w:sz="4" w:space="0" w:color="auto"/>
            </w:tcBorders>
            <w:hideMark/>
          </w:tcPr>
          <w:p w14:paraId="179BBB57"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Przerwę rozmówcy po 3 minutach – nie mam czasu na wysłuchiwanie monologów.</w:t>
            </w:r>
          </w:p>
        </w:tc>
        <w:tc>
          <w:tcPr>
            <w:tcW w:w="2303" w:type="dxa"/>
            <w:tcBorders>
              <w:top w:val="single" w:sz="4" w:space="0" w:color="auto"/>
              <w:left w:val="single" w:sz="4" w:space="0" w:color="auto"/>
              <w:bottom w:val="single" w:sz="4" w:space="0" w:color="auto"/>
              <w:right w:val="single" w:sz="4" w:space="0" w:color="auto"/>
            </w:tcBorders>
            <w:hideMark/>
          </w:tcPr>
          <w:p w14:paraId="4C6EC854"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Pamiętaj, że grzeczność językowa to nie tylko poprawne używanie języka, ale także empatia, umiejętne słuchanie. Nie zapominaj o </w:t>
            </w:r>
            <w:r w:rsidRPr="009A7FF1">
              <w:rPr>
                <w:rFonts w:ascii="Cambria" w:hAnsi="Cambria" w:cs="Times New Roman"/>
                <w:sz w:val="24"/>
                <w:szCs w:val="24"/>
              </w:rPr>
              <w:lastRenderedPageBreak/>
              <w:t>komunikacji niewerbalnej.</w:t>
            </w:r>
          </w:p>
        </w:tc>
        <w:tc>
          <w:tcPr>
            <w:tcW w:w="2303" w:type="dxa"/>
            <w:tcBorders>
              <w:top w:val="single" w:sz="4" w:space="0" w:color="auto"/>
              <w:left w:val="single" w:sz="4" w:space="0" w:color="auto"/>
              <w:bottom w:val="single" w:sz="4" w:space="0" w:color="auto"/>
              <w:right w:val="single" w:sz="4" w:space="0" w:color="auto"/>
            </w:tcBorders>
            <w:hideMark/>
          </w:tcPr>
          <w:p w14:paraId="5108228B"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lastRenderedPageBreak/>
              <w:t>źle</w:t>
            </w:r>
          </w:p>
        </w:tc>
      </w:tr>
      <w:tr w:rsidR="00454649" w:rsidRPr="009A7FF1" w14:paraId="1FF21F7D"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77781C73"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C</w:t>
            </w:r>
          </w:p>
        </w:tc>
        <w:tc>
          <w:tcPr>
            <w:tcW w:w="2303" w:type="dxa"/>
            <w:tcBorders>
              <w:top w:val="single" w:sz="4" w:space="0" w:color="auto"/>
              <w:left w:val="single" w:sz="4" w:space="0" w:color="auto"/>
              <w:bottom w:val="single" w:sz="4" w:space="0" w:color="auto"/>
              <w:right w:val="single" w:sz="4" w:space="0" w:color="auto"/>
            </w:tcBorders>
            <w:hideMark/>
          </w:tcPr>
          <w:p w14:paraId="55E868F4"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Będę słuchał, potakiwał, uśmiechał się. Przygotuję pytania do zadania po prezentacji. Jeśli żądania pracownika są bezpodstawne, postaram się go o tym poinformować możliwie wcześnie.</w:t>
            </w:r>
          </w:p>
        </w:tc>
        <w:tc>
          <w:tcPr>
            <w:tcW w:w="2303" w:type="dxa"/>
            <w:tcBorders>
              <w:top w:val="single" w:sz="4" w:space="0" w:color="auto"/>
              <w:left w:val="single" w:sz="4" w:space="0" w:color="auto"/>
              <w:bottom w:val="single" w:sz="4" w:space="0" w:color="auto"/>
              <w:right w:val="single" w:sz="4" w:space="0" w:color="auto"/>
            </w:tcBorders>
            <w:hideMark/>
          </w:tcPr>
          <w:p w14:paraId="500F382C"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Świetnie. Grzeczność językowa to nie tylko poprawne używanie języka, ale także empatia, umiejętne słuchanie. Pamiętaj też o komunikacji niewerbalnej. </w:t>
            </w:r>
          </w:p>
          <w:p w14:paraId="72EAE086"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Odmienna opinia powinna być wyrażona w odpowiednim momencie, a nie na końcu kwestii.</w:t>
            </w:r>
          </w:p>
        </w:tc>
        <w:tc>
          <w:tcPr>
            <w:tcW w:w="2303" w:type="dxa"/>
            <w:tcBorders>
              <w:top w:val="single" w:sz="4" w:space="0" w:color="auto"/>
              <w:left w:val="single" w:sz="4" w:space="0" w:color="auto"/>
              <w:bottom w:val="single" w:sz="4" w:space="0" w:color="auto"/>
              <w:right w:val="single" w:sz="4" w:space="0" w:color="auto"/>
            </w:tcBorders>
          </w:tcPr>
          <w:p w14:paraId="37B46E24" w14:textId="77777777" w:rsidR="00454649" w:rsidRPr="009A7FF1" w:rsidRDefault="00454649">
            <w:pPr>
              <w:rPr>
                <w:rFonts w:ascii="Cambria" w:hAnsi="Cambria" w:cs="Times New Roman"/>
                <w:sz w:val="24"/>
                <w:szCs w:val="24"/>
              </w:rPr>
            </w:pPr>
          </w:p>
        </w:tc>
      </w:tr>
    </w:tbl>
    <w:p w14:paraId="26AED208" w14:textId="77777777" w:rsidR="00454649" w:rsidRPr="009A7FF1" w:rsidRDefault="00454649" w:rsidP="00454649">
      <w:pPr>
        <w:rPr>
          <w:rFonts w:ascii="Cambria" w:hAnsi="Cambria" w:cs="Times New Roman"/>
          <w:sz w:val="24"/>
          <w:szCs w:val="24"/>
        </w:rPr>
      </w:pPr>
      <w:r w:rsidRPr="009A7FF1">
        <w:rPr>
          <w:rFonts w:ascii="Cambria" w:hAnsi="Cambria" w:cs="Times New Roman"/>
          <w:sz w:val="24"/>
          <w:szCs w:val="24"/>
        </w:rPr>
        <w:t xml:space="preserve"> </w:t>
      </w:r>
    </w:p>
    <w:p w14:paraId="1BBC4BA9" w14:textId="77777777" w:rsidR="00454649" w:rsidRPr="009A7FF1" w:rsidRDefault="00454649" w:rsidP="00454649">
      <w:pPr>
        <w:rPr>
          <w:rFonts w:ascii="Cambria" w:hAnsi="Cambria" w:cs="Times New Roman"/>
          <w:sz w:val="24"/>
          <w:szCs w:val="24"/>
        </w:rPr>
      </w:pPr>
      <w:r w:rsidRPr="009A7FF1">
        <w:rPr>
          <w:rFonts w:ascii="Cambria" w:hAnsi="Cambria" w:cs="Times New Roman"/>
          <w:sz w:val="24"/>
          <w:szCs w:val="24"/>
        </w:rPr>
        <w:t>pracownik – To już wszystko, czy zatem mogę liczyć na podwyżkę?</w:t>
      </w:r>
    </w:p>
    <w:tbl>
      <w:tblPr>
        <w:tblStyle w:val="Tabela-Siatka"/>
        <w:tblW w:w="0" w:type="auto"/>
        <w:tblLook w:val="04A0" w:firstRow="1" w:lastRow="0" w:firstColumn="1" w:lastColumn="0" w:noHBand="0" w:noVBand="1"/>
      </w:tblPr>
      <w:tblGrid>
        <w:gridCol w:w="2193"/>
        <w:gridCol w:w="2245"/>
        <w:gridCol w:w="2281"/>
        <w:gridCol w:w="2228"/>
      </w:tblGrid>
      <w:tr w:rsidR="00454649" w:rsidRPr="009A7FF1" w14:paraId="741FD9AC"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21AF4233"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Odp.</w:t>
            </w:r>
          </w:p>
        </w:tc>
        <w:tc>
          <w:tcPr>
            <w:tcW w:w="2303" w:type="dxa"/>
            <w:tcBorders>
              <w:top w:val="single" w:sz="4" w:space="0" w:color="auto"/>
              <w:left w:val="single" w:sz="4" w:space="0" w:color="auto"/>
              <w:bottom w:val="single" w:sz="4" w:space="0" w:color="auto"/>
              <w:right w:val="single" w:sz="4" w:space="0" w:color="auto"/>
            </w:tcBorders>
          </w:tcPr>
          <w:p w14:paraId="5B8B7405" w14:textId="77777777" w:rsidR="00454649" w:rsidRPr="009A7FF1" w:rsidRDefault="00454649">
            <w:pPr>
              <w:rPr>
                <w:rFonts w:ascii="Cambria" w:hAnsi="Cambria" w:cs="Times New Roman"/>
                <w:sz w:val="24"/>
                <w:szCs w:val="24"/>
              </w:rPr>
            </w:pPr>
          </w:p>
        </w:tc>
        <w:tc>
          <w:tcPr>
            <w:tcW w:w="2303" w:type="dxa"/>
            <w:tcBorders>
              <w:top w:val="single" w:sz="4" w:space="0" w:color="auto"/>
              <w:left w:val="single" w:sz="4" w:space="0" w:color="auto"/>
              <w:bottom w:val="single" w:sz="4" w:space="0" w:color="auto"/>
              <w:right w:val="single" w:sz="4" w:space="0" w:color="auto"/>
            </w:tcBorders>
          </w:tcPr>
          <w:p w14:paraId="0FEEC753" w14:textId="77777777" w:rsidR="00454649" w:rsidRPr="009A7FF1" w:rsidRDefault="00454649">
            <w:pPr>
              <w:rPr>
                <w:rFonts w:ascii="Cambria" w:hAnsi="Cambria" w:cs="Times New Roman"/>
                <w:sz w:val="24"/>
                <w:szCs w:val="24"/>
              </w:rPr>
            </w:pPr>
          </w:p>
        </w:tc>
        <w:tc>
          <w:tcPr>
            <w:tcW w:w="2303" w:type="dxa"/>
            <w:tcBorders>
              <w:top w:val="single" w:sz="4" w:space="0" w:color="auto"/>
              <w:left w:val="single" w:sz="4" w:space="0" w:color="auto"/>
              <w:bottom w:val="single" w:sz="4" w:space="0" w:color="auto"/>
              <w:right w:val="single" w:sz="4" w:space="0" w:color="auto"/>
            </w:tcBorders>
            <w:hideMark/>
          </w:tcPr>
          <w:p w14:paraId="56617705"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Barometr uczuć</w:t>
            </w:r>
          </w:p>
        </w:tc>
      </w:tr>
      <w:tr w:rsidR="00454649" w:rsidRPr="009A7FF1" w14:paraId="673F078B"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04EE9A0B"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A</w:t>
            </w:r>
          </w:p>
        </w:tc>
        <w:tc>
          <w:tcPr>
            <w:tcW w:w="2303" w:type="dxa"/>
            <w:tcBorders>
              <w:top w:val="single" w:sz="4" w:space="0" w:color="auto"/>
              <w:left w:val="single" w:sz="4" w:space="0" w:color="auto"/>
              <w:bottom w:val="single" w:sz="4" w:space="0" w:color="auto"/>
              <w:right w:val="single" w:sz="4" w:space="0" w:color="auto"/>
            </w:tcBorders>
            <w:hideMark/>
          </w:tcPr>
          <w:p w14:paraId="50984387"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To jest naprawdę głupi pomysł. Nie zasłużył Pan na podwyżkę.</w:t>
            </w:r>
          </w:p>
        </w:tc>
        <w:tc>
          <w:tcPr>
            <w:tcW w:w="2303" w:type="dxa"/>
            <w:tcBorders>
              <w:top w:val="single" w:sz="4" w:space="0" w:color="auto"/>
              <w:left w:val="single" w:sz="4" w:space="0" w:color="auto"/>
              <w:bottom w:val="single" w:sz="4" w:space="0" w:color="auto"/>
              <w:right w:val="single" w:sz="4" w:space="0" w:color="auto"/>
            </w:tcBorders>
            <w:hideMark/>
          </w:tcPr>
          <w:p w14:paraId="7C638056"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Nie osądzaj innych, nie obrażaj ich i nie używaj słów nacechowanych negatywnie. Lepiej skoncentrować się na problemie i poszukać najlepszego rozwiązania. Twoja podstawa powinna być wspierająca i uczciwa, np.: </w:t>
            </w:r>
            <w:r w:rsidRPr="009A7FF1">
              <w:rPr>
                <w:rFonts w:ascii="Cambria" w:hAnsi="Cambria" w:cs="Times New Roman"/>
                <w:i/>
                <w:sz w:val="24"/>
                <w:szCs w:val="24"/>
              </w:rPr>
              <w:t>Dziękuję za prezentację. Proszę mi jeszcze powiedzieć coś więcej o tym, w jaki sposób Pana pomysły mogłyby wesprzeć rozwój firmy?</w:t>
            </w:r>
          </w:p>
        </w:tc>
        <w:tc>
          <w:tcPr>
            <w:tcW w:w="2303" w:type="dxa"/>
            <w:tcBorders>
              <w:top w:val="single" w:sz="4" w:space="0" w:color="auto"/>
              <w:left w:val="single" w:sz="4" w:space="0" w:color="auto"/>
              <w:bottom w:val="single" w:sz="4" w:space="0" w:color="auto"/>
              <w:right w:val="single" w:sz="4" w:space="0" w:color="auto"/>
            </w:tcBorders>
            <w:hideMark/>
          </w:tcPr>
          <w:p w14:paraId="103F4B78"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źle</w:t>
            </w:r>
          </w:p>
        </w:tc>
      </w:tr>
      <w:tr w:rsidR="00454649" w:rsidRPr="009A7FF1" w14:paraId="21C6D9C0"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78114E3D"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w:t>
            </w:r>
          </w:p>
        </w:tc>
        <w:tc>
          <w:tcPr>
            <w:tcW w:w="2303" w:type="dxa"/>
            <w:tcBorders>
              <w:top w:val="single" w:sz="4" w:space="0" w:color="auto"/>
              <w:left w:val="single" w:sz="4" w:space="0" w:color="auto"/>
              <w:bottom w:val="single" w:sz="4" w:space="0" w:color="auto"/>
              <w:right w:val="single" w:sz="4" w:space="0" w:color="auto"/>
            </w:tcBorders>
            <w:hideMark/>
          </w:tcPr>
          <w:p w14:paraId="4AF365D5"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Nie jestem przekonany co do słuszności Pana </w:t>
            </w:r>
            <w:r w:rsidRPr="009A7FF1">
              <w:rPr>
                <w:rFonts w:ascii="Cambria" w:hAnsi="Cambria" w:cs="Times New Roman"/>
                <w:sz w:val="24"/>
                <w:szCs w:val="24"/>
              </w:rPr>
              <w:lastRenderedPageBreak/>
              <w:t>racji. Muszę się zastanowić.</w:t>
            </w:r>
          </w:p>
        </w:tc>
        <w:tc>
          <w:tcPr>
            <w:tcW w:w="2303" w:type="dxa"/>
            <w:tcBorders>
              <w:top w:val="single" w:sz="4" w:space="0" w:color="auto"/>
              <w:left w:val="single" w:sz="4" w:space="0" w:color="auto"/>
              <w:bottom w:val="single" w:sz="4" w:space="0" w:color="auto"/>
              <w:right w:val="single" w:sz="4" w:space="0" w:color="auto"/>
            </w:tcBorders>
            <w:hideMark/>
          </w:tcPr>
          <w:p w14:paraId="769676F7"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lastRenderedPageBreak/>
              <w:t xml:space="preserve">Ta odpowiedź jest dobra, ale świadczy o zachowaniu </w:t>
            </w:r>
            <w:r w:rsidRPr="009A7FF1">
              <w:rPr>
                <w:rFonts w:ascii="Cambria" w:hAnsi="Cambria" w:cs="Times New Roman"/>
                <w:sz w:val="24"/>
                <w:szCs w:val="24"/>
              </w:rPr>
              <w:lastRenderedPageBreak/>
              <w:t xml:space="preserve">obronnym i próbie postawienia na swoim (kontrola, dominacja). Lepiej skoncentrować się na problemie i poszukać najlepszego rozwiązania. Twoja podstawa powinna być wspierająca i uczciwa, </w:t>
            </w:r>
            <w:r w:rsidRPr="009A7FF1">
              <w:rPr>
                <w:rFonts w:ascii="Cambria" w:hAnsi="Cambria" w:cs="Times New Roman"/>
                <w:i/>
                <w:sz w:val="24"/>
                <w:szCs w:val="24"/>
              </w:rPr>
              <w:t>Dziękuję za prezentację. Proszę mi jeszcze powiedzieć coś więcej o tym, w jaki sposób Pana pomysły mogłyby wesprzeć rozwój firmy?</w:t>
            </w:r>
          </w:p>
        </w:tc>
        <w:tc>
          <w:tcPr>
            <w:tcW w:w="2303" w:type="dxa"/>
            <w:tcBorders>
              <w:top w:val="single" w:sz="4" w:space="0" w:color="auto"/>
              <w:left w:val="single" w:sz="4" w:space="0" w:color="auto"/>
              <w:bottom w:val="single" w:sz="4" w:space="0" w:color="auto"/>
              <w:right w:val="single" w:sz="4" w:space="0" w:color="auto"/>
            </w:tcBorders>
            <w:hideMark/>
          </w:tcPr>
          <w:p w14:paraId="055ED2BA"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lastRenderedPageBreak/>
              <w:t>ok</w:t>
            </w:r>
          </w:p>
        </w:tc>
      </w:tr>
      <w:tr w:rsidR="00454649" w:rsidRPr="009A7FF1" w14:paraId="055FE93C"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649C6CB8"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C</w:t>
            </w:r>
          </w:p>
        </w:tc>
        <w:tc>
          <w:tcPr>
            <w:tcW w:w="2303" w:type="dxa"/>
            <w:tcBorders>
              <w:top w:val="single" w:sz="4" w:space="0" w:color="auto"/>
              <w:left w:val="single" w:sz="4" w:space="0" w:color="auto"/>
              <w:bottom w:val="single" w:sz="4" w:space="0" w:color="auto"/>
              <w:right w:val="single" w:sz="4" w:space="0" w:color="auto"/>
            </w:tcBorders>
            <w:hideMark/>
          </w:tcPr>
          <w:p w14:paraId="6003C41B"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Dziękuję za prezentację. Proszę mi jeszcze powiedzieć coś więcej o tym, w jaki sposób Pana pomysły mogłyby wesprzeć rozwój firmy?</w:t>
            </w:r>
          </w:p>
        </w:tc>
        <w:tc>
          <w:tcPr>
            <w:tcW w:w="2303" w:type="dxa"/>
            <w:tcBorders>
              <w:top w:val="single" w:sz="4" w:space="0" w:color="auto"/>
              <w:left w:val="single" w:sz="4" w:space="0" w:color="auto"/>
              <w:bottom w:val="single" w:sz="4" w:space="0" w:color="auto"/>
              <w:right w:val="single" w:sz="4" w:space="0" w:color="auto"/>
            </w:tcBorders>
            <w:hideMark/>
          </w:tcPr>
          <w:p w14:paraId="0B8723EB"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Świetnie! Skoncentrowałeś się na problemie i szukasz najlepszego rozwiązania. Twoje zachowanie jest wspierające i uczciwe. </w:t>
            </w:r>
          </w:p>
        </w:tc>
        <w:tc>
          <w:tcPr>
            <w:tcW w:w="2303" w:type="dxa"/>
            <w:tcBorders>
              <w:top w:val="single" w:sz="4" w:space="0" w:color="auto"/>
              <w:left w:val="single" w:sz="4" w:space="0" w:color="auto"/>
              <w:bottom w:val="single" w:sz="4" w:space="0" w:color="auto"/>
              <w:right w:val="single" w:sz="4" w:space="0" w:color="auto"/>
            </w:tcBorders>
          </w:tcPr>
          <w:p w14:paraId="5A799542" w14:textId="77777777" w:rsidR="00454649" w:rsidRPr="009A7FF1" w:rsidRDefault="00454649">
            <w:pPr>
              <w:rPr>
                <w:rFonts w:ascii="Cambria" w:hAnsi="Cambria" w:cs="Times New Roman"/>
                <w:sz w:val="24"/>
                <w:szCs w:val="24"/>
              </w:rPr>
            </w:pPr>
          </w:p>
        </w:tc>
      </w:tr>
    </w:tbl>
    <w:p w14:paraId="4B83579F" w14:textId="77777777" w:rsidR="00454649" w:rsidRPr="009A7FF1" w:rsidRDefault="00454649" w:rsidP="00454649">
      <w:pPr>
        <w:rPr>
          <w:rFonts w:ascii="Cambria" w:hAnsi="Cambria" w:cs="Times New Roman"/>
          <w:sz w:val="24"/>
          <w:szCs w:val="24"/>
        </w:rPr>
      </w:pPr>
    </w:p>
    <w:p w14:paraId="08C54AC7" w14:textId="77777777" w:rsidR="00454649" w:rsidRPr="009A7FF1" w:rsidRDefault="00454649" w:rsidP="00454649">
      <w:pPr>
        <w:rPr>
          <w:rFonts w:ascii="Cambria" w:hAnsi="Cambria" w:cs="Times New Roman"/>
          <w:sz w:val="24"/>
          <w:szCs w:val="24"/>
        </w:rPr>
      </w:pPr>
      <w:r w:rsidRPr="009A7FF1">
        <w:rPr>
          <w:rFonts w:ascii="Cambria" w:hAnsi="Cambria" w:cs="Times New Roman"/>
          <w:sz w:val="24"/>
          <w:szCs w:val="24"/>
        </w:rPr>
        <w:t xml:space="preserve"> Pracownik: – </w:t>
      </w:r>
      <w:r w:rsidRPr="009A7FF1">
        <w:rPr>
          <w:rFonts w:ascii="Cambria" w:hAnsi="Cambria" w:cs="Times New Roman"/>
          <w:i/>
          <w:sz w:val="24"/>
          <w:szCs w:val="24"/>
        </w:rPr>
        <w:t>Dobrze, w takim razie przedstawię swoje pomysły na rozwój firmy…</w:t>
      </w:r>
    </w:p>
    <w:p w14:paraId="13D269DF" w14:textId="77777777" w:rsidR="00454649" w:rsidRPr="009A7FF1" w:rsidRDefault="00454649" w:rsidP="00454649">
      <w:pPr>
        <w:rPr>
          <w:rFonts w:ascii="Cambria" w:hAnsi="Cambria" w:cs="Times New Roman"/>
          <w:sz w:val="24"/>
          <w:szCs w:val="24"/>
        </w:rPr>
      </w:pPr>
      <w:r w:rsidRPr="009A7FF1">
        <w:rPr>
          <w:rFonts w:ascii="Cambria" w:hAnsi="Cambria" w:cs="Times New Roman"/>
          <w:sz w:val="24"/>
          <w:szCs w:val="24"/>
        </w:rPr>
        <w:t>Jak odmówisz podwyżki.</w:t>
      </w:r>
    </w:p>
    <w:tbl>
      <w:tblPr>
        <w:tblStyle w:val="Tabela-Siatka"/>
        <w:tblW w:w="0" w:type="auto"/>
        <w:tblLook w:val="04A0" w:firstRow="1" w:lastRow="0" w:firstColumn="1" w:lastColumn="0" w:noHBand="0" w:noVBand="1"/>
      </w:tblPr>
      <w:tblGrid>
        <w:gridCol w:w="2193"/>
        <w:gridCol w:w="2264"/>
        <w:gridCol w:w="2262"/>
        <w:gridCol w:w="2228"/>
      </w:tblGrid>
      <w:tr w:rsidR="00454649" w:rsidRPr="009A7FF1" w14:paraId="337003C4"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0A343E9F"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Odp.</w:t>
            </w:r>
          </w:p>
        </w:tc>
        <w:tc>
          <w:tcPr>
            <w:tcW w:w="2303" w:type="dxa"/>
            <w:tcBorders>
              <w:top w:val="single" w:sz="4" w:space="0" w:color="auto"/>
              <w:left w:val="single" w:sz="4" w:space="0" w:color="auto"/>
              <w:bottom w:val="single" w:sz="4" w:space="0" w:color="auto"/>
              <w:right w:val="single" w:sz="4" w:space="0" w:color="auto"/>
            </w:tcBorders>
          </w:tcPr>
          <w:p w14:paraId="11530C7E" w14:textId="77777777" w:rsidR="00454649" w:rsidRPr="009A7FF1" w:rsidRDefault="00454649">
            <w:pPr>
              <w:rPr>
                <w:rFonts w:ascii="Cambria" w:hAnsi="Cambria" w:cs="Times New Roman"/>
                <w:sz w:val="24"/>
                <w:szCs w:val="24"/>
              </w:rPr>
            </w:pPr>
          </w:p>
        </w:tc>
        <w:tc>
          <w:tcPr>
            <w:tcW w:w="2303" w:type="dxa"/>
            <w:tcBorders>
              <w:top w:val="single" w:sz="4" w:space="0" w:color="auto"/>
              <w:left w:val="single" w:sz="4" w:space="0" w:color="auto"/>
              <w:bottom w:val="single" w:sz="4" w:space="0" w:color="auto"/>
              <w:right w:val="single" w:sz="4" w:space="0" w:color="auto"/>
            </w:tcBorders>
            <w:hideMark/>
          </w:tcPr>
          <w:p w14:paraId="3A12F020"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Porada</w:t>
            </w:r>
          </w:p>
        </w:tc>
        <w:tc>
          <w:tcPr>
            <w:tcW w:w="2303" w:type="dxa"/>
            <w:tcBorders>
              <w:top w:val="single" w:sz="4" w:space="0" w:color="auto"/>
              <w:left w:val="single" w:sz="4" w:space="0" w:color="auto"/>
              <w:bottom w:val="single" w:sz="4" w:space="0" w:color="auto"/>
              <w:right w:val="single" w:sz="4" w:space="0" w:color="auto"/>
            </w:tcBorders>
            <w:hideMark/>
          </w:tcPr>
          <w:p w14:paraId="0392D7DE"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Barometr uczuć</w:t>
            </w:r>
          </w:p>
        </w:tc>
      </w:tr>
      <w:tr w:rsidR="00454649" w:rsidRPr="009A7FF1" w14:paraId="700595CF"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6B4D3ECE"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A</w:t>
            </w:r>
          </w:p>
        </w:tc>
        <w:tc>
          <w:tcPr>
            <w:tcW w:w="2303" w:type="dxa"/>
            <w:tcBorders>
              <w:top w:val="single" w:sz="4" w:space="0" w:color="auto"/>
              <w:left w:val="single" w:sz="4" w:space="0" w:color="auto"/>
              <w:bottom w:val="single" w:sz="4" w:space="0" w:color="auto"/>
              <w:right w:val="single" w:sz="4" w:space="0" w:color="auto"/>
            </w:tcBorders>
            <w:hideMark/>
          </w:tcPr>
          <w:p w14:paraId="0D6F656B"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 xml:space="preserve">Ma Pan pomysły, które, jak myślę, mogą się sprawdzić, chociaż oczywiście wymagają dopracowania. Widzę, że stara się Pan. Podwyżka jest możliwa, jednak nie w najbliższym czasie. Wrócimy do </w:t>
            </w:r>
            <w:r w:rsidRPr="009A7FF1">
              <w:rPr>
                <w:rFonts w:ascii="Cambria" w:hAnsi="Cambria" w:cs="Times New Roman"/>
                <w:color w:val="00B050"/>
                <w:sz w:val="24"/>
                <w:szCs w:val="24"/>
              </w:rPr>
              <w:lastRenderedPageBreak/>
              <w:t>tej rozmowy za 3 miesiące.</w:t>
            </w:r>
          </w:p>
        </w:tc>
        <w:tc>
          <w:tcPr>
            <w:tcW w:w="2303" w:type="dxa"/>
            <w:tcBorders>
              <w:top w:val="single" w:sz="4" w:space="0" w:color="auto"/>
              <w:left w:val="single" w:sz="4" w:space="0" w:color="auto"/>
              <w:bottom w:val="single" w:sz="4" w:space="0" w:color="auto"/>
              <w:right w:val="single" w:sz="4" w:space="0" w:color="auto"/>
            </w:tcBorders>
            <w:hideMark/>
          </w:tcPr>
          <w:p w14:paraId="059261A9"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lastRenderedPageBreak/>
              <w:t xml:space="preserve">Świetnie! Przy prowadzeniu negocjacji bądź empatyczny, otwarty, wyrażaj swoje opinie grzecznie, minimalizuj różnice wynikające ze statusu (zgodnie z zasadami </w:t>
            </w:r>
            <w:r w:rsidRPr="009A7FF1">
              <w:rPr>
                <w:rFonts w:ascii="Cambria" w:hAnsi="Cambria" w:cs="Times New Roman"/>
                <w:sz w:val="24"/>
                <w:szCs w:val="24"/>
              </w:rPr>
              <w:lastRenderedPageBreak/>
              <w:t xml:space="preserve">grzeczności językowej. </w:t>
            </w:r>
          </w:p>
        </w:tc>
        <w:tc>
          <w:tcPr>
            <w:tcW w:w="2303" w:type="dxa"/>
            <w:tcBorders>
              <w:top w:val="single" w:sz="4" w:space="0" w:color="auto"/>
              <w:left w:val="single" w:sz="4" w:space="0" w:color="auto"/>
              <w:bottom w:val="single" w:sz="4" w:space="0" w:color="auto"/>
              <w:right w:val="single" w:sz="4" w:space="0" w:color="auto"/>
            </w:tcBorders>
            <w:hideMark/>
          </w:tcPr>
          <w:p w14:paraId="5BB9552D"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lastRenderedPageBreak/>
              <w:t>super</w:t>
            </w:r>
          </w:p>
        </w:tc>
      </w:tr>
      <w:tr w:rsidR="00454649" w:rsidRPr="009A7FF1" w14:paraId="2EA43CB4"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215106B6"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w:t>
            </w:r>
          </w:p>
        </w:tc>
        <w:tc>
          <w:tcPr>
            <w:tcW w:w="2303" w:type="dxa"/>
            <w:tcBorders>
              <w:top w:val="single" w:sz="4" w:space="0" w:color="auto"/>
              <w:left w:val="single" w:sz="4" w:space="0" w:color="auto"/>
              <w:bottom w:val="single" w:sz="4" w:space="0" w:color="auto"/>
              <w:right w:val="single" w:sz="4" w:space="0" w:color="auto"/>
            </w:tcBorders>
            <w:hideMark/>
          </w:tcPr>
          <w:p w14:paraId="3C7B25CC"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Nie zaskoczył mnie Pan swoimi pomysłami, ale czego można się spodziewać po osobie na Pana stanowisku.</w:t>
            </w:r>
          </w:p>
        </w:tc>
        <w:tc>
          <w:tcPr>
            <w:tcW w:w="2303" w:type="dxa"/>
            <w:tcBorders>
              <w:top w:val="single" w:sz="4" w:space="0" w:color="auto"/>
              <w:left w:val="single" w:sz="4" w:space="0" w:color="auto"/>
              <w:bottom w:val="single" w:sz="4" w:space="0" w:color="auto"/>
              <w:right w:val="single" w:sz="4" w:space="0" w:color="auto"/>
            </w:tcBorders>
            <w:hideMark/>
          </w:tcPr>
          <w:p w14:paraId="5B65C6FE"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Ta odpowiedź jest niegrzeczna. Zwiększa różnice statusu, umniejsza rolę rozmówcy. Przy prowadzeniu negocjacji bądź empatyczny, otwarty, wyrażaj swoje opinie grzecznie, minimalizuj różnice wynikające ze statusu (zgodnie z zasadami grzeczności językowej, np.: </w:t>
            </w:r>
            <w:r w:rsidRPr="009A7FF1">
              <w:rPr>
                <w:rFonts w:ascii="Cambria" w:hAnsi="Cambria" w:cs="Times New Roman"/>
                <w:i/>
                <w:sz w:val="24"/>
                <w:szCs w:val="24"/>
              </w:rPr>
              <w:t>Ma Pan pomysły, które, jak myślę, mogą się sprawdzić, chociaż oczywiście wymagają dopracowania. Widzę, że stara się Pan. Podwyżka jest możliwa, jednak nie w najbliższym czasie. Wrócimy do tej rozmowy za 3 miesiące.</w:t>
            </w:r>
          </w:p>
        </w:tc>
        <w:tc>
          <w:tcPr>
            <w:tcW w:w="2303" w:type="dxa"/>
            <w:tcBorders>
              <w:top w:val="single" w:sz="4" w:space="0" w:color="auto"/>
              <w:left w:val="single" w:sz="4" w:space="0" w:color="auto"/>
              <w:bottom w:val="single" w:sz="4" w:space="0" w:color="auto"/>
              <w:right w:val="single" w:sz="4" w:space="0" w:color="auto"/>
            </w:tcBorders>
            <w:hideMark/>
          </w:tcPr>
          <w:p w14:paraId="6A8FEDD7"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źle</w:t>
            </w:r>
          </w:p>
        </w:tc>
      </w:tr>
      <w:tr w:rsidR="00454649" w:rsidRPr="009A7FF1" w14:paraId="209633A7"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6DB998EF"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C</w:t>
            </w:r>
          </w:p>
        </w:tc>
        <w:tc>
          <w:tcPr>
            <w:tcW w:w="2303" w:type="dxa"/>
            <w:tcBorders>
              <w:top w:val="single" w:sz="4" w:space="0" w:color="auto"/>
              <w:left w:val="single" w:sz="4" w:space="0" w:color="auto"/>
              <w:bottom w:val="single" w:sz="4" w:space="0" w:color="auto"/>
              <w:right w:val="single" w:sz="4" w:space="0" w:color="auto"/>
            </w:tcBorders>
            <w:hideMark/>
          </w:tcPr>
          <w:p w14:paraId="042CF6F9"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Muszę się zastanowić.</w:t>
            </w:r>
          </w:p>
        </w:tc>
        <w:tc>
          <w:tcPr>
            <w:tcW w:w="2303" w:type="dxa"/>
            <w:tcBorders>
              <w:top w:val="single" w:sz="4" w:space="0" w:color="auto"/>
              <w:left w:val="single" w:sz="4" w:space="0" w:color="auto"/>
              <w:bottom w:val="single" w:sz="4" w:space="0" w:color="auto"/>
              <w:right w:val="single" w:sz="4" w:space="0" w:color="auto"/>
            </w:tcBorders>
            <w:hideMark/>
          </w:tcPr>
          <w:p w14:paraId="4C0B6288"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To krótka odpowiedź, która nie niesie za sobą żadnych informacji. Przy prowadzeniu negocjacji bądź empatyczny, otwarty, wyrażaj swoje opinie grzecznie, minimalizuj różnice wynikające ze statusu (zgodnie z zasadami grzeczności </w:t>
            </w:r>
            <w:r w:rsidRPr="009A7FF1">
              <w:rPr>
                <w:rFonts w:ascii="Cambria" w:hAnsi="Cambria" w:cs="Times New Roman"/>
                <w:sz w:val="24"/>
                <w:szCs w:val="24"/>
              </w:rPr>
              <w:lastRenderedPageBreak/>
              <w:t xml:space="preserve">językowej). Nie zwlekaj też z odmową, jeśli wiesz, że taka nastąpi, np.: </w:t>
            </w:r>
            <w:r w:rsidRPr="009A7FF1">
              <w:rPr>
                <w:rFonts w:ascii="Cambria" w:hAnsi="Cambria" w:cs="Times New Roman"/>
                <w:i/>
                <w:sz w:val="24"/>
                <w:szCs w:val="24"/>
              </w:rPr>
              <w:t>Ma Pan pomysły, które, jak myślę, mogą się sprawdzić, chociaż oczywiście wymagają dopracowania. Widzę, że stara się Pan. Podwyżka jest możliwa, jednak nie w najbliższym czasie. Wrócimy do tej rozmowy za 3 miesiące.</w:t>
            </w:r>
          </w:p>
        </w:tc>
        <w:tc>
          <w:tcPr>
            <w:tcW w:w="2303" w:type="dxa"/>
            <w:tcBorders>
              <w:top w:val="single" w:sz="4" w:space="0" w:color="auto"/>
              <w:left w:val="single" w:sz="4" w:space="0" w:color="auto"/>
              <w:bottom w:val="single" w:sz="4" w:space="0" w:color="auto"/>
              <w:right w:val="single" w:sz="4" w:space="0" w:color="auto"/>
            </w:tcBorders>
            <w:hideMark/>
          </w:tcPr>
          <w:p w14:paraId="6BCFDE76"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lastRenderedPageBreak/>
              <w:t>OK</w:t>
            </w:r>
          </w:p>
        </w:tc>
      </w:tr>
    </w:tbl>
    <w:p w14:paraId="3D485EF7" w14:textId="77777777" w:rsidR="00454649" w:rsidRPr="009A7FF1" w:rsidRDefault="00454649" w:rsidP="00454649">
      <w:pPr>
        <w:rPr>
          <w:rFonts w:ascii="Cambria" w:hAnsi="Cambria" w:cs="Times New Roman"/>
          <w:sz w:val="24"/>
          <w:szCs w:val="24"/>
        </w:rPr>
      </w:pPr>
    </w:p>
    <w:p w14:paraId="1C7006A5" w14:textId="77777777" w:rsidR="00454649" w:rsidRPr="009A7FF1" w:rsidRDefault="00454649" w:rsidP="00454649">
      <w:pPr>
        <w:rPr>
          <w:rFonts w:ascii="Cambria" w:hAnsi="Cambria" w:cs="Times New Roman"/>
          <w:b/>
          <w:sz w:val="24"/>
          <w:szCs w:val="24"/>
        </w:rPr>
      </w:pPr>
    </w:p>
    <w:p w14:paraId="10BBA469" w14:textId="77777777" w:rsidR="00454649" w:rsidRPr="009A7FF1" w:rsidRDefault="00454649" w:rsidP="00454649">
      <w:pPr>
        <w:pStyle w:val="Nagwek1"/>
        <w:rPr>
          <w:rFonts w:ascii="Cambria" w:hAnsi="Cambria" w:cs="Times New Roman"/>
          <w:b/>
          <w:sz w:val="24"/>
          <w:szCs w:val="24"/>
        </w:rPr>
      </w:pPr>
      <w:bookmarkStart w:id="47" w:name="_Toc517771626"/>
      <w:r w:rsidRPr="009A7FF1">
        <w:rPr>
          <w:rFonts w:ascii="Cambria" w:hAnsi="Cambria" w:cs="Times New Roman"/>
          <w:b/>
          <w:sz w:val="24"/>
          <w:szCs w:val="24"/>
        </w:rPr>
        <w:t>Scenariusz 4. Jak skutecznie i grzecznie odmawiać</w:t>
      </w:r>
      <w:bookmarkEnd w:id="47"/>
    </w:p>
    <w:p w14:paraId="099F1A07" w14:textId="77777777" w:rsidR="00454649" w:rsidRPr="009A7FF1" w:rsidRDefault="00454649" w:rsidP="00454649">
      <w:pPr>
        <w:rPr>
          <w:rFonts w:ascii="Cambria" w:hAnsi="Cambria"/>
          <w:sz w:val="24"/>
          <w:szCs w:val="24"/>
        </w:rPr>
      </w:pPr>
    </w:p>
    <w:p w14:paraId="37B635C4" w14:textId="77777777" w:rsidR="00454649" w:rsidRPr="009A7FF1" w:rsidRDefault="00454649" w:rsidP="00454649">
      <w:pPr>
        <w:rPr>
          <w:rFonts w:ascii="Cambria" w:hAnsi="Cambria" w:cs="Times New Roman"/>
          <w:sz w:val="24"/>
          <w:szCs w:val="24"/>
        </w:rPr>
      </w:pPr>
      <w:r w:rsidRPr="009A7FF1">
        <w:rPr>
          <w:rFonts w:ascii="Cambria" w:hAnsi="Cambria" w:cs="Times New Roman"/>
          <w:sz w:val="24"/>
          <w:szCs w:val="24"/>
        </w:rPr>
        <w:t>Wyobraź sobie, że musisz odmówić wykonania dodatkowego zadania służbowego. Menager nalega, odwołując się do Twoich kompetencji i niezawodności.  Jak się zachowasz?</w:t>
      </w:r>
    </w:p>
    <w:p w14:paraId="64397505" w14:textId="77777777" w:rsidR="00454649" w:rsidRPr="009A7FF1" w:rsidRDefault="00454649" w:rsidP="00454649">
      <w:pPr>
        <w:rPr>
          <w:rFonts w:ascii="Cambria" w:hAnsi="Cambria" w:cs="Times New Roman"/>
          <w:sz w:val="24"/>
          <w:szCs w:val="24"/>
        </w:rPr>
      </w:pPr>
      <w:r w:rsidRPr="009A7FF1">
        <w:rPr>
          <w:rFonts w:ascii="Cambria" w:hAnsi="Cambria" w:cs="Times New Roman"/>
          <w:sz w:val="24"/>
          <w:szCs w:val="24"/>
        </w:rPr>
        <w:t>[animacja, kobieta – pracownik, mężczyzna – manager] Manager (kierownik zespołu) wzywa ją do siebie</w:t>
      </w:r>
    </w:p>
    <w:p w14:paraId="0B4B3256" w14:textId="77777777" w:rsidR="00454649" w:rsidRPr="009A7FF1" w:rsidRDefault="00454649" w:rsidP="00454649">
      <w:pPr>
        <w:rPr>
          <w:rFonts w:ascii="Cambria" w:hAnsi="Cambria" w:cs="Times New Roman"/>
          <w:sz w:val="24"/>
          <w:szCs w:val="24"/>
        </w:rPr>
      </w:pPr>
      <w:r w:rsidRPr="009A7FF1">
        <w:rPr>
          <w:rFonts w:ascii="Cambria" w:hAnsi="Cambria" w:cs="Times New Roman"/>
          <w:sz w:val="24"/>
          <w:szCs w:val="24"/>
        </w:rPr>
        <w:t>Manager:</w:t>
      </w:r>
    </w:p>
    <w:p w14:paraId="5ED6C7D6" w14:textId="77777777" w:rsidR="00454649" w:rsidRPr="009A7FF1" w:rsidRDefault="00454649" w:rsidP="00454649">
      <w:pPr>
        <w:rPr>
          <w:rFonts w:ascii="Cambria" w:hAnsi="Cambria" w:cs="Times New Roman"/>
          <w:i/>
          <w:sz w:val="24"/>
          <w:szCs w:val="24"/>
        </w:rPr>
      </w:pPr>
      <w:r w:rsidRPr="009A7FF1">
        <w:rPr>
          <w:rFonts w:ascii="Cambria" w:hAnsi="Cambria" w:cs="Times New Roman"/>
          <w:i/>
          <w:sz w:val="24"/>
          <w:szCs w:val="24"/>
        </w:rPr>
        <w:t xml:space="preserve"> – Dzień dobry, Kasiu. Pamiętasz to zlecenie dla firmy ABC? Trzeba poprawić prezentację, kilka drobiazgów, zrób to dzisiaj. Potrzebuję tego na już, tylko skup się na jakości.</w:t>
      </w:r>
    </w:p>
    <w:tbl>
      <w:tblPr>
        <w:tblStyle w:val="Tabela-Siatka"/>
        <w:tblW w:w="0" w:type="auto"/>
        <w:tblLook w:val="04A0" w:firstRow="1" w:lastRow="0" w:firstColumn="1" w:lastColumn="0" w:noHBand="0" w:noVBand="1"/>
      </w:tblPr>
      <w:tblGrid>
        <w:gridCol w:w="2202"/>
        <w:gridCol w:w="2260"/>
        <w:gridCol w:w="2275"/>
        <w:gridCol w:w="2210"/>
      </w:tblGrid>
      <w:tr w:rsidR="00454649" w:rsidRPr="009A7FF1" w14:paraId="72B65375"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70BD383A"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Odp.</w:t>
            </w:r>
          </w:p>
        </w:tc>
        <w:tc>
          <w:tcPr>
            <w:tcW w:w="2303" w:type="dxa"/>
            <w:tcBorders>
              <w:top w:val="single" w:sz="4" w:space="0" w:color="auto"/>
              <w:left w:val="single" w:sz="4" w:space="0" w:color="auto"/>
              <w:bottom w:val="single" w:sz="4" w:space="0" w:color="auto"/>
              <w:right w:val="single" w:sz="4" w:space="0" w:color="auto"/>
            </w:tcBorders>
          </w:tcPr>
          <w:p w14:paraId="262300F5" w14:textId="77777777" w:rsidR="00454649" w:rsidRPr="009A7FF1" w:rsidRDefault="00454649">
            <w:pPr>
              <w:rPr>
                <w:rFonts w:ascii="Cambria" w:hAnsi="Cambria" w:cs="Times New Roman"/>
                <w:sz w:val="24"/>
                <w:szCs w:val="24"/>
              </w:rPr>
            </w:pPr>
          </w:p>
        </w:tc>
        <w:tc>
          <w:tcPr>
            <w:tcW w:w="2303" w:type="dxa"/>
            <w:tcBorders>
              <w:top w:val="single" w:sz="4" w:space="0" w:color="auto"/>
              <w:left w:val="single" w:sz="4" w:space="0" w:color="auto"/>
              <w:bottom w:val="single" w:sz="4" w:space="0" w:color="auto"/>
              <w:right w:val="single" w:sz="4" w:space="0" w:color="auto"/>
            </w:tcBorders>
            <w:hideMark/>
          </w:tcPr>
          <w:p w14:paraId="27E88275"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Porada</w:t>
            </w:r>
          </w:p>
        </w:tc>
        <w:tc>
          <w:tcPr>
            <w:tcW w:w="2303" w:type="dxa"/>
            <w:tcBorders>
              <w:top w:val="single" w:sz="4" w:space="0" w:color="auto"/>
              <w:left w:val="single" w:sz="4" w:space="0" w:color="auto"/>
              <w:bottom w:val="single" w:sz="4" w:space="0" w:color="auto"/>
              <w:right w:val="single" w:sz="4" w:space="0" w:color="auto"/>
            </w:tcBorders>
          </w:tcPr>
          <w:p w14:paraId="1DE198F9" w14:textId="77777777" w:rsidR="00454649" w:rsidRPr="009A7FF1" w:rsidRDefault="00454649">
            <w:pPr>
              <w:rPr>
                <w:rFonts w:ascii="Cambria" w:hAnsi="Cambria" w:cs="Times New Roman"/>
                <w:sz w:val="24"/>
                <w:szCs w:val="24"/>
              </w:rPr>
            </w:pPr>
          </w:p>
        </w:tc>
      </w:tr>
      <w:tr w:rsidR="00454649" w:rsidRPr="009A7FF1" w14:paraId="1CF505E4"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57ACA8E3"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A</w:t>
            </w:r>
          </w:p>
        </w:tc>
        <w:tc>
          <w:tcPr>
            <w:tcW w:w="2303" w:type="dxa"/>
            <w:tcBorders>
              <w:top w:val="single" w:sz="4" w:space="0" w:color="auto"/>
              <w:left w:val="single" w:sz="4" w:space="0" w:color="auto"/>
              <w:bottom w:val="single" w:sz="4" w:space="0" w:color="auto"/>
              <w:right w:val="single" w:sz="4" w:space="0" w:color="auto"/>
            </w:tcBorders>
            <w:hideMark/>
          </w:tcPr>
          <w:p w14:paraId="15D7F033"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Nie, nie zrobię tego. Mam i tak już za dużo na głowie.</w:t>
            </w:r>
          </w:p>
        </w:tc>
        <w:tc>
          <w:tcPr>
            <w:tcW w:w="2303" w:type="dxa"/>
            <w:tcBorders>
              <w:top w:val="single" w:sz="4" w:space="0" w:color="auto"/>
              <w:left w:val="single" w:sz="4" w:space="0" w:color="auto"/>
              <w:bottom w:val="single" w:sz="4" w:space="0" w:color="auto"/>
              <w:right w:val="single" w:sz="4" w:space="0" w:color="auto"/>
            </w:tcBorders>
            <w:hideMark/>
          </w:tcPr>
          <w:p w14:paraId="18267EF1"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To niegrzeczna odpowiedź, nacechowana wrogo.  Odmowa nie zawsze wiąże się z użyciem słowa </w:t>
            </w:r>
            <w:r w:rsidRPr="009A7FF1">
              <w:rPr>
                <w:rFonts w:ascii="Cambria" w:hAnsi="Cambria" w:cs="Times New Roman"/>
                <w:i/>
                <w:sz w:val="24"/>
                <w:szCs w:val="24"/>
              </w:rPr>
              <w:t>Nie</w:t>
            </w:r>
            <w:r w:rsidRPr="009A7FF1">
              <w:rPr>
                <w:rFonts w:ascii="Cambria" w:hAnsi="Cambria" w:cs="Times New Roman"/>
                <w:sz w:val="24"/>
                <w:szCs w:val="24"/>
              </w:rPr>
              <w:t xml:space="preserve">. Podczas negocjacji używaj słów nacechowanych pozytywnie – nawet </w:t>
            </w:r>
            <w:r w:rsidRPr="009A7FF1">
              <w:rPr>
                <w:rFonts w:ascii="Cambria" w:hAnsi="Cambria" w:cs="Times New Roman"/>
                <w:sz w:val="24"/>
                <w:szCs w:val="24"/>
              </w:rPr>
              <w:lastRenderedPageBreak/>
              <w:t xml:space="preserve">jeśli na coś się nie zgadzasz – i jasnych argumentów. Odwołaj się do empatii rozmówcy, np.: </w:t>
            </w:r>
            <w:r w:rsidRPr="009A7FF1">
              <w:rPr>
                <w:rFonts w:ascii="Cambria" w:hAnsi="Cambria" w:cs="Times New Roman"/>
                <w:i/>
                <w:sz w:val="24"/>
                <w:szCs w:val="24"/>
              </w:rPr>
              <w:t>Oczywiście, chętnie to zrobię, ale w tej chwili muszę dokończyć jeszcze kilka innych pilnych zleceń. Zajmie mi to cały dzień. Jeśli mam od razu poprawić prezentację, powiedz proszę, które zlecenie mam zostawić na jutro.</w:t>
            </w:r>
          </w:p>
        </w:tc>
        <w:tc>
          <w:tcPr>
            <w:tcW w:w="2303" w:type="dxa"/>
            <w:tcBorders>
              <w:top w:val="single" w:sz="4" w:space="0" w:color="auto"/>
              <w:left w:val="single" w:sz="4" w:space="0" w:color="auto"/>
              <w:bottom w:val="single" w:sz="4" w:space="0" w:color="auto"/>
              <w:right w:val="single" w:sz="4" w:space="0" w:color="auto"/>
            </w:tcBorders>
            <w:hideMark/>
          </w:tcPr>
          <w:p w14:paraId="17E08FB0"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lastRenderedPageBreak/>
              <w:t>źle</w:t>
            </w:r>
          </w:p>
        </w:tc>
      </w:tr>
      <w:tr w:rsidR="00454649" w:rsidRPr="009A7FF1" w14:paraId="0B15E7AB"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7EEFC315"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w:t>
            </w:r>
          </w:p>
        </w:tc>
        <w:tc>
          <w:tcPr>
            <w:tcW w:w="2303" w:type="dxa"/>
            <w:tcBorders>
              <w:top w:val="single" w:sz="4" w:space="0" w:color="auto"/>
              <w:left w:val="single" w:sz="4" w:space="0" w:color="auto"/>
              <w:bottom w:val="single" w:sz="4" w:space="0" w:color="auto"/>
              <w:right w:val="single" w:sz="4" w:space="0" w:color="auto"/>
            </w:tcBorders>
            <w:hideMark/>
          </w:tcPr>
          <w:p w14:paraId="4F1BF2DD"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Przepraszam, ale nie jest to możliwe.</w:t>
            </w:r>
          </w:p>
        </w:tc>
        <w:tc>
          <w:tcPr>
            <w:tcW w:w="2303" w:type="dxa"/>
            <w:tcBorders>
              <w:top w:val="single" w:sz="4" w:space="0" w:color="auto"/>
              <w:left w:val="single" w:sz="4" w:space="0" w:color="auto"/>
              <w:bottom w:val="single" w:sz="4" w:space="0" w:color="auto"/>
              <w:right w:val="single" w:sz="4" w:space="0" w:color="auto"/>
            </w:tcBorders>
            <w:hideMark/>
          </w:tcPr>
          <w:p w14:paraId="7E40FA66"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Ta odpowiedź jest dopuszczalna, ale nie niesie za sobą żadnych informacji – nie wytłumaczyłeś, dlaczego nie możesz zrealizować polecenia.  Odmowa nie zawsze wiąże się z użyciem słowa </w:t>
            </w:r>
            <w:r w:rsidRPr="009A7FF1">
              <w:rPr>
                <w:rFonts w:ascii="Cambria" w:hAnsi="Cambria" w:cs="Times New Roman"/>
                <w:i/>
                <w:sz w:val="24"/>
                <w:szCs w:val="24"/>
              </w:rPr>
              <w:t>Nie</w:t>
            </w:r>
            <w:r w:rsidRPr="009A7FF1">
              <w:rPr>
                <w:rFonts w:ascii="Cambria" w:hAnsi="Cambria" w:cs="Times New Roman"/>
                <w:sz w:val="24"/>
                <w:szCs w:val="24"/>
              </w:rPr>
              <w:t>. Podczas negocjacji używaj słów nacechowanych pozytywnie – nawet jeśli na coś się nie zgadzasz – i jasnych argumentów. Odwołaj się do empatii rozmówcy.</w:t>
            </w:r>
          </w:p>
          <w:p w14:paraId="1DD30D66"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Sformułowania </w:t>
            </w:r>
            <w:r w:rsidRPr="009A7FF1">
              <w:rPr>
                <w:rFonts w:ascii="Cambria" w:hAnsi="Cambria" w:cs="Times New Roman"/>
                <w:i/>
                <w:sz w:val="24"/>
                <w:szCs w:val="24"/>
              </w:rPr>
              <w:t>przepraszam</w:t>
            </w:r>
            <w:r w:rsidRPr="009A7FF1">
              <w:rPr>
                <w:rFonts w:ascii="Cambria" w:hAnsi="Cambria" w:cs="Times New Roman"/>
                <w:sz w:val="24"/>
                <w:szCs w:val="24"/>
              </w:rPr>
              <w:t>, p</w:t>
            </w:r>
            <w:r w:rsidRPr="009A7FF1">
              <w:rPr>
                <w:rFonts w:ascii="Cambria" w:hAnsi="Cambria" w:cs="Times New Roman"/>
                <w:i/>
                <w:sz w:val="24"/>
                <w:szCs w:val="24"/>
              </w:rPr>
              <w:t xml:space="preserve">rzykro mi </w:t>
            </w:r>
            <w:r w:rsidRPr="009A7FF1">
              <w:rPr>
                <w:rFonts w:ascii="Cambria" w:hAnsi="Cambria" w:cs="Times New Roman"/>
                <w:sz w:val="24"/>
                <w:szCs w:val="24"/>
              </w:rPr>
              <w:t xml:space="preserve">wskazują na zbytnią uległość wobec rozmówcy. Warto ich unikać. Możesz </w:t>
            </w:r>
            <w:r w:rsidRPr="009A7FF1">
              <w:rPr>
                <w:rFonts w:ascii="Cambria" w:hAnsi="Cambria" w:cs="Times New Roman"/>
                <w:sz w:val="24"/>
                <w:szCs w:val="24"/>
              </w:rPr>
              <w:lastRenderedPageBreak/>
              <w:t xml:space="preserve">odpowiedzieć np.: </w:t>
            </w:r>
            <w:r w:rsidRPr="009A7FF1">
              <w:rPr>
                <w:rFonts w:ascii="Cambria" w:hAnsi="Cambria" w:cs="Times New Roman"/>
                <w:i/>
                <w:sz w:val="24"/>
                <w:szCs w:val="24"/>
              </w:rPr>
              <w:t>Oczywiście, chętnie to zrobię, ale w tej chwili muszę dokończyć jeszcze kilka innych pilnych zleceń. Zajmie mi to cały dzień. Jeśli mam od razu poprawić prezentację, powiedz proszę, które zlecenie mam zostawić na jutro.</w:t>
            </w:r>
          </w:p>
        </w:tc>
        <w:tc>
          <w:tcPr>
            <w:tcW w:w="2303" w:type="dxa"/>
            <w:tcBorders>
              <w:top w:val="single" w:sz="4" w:space="0" w:color="auto"/>
              <w:left w:val="single" w:sz="4" w:space="0" w:color="auto"/>
              <w:bottom w:val="single" w:sz="4" w:space="0" w:color="auto"/>
              <w:right w:val="single" w:sz="4" w:space="0" w:color="auto"/>
            </w:tcBorders>
            <w:hideMark/>
          </w:tcPr>
          <w:p w14:paraId="44B5BCB9"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lastRenderedPageBreak/>
              <w:t>ok</w:t>
            </w:r>
          </w:p>
        </w:tc>
      </w:tr>
      <w:tr w:rsidR="00454649" w:rsidRPr="009A7FF1" w14:paraId="5C80515A"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62653228"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C</w:t>
            </w:r>
          </w:p>
        </w:tc>
        <w:tc>
          <w:tcPr>
            <w:tcW w:w="2303" w:type="dxa"/>
            <w:tcBorders>
              <w:top w:val="single" w:sz="4" w:space="0" w:color="auto"/>
              <w:left w:val="single" w:sz="4" w:space="0" w:color="auto"/>
              <w:bottom w:val="single" w:sz="4" w:space="0" w:color="auto"/>
              <w:right w:val="single" w:sz="4" w:space="0" w:color="auto"/>
            </w:tcBorders>
            <w:hideMark/>
          </w:tcPr>
          <w:p w14:paraId="5F421AB8"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Oczywiście, chętnie to zrobię, ale w tej chwili muszę dokończyć jeszcze kilka innych pilnych zleceń. Zajmie mi to cały dzień. Jeśli mam od razu poprawić prezentację, powiedz proszę, które zlecenie mam zostawić na jutro.</w:t>
            </w:r>
          </w:p>
        </w:tc>
        <w:tc>
          <w:tcPr>
            <w:tcW w:w="2303" w:type="dxa"/>
            <w:tcBorders>
              <w:top w:val="single" w:sz="4" w:space="0" w:color="auto"/>
              <w:left w:val="single" w:sz="4" w:space="0" w:color="auto"/>
              <w:bottom w:val="single" w:sz="4" w:space="0" w:color="auto"/>
              <w:right w:val="single" w:sz="4" w:space="0" w:color="auto"/>
            </w:tcBorders>
            <w:hideMark/>
          </w:tcPr>
          <w:p w14:paraId="0607FE28"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Świetnie! Odmowa nie zawsze wiąże się z użyciem słowa </w:t>
            </w:r>
            <w:r w:rsidRPr="009A7FF1">
              <w:rPr>
                <w:rFonts w:ascii="Cambria" w:hAnsi="Cambria" w:cs="Times New Roman"/>
                <w:i/>
                <w:sz w:val="24"/>
                <w:szCs w:val="24"/>
              </w:rPr>
              <w:t>Nie</w:t>
            </w:r>
            <w:r w:rsidRPr="009A7FF1">
              <w:rPr>
                <w:rFonts w:ascii="Cambria" w:hAnsi="Cambria" w:cs="Times New Roman"/>
                <w:sz w:val="24"/>
                <w:szCs w:val="24"/>
              </w:rPr>
              <w:t>. W negocjacjach używaj słów nacechowanych pozytywnie – nawet jeśli na coś się nie zgadzasz – i jasnych argumentów. Odwołaj się do empatii rozmówcy.</w:t>
            </w:r>
          </w:p>
        </w:tc>
        <w:tc>
          <w:tcPr>
            <w:tcW w:w="2303" w:type="dxa"/>
            <w:tcBorders>
              <w:top w:val="single" w:sz="4" w:space="0" w:color="auto"/>
              <w:left w:val="single" w:sz="4" w:space="0" w:color="auto"/>
              <w:bottom w:val="single" w:sz="4" w:space="0" w:color="auto"/>
              <w:right w:val="single" w:sz="4" w:space="0" w:color="auto"/>
            </w:tcBorders>
            <w:hideMark/>
          </w:tcPr>
          <w:p w14:paraId="7BADFAED"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super</w:t>
            </w:r>
          </w:p>
        </w:tc>
      </w:tr>
    </w:tbl>
    <w:p w14:paraId="41BDE241" w14:textId="77777777" w:rsidR="00454649" w:rsidRPr="009A7FF1" w:rsidRDefault="00454649" w:rsidP="00454649">
      <w:pPr>
        <w:rPr>
          <w:rFonts w:ascii="Cambria" w:hAnsi="Cambria" w:cs="Times New Roman"/>
          <w:sz w:val="24"/>
          <w:szCs w:val="24"/>
        </w:rPr>
      </w:pPr>
    </w:p>
    <w:p w14:paraId="2C9DBB6B" w14:textId="77777777" w:rsidR="00454649" w:rsidRPr="009A7FF1" w:rsidRDefault="00454649" w:rsidP="00454649">
      <w:pPr>
        <w:rPr>
          <w:rFonts w:ascii="Cambria" w:hAnsi="Cambria" w:cs="Times New Roman"/>
          <w:sz w:val="24"/>
          <w:szCs w:val="24"/>
        </w:rPr>
      </w:pPr>
      <w:r w:rsidRPr="009A7FF1">
        <w:rPr>
          <w:rFonts w:ascii="Cambria" w:hAnsi="Cambria" w:cs="Times New Roman"/>
          <w:sz w:val="24"/>
          <w:szCs w:val="24"/>
        </w:rPr>
        <w:t>Manager – Wszystkie projekty należałoby skończyć dzisiaj. Ale ta prezentacja też jest bardzo ważna. Może zostaniesz wyjątkowo po godzinach i zrealizujesz te zadania?</w:t>
      </w:r>
    </w:p>
    <w:tbl>
      <w:tblPr>
        <w:tblStyle w:val="Tabela-Siatka"/>
        <w:tblW w:w="0" w:type="auto"/>
        <w:tblLook w:val="04A0" w:firstRow="1" w:lastRow="0" w:firstColumn="1" w:lastColumn="0" w:noHBand="0" w:noVBand="1"/>
      </w:tblPr>
      <w:tblGrid>
        <w:gridCol w:w="2205"/>
        <w:gridCol w:w="2242"/>
        <w:gridCol w:w="2264"/>
        <w:gridCol w:w="2236"/>
      </w:tblGrid>
      <w:tr w:rsidR="00454649" w:rsidRPr="009A7FF1" w14:paraId="27A32FF4"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3A2BCF9D"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Odp.</w:t>
            </w:r>
          </w:p>
        </w:tc>
        <w:tc>
          <w:tcPr>
            <w:tcW w:w="2303" w:type="dxa"/>
            <w:tcBorders>
              <w:top w:val="single" w:sz="4" w:space="0" w:color="auto"/>
              <w:left w:val="single" w:sz="4" w:space="0" w:color="auto"/>
              <w:bottom w:val="single" w:sz="4" w:space="0" w:color="auto"/>
              <w:right w:val="single" w:sz="4" w:space="0" w:color="auto"/>
            </w:tcBorders>
          </w:tcPr>
          <w:p w14:paraId="3DC88869" w14:textId="77777777" w:rsidR="00454649" w:rsidRPr="009A7FF1" w:rsidRDefault="00454649">
            <w:pPr>
              <w:rPr>
                <w:rFonts w:ascii="Cambria" w:hAnsi="Cambria" w:cs="Times New Roman"/>
                <w:sz w:val="24"/>
                <w:szCs w:val="24"/>
              </w:rPr>
            </w:pPr>
          </w:p>
        </w:tc>
        <w:tc>
          <w:tcPr>
            <w:tcW w:w="2303" w:type="dxa"/>
            <w:tcBorders>
              <w:top w:val="single" w:sz="4" w:space="0" w:color="auto"/>
              <w:left w:val="single" w:sz="4" w:space="0" w:color="auto"/>
              <w:bottom w:val="single" w:sz="4" w:space="0" w:color="auto"/>
              <w:right w:val="single" w:sz="4" w:space="0" w:color="auto"/>
            </w:tcBorders>
            <w:hideMark/>
          </w:tcPr>
          <w:p w14:paraId="5125FDD5"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Porada</w:t>
            </w:r>
          </w:p>
        </w:tc>
        <w:tc>
          <w:tcPr>
            <w:tcW w:w="2303" w:type="dxa"/>
            <w:tcBorders>
              <w:top w:val="single" w:sz="4" w:space="0" w:color="auto"/>
              <w:left w:val="single" w:sz="4" w:space="0" w:color="auto"/>
              <w:bottom w:val="single" w:sz="4" w:space="0" w:color="auto"/>
              <w:right w:val="single" w:sz="4" w:space="0" w:color="auto"/>
            </w:tcBorders>
            <w:hideMark/>
          </w:tcPr>
          <w:p w14:paraId="3987BE7A"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Barometr uczuć</w:t>
            </w:r>
          </w:p>
        </w:tc>
      </w:tr>
      <w:tr w:rsidR="00454649" w:rsidRPr="009A7FF1" w14:paraId="7F4F6D4E"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3A73711E"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A</w:t>
            </w:r>
          </w:p>
        </w:tc>
        <w:tc>
          <w:tcPr>
            <w:tcW w:w="2303" w:type="dxa"/>
            <w:tcBorders>
              <w:top w:val="single" w:sz="4" w:space="0" w:color="auto"/>
              <w:left w:val="single" w:sz="4" w:space="0" w:color="auto"/>
              <w:bottom w:val="single" w:sz="4" w:space="0" w:color="auto"/>
              <w:right w:val="single" w:sz="4" w:space="0" w:color="auto"/>
            </w:tcBorders>
            <w:hideMark/>
          </w:tcPr>
          <w:p w14:paraId="79C75EB1"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Dobrze, skoro tak trzeba…</w:t>
            </w:r>
          </w:p>
        </w:tc>
        <w:tc>
          <w:tcPr>
            <w:tcW w:w="2303" w:type="dxa"/>
            <w:tcBorders>
              <w:top w:val="single" w:sz="4" w:space="0" w:color="auto"/>
              <w:left w:val="single" w:sz="4" w:space="0" w:color="auto"/>
              <w:bottom w:val="single" w:sz="4" w:space="0" w:color="auto"/>
              <w:right w:val="single" w:sz="4" w:space="0" w:color="auto"/>
            </w:tcBorders>
            <w:hideMark/>
          </w:tcPr>
          <w:p w14:paraId="7088A17C"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Grzeczność językowa nie oznacza, że musisz się na wszystko zgadzać. Naucz się odmawiać. Asertywna i grzeczna odpowiedź powinna zawierać jasną odmowę (</w:t>
            </w:r>
            <w:r w:rsidRPr="009A7FF1">
              <w:rPr>
                <w:rFonts w:ascii="Cambria" w:hAnsi="Cambria" w:cs="Times New Roman"/>
                <w:i/>
                <w:sz w:val="24"/>
                <w:szCs w:val="24"/>
              </w:rPr>
              <w:t>nie zrobię tego</w:t>
            </w:r>
            <w:r w:rsidRPr="009A7FF1">
              <w:rPr>
                <w:rFonts w:ascii="Cambria" w:hAnsi="Cambria" w:cs="Times New Roman"/>
                <w:sz w:val="24"/>
                <w:szCs w:val="24"/>
              </w:rPr>
              <w:t xml:space="preserve">), wyjaśnienie przyczyny odmowy, </w:t>
            </w:r>
            <w:r w:rsidRPr="009A7FF1">
              <w:rPr>
                <w:rFonts w:ascii="Cambria" w:hAnsi="Cambria" w:cs="Times New Roman"/>
                <w:sz w:val="24"/>
                <w:szCs w:val="24"/>
              </w:rPr>
              <w:lastRenderedPageBreak/>
              <w:t>zmiękczenie odmowy (</w:t>
            </w:r>
            <w:r w:rsidRPr="009A7FF1">
              <w:rPr>
                <w:rFonts w:ascii="Cambria" w:hAnsi="Cambria" w:cs="Times New Roman"/>
                <w:i/>
                <w:sz w:val="24"/>
                <w:szCs w:val="24"/>
              </w:rPr>
              <w:t>przykro mi</w:t>
            </w:r>
            <w:r w:rsidRPr="009A7FF1">
              <w:rPr>
                <w:rFonts w:ascii="Cambria" w:hAnsi="Cambria" w:cs="Times New Roman"/>
                <w:sz w:val="24"/>
                <w:szCs w:val="24"/>
              </w:rPr>
              <w:t xml:space="preserve">, </w:t>
            </w:r>
            <w:r w:rsidRPr="009A7FF1">
              <w:rPr>
                <w:rFonts w:ascii="Cambria" w:hAnsi="Cambria" w:cs="Times New Roman"/>
                <w:i/>
                <w:sz w:val="24"/>
                <w:szCs w:val="24"/>
              </w:rPr>
              <w:t>przepraszam</w:t>
            </w:r>
            <w:r w:rsidRPr="009A7FF1">
              <w:rPr>
                <w:rFonts w:ascii="Cambria" w:hAnsi="Cambria" w:cs="Times New Roman"/>
                <w:sz w:val="24"/>
                <w:szCs w:val="24"/>
              </w:rPr>
              <w:t xml:space="preserve">), np.: </w:t>
            </w:r>
            <w:r w:rsidRPr="009A7FF1">
              <w:rPr>
                <w:rFonts w:ascii="Cambria" w:hAnsi="Cambria" w:cs="Times New Roman"/>
                <w:i/>
                <w:sz w:val="24"/>
                <w:szCs w:val="24"/>
              </w:rPr>
              <w:t>Przykro mi, ale nie mogę dziś zostać po godzinach. Mam już umówione ważne spotkanie po pracy, którego nie mogę odwołać.</w:t>
            </w:r>
          </w:p>
        </w:tc>
        <w:tc>
          <w:tcPr>
            <w:tcW w:w="2303" w:type="dxa"/>
            <w:tcBorders>
              <w:top w:val="single" w:sz="4" w:space="0" w:color="auto"/>
              <w:left w:val="single" w:sz="4" w:space="0" w:color="auto"/>
              <w:bottom w:val="single" w:sz="4" w:space="0" w:color="auto"/>
              <w:right w:val="single" w:sz="4" w:space="0" w:color="auto"/>
            </w:tcBorders>
            <w:hideMark/>
          </w:tcPr>
          <w:p w14:paraId="44A8158C"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lastRenderedPageBreak/>
              <w:t>OK</w:t>
            </w:r>
          </w:p>
        </w:tc>
      </w:tr>
      <w:tr w:rsidR="00454649" w:rsidRPr="009A7FF1" w14:paraId="60E0BA9A"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25213430"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B</w:t>
            </w:r>
          </w:p>
        </w:tc>
        <w:tc>
          <w:tcPr>
            <w:tcW w:w="2303" w:type="dxa"/>
            <w:tcBorders>
              <w:top w:val="single" w:sz="4" w:space="0" w:color="auto"/>
              <w:left w:val="single" w:sz="4" w:space="0" w:color="auto"/>
              <w:bottom w:val="single" w:sz="4" w:space="0" w:color="auto"/>
              <w:right w:val="single" w:sz="4" w:space="0" w:color="auto"/>
            </w:tcBorders>
            <w:hideMark/>
          </w:tcPr>
          <w:p w14:paraId="05DBC9D1"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Przykro mi, ale nie mogę dziś zostać po godzinach. Mam już umówione ważne spotkanie po pracy, którego nie mogę odwołać.</w:t>
            </w:r>
          </w:p>
        </w:tc>
        <w:tc>
          <w:tcPr>
            <w:tcW w:w="2303" w:type="dxa"/>
            <w:tcBorders>
              <w:top w:val="single" w:sz="4" w:space="0" w:color="auto"/>
              <w:left w:val="single" w:sz="4" w:space="0" w:color="auto"/>
              <w:bottom w:val="single" w:sz="4" w:space="0" w:color="auto"/>
              <w:right w:val="single" w:sz="4" w:space="0" w:color="auto"/>
            </w:tcBorders>
            <w:hideMark/>
          </w:tcPr>
          <w:p w14:paraId="5BDA0920"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Świetnie! Asertywna i grzeczna odpowiedź powinna zawierać jasną odmowę (</w:t>
            </w:r>
            <w:r w:rsidRPr="009A7FF1">
              <w:rPr>
                <w:rFonts w:ascii="Cambria" w:hAnsi="Cambria" w:cs="Times New Roman"/>
                <w:i/>
                <w:sz w:val="24"/>
                <w:szCs w:val="24"/>
              </w:rPr>
              <w:t>nie zrobię tego</w:t>
            </w:r>
            <w:r w:rsidRPr="009A7FF1">
              <w:rPr>
                <w:rFonts w:ascii="Cambria" w:hAnsi="Cambria" w:cs="Times New Roman"/>
                <w:sz w:val="24"/>
                <w:szCs w:val="24"/>
              </w:rPr>
              <w:t>), wyjaśnienie przyczyny odmowy, zmiękczenie odmowy (</w:t>
            </w:r>
            <w:r w:rsidRPr="009A7FF1">
              <w:rPr>
                <w:rFonts w:ascii="Cambria" w:hAnsi="Cambria" w:cs="Times New Roman"/>
                <w:i/>
                <w:sz w:val="24"/>
                <w:szCs w:val="24"/>
              </w:rPr>
              <w:t>przykro m</w:t>
            </w:r>
            <w:r w:rsidRPr="009A7FF1">
              <w:rPr>
                <w:rFonts w:ascii="Cambria" w:hAnsi="Cambria" w:cs="Times New Roman"/>
                <w:sz w:val="24"/>
                <w:szCs w:val="24"/>
              </w:rPr>
              <w:t xml:space="preserve">i, </w:t>
            </w:r>
            <w:r w:rsidRPr="009A7FF1">
              <w:rPr>
                <w:rFonts w:ascii="Cambria" w:hAnsi="Cambria" w:cs="Times New Roman"/>
                <w:i/>
                <w:sz w:val="24"/>
                <w:szCs w:val="24"/>
              </w:rPr>
              <w:t>przepraszam</w:t>
            </w:r>
            <w:r w:rsidRPr="009A7FF1">
              <w:rPr>
                <w:rFonts w:ascii="Cambria" w:hAnsi="Cambria" w:cs="Times New Roman"/>
                <w:sz w:val="24"/>
                <w:szCs w:val="24"/>
              </w:rPr>
              <w:t>).</w:t>
            </w:r>
          </w:p>
        </w:tc>
        <w:tc>
          <w:tcPr>
            <w:tcW w:w="2303" w:type="dxa"/>
            <w:tcBorders>
              <w:top w:val="single" w:sz="4" w:space="0" w:color="auto"/>
              <w:left w:val="single" w:sz="4" w:space="0" w:color="auto"/>
              <w:bottom w:val="single" w:sz="4" w:space="0" w:color="auto"/>
              <w:right w:val="single" w:sz="4" w:space="0" w:color="auto"/>
            </w:tcBorders>
            <w:hideMark/>
          </w:tcPr>
          <w:p w14:paraId="569D054A"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super</w:t>
            </w:r>
          </w:p>
        </w:tc>
      </w:tr>
      <w:tr w:rsidR="00454649" w:rsidRPr="009A7FF1" w14:paraId="627E5529"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2863942B"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C</w:t>
            </w:r>
          </w:p>
        </w:tc>
        <w:tc>
          <w:tcPr>
            <w:tcW w:w="2303" w:type="dxa"/>
            <w:tcBorders>
              <w:top w:val="single" w:sz="4" w:space="0" w:color="auto"/>
              <w:left w:val="single" w:sz="4" w:space="0" w:color="auto"/>
              <w:bottom w:val="single" w:sz="4" w:space="0" w:color="auto"/>
              <w:right w:val="single" w:sz="4" w:space="0" w:color="auto"/>
            </w:tcBorders>
            <w:hideMark/>
          </w:tcPr>
          <w:p w14:paraId="0F37F085"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Nie ma mowy!</w:t>
            </w:r>
          </w:p>
        </w:tc>
        <w:tc>
          <w:tcPr>
            <w:tcW w:w="2303" w:type="dxa"/>
            <w:tcBorders>
              <w:top w:val="single" w:sz="4" w:space="0" w:color="auto"/>
              <w:left w:val="single" w:sz="4" w:space="0" w:color="auto"/>
              <w:bottom w:val="single" w:sz="4" w:space="0" w:color="auto"/>
              <w:right w:val="single" w:sz="4" w:space="0" w:color="auto"/>
            </w:tcBorders>
            <w:hideMark/>
          </w:tcPr>
          <w:p w14:paraId="7012C8F3"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Taka odpowiedź nie jest zgodna ze standardami grzeczności językowej. Asertywna i grzeczna odpowiedź powinna zawierać jasną odmowę (</w:t>
            </w:r>
            <w:r w:rsidRPr="009A7FF1">
              <w:rPr>
                <w:rFonts w:ascii="Cambria" w:hAnsi="Cambria" w:cs="Times New Roman"/>
                <w:i/>
                <w:sz w:val="24"/>
                <w:szCs w:val="24"/>
              </w:rPr>
              <w:t>nie zrobię tego</w:t>
            </w:r>
            <w:r w:rsidRPr="009A7FF1">
              <w:rPr>
                <w:rFonts w:ascii="Cambria" w:hAnsi="Cambria" w:cs="Times New Roman"/>
                <w:sz w:val="24"/>
                <w:szCs w:val="24"/>
              </w:rPr>
              <w:t>), wyjaśnienie przyczyny odmowy, zmiękczenie odmowy (</w:t>
            </w:r>
            <w:r w:rsidRPr="009A7FF1">
              <w:rPr>
                <w:rFonts w:ascii="Cambria" w:hAnsi="Cambria" w:cs="Times New Roman"/>
                <w:i/>
                <w:sz w:val="24"/>
                <w:szCs w:val="24"/>
              </w:rPr>
              <w:t>przykro mi</w:t>
            </w:r>
            <w:r w:rsidRPr="009A7FF1">
              <w:rPr>
                <w:rFonts w:ascii="Cambria" w:hAnsi="Cambria" w:cs="Times New Roman"/>
                <w:sz w:val="24"/>
                <w:szCs w:val="24"/>
              </w:rPr>
              <w:t xml:space="preserve">, </w:t>
            </w:r>
            <w:r w:rsidRPr="009A7FF1">
              <w:rPr>
                <w:rFonts w:ascii="Cambria" w:hAnsi="Cambria" w:cs="Times New Roman"/>
                <w:i/>
                <w:sz w:val="24"/>
                <w:szCs w:val="24"/>
              </w:rPr>
              <w:t>przepraszam</w:t>
            </w:r>
            <w:r w:rsidRPr="009A7FF1">
              <w:rPr>
                <w:rFonts w:ascii="Cambria" w:hAnsi="Cambria" w:cs="Times New Roman"/>
                <w:sz w:val="24"/>
                <w:szCs w:val="24"/>
              </w:rPr>
              <w:t xml:space="preserve">), np.: </w:t>
            </w:r>
            <w:r w:rsidRPr="009A7FF1">
              <w:rPr>
                <w:rFonts w:ascii="Cambria" w:hAnsi="Cambria" w:cs="Times New Roman"/>
                <w:i/>
                <w:sz w:val="24"/>
                <w:szCs w:val="24"/>
              </w:rPr>
              <w:t>Przykro mi, ale nie mogę dziś zostać po godzinach. Mam już umówione ważne spotkanie po pracy, którego nie mogę odwołać.</w:t>
            </w:r>
          </w:p>
        </w:tc>
        <w:tc>
          <w:tcPr>
            <w:tcW w:w="2303" w:type="dxa"/>
            <w:tcBorders>
              <w:top w:val="single" w:sz="4" w:space="0" w:color="auto"/>
              <w:left w:val="single" w:sz="4" w:space="0" w:color="auto"/>
              <w:bottom w:val="single" w:sz="4" w:space="0" w:color="auto"/>
              <w:right w:val="single" w:sz="4" w:space="0" w:color="auto"/>
            </w:tcBorders>
            <w:hideMark/>
          </w:tcPr>
          <w:p w14:paraId="1BB3F9AE"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źle</w:t>
            </w:r>
          </w:p>
        </w:tc>
      </w:tr>
    </w:tbl>
    <w:p w14:paraId="2395F4A4" w14:textId="77777777" w:rsidR="00454649" w:rsidRPr="009A7FF1" w:rsidRDefault="00454649" w:rsidP="00454649">
      <w:pPr>
        <w:rPr>
          <w:rFonts w:ascii="Cambria" w:hAnsi="Cambria" w:cs="Times New Roman"/>
          <w:sz w:val="24"/>
          <w:szCs w:val="24"/>
        </w:rPr>
      </w:pPr>
    </w:p>
    <w:p w14:paraId="4AD6FCE3" w14:textId="77777777" w:rsidR="00454649" w:rsidRPr="009A7FF1" w:rsidRDefault="00454649" w:rsidP="00454649">
      <w:pPr>
        <w:rPr>
          <w:rFonts w:ascii="Cambria" w:hAnsi="Cambria" w:cs="Times New Roman"/>
          <w:i/>
          <w:sz w:val="24"/>
          <w:szCs w:val="24"/>
        </w:rPr>
      </w:pPr>
      <w:r w:rsidRPr="009A7FF1">
        <w:rPr>
          <w:rFonts w:ascii="Cambria" w:hAnsi="Cambria" w:cs="Times New Roman"/>
          <w:sz w:val="24"/>
          <w:szCs w:val="24"/>
        </w:rPr>
        <w:t xml:space="preserve">Manager: – </w:t>
      </w:r>
      <w:r w:rsidRPr="009A7FF1">
        <w:rPr>
          <w:rFonts w:ascii="Cambria" w:hAnsi="Cambria" w:cs="Times New Roman"/>
          <w:i/>
          <w:sz w:val="24"/>
          <w:szCs w:val="24"/>
        </w:rPr>
        <w:t>W takim razie mam problem. Ta prezentacja musi być poprawiona na dzisiaj. Bardzo przydałaby mi się Twoja pomoc. To dla naszej firmy bardzo ważne zlecenie.</w:t>
      </w:r>
    </w:p>
    <w:tbl>
      <w:tblPr>
        <w:tblStyle w:val="Tabela-Siatka"/>
        <w:tblW w:w="0" w:type="auto"/>
        <w:tblLook w:val="04A0" w:firstRow="1" w:lastRow="0" w:firstColumn="1" w:lastColumn="0" w:noHBand="0" w:noVBand="1"/>
      </w:tblPr>
      <w:tblGrid>
        <w:gridCol w:w="2188"/>
        <w:gridCol w:w="2243"/>
        <w:gridCol w:w="2291"/>
        <w:gridCol w:w="2225"/>
      </w:tblGrid>
      <w:tr w:rsidR="00454649" w:rsidRPr="009A7FF1" w14:paraId="1B8DCC71"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34B06AFB"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Odp.</w:t>
            </w:r>
          </w:p>
        </w:tc>
        <w:tc>
          <w:tcPr>
            <w:tcW w:w="2303" w:type="dxa"/>
            <w:tcBorders>
              <w:top w:val="single" w:sz="4" w:space="0" w:color="auto"/>
              <w:left w:val="single" w:sz="4" w:space="0" w:color="auto"/>
              <w:bottom w:val="single" w:sz="4" w:space="0" w:color="auto"/>
              <w:right w:val="single" w:sz="4" w:space="0" w:color="auto"/>
            </w:tcBorders>
          </w:tcPr>
          <w:p w14:paraId="6F04E2D7" w14:textId="77777777" w:rsidR="00454649" w:rsidRPr="009A7FF1" w:rsidRDefault="00454649">
            <w:pPr>
              <w:rPr>
                <w:rFonts w:ascii="Cambria" w:hAnsi="Cambria" w:cs="Times New Roman"/>
                <w:sz w:val="24"/>
                <w:szCs w:val="24"/>
              </w:rPr>
            </w:pPr>
          </w:p>
        </w:tc>
        <w:tc>
          <w:tcPr>
            <w:tcW w:w="2303" w:type="dxa"/>
            <w:tcBorders>
              <w:top w:val="single" w:sz="4" w:space="0" w:color="auto"/>
              <w:left w:val="single" w:sz="4" w:space="0" w:color="auto"/>
              <w:bottom w:val="single" w:sz="4" w:space="0" w:color="auto"/>
              <w:right w:val="single" w:sz="4" w:space="0" w:color="auto"/>
            </w:tcBorders>
            <w:hideMark/>
          </w:tcPr>
          <w:p w14:paraId="297F5322"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Porada</w:t>
            </w:r>
          </w:p>
        </w:tc>
        <w:tc>
          <w:tcPr>
            <w:tcW w:w="2303" w:type="dxa"/>
            <w:tcBorders>
              <w:top w:val="single" w:sz="4" w:space="0" w:color="auto"/>
              <w:left w:val="single" w:sz="4" w:space="0" w:color="auto"/>
              <w:bottom w:val="single" w:sz="4" w:space="0" w:color="auto"/>
              <w:right w:val="single" w:sz="4" w:space="0" w:color="auto"/>
            </w:tcBorders>
            <w:hideMark/>
          </w:tcPr>
          <w:p w14:paraId="14A5111A"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Barometr uczuć</w:t>
            </w:r>
          </w:p>
        </w:tc>
      </w:tr>
      <w:tr w:rsidR="00454649" w:rsidRPr="009A7FF1" w14:paraId="0A1E3D81"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29E8D528"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A</w:t>
            </w:r>
          </w:p>
        </w:tc>
        <w:tc>
          <w:tcPr>
            <w:tcW w:w="2303" w:type="dxa"/>
            <w:tcBorders>
              <w:top w:val="single" w:sz="4" w:space="0" w:color="auto"/>
              <w:left w:val="single" w:sz="4" w:space="0" w:color="auto"/>
              <w:bottom w:val="single" w:sz="4" w:space="0" w:color="auto"/>
              <w:right w:val="single" w:sz="4" w:space="0" w:color="auto"/>
            </w:tcBorders>
            <w:hideMark/>
          </w:tcPr>
          <w:p w14:paraId="64462BA8"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Doceniam, że uznałeś, że poradzę sobie z tym zadaniem. Wszystkich zleceń jednak nie jestem w stanie zrobić dzisiaj. Może zaprosimy do współpracy Monikę i razem podzielimy się zadaniami?</w:t>
            </w:r>
          </w:p>
        </w:tc>
        <w:tc>
          <w:tcPr>
            <w:tcW w:w="2303" w:type="dxa"/>
            <w:tcBorders>
              <w:top w:val="single" w:sz="4" w:space="0" w:color="auto"/>
              <w:left w:val="single" w:sz="4" w:space="0" w:color="auto"/>
              <w:bottom w:val="single" w:sz="4" w:space="0" w:color="auto"/>
              <w:right w:val="single" w:sz="4" w:space="0" w:color="auto"/>
            </w:tcBorders>
            <w:hideMark/>
          </w:tcPr>
          <w:p w14:paraId="7305BAD9"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Świetnie! Podczas negocjacji warto zastosować się do zasad grzeczności językowej, m.in. do symetryczności </w:t>
            </w:r>
            <w:proofErr w:type="spellStart"/>
            <w:r w:rsidRPr="009A7FF1">
              <w:rPr>
                <w:rFonts w:ascii="Cambria" w:hAnsi="Cambria" w:cs="Times New Roman"/>
                <w:sz w:val="24"/>
                <w:szCs w:val="24"/>
              </w:rPr>
              <w:t>zachowań</w:t>
            </w:r>
            <w:proofErr w:type="spellEnd"/>
            <w:r w:rsidRPr="009A7FF1">
              <w:rPr>
                <w:rFonts w:ascii="Cambria" w:hAnsi="Cambria" w:cs="Times New Roman"/>
                <w:sz w:val="24"/>
                <w:szCs w:val="24"/>
              </w:rPr>
              <w:t xml:space="preserve"> grzecznościowych, solidarności z partnerem.</w:t>
            </w:r>
          </w:p>
        </w:tc>
        <w:tc>
          <w:tcPr>
            <w:tcW w:w="2303" w:type="dxa"/>
            <w:tcBorders>
              <w:top w:val="single" w:sz="4" w:space="0" w:color="auto"/>
              <w:left w:val="single" w:sz="4" w:space="0" w:color="auto"/>
              <w:bottom w:val="single" w:sz="4" w:space="0" w:color="auto"/>
              <w:right w:val="single" w:sz="4" w:space="0" w:color="auto"/>
            </w:tcBorders>
          </w:tcPr>
          <w:p w14:paraId="3DDE0979" w14:textId="77777777" w:rsidR="00454649" w:rsidRPr="009A7FF1" w:rsidRDefault="00454649">
            <w:pPr>
              <w:rPr>
                <w:rFonts w:ascii="Cambria" w:hAnsi="Cambria" w:cs="Times New Roman"/>
                <w:sz w:val="24"/>
                <w:szCs w:val="24"/>
              </w:rPr>
            </w:pPr>
          </w:p>
        </w:tc>
      </w:tr>
      <w:tr w:rsidR="00454649" w:rsidRPr="009A7FF1" w14:paraId="580841FB"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452A2979"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w:t>
            </w:r>
          </w:p>
        </w:tc>
        <w:tc>
          <w:tcPr>
            <w:tcW w:w="2303" w:type="dxa"/>
            <w:tcBorders>
              <w:top w:val="single" w:sz="4" w:space="0" w:color="auto"/>
              <w:left w:val="single" w:sz="4" w:space="0" w:color="auto"/>
              <w:bottom w:val="single" w:sz="4" w:space="0" w:color="auto"/>
              <w:right w:val="single" w:sz="4" w:space="0" w:color="auto"/>
            </w:tcBorders>
            <w:hideMark/>
          </w:tcPr>
          <w:p w14:paraId="7D85D5DA"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Cóż, ja ci nie pomogę.</w:t>
            </w:r>
          </w:p>
        </w:tc>
        <w:tc>
          <w:tcPr>
            <w:tcW w:w="2303" w:type="dxa"/>
            <w:tcBorders>
              <w:top w:val="single" w:sz="4" w:space="0" w:color="auto"/>
              <w:left w:val="single" w:sz="4" w:space="0" w:color="auto"/>
              <w:bottom w:val="single" w:sz="4" w:space="0" w:color="auto"/>
              <w:right w:val="single" w:sz="4" w:space="0" w:color="auto"/>
            </w:tcBorders>
            <w:hideMark/>
          </w:tcPr>
          <w:p w14:paraId="126A16AA"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Źle! Podczas negocjacji warto zastosować się do zasad grzeczności językowej, m.in. do symetryczności </w:t>
            </w:r>
            <w:proofErr w:type="spellStart"/>
            <w:r w:rsidRPr="009A7FF1">
              <w:rPr>
                <w:rFonts w:ascii="Cambria" w:hAnsi="Cambria" w:cs="Times New Roman"/>
                <w:sz w:val="24"/>
                <w:szCs w:val="24"/>
              </w:rPr>
              <w:t>zachowań</w:t>
            </w:r>
            <w:proofErr w:type="spellEnd"/>
            <w:r w:rsidRPr="009A7FF1">
              <w:rPr>
                <w:rFonts w:ascii="Cambria" w:hAnsi="Cambria" w:cs="Times New Roman"/>
                <w:sz w:val="24"/>
                <w:szCs w:val="24"/>
              </w:rPr>
              <w:t xml:space="preserve"> grzecznościowych, solidarności z partnerem, np.: </w:t>
            </w:r>
            <w:r w:rsidRPr="009A7FF1">
              <w:rPr>
                <w:rFonts w:ascii="Cambria" w:hAnsi="Cambria" w:cs="Times New Roman"/>
                <w:i/>
                <w:sz w:val="24"/>
                <w:szCs w:val="24"/>
              </w:rPr>
              <w:t>Doceniam, że uznałeś, że poradzę sobie z tym zadaniem. Wszystkich zleceń jednak nie jestem w stanie zrobić dzisiaj. Może zaprosimy do współpracy Monikę i razem podzielimy się zadaniami?</w:t>
            </w:r>
          </w:p>
        </w:tc>
        <w:tc>
          <w:tcPr>
            <w:tcW w:w="2303" w:type="dxa"/>
            <w:tcBorders>
              <w:top w:val="single" w:sz="4" w:space="0" w:color="auto"/>
              <w:left w:val="single" w:sz="4" w:space="0" w:color="auto"/>
              <w:bottom w:val="single" w:sz="4" w:space="0" w:color="auto"/>
              <w:right w:val="single" w:sz="4" w:space="0" w:color="auto"/>
            </w:tcBorders>
            <w:hideMark/>
          </w:tcPr>
          <w:p w14:paraId="0AF44503"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źle</w:t>
            </w:r>
          </w:p>
        </w:tc>
      </w:tr>
      <w:tr w:rsidR="00454649" w:rsidRPr="009A7FF1" w14:paraId="4ADA363D"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4FD8155F"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C</w:t>
            </w:r>
          </w:p>
        </w:tc>
        <w:tc>
          <w:tcPr>
            <w:tcW w:w="2303" w:type="dxa"/>
            <w:tcBorders>
              <w:top w:val="single" w:sz="4" w:space="0" w:color="auto"/>
              <w:left w:val="single" w:sz="4" w:space="0" w:color="auto"/>
              <w:bottom w:val="single" w:sz="4" w:space="0" w:color="auto"/>
              <w:right w:val="single" w:sz="4" w:space="0" w:color="auto"/>
            </w:tcBorders>
            <w:hideMark/>
          </w:tcPr>
          <w:p w14:paraId="2FB8B986"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Dobrze, mogę spróbować poprawić tę prezentację.</w:t>
            </w:r>
          </w:p>
        </w:tc>
        <w:tc>
          <w:tcPr>
            <w:tcW w:w="2303" w:type="dxa"/>
            <w:tcBorders>
              <w:top w:val="single" w:sz="4" w:space="0" w:color="auto"/>
              <w:left w:val="single" w:sz="4" w:space="0" w:color="auto"/>
              <w:bottom w:val="single" w:sz="4" w:space="0" w:color="auto"/>
              <w:right w:val="single" w:sz="4" w:space="0" w:color="auto"/>
            </w:tcBorders>
            <w:hideMark/>
          </w:tcPr>
          <w:p w14:paraId="5CB2259E"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Pamiętasz, że grzeczność językowa nie oznacza, że musisz się na wszystko zgadzać. Poszukaj wspólnego rozwiązania. Podczas negocjacji </w:t>
            </w:r>
            <w:r w:rsidRPr="009A7FF1">
              <w:rPr>
                <w:rFonts w:ascii="Cambria" w:hAnsi="Cambria" w:cs="Times New Roman"/>
                <w:sz w:val="24"/>
                <w:szCs w:val="24"/>
              </w:rPr>
              <w:lastRenderedPageBreak/>
              <w:t xml:space="preserve">warto zastosować się do zasad grzeczności językowej, m.in. do symetryczności </w:t>
            </w:r>
            <w:proofErr w:type="spellStart"/>
            <w:r w:rsidRPr="009A7FF1">
              <w:rPr>
                <w:rFonts w:ascii="Cambria" w:hAnsi="Cambria" w:cs="Times New Roman"/>
                <w:sz w:val="24"/>
                <w:szCs w:val="24"/>
              </w:rPr>
              <w:t>zachowań</w:t>
            </w:r>
            <w:proofErr w:type="spellEnd"/>
            <w:r w:rsidRPr="009A7FF1">
              <w:rPr>
                <w:rFonts w:ascii="Cambria" w:hAnsi="Cambria" w:cs="Times New Roman"/>
                <w:sz w:val="24"/>
                <w:szCs w:val="24"/>
              </w:rPr>
              <w:t xml:space="preserve"> grzecznościowych, solidarności z partnerem, np.: </w:t>
            </w:r>
            <w:r w:rsidRPr="009A7FF1">
              <w:rPr>
                <w:rFonts w:ascii="Cambria" w:hAnsi="Cambria" w:cs="Times New Roman"/>
                <w:i/>
                <w:sz w:val="24"/>
                <w:szCs w:val="24"/>
              </w:rPr>
              <w:t>Doceniam, że uznałeś, że poradzę sobie z tym zadaniem. Wszystkich zleceń jednak nie jestem w stanie zrobić dzisiaj. Może zaprosimy do współpracy Monikę i razem podzielimy się zadaniami?</w:t>
            </w:r>
          </w:p>
        </w:tc>
        <w:tc>
          <w:tcPr>
            <w:tcW w:w="2303" w:type="dxa"/>
            <w:tcBorders>
              <w:top w:val="single" w:sz="4" w:space="0" w:color="auto"/>
              <w:left w:val="single" w:sz="4" w:space="0" w:color="auto"/>
              <w:bottom w:val="single" w:sz="4" w:space="0" w:color="auto"/>
              <w:right w:val="single" w:sz="4" w:space="0" w:color="auto"/>
            </w:tcBorders>
            <w:hideMark/>
          </w:tcPr>
          <w:p w14:paraId="3959F35E"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lastRenderedPageBreak/>
              <w:t>OK</w:t>
            </w:r>
          </w:p>
        </w:tc>
      </w:tr>
    </w:tbl>
    <w:p w14:paraId="305F9AE0" w14:textId="77777777" w:rsidR="00454649" w:rsidRPr="009A7FF1" w:rsidRDefault="00454649" w:rsidP="00454649">
      <w:pPr>
        <w:rPr>
          <w:rFonts w:ascii="Cambria" w:hAnsi="Cambria" w:cs="Times New Roman"/>
          <w:sz w:val="24"/>
          <w:szCs w:val="24"/>
        </w:rPr>
      </w:pPr>
    </w:p>
    <w:p w14:paraId="5EC55F9C" w14:textId="77777777" w:rsidR="00454649" w:rsidRPr="009A7FF1" w:rsidRDefault="00454649" w:rsidP="00454649">
      <w:pPr>
        <w:rPr>
          <w:rFonts w:ascii="Cambria" w:hAnsi="Cambria" w:cs="Times New Roman"/>
          <w:i/>
          <w:sz w:val="24"/>
          <w:szCs w:val="24"/>
        </w:rPr>
      </w:pPr>
      <w:r w:rsidRPr="009A7FF1">
        <w:rPr>
          <w:rFonts w:ascii="Cambria" w:hAnsi="Cambria" w:cs="Times New Roman"/>
          <w:sz w:val="24"/>
          <w:szCs w:val="24"/>
        </w:rPr>
        <w:t xml:space="preserve">Manager: </w:t>
      </w:r>
      <w:r w:rsidRPr="009A7FF1">
        <w:rPr>
          <w:rFonts w:ascii="Cambria" w:hAnsi="Cambria" w:cs="Times New Roman"/>
          <w:i/>
          <w:sz w:val="24"/>
          <w:szCs w:val="24"/>
        </w:rPr>
        <w:t>– Dziękuję, to dobry pomysł. Ja też mogę na chwilę zostawić bieżącą pracę i pomóc wam w tej prezentacji. Razem poradzimy sobie z tym szybko. Dziękuję za wsparcie.</w:t>
      </w:r>
    </w:p>
    <w:tbl>
      <w:tblPr>
        <w:tblStyle w:val="Tabela-Siatka"/>
        <w:tblW w:w="0" w:type="auto"/>
        <w:tblLook w:val="04A0" w:firstRow="1" w:lastRow="0" w:firstColumn="1" w:lastColumn="0" w:noHBand="0" w:noVBand="1"/>
      </w:tblPr>
      <w:tblGrid>
        <w:gridCol w:w="2196"/>
        <w:gridCol w:w="2246"/>
        <w:gridCol w:w="2276"/>
        <w:gridCol w:w="2229"/>
      </w:tblGrid>
      <w:tr w:rsidR="00454649" w:rsidRPr="009A7FF1" w14:paraId="69B201ED"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54F1D483"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Odp.</w:t>
            </w:r>
          </w:p>
        </w:tc>
        <w:tc>
          <w:tcPr>
            <w:tcW w:w="2303" w:type="dxa"/>
            <w:tcBorders>
              <w:top w:val="single" w:sz="4" w:space="0" w:color="auto"/>
              <w:left w:val="single" w:sz="4" w:space="0" w:color="auto"/>
              <w:bottom w:val="single" w:sz="4" w:space="0" w:color="auto"/>
              <w:right w:val="single" w:sz="4" w:space="0" w:color="auto"/>
            </w:tcBorders>
          </w:tcPr>
          <w:p w14:paraId="5C72948F" w14:textId="77777777" w:rsidR="00454649" w:rsidRPr="009A7FF1" w:rsidRDefault="00454649">
            <w:pPr>
              <w:rPr>
                <w:rFonts w:ascii="Cambria" w:hAnsi="Cambria" w:cs="Times New Roman"/>
                <w:sz w:val="24"/>
                <w:szCs w:val="24"/>
              </w:rPr>
            </w:pPr>
          </w:p>
        </w:tc>
        <w:tc>
          <w:tcPr>
            <w:tcW w:w="2303" w:type="dxa"/>
            <w:tcBorders>
              <w:top w:val="single" w:sz="4" w:space="0" w:color="auto"/>
              <w:left w:val="single" w:sz="4" w:space="0" w:color="auto"/>
              <w:bottom w:val="single" w:sz="4" w:space="0" w:color="auto"/>
              <w:right w:val="single" w:sz="4" w:space="0" w:color="auto"/>
            </w:tcBorders>
            <w:hideMark/>
          </w:tcPr>
          <w:p w14:paraId="32BA0C2A"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Porada</w:t>
            </w:r>
          </w:p>
        </w:tc>
        <w:tc>
          <w:tcPr>
            <w:tcW w:w="2303" w:type="dxa"/>
            <w:tcBorders>
              <w:top w:val="single" w:sz="4" w:space="0" w:color="auto"/>
              <w:left w:val="single" w:sz="4" w:space="0" w:color="auto"/>
              <w:bottom w:val="single" w:sz="4" w:space="0" w:color="auto"/>
              <w:right w:val="single" w:sz="4" w:space="0" w:color="auto"/>
            </w:tcBorders>
            <w:hideMark/>
          </w:tcPr>
          <w:p w14:paraId="26717569"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Barometr uczuć</w:t>
            </w:r>
          </w:p>
        </w:tc>
      </w:tr>
      <w:tr w:rsidR="00454649" w:rsidRPr="009A7FF1" w14:paraId="2324DB98"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6D00D78F"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A</w:t>
            </w:r>
          </w:p>
        </w:tc>
        <w:tc>
          <w:tcPr>
            <w:tcW w:w="2303" w:type="dxa"/>
            <w:tcBorders>
              <w:top w:val="single" w:sz="4" w:space="0" w:color="auto"/>
              <w:left w:val="single" w:sz="4" w:space="0" w:color="auto"/>
              <w:bottom w:val="single" w:sz="4" w:space="0" w:color="auto"/>
              <w:right w:val="single" w:sz="4" w:space="0" w:color="auto"/>
            </w:tcBorders>
            <w:hideMark/>
          </w:tcPr>
          <w:p w14:paraId="545A6975"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Zawsze wiedziałam, że mam tylko dobre pomysły</w:t>
            </w:r>
          </w:p>
        </w:tc>
        <w:tc>
          <w:tcPr>
            <w:tcW w:w="2303" w:type="dxa"/>
            <w:tcBorders>
              <w:top w:val="single" w:sz="4" w:space="0" w:color="auto"/>
              <w:left w:val="single" w:sz="4" w:space="0" w:color="auto"/>
              <w:bottom w:val="single" w:sz="4" w:space="0" w:color="auto"/>
              <w:right w:val="single" w:sz="4" w:space="0" w:color="auto"/>
            </w:tcBorders>
            <w:hideMark/>
          </w:tcPr>
          <w:p w14:paraId="2B8C858C"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To arogancka odpowiedź. Grzeczność językowa zakłada odwzajemnienie uprzejmości partnera i umniejszanie własnych zasług, np.: </w:t>
            </w:r>
            <w:r w:rsidRPr="009A7FF1">
              <w:rPr>
                <w:rFonts w:ascii="Cambria" w:hAnsi="Cambria" w:cs="Times New Roman"/>
                <w:i/>
                <w:sz w:val="24"/>
                <w:szCs w:val="24"/>
              </w:rPr>
              <w:t>Miło mi, że mogłam pomóc. Nauczyłam się w firmie, że praca zespołowa i pomoc to podstawa sukcesu. Zresztą pewnie sam by Pan na to wpadł, gdyby nie stres związany ze zleceniem.</w:t>
            </w:r>
          </w:p>
        </w:tc>
        <w:tc>
          <w:tcPr>
            <w:tcW w:w="2303" w:type="dxa"/>
            <w:tcBorders>
              <w:top w:val="single" w:sz="4" w:space="0" w:color="auto"/>
              <w:left w:val="single" w:sz="4" w:space="0" w:color="auto"/>
              <w:bottom w:val="single" w:sz="4" w:space="0" w:color="auto"/>
              <w:right w:val="single" w:sz="4" w:space="0" w:color="auto"/>
            </w:tcBorders>
            <w:hideMark/>
          </w:tcPr>
          <w:p w14:paraId="48EC0FBF"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źle</w:t>
            </w:r>
          </w:p>
        </w:tc>
      </w:tr>
      <w:tr w:rsidR="00454649" w:rsidRPr="009A7FF1" w14:paraId="04C8F94A"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58091B74"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lastRenderedPageBreak/>
              <w:t>B</w:t>
            </w:r>
          </w:p>
        </w:tc>
        <w:tc>
          <w:tcPr>
            <w:tcW w:w="2303" w:type="dxa"/>
            <w:tcBorders>
              <w:top w:val="single" w:sz="4" w:space="0" w:color="auto"/>
              <w:left w:val="single" w:sz="4" w:space="0" w:color="auto"/>
              <w:bottom w:val="single" w:sz="4" w:space="0" w:color="auto"/>
              <w:right w:val="single" w:sz="4" w:space="0" w:color="auto"/>
            </w:tcBorders>
            <w:hideMark/>
          </w:tcPr>
          <w:p w14:paraId="706F04AF" w14:textId="77777777" w:rsidR="00454649" w:rsidRPr="009A7FF1" w:rsidRDefault="00454649">
            <w:pPr>
              <w:rPr>
                <w:rFonts w:ascii="Cambria" w:hAnsi="Cambria" w:cs="Times New Roman"/>
                <w:color w:val="00B050"/>
                <w:sz w:val="24"/>
                <w:szCs w:val="24"/>
              </w:rPr>
            </w:pPr>
            <w:r w:rsidRPr="009A7FF1">
              <w:rPr>
                <w:rFonts w:ascii="Cambria" w:hAnsi="Cambria" w:cs="Times New Roman"/>
                <w:color w:val="00B050"/>
                <w:sz w:val="24"/>
                <w:szCs w:val="24"/>
              </w:rPr>
              <w:t>Miło mi, że mogłam pomóc. Nauczyłam się w firmie, że praca zespołowa i pomoc to podstawa sukcesu. Zresztą pewnie sam by Pan na to wpadł, gdyby nie stres związany ze zleceniem.</w:t>
            </w:r>
          </w:p>
        </w:tc>
        <w:tc>
          <w:tcPr>
            <w:tcW w:w="2303" w:type="dxa"/>
            <w:tcBorders>
              <w:top w:val="single" w:sz="4" w:space="0" w:color="auto"/>
              <w:left w:val="single" w:sz="4" w:space="0" w:color="auto"/>
              <w:bottom w:val="single" w:sz="4" w:space="0" w:color="auto"/>
              <w:right w:val="single" w:sz="4" w:space="0" w:color="auto"/>
            </w:tcBorders>
            <w:hideMark/>
          </w:tcPr>
          <w:p w14:paraId="6E139BB7"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Bardzo dobrze! Grzeczność językowa zakłada odwzajemnienie uprzejmości partnera i umniejszanie własnych zasług.  </w:t>
            </w:r>
          </w:p>
        </w:tc>
        <w:tc>
          <w:tcPr>
            <w:tcW w:w="2303" w:type="dxa"/>
            <w:tcBorders>
              <w:top w:val="single" w:sz="4" w:space="0" w:color="auto"/>
              <w:left w:val="single" w:sz="4" w:space="0" w:color="auto"/>
              <w:bottom w:val="single" w:sz="4" w:space="0" w:color="auto"/>
              <w:right w:val="single" w:sz="4" w:space="0" w:color="auto"/>
            </w:tcBorders>
            <w:hideMark/>
          </w:tcPr>
          <w:p w14:paraId="0149BC49"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super</w:t>
            </w:r>
          </w:p>
        </w:tc>
      </w:tr>
      <w:tr w:rsidR="00454649" w:rsidRPr="009A7FF1" w14:paraId="08DA7ECE" w14:textId="77777777" w:rsidTr="00454649">
        <w:tc>
          <w:tcPr>
            <w:tcW w:w="2303" w:type="dxa"/>
            <w:tcBorders>
              <w:top w:val="single" w:sz="4" w:space="0" w:color="auto"/>
              <w:left w:val="single" w:sz="4" w:space="0" w:color="auto"/>
              <w:bottom w:val="single" w:sz="4" w:space="0" w:color="auto"/>
              <w:right w:val="single" w:sz="4" w:space="0" w:color="auto"/>
            </w:tcBorders>
            <w:hideMark/>
          </w:tcPr>
          <w:p w14:paraId="2D104B46"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C</w:t>
            </w:r>
          </w:p>
        </w:tc>
        <w:tc>
          <w:tcPr>
            <w:tcW w:w="2303" w:type="dxa"/>
            <w:tcBorders>
              <w:top w:val="single" w:sz="4" w:space="0" w:color="auto"/>
              <w:left w:val="single" w:sz="4" w:space="0" w:color="auto"/>
              <w:bottom w:val="single" w:sz="4" w:space="0" w:color="auto"/>
              <w:right w:val="single" w:sz="4" w:space="0" w:color="auto"/>
            </w:tcBorders>
            <w:hideMark/>
          </w:tcPr>
          <w:p w14:paraId="65249507"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W takim razie bierzmy się do pracy.</w:t>
            </w:r>
          </w:p>
        </w:tc>
        <w:tc>
          <w:tcPr>
            <w:tcW w:w="2303" w:type="dxa"/>
            <w:tcBorders>
              <w:top w:val="single" w:sz="4" w:space="0" w:color="auto"/>
              <w:left w:val="single" w:sz="4" w:space="0" w:color="auto"/>
              <w:bottom w:val="single" w:sz="4" w:space="0" w:color="auto"/>
              <w:right w:val="single" w:sz="4" w:space="0" w:color="auto"/>
            </w:tcBorders>
            <w:hideMark/>
          </w:tcPr>
          <w:p w14:paraId="47760ADE"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 xml:space="preserve">To miła odpowiedź, ale pamiętaj, że grzeczność językowa zakłada odwzajemnienie uprzejmości partnera i umniejszanie własnych zasług, np.: </w:t>
            </w:r>
            <w:r w:rsidRPr="009A7FF1">
              <w:rPr>
                <w:rFonts w:ascii="Cambria" w:hAnsi="Cambria" w:cs="Times New Roman"/>
                <w:i/>
                <w:sz w:val="24"/>
                <w:szCs w:val="24"/>
              </w:rPr>
              <w:t>Miło mi, że mogłam pomóc. Nauczyłam się w firmie, że praca zespołowa i pomoc to podstawa sukcesu. Zresztą pewnie sam by Pan na to wpadł, gdyby nie stres związany ze zleceniem.</w:t>
            </w:r>
          </w:p>
        </w:tc>
        <w:tc>
          <w:tcPr>
            <w:tcW w:w="2303" w:type="dxa"/>
            <w:tcBorders>
              <w:top w:val="single" w:sz="4" w:space="0" w:color="auto"/>
              <w:left w:val="single" w:sz="4" w:space="0" w:color="auto"/>
              <w:bottom w:val="single" w:sz="4" w:space="0" w:color="auto"/>
              <w:right w:val="single" w:sz="4" w:space="0" w:color="auto"/>
            </w:tcBorders>
            <w:hideMark/>
          </w:tcPr>
          <w:p w14:paraId="168BB63A" w14:textId="77777777" w:rsidR="00454649" w:rsidRPr="009A7FF1" w:rsidRDefault="00454649">
            <w:pPr>
              <w:rPr>
                <w:rFonts w:ascii="Cambria" w:hAnsi="Cambria" w:cs="Times New Roman"/>
                <w:sz w:val="24"/>
                <w:szCs w:val="24"/>
              </w:rPr>
            </w:pPr>
            <w:r w:rsidRPr="009A7FF1">
              <w:rPr>
                <w:rFonts w:ascii="Cambria" w:hAnsi="Cambria" w:cs="Times New Roman"/>
                <w:sz w:val="24"/>
                <w:szCs w:val="24"/>
              </w:rPr>
              <w:t>ok</w:t>
            </w:r>
          </w:p>
        </w:tc>
      </w:tr>
    </w:tbl>
    <w:p w14:paraId="413F4CFF" w14:textId="77777777" w:rsidR="00454649" w:rsidRPr="009A7FF1" w:rsidRDefault="00454649" w:rsidP="00454649">
      <w:pPr>
        <w:rPr>
          <w:rFonts w:ascii="Cambria" w:hAnsi="Cambria" w:cs="Times New Roman"/>
          <w:sz w:val="24"/>
          <w:szCs w:val="24"/>
        </w:rPr>
      </w:pPr>
    </w:p>
    <w:p w14:paraId="3479BA43" w14:textId="77777777" w:rsidR="00454649" w:rsidRPr="009A7FF1" w:rsidRDefault="00454649" w:rsidP="00454649">
      <w:pPr>
        <w:rPr>
          <w:rFonts w:ascii="Cambria" w:hAnsi="Cambria" w:cs="Times New Roman"/>
          <w:sz w:val="24"/>
          <w:szCs w:val="24"/>
        </w:rPr>
      </w:pPr>
      <w:r w:rsidRPr="009A7FF1">
        <w:rPr>
          <w:rFonts w:ascii="Cambria" w:hAnsi="Cambria" w:cs="Times New Roman"/>
          <w:sz w:val="24"/>
          <w:szCs w:val="24"/>
        </w:rPr>
        <w:t xml:space="preserve">[slajd, podsumowanie scenariusza, do bazy wiedzy] </w:t>
      </w:r>
    </w:p>
    <w:p w14:paraId="3CEB7E32" w14:textId="77777777" w:rsidR="00454649" w:rsidRPr="009A7FF1" w:rsidRDefault="00454649" w:rsidP="00454649">
      <w:pPr>
        <w:rPr>
          <w:rFonts w:ascii="Cambria" w:hAnsi="Cambria" w:cs="Times New Roman"/>
          <w:sz w:val="24"/>
          <w:szCs w:val="24"/>
        </w:rPr>
      </w:pPr>
      <w:r w:rsidRPr="009A7FF1">
        <w:rPr>
          <w:rFonts w:ascii="Cambria" w:hAnsi="Cambria" w:cs="Times New Roman"/>
          <w:sz w:val="24"/>
          <w:szCs w:val="24"/>
        </w:rPr>
        <w:t xml:space="preserve">Z pewnością wiesz już, jak odmawiać skutecznie i grzecznie. </w:t>
      </w:r>
    </w:p>
    <w:p w14:paraId="3155268C" w14:textId="77777777" w:rsidR="00454649" w:rsidRPr="009A7FF1" w:rsidRDefault="00454649" w:rsidP="00454649">
      <w:pPr>
        <w:pStyle w:val="Akapitzlist"/>
        <w:numPr>
          <w:ilvl w:val="0"/>
          <w:numId w:val="30"/>
        </w:numPr>
        <w:spacing w:after="200" w:line="276" w:lineRule="auto"/>
        <w:rPr>
          <w:rFonts w:ascii="Cambria" w:hAnsi="Cambria" w:cs="Times New Roman"/>
          <w:sz w:val="24"/>
          <w:szCs w:val="24"/>
        </w:rPr>
      </w:pPr>
      <w:r w:rsidRPr="009A7FF1">
        <w:rPr>
          <w:rFonts w:ascii="Cambria" w:hAnsi="Cambria" w:cs="Times New Roman"/>
          <w:sz w:val="24"/>
          <w:szCs w:val="24"/>
        </w:rPr>
        <w:t>Podawaj powody odmowy (</w:t>
      </w:r>
      <w:r w:rsidRPr="009A7FF1">
        <w:rPr>
          <w:rFonts w:ascii="Cambria" w:hAnsi="Cambria" w:cs="Times New Roman"/>
          <w:i/>
          <w:sz w:val="24"/>
          <w:szCs w:val="24"/>
        </w:rPr>
        <w:t>Nie zrobię tego, bo</w:t>
      </w:r>
      <w:r w:rsidRPr="009A7FF1">
        <w:rPr>
          <w:rFonts w:ascii="Cambria" w:hAnsi="Cambria" w:cs="Times New Roman"/>
          <w:sz w:val="24"/>
          <w:szCs w:val="24"/>
        </w:rPr>
        <w:t>…).</w:t>
      </w:r>
    </w:p>
    <w:p w14:paraId="2AB48F4B" w14:textId="77777777" w:rsidR="00454649" w:rsidRPr="009A7FF1" w:rsidRDefault="00454649" w:rsidP="00454649">
      <w:pPr>
        <w:pStyle w:val="Akapitzlist"/>
        <w:numPr>
          <w:ilvl w:val="0"/>
          <w:numId w:val="30"/>
        </w:numPr>
        <w:spacing w:after="200" w:line="276" w:lineRule="auto"/>
        <w:rPr>
          <w:rFonts w:ascii="Cambria" w:hAnsi="Cambria" w:cs="Times New Roman"/>
          <w:sz w:val="24"/>
          <w:szCs w:val="24"/>
        </w:rPr>
      </w:pPr>
      <w:r w:rsidRPr="009A7FF1">
        <w:rPr>
          <w:rFonts w:ascii="Cambria" w:hAnsi="Cambria" w:cs="Times New Roman"/>
          <w:sz w:val="24"/>
          <w:szCs w:val="24"/>
        </w:rPr>
        <w:t>Bądź asertywny, a nie uległy albo wrogi.</w:t>
      </w:r>
    </w:p>
    <w:p w14:paraId="6BEA0031" w14:textId="77777777" w:rsidR="00454649" w:rsidRPr="009A7FF1" w:rsidRDefault="00454649" w:rsidP="00454649">
      <w:pPr>
        <w:pStyle w:val="Akapitzlist"/>
        <w:numPr>
          <w:ilvl w:val="0"/>
          <w:numId w:val="30"/>
        </w:numPr>
        <w:spacing w:after="200" w:line="276" w:lineRule="auto"/>
        <w:rPr>
          <w:rFonts w:ascii="Cambria" w:hAnsi="Cambria" w:cs="Times New Roman"/>
          <w:sz w:val="24"/>
          <w:szCs w:val="24"/>
        </w:rPr>
      </w:pPr>
      <w:r w:rsidRPr="009A7FF1">
        <w:rPr>
          <w:rFonts w:ascii="Cambria" w:hAnsi="Cambria" w:cs="Times New Roman"/>
          <w:sz w:val="24"/>
          <w:szCs w:val="24"/>
        </w:rPr>
        <w:t>Staraj się złagodzić odmowę (</w:t>
      </w:r>
      <w:r w:rsidRPr="009A7FF1">
        <w:rPr>
          <w:rFonts w:ascii="Cambria" w:hAnsi="Cambria" w:cs="Times New Roman"/>
          <w:i/>
          <w:sz w:val="24"/>
          <w:szCs w:val="24"/>
        </w:rPr>
        <w:t>W przyszłości będę mógł ci pomóc</w:t>
      </w:r>
      <w:r w:rsidRPr="009A7FF1">
        <w:rPr>
          <w:rFonts w:ascii="Cambria" w:hAnsi="Cambria" w:cs="Times New Roman"/>
          <w:sz w:val="24"/>
          <w:szCs w:val="24"/>
        </w:rPr>
        <w:t>).</w:t>
      </w:r>
    </w:p>
    <w:p w14:paraId="0B1650BD" w14:textId="77777777" w:rsidR="00454649" w:rsidRPr="009A7FF1" w:rsidRDefault="00454649" w:rsidP="00454649">
      <w:pPr>
        <w:pStyle w:val="Akapitzlist"/>
        <w:numPr>
          <w:ilvl w:val="0"/>
          <w:numId w:val="30"/>
        </w:numPr>
        <w:spacing w:after="200" w:line="276" w:lineRule="auto"/>
        <w:rPr>
          <w:rFonts w:ascii="Cambria" w:hAnsi="Cambria" w:cs="Times New Roman"/>
          <w:sz w:val="24"/>
          <w:szCs w:val="24"/>
        </w:rPr>
      </w:pPr>
      <w:r w:rsidRPr="009A7FF1">
        <w:rPr>
          <w:rFonts w:ascii="Cambria" w:hAnsi="Cambria" w:cs="Times New Roman"/>
          <w:sz w:val="24"/>
          <w:szCs w:val="24"/>
        </w:rPr>
        <w:t xml:space="preserve">Zamiast muszę, nie mogę – stosuj zwroty: </w:t>
      </w:r>
      <w:r w:rsidRPr="009A7FF1">
        <w:rPr>
          <w:rFonts w:ascii="Cambria" w:hAnsi="Cambria" w:cs="Times New Roman"/>
          <w:i/>
          <w:sz w:val="24"/>
          <w:szCs w:val="24"/>
        </w:rPr>
        <w:t>wolę</w:t>
      </w:r>
      <w:r w:rsidRPr="009A7FF1">
        <w:rPr>
          <w:rFonts w:ascii="Cambria" w:hAnsi="Cambria" w:cs="Times New Roman"/>
          <w:sz w:val="24"/>
          <w:szCs w:val="24"/>
        </w:rPr>
        <w:t xml:space="preserve">, </w:t>
      </w:r>
      <w:r w:rsidRPr="009A7FF1">
        <w:rPr>
          <w:rFonts w:ascii="Cambria" w:hAnsi="Cambria" w:cs="Times New Roman"/>
          <w:i/>
          <w:sz w:val="24"/>
          <w:szCs w:val="24"/>
        </w:rPr>
        <w:t>chcę</w:t>
      </w:r>
      <w:r w:rsidRPr="009A7FF1">
        <w:rPr>
          <w:rFonts w:ascii="Cambria" w:hAnsi="Cambria" w:cs="Times New Roman"/>
          <w:sz w:val="24"/>
          <w:szCs w:val="24"/>
        </w:rPr>
        <w:t xml:space="preserve">, </w:t>
      </w:r>
      <w:r w:rsidRPr="009A7FF1">
        <w:rPr>
          <w:rFonts w:ascii="Cambria" w:hAnsi="Cambria" w:cs="Times New Roman"/>
          <w:i/>
          <w:sz w:val="24"/>
          <w:szCs w:val="24"/>
        </w:rPr>
        <w:t>postanowiłem</w:t>
      </w:r>
      <w:r w:rsidRPr="009A7FF1">
        <w:rPr>
          <w:rFonts w:ascii="Cambria" w:hAnsi="Cambria" w:cs="Times New Roman"/>
          <w:sz w:val="24"/>
          <w:szCs w:val="24"/>
        </w:rPr>
        <w:t xml:space="preserve">, </w:t>
      </w:r>
      <w:r w:rsidRPr="009A7FF1">
        <w:rPr>
          <w:rFonts w:ascii="Cambria" w:hAnsi="Cambria" w:cs="Times New Roman"/>
          <w:i/>
          <w:sz w:val="24"/>
          <w:szCs w:val="24"/>
        </w:rPr>
        <w:t>mam zamiar</w:t>
      </w:r>
      <w:r w:rsidRPr="009A7FF1">
        <w:rPr>
          <w:rFonts w:ascii="Cambria" w:hAnsi="Cambria" w:cs="Times New Roman"/>
          <w:sz w:val="24"/>
          <w:szCs w:val="24"/>
        </w:rPr>
        <w:t>.</w:t>
      </w:r>
    </w:p>
    <w:p w14:paraId="72241CBA" w14:textId="77777777" w:rsidR="00454649" w:rsidRPr="009A7FF1" w:rsidRDefault="00454649" w:rsidP="00454649">
      <w:pPr>
        <w:rPr>
          <w:rFonts w:ascii="Cambria" w:hAnsi="Cambria" w:cs="Times New Roman"/>
          <w:sz w:val="24"/>
          <w:szCs w:val="24"/>
        </w:rPr>
      </w:pPr>
      <w:r w:rsidRPr="009A7FF1">
        <w:rPr>
          <w:rFonts w:ascii="Cambria" w:hAnsi="Cambria" w:cs="Times New Roman"/>
          <w:sz w:val="24"/>
          <w:szCs w:val="24"/>
        </w:rPr>
        <w:t>Jak zauważył Bartłomiej Stolarczyk: Asertywność to umiejętność zachowania kultury komunikacji w sytuacji trudnej.</w:t>
      </w:r>
    </w:p>
    <w:p w14:paraId="6E6F0301" w14:textId="72A3668E" w:rsidR="001064BD" w:rsidRPr="009A7FF1" w:rsidRDefault="00454649" w:rsidP="00454649">
      <w:pPr>
        <w:rPr>
          <w:rFonts w:ascii="Cambria" w:hAnsi="Cambria" w:cs="Times New Roman"/>
          <w:sz w:val="24"/>
          <w:szCs w:val="24"/>
        </w:rPr>
      </w:pPr>
      <w:r w:rsidRPr="009A7FF1">
        <w:rPr>
          <w:rFonts w:ascii="Cambria" w:hAnsi="Cambria" w:cs="Times New Roman"/>
          <w:sz w:val="24"/>
          <w:szCs w:val="24"/>
        </w:rPr>
        <w:t xml:space="preserve"> (zob. B. Stolarczyk, </w:t>
      </w:r>
      <w:r w:rsidRPr="009A7FF1">
        <w:rPr>
          <w:rFonts w:ascii="Cambria" w:hAnsi="Cambria" w:cs="Times New Roman"/>
          <w:i/>
          <w:sz w:val="24"/>
          <w:szCs w:val="24"/>
        </w:rPr>
        <w:t>Naucz ich, jak mają Cię traktować. Praktyczny poradnik asertywności</w:t>
      </w:r>
      <w:r w:rsidRPr="009A7FF1">
        <w:rPr>
          <w:rFonts w:ascii="Cambria" w:hAnsi="Cambria" w:cs="Times New Roman"/>
          <w:sz w:val="24"/>
          <w:szCs w:val="24"/>
        </w:rPr>
        <w:t>, Gliwice 2014).</w:t>
      </w:r>
    </w:p>
    <w:p w14:paraId="01A23B0B" w14:textId="77777777" w:rsidR="001064BD" w:rsidRPr="009A7FF1" w:rsidRDefault="001064BD">
      <w:pPr>
        <w:rPr>
          <w:rFonts w:ascii="Cambria" w:hAnsi="Cambria" w:cs="Times New Roman"/>
          <w:sz w:val="24"/>
          <w:szCs w:val="24"/>
        </w:rPr>
      </w:pPr>
      <w:r w:rsidRPr="009A7FF1">
        <w:rPr>
          <w:rFonts w:ascii="Cambria" w:hAnsi="Cambria" w:cs="Times New Roman"/>
          <w:sz w:val="24"/>
          <w:szCs w:val="24"/>
        </w:rPr>
        <w:lastRenderedPageBreak/>
        <w:br w:type="page"/>
      </w:r>
    </w:p>
    <w:p w14:paraId="737F7DF0" w14:textId="77777777" w:rsidR="00534D7D" w:rsidRPr="009A7FF1" w:rsidRDefault="00534D7D" w:rsidP="00863786">
      <w:pPr>
        <w:rPr>
          <w:rFonts w:ascii="Cambria" w:hAnsi="Cambria"/>
          <w:b/>
          <w:bCs/>
          <w:sz w:val="24"/>
          <w:szCs w:val="24"/>
        </w:rPr>
      </w:pPr>
      <w:bookmarkStart w:id="48" w:name="_gjdgxs" w:colFirst="0" w:colLast="0"/>
      <w:bookmarkEnd w:id="48"/>
    </w:p>
    <w:p w14:paraId="5B4CFF19" w14:textId="155D10BB" w:rsidR="00952724" w:rsidRPr="009A7FF1" w:rsidRDefault="00952724" w:rsidP="00952724">
      <w:pPr>
        <w:pStyle w:val="MMTopic1"/>
        <w:rPr>
          <w:rFonts w:ascii="Cambria" w:hAnsi="Cambria"/>
          <w:sz w:val="24"/>
          <w:szCs w:val="24"/>
        </w:rPr>
      </w:pPr>
      <w:bookmarkStart w:id="49" w:name="_Toc506285314"/>
      <w:r w:rsidRPr="009A7FF1">
        <w:rPr>
          <w:rFonts w:ascii="Cambria" w:hAnsi="Cambria"/>
          <w:sz w:val="24"/>
          <w:szCs w:val="24"/>
        </w:rPr>
        <w:t xml:space="preserve">Instrukcja dla </w:t>
      </w:r>
      <w:r w:rsidR="003C430B" w:rsidRPr="009A7FF1">
        <w:rPr>
          <w:rFonts w:ascii="Cambria" w:hAnsi="Cambria"/>
          <w:sz w:val="24"/>
          <w:szCs w:val="24"/>
        </w:rPr>
        <w:t>odbiorcy</w:t>
      </w:r>
      <w:bookmarkEnd w:id="49"/>
    </w:p>
    <w:p w14:paraId="3A720B66" w14:textId="59AED4E1" w:rsidR="004028A0" w:rsidRPr="009A7FF1" w:rsidRDefault="004028A0" w:rsidP="004028A0">
      <w:pPr>
        <w:pStyle w:val="MMTopic2"/>
        <w:rPr>
          <w:rFonts w:ascii="Cambria" w:hAnsi="Cambria"/>
          <w:color w:val="1F4D78" w:themeColor="accent1" w:themeShade="7F"/>
          <w:sz w:val="24"/>
          <w:szCs w:val="24"/>
        </w:rPr>
      </w:pPr>
      <w:bookmarkStart w:id="50" w:name="_Toc506285315"/>
      <w:r w:rsidRPr="009A7FF1">
        <w:rPr>
          <w:rFonts w:ascii="Cambria" w:hAnsi="Cambria"/>
          <w:color w:val="1F4D78" w:themeColor="accent1" w:themeShade="7F"/>
          <w:sz w:val="24"/>
          <w:szCs w:val="24"/>
        </w:rPr>
        <w:t>Przed rozpoczęciem</w:t>
      </w:r>
      <w:bookmarkEnd w:id="50"/>
    </w:p>
    <w:p w14:paraId="16350343" w14:textId="77777777" w:rsidR="008C6745" w:rsidRPr="009A7FF1" w:rsidRDefault="008C6745" w:rsidP="00534D7D">
      <w:pPr>
        <w:jc w:val="both"/>
        <w:rPr>
          <w:rFonts w:ascii="Cambria" w:hAnsi="Cambria" w:cs="Times New Roman"/>
          <w:sz w:val="24"/>
          <w:szCs w:val="24"/>
        </w:rPr>
      </w:pPr>
    </w:p>
    <w:p w14:paraId="1BAB7D89" w14:textId="10809B76" w:rsidR="009A28F1" w:rsidRPr="009A7FF1" w:rsidRDefault="009A28F1" w:rsidP="00534D7D">
      <w:pPr>
        <w:jc w:val="both"/>
        <w:rPr>
          <w:rFonts w:ascii="Cambria" w:hAnsi="Cambria" w:cs="Times New Roman"/>
          <w:sz w:val="24"/>
          <w:szCs w:val="24"/>
        </w:rPr>
      </w:pPr>
      <w:r w:rsidRPr="009A7FF1">
        <w:rPr>
          <w:rFonts w:ascii="Cambria" w:hAnsi="Cambria" w:cs="Times New Roman"/>
          <w:sz w:val="24"/>
          <w:szCs w:val="24"/>
        </w:rPr>
        <w:t>Zaproponowane r</w:t>
      </w:r>
      <w:r w:rsidR="006C5B77" w:rsidRPr="009A7FF1">
        <w:rPr>
          <w:rFonts w:ascii="Cambria" w:hAnsi="Cambria" w:cs="Times New Roman"/>
          <w:sz w:val="24"/>
          <w:szCs w:val="24"/>
        </w:rPr>
        <w:t>ozwiązanie daje dostęp do wiedzy</w:t>
      </w:r>
      <w:r w:rsidR="008C6745" w:rsidRPr="009A7FF1">
        <w:rPr>
          <w:rFonts w:ascii="Cambria" w:hAnsi="Cambria" w:cs="Times New Roman"/>
          <w:sz w:val="24"/>
          <w:szCs w:val="24"/>
        </w:rPr>
        <w:t xml:space="preserve"> z zakresu poprawnej komunikacji językowej. Umożliwia też wykształcenie właściwych zachować językowych w określonych sytuacjach komunikacyjnych.</w:t>
      </w:r>
      <w:r w:rsidRPr="009A7FF1">
        <w:rPr>
          <w:rFonts w:ascii="Cambria" w:hAnsi="Cambria" w:cs="Times New Roman"/>
          <w:sz w:val="24"/>
          <w:szCs w:val="24"/>
        </w:rPr>
        <w:t xml:space="preserve"> Według pracodawców do najważniejszych kompetencji wymaganych zarówno od pracowników, jak i od kandydatów do pracy należą trzy kategorie kompetencji, m.in. interpersonalne. Tych jednocześnie najczęściej brakuje tak pracownikom, jak i kandydatom na pracowników – wynika to zarówno z opinii pracodawców, jak i osób poszukujących pracy. Kluczowe dla wysokich kompetencji interpersonalnych są wiedza i umiejętności z zakresu szeroko pojętej kultury słowa. Z kolei w zestawieniu Forbes 10 najistotniejszych kompetencji zwiększających szanse na rynku pracy aż 5 dotyczy zagadnień z zakresu </w:t>
      </w:r>
      <w:r w:rsidR="008C6745" w:rsidRPr="009A7FF1">
        <w:rPr>
          <w:rFonts w:ascii="Cambria" w:hAnsi="Cambria" w:cs="Times New Roman"/>
          <w:sz w:val="24"/>
          <w:szCs w:val="24"/>
        </w:rPr>
        <w:t>komunikacji</w:t>
      </w:r>
      <w:r w:rsidRPr="009A7FF1">
        <w:rPr>
          <w:rFonts w:ascii="Cambria" w:hAnsi="Cambria" w:cs="Times New Roman"/>
          <w:sz w:val="24"/>
          <w:szCs w:val="24"/>
        </w:rPr>
        <w:t xml:space="preserve"> (komunikatywność, umiejętność pracy w grupie, kompetencje sprzedażowe, budowanie relacji). Wszystkie te kompetencje moż</w:t>
      </w:r>
      <w:r w:rsidR="007E3F07" w:rsidRPr="009A7FF1">
        <w:rPr>
          <w:rFonts w:ascii="Cambria" w:hAnsi="Cambria" w:cs="Times New Roman"/>
          <w:sz w:val="24"/>
          <w:szCs w:val="24"/>
        </w:rPr>
        <w:t>esz</w:t>
      </w:r>
      <w:r w:rsidRPr="009A7FF1">
        <w:rPr>
          <w:rFonts w:ascii="Cambria" w:hAnsi="Cambria" w:cs="Times New Roman"/>
          <w:sz w:val="24"/>
          <w:szCs w:val="24"/>
        </w:rPr>
        <w:t xml:space="preserve"> </w:t>
      </w:r>
      <w:r w:rsidR="007E3F07" w:rsidRPr="009A7FF1">
        <w:rPr>
          <w:rFonts w:ascii="Cambria" w:hAnsi="Cambria" w:cs="Times New Roman"/>
          <w:sz w:val="24"/>
          <w:szCs w:val="24"/>
        </w:rPr>
        <w:t xml:space="preserve">znacząco rozszerzyć </w:t>
      </w:r>
      <w:proofErr w:type="spellStart"/>
      <w:r w:rsidRPr="009A7FF1">
        <w:rPr>
          <w:rFonts w:ascii="Cambria" w:hAnsi="Cambria" w:cs="Times New Roman"/>
          <w:sz w:val="24"/>
          <w:szCs w:val="24"/>
        </w:rPr>
        <w:t>przechodząć</w:t>
      </w:r>
      <w:proofErr w:type="spellEnd"/>
      <w:r w:rsidRPr="009A7FF1">
        <w:rPr>
          <w:rFonts w:ascii="Cambria" w:hAnsi="Cambria" w:cs="Times New Roman"/>
          <w:sz w:val="24"/>
          <w:szCs w:val="24"/>
        </w:rPr>
        <w:t xml:space="preserve"> kolejne etapy Symulatora komunikacji interpersonalnej.</w:t>
      </w:r>
    </w:p>
    <w:p w14:paraId="72CF31BC" w14:textId="33BCBF20" w:rsidR="006C5B77" w:rsidRPr="009A7FF1" w:rsidRDefault="009A28F1" w:rsidP="007E3F07">
      <w:pPr>
        <w:jc w:val="both"/>
        <w:rPr>
          <w:rFonts w:ascii="Cambria" w:hAnsi="Cambria" w:cs="Times New Roman"/>
          <w:sz w:val="24"/>
          <w:szCs w:val="24"/>
        </w:rPr>
      </w:pPr>
      <w:r w:rsidRPr="009A7FF1">
        <w:rPr>
          <w:rFonts w:ascii="Cambria" w:hAnsi="Cambria" w:cs="Times New Roman"/>
          <w:sz w:val="24"/>
          <w:szCs w:val="24"/>
        </w:rPr>
        <w:t>W</w:t>
      </w:r>
      <w:r w:rsidR="006C5B77" w:rsidRPr="009A7FF1">
        <w:rPr>
          <w:rFonts w:ascii="Cambria" w:hAnsi="Cambria" w:cs="Times New Roman"/>
          <w:sz w:val="24"/>
          <w:szCs w:val="24"/>
        </w:rPr>
        <w:t xml:space="preserve">yzwania </w:t>
      </w:r>
      <w:r w:rsidRPr="009A7FF1">
        <w:rPr>
          <w:rFonts w:ascii="Cambria" w:hAnsi="Cambria" w:cs="Times New Roman"/>
          <w:sz w:val="24"/>
          <w:szCs w:val="24"/>
        </w:rPr>
        <w:t>(sytuacje problemowe), przed jakimi staje</w:t>
      </w:r>
      <w:r w:rsidR="007E3F07" w:rsidRPr="009A7FF1">
        <w:rPr>
          <w:rFonts w:ascii="Cambria" w:hAnsi="Cambria" w:cs="Times New Roman"/>
          <w:sz w:val="24"/>
          <w:szCs w:val="24"/>
        </w:rPr>
        <w:t>sz jako</w:t>
      </w:r>
      <w:r w:rsidRPr="009A7FF1">
        <w:rPr>
          <w:rFonts w:ascii="Cambria" w:hAnsi="Cambria" w:cs="Times New Roman"/>
          <w:sz w:val="24"/>
          <w:szCs w:val="24"/>
        </w:rPr>
        <w:t xml:space="preserve"> odbiorca, są tak skonstruowane, żeby zwiększać</w:t>
      </w:r>
      <w:r w:rsidR="007E3F07" w:rsidRPr="009A7FF1">
        <w:rPr>
          <w:rFonts w:ascii="Cambria" w:hAnsi="Cambria" w:cs="Times New Roman"/>
          <w:sz w:val="24"/>
          <w:szCs w:val="24"/>
        </w:rPr>
        <w:t xml:space="preserve"> Twoje</w:t>
      </w:r>
      <w:r w:rsidRPr="009A7FF1">
        <w:rPr>
          <w:rFonts w:ascii="Cambria" w:hAnsi="Cambria" w:cs="Times New Roman"/>
          <w:sz w:val="24"/>
          <w:szCs w:val="24"/>
        </w:rPr>
        <w:t xml:space="preserve"> </w:t>
      </w:r>
      <w:r w:rsidR="006C5B77" w:rsidRPr="009A7FF1">
        <w:rPr>
          <w:rFonts w:ascii="Cambria" w:hAnsi="Cambria" w:cs="Times New Roman"/>
          <w:sz w:val="24"/>
          <w:szCs w:val="24"/>
        </w:rPr>
        <w:t>zaangażowanie i  motywacj</w:t>
      </w:r>
      <w:r w:rsidRPr="009A7FF1">
        <w:rPr>
          <w:rFonts w:ascii="Cambria" w:hAnsi="Cambria" w:cs="Times New Roman"/>
          <w:sz w:val="24"/>
          <w:szCs w:val="24"/>
        </w:rPr>
        <w:t>ę</w:t>
      </w:r>
      <w:r w:rsidR="006C5B77" w:rsidRPr="009A7FF1">
        <w:rPr>
          <w:rFonts w:ascii="Cambria" w:hAnsi="Cambria" w:cs="Times New Roman"/>
          <w:sz w:val="24"/>
          <w:szCs w:val="24"/>
        </w:rPr>
        <w:t xml:space="preserve">. Cel zostaje osiągnięty po </w:t>
      </w:r>
      <w:r w:rsidRPr="009A7FF1">
        <w:rPr>
          <w:rFonts w:ascii="Cambria" w:hAnsi="Cambria" w:cs="Times New Roman"/>
          <w:sz w:val="24"/>
          <w:szCs w:val="24"/>
        </w:rPr>
        <w:t xml:space="preserve">przejściu </w:t>
      </w:r>
      <w:r w:rsidR="006C5B77" w:rsidRPr="009A7FF1">
        <w:rPr>
          <w:rFonts w:ascii="Cambria" w:hAnsi="Cambria" w:cs="Times New Roman"/>
          <w:sz w:val="24"/>
          <w:szCs w:val="24"/>
        </w:rPr>
        <w:t xml:space="preserve">wszystkich </w:t>
      </w:r>
      <w:r w:rsidRPr="009A7FF1">
        <w:rPr>
          <w:rFonts w:ascii="Cambria" w:hAnsi="Cambria" w:cs="Times New Roman"/>
          <w:sz w:val="24"/>
          <w:szCs w:val="24"/>
        </w:rPr>
        <w:t xml:space="preserve">etapów i </w:t>
      </w:r>
      <w:r w:rsidR="006C5B77" w:rsidRPr="009A7FF1">
        <w:rPr>
          <w:rFonts w:ascii="Cambria" w:hAnsi="Cambria" w:cs="Times New Roman"/>
          <w:sz w:val="24"/>
          <w:szCs w:val="24"/>
        </w:rPr>
        <w:t>wykonaniu wszystkich zadań.</w:t>
      </w:r>
      <w:r w:rsidR="007E3F07" w:rsidRPr="009A7FF1">
        <w:rPr>
          <w:rFonts w:ascii="Cambria" w:hAnsi="Cambria" w:cs="Times New Roman"/>
          <w:sz w:val="24"/>
          <w:szCs w:val="24"/>
        </w:rPr>
        <w:t xml:space="preserve"> Możesz je przechodzić w dowolnej kolejności, jednak rekomenduje się zachowanie chronologii od 1. </w:t>
      </w:r>
      <w:proofErr w:type="spellStart"/>
      <w:r w:rsidR="008C6745" w:rsidRPr="009A7FF1">
        <w:rPr>
          <w:rFonts w:ascii="Cambria" w:hAnsi="Cambria" w:cs="Times New Roman"/>
          <w:sz w:val="24"/>
          <w:szCs w:val="24"/>
        </w:rPr>
        <w:t>scenaroisza</w:t>
      </w:r>
      <w:proofErr w:type="spellEnd"/>
      <w:r w:rsidR="007E3F07" w:rsidRPr="009A7FF1">
        <w:rPr>
          <w:rFonts w:ascii="Cambria" w:hAnsi="Cambria" w:cs="Times New Roman"/>
          <w:sz w:val="24"/>
          <w:szCs w:val="24"/>
        </w:rPr>
        <w:t xml:space="preserve"> do 6.</w:t>
      </w:r>
    </w:p>
    <w:p w14:paraId="047082CF" w14:textId="6AFCF7FA" w:rsidR="007E3F07" w:rsidRPr="009A7FF1" w:rsidRDefault="00F371B2" w:rsidP="008C6745">
      <w:pPr>
        <w:jc w:val="both"/>
        <w:rPr>
          <w:rFonts w:ascii="Cambria" w:hAnsi="Cambria" w:cs="Times New Roman"/>
          <w:sz w:val="24"/>
          <w:szCs w:val="24"/>
        </w:rPr>
      </w:pPr>
      <w:r w:rsidRPr="009A7FF1">
        <w:rPr>
          <w:rFonts w:ascii="Cambria" w:hAnsi="Cambria" w:cs="Times New Roman"/>
          <w:sz w:val="24"/>
          <w:szCs w:val="24"/>
        </w:rPr>
        <w:t xml:space="preserve">Dzięki informacji zwrotnej w postaci </w:t>
      </w:r>
      <w:r w:rsidR="007E3F07" w:rsidRPr="009A7FF1">
        <w:rPr>
          <w:rFonts w:ascii="Cambria" w:hAnsi="Cambria" w:cs="Times New Roman"/>
          <w:sz w:val="24"/>
          <w:szCs w:val="24"/>
        </w:rPr>
        <w:t>barometru emocji Twojego rozmówcy możesz Przeżyć daną sytuację komunikacyjną i doświadczyć konsekwencji swoich wyborów. Pozwoli Ci to przećwiczyć właściwe zachowania językowe.</w:t>
      </w:r>
    </w:p>
    <w:p w14:paraId="57385D3D" w14:textId="013D5D9C" w:rsidR="00F371B2" w:rsidRPr="009A7FF1" w:rsidRDefault="007E3F07" w:rsidP="006C5B77">
      <w:pPr>
        <w:rPr>
          <w:rFonts w:ascii="Cambria" w:hAnsi="Cambria" w:cs="Times New Roman"/>
          <w:sz w:val="24"/>
          <w:szCs w:val="24"/>
        </w:rPr>
      </w:pPr>
      <w:r w:rsidRPr="009A7FF1">
        <w:rPr>
          <w:rFonts w:ascii="Cambria" w:hAnsi="Cambria" w:cs="Times New Roman"/>
          <w:sz w:val="24"/>
          <w:szCs w:val="24"/>
        </w:rPr>
        <w:t>Poruszone są</w:t>
      </w:r>
      <w:r w:rsidR="004328AC" w:rsidRPr="009A7FF1">
        <w:rPr>
          <w:rFonts w:ascii="Cambria" w:hAnsi="Cambria" w:cs="Times New Roman"/>
          <w:sz w:val="24"/>
          <w:szCs w:val="24"/>
        </w:rPr>
        <w:t xml:space="preserve"> następujące zagadnienia, podzielone na moduły i </w:t>
      </w:r>
      <w:r w:rsidRPr="009A7FF1">
        <w:rPr>
          <w:rFonts w:ascii="Cambria" w:hAnsi="Cambria" w:cs="Times New Roman"/>
          <w:sz w:val="24"/>
          <w:szCs w:val="24"/>
        </w:rPr>
        <w:t>symulowane sytuacje</w:t>
      </w:r>
      <w:r w:rsidR="00F371B2" w:rsidRPr="009A7FF1">
        <w:rPr>
          <w:rFonts w:ascii="Cambria" w:hAnsi="Cambria" w:cs="Times New Roman"/>
          <w:sz w:val="24"/>
          <w:szCs w:val="24"/>
        </w:rPr>
        <w:t>:</w:t>
      </w:r>
    </w:p>
    <w:p w14:paraId="4E438D0E" w14:textId="39A95BB1" w:rsidR="002965C9" w:rsidRPr="009A7FF1" w:rsidRDefault="004328AC" w:rsidP="00DB6EED">
      <w:pPr>
        <w:pStyle w:val="Akapitzlist"/>
        <w:numPr>
          <w:ilvl w:val="0"/>
          <w:numId w:val="17"/>
        </w:numPr>
        <w:rPr>
          <w:rFonts w:ascii="Cambria" w:hAnsi="Cambria" w:cs="Times New Roman"/>
          <w:sz w:val="24"/>
          <w:szCs w:val="24"/>
        </w:rPr>
      </w:pPr>
      <w:r w:rsidRPr="009A7FF1">
        <w:rPr>
          <w:rFonts w:ascii="Cambria" w:hAnsi="Cambria" w:cs="Times New Roman"/>
          <w:sz w:val="24"/>
          <w:szCs w:val="24"/>
        </w:rPr>
        <w:t>Zasady gry językowej.</w:t>
      </w:r>
    </w:p>
    <w:p w14:paraId="5C8A1DE2" w14:textId="4C8E5D39" w:rsidR="004328AC" w:rsidRPr="009A7FF1" w:rsidRDefault="004328AC" w:rsidP="00DB6EED">
      <w:pPr>
        <w:pStyle w:val="Akapitzlist"/>
        <w:numPr>
          <w:ilvl w:val="0"/>
          <w:numId w:val="17"/>
        </w:numPr>
        <w:rPr>
          <w:rFonts w:ascii="Cambria" w:hAnsi="Cambria" w:cs="Times New Roman"/>
          <w:sz w:val="24"/>
          <w:szCs w:val="24"/>
        </w:rPr>
      </w:pPr>
      <w:r w:rsidRPr="009A7FF1">
        <w:rPr>
          <w:rFonts w:ascii="Cambria" w:hAnsi="Cambria" w:cs="Times New Roman"/>
          <w:sz w:val="24"/>
          <w:szCs w:val="24"/>
        </w:rPr>
        <w:t>Sztuka powitań i pożegnań.</w:t>
      </w:r>
    </w:p>
    <w:p w14:paraId="223598C4" w14:textId="2F02EC78" w:rsidR="004328AC" w:rsidRPr="009A7FF1" w:rsidRDefault="004328AC" w:rsidP="00DB6EED">
      <w:pPr>
        <w:pStyle w:val="Akapitzlist"/>
        <w:numPr>
          <w:ilvl w:val="0"/>
          <w:numId w:val="17"/>
        </w:numPr>
        <w:rPr>
          <w:rFonts w:ascii="Cambria" w:hAnsi="Cambria" w:cs="Times New Roman"/>
          <w:sz w:val="24"/>
          <w:szCs w:val="24"/>
        </w:rPr>
      </w:pPr>
      <w:r w:rsidRPr="009A7FF1">
        <w:rPr>
          <w:rFonts w:ascii="Cambria" w:hAnsi="Cambria" w:cs="Times New Roman"/>
          <w:sz w:val="24"/>
          <w:szCs w:val="24"/>
        </w:rPr>
        <w:t>Komunikacja na czatach i komunikatorach internetowych.</w:t>
      </w:r>
    </w:p>
    <w:p w14:paraId="7DCCA5D6" w14:textId="037080A6" w:rsidR="004328AC" w:rsidRPr="009A7FF1" w:rsidRDefault="004328AC" w:rsidP="00DB6EED">
      <w:pPr>
        <w:pStyle w:val="Akapitzlist"/>
        <w:numPr>
          <w:ilvl w:val="0"/>
          <w:numId w:val="17"/>
        </w:numPr>
        <w:rPr>
          <w:rFonts w:ascii="Cambria" w:hAnsi="Cambria" w:cs="Times New Roman"/>
          <w:sz w:val="24"/>
          <w:szCs w:val="24"/>
        </w:rPr>
      </w:pPr>
      <w:r w:rsidRPr="009A7FF1">
        <w:rPr>
          <w:rFonts w:ascii="Cambria" w:hAnsi="Cambria" w:cs="Times New Roman"/>
          <w:sz w:val="24"/>
          <w:szCs w:val="24"/>
        </w:rPr>
        <w:t>Sztuka negocjacji i grzecznego odmawiania.</w:t>
      </w:r>
    </w:p>
    <w:p w14:paraId="291E1DF8" w14:textId="12A71562" w:rsidR="004328AC" w:rsidRPr="009A7FF1" w:rsidRDefault="004328AC" w:rsidP="00DB6EED">
      <w:pPr>
        <w:pStyle w:val="Akapitzlist"/>
        <w:numPr>
          <w:ilvl w:val="0"/>
          <w:numId w:val="17"/>
        </w:numPr>
        <w:rPr>
          <w:rFonts w:ascii="Cambria" w:hAnsi="Cambria" w:cs="Times New Roman"/>
          <w:sz w:val="24"/>
          <w:szCs w:val="24"/>
        </w:rPr>
      </w:pPr>
      <w:r w:rsidRPr="009A7FF1">
        <w:rPr>
          <w:rFonts w:ascii="Cambria" w:hAnsi="Cambria" w:cs="Times New Roman"/>
          <w:sz w:val="24"/>
          <w:szCs w:val="24"/>
        </w:rPr>
        <w:t>Poprawność językowa w pracy</w:t>
      </w:r>
      <w:r w:rsidR="008C6745" w:rsidRPr="009A7FF1">
        <w:rPr>
          <w:rFonts w:ascii="Cambria" w:hAnsi="Cambria" w:cs="Times New Roman"/>
          <w:sz w:val="24"/>
          <w:szCs w:val="24"/>
        </w:rPr>
        <w:t xml:space="preserve"> w komunikacji zarówno bezpośredniej, jak i w korespondencji służbowej.</w:t>
      </w:r>
    </w:p>
    <w:p w14:paraId="31BB2A0A" w14:textId="77777777" w:rsidR="008C6745" w:rsidRPr="009A7FF1" w:rsidRDefault="008C6745" w:rsidP="007E3F07">
      <w:pPr>
        <w:jc w:val="both"/>
        <w:rPr>
          <w:rFonts w:ascii="Cambria" w:hAnsi="Cambria" w:cs="Times New Roman"/>
          <w:sz w:val="24"/>
          <w:szCs w:val="24"/>
        </w:rPr>
      </w:pPr>
    </w:p>
    <w:p w14:paraId="21D1CA9D" w14:textId="359483B6" w:rsidR="00F371B2" w:rsidRPr="009A7FF1" w:rsidRDefault="007E3F07" w:rsidP="007E3F07">
      <w:pPr>
        <w:jc w:val="both"/>
        <w:rPr>
          <w:rFonts w:ascii="Cambria" w:hAnsi="Cambria" w:cs="Times New Roman"/>
          <w:sz w:val="24"/>
          <w:szCs w:val="24"/>
        </w:rPr>
      </w:pPr>
      <w:r w:rsidRPr="009A7FF1">
        <w:rPr>
          <w:rFonts w:ascii="Cambria" w:hAnsi="Cambria" w:cs="Times New Roman"/>
          <w:sz w:val="24"/>
          <w:szCs w:val="24"/>
        </w:rPr>
        <w:t>Jako odbiorca</w:t>
      </w:r>
      <w:r w:rsidR="00F371B2" w:rsidRPr="009A7FF1">
        <w:rPr>
          <w:rFonts w:ascii="Cambria" w:hAnsi="Cambria" w:cs="Times New Roman"/>
          <w:sz w:val="24"/>
          <w:szCs w:val="24"/>
        </w:rPr>
        <w:t xml:space="preserve"> staje</w:t>
      </w:r>
      <w:r w:rsidRPr="009A7FF1">
        <w:rPr>
          <w:rFonts w:ascii="Cambria" w:hAnsi="Cambria" w:cs="Times New Roman"/>
          <w:sz w:val="24"/>
          <w:szCs w:val="24"/>
        </w:rPr>
        <w:t>sz</w:t>
      </w:r>
      <w:r w:rsidR="00F371B2" w:rsidRPr="009A7FF1">
        <w:rPr>
          <w:rFonts w:ascii="Cambria" w:hAnsi="Cambria" w:cs="Times New Roman"/>
          <w:sz w:val="24"/>
          <w:szCs w:val="24"/>
        </w:rPr>
        <w:t xml:space="preserve"> przed kolejnymi sytuacjami problemowymi, nawiązującymi do omawianej tematyki</w:t>
      </w:r>
      <w:r w:rsidR="008C6745" w:rsidRPr="009A7FF1">
        <w:rPr>
          <w:rFonts w:ascii="Cambria" w:hAnsi="Cambria" w:cs="Times New Roman"/>
          <w:sz w:val="24"/>
          <w:szCs w:val="24"/>
        </w:rPr>
        <w:t>,</w:t>
      </w:r>
      <w:r w:rsidR="00F371B2" w:rsidRPr="009A7FF1">
        <w:rPr>
          <w:rFonts w:ascii="Cambria" w:hAnsi="Cambria" w:cs="Times New Roman"/>
          <w:sz w:val="24"/>
          <w:szCs w:val="24"/>
        </w:rPr>
        <w:t xml:space="preserve"> i </w:t>
      </w:r>
      <w:r w:rsidR="008C6745" w:rsidRPr="009A7FF1">
        <w:rPr>
          <w:rFonts w:ascii="Cambria" w:hAnsi="Cambria" w:cs="Times New Roman"/>
          <w:sz w:val="24"/>
          <w:szCs w:val="24"/>
        </w:rPr>
        <w:t>decydujesz, co należy powiedzieć</w:t>
      </w:r>
      <w:r w:rsidR="00F371B2" w:rsidRPr="009A7FF1">
        <w:rPr>
          <w:rFonts w:ascii="Cambria" w:hAnsi="Cambria" w:cs="Times New Roman"/>
          <w:sz w:val="24"/>
          <w:szCs w:val="24"/>
        </w:rPr>
        <w:t>. Po każdej udzielonej odpowiedzi otrzymuje</w:t>
      </w:r>
      <w:r w:rsidRPr="009A7FF1">
        <w:rPr>
          <w:rFonts w:ascii="Cambria" w:hAnsi="Cambria" w:cs="Times New Roman"/>
          <w:sz w:val="24"/>
          <w:szCs w:val="24"/>
        </w:rPr>
        <w:t>sz</w:t>
      </w:r>
      <w:r w:rsidR="00F371B2" w:rsidRPr="009A7FF1">
        <w:rPr>
          <w:rFonts w:ascii="Cambria" w:hAnsi="Cambria" w:cs="Times New Roman"/>
          <w:sz w:val="24"/>
          <w:szCs w:val="24"/>
        </w:rPr>
        <w:t xml:space="preserve"> informację zwrotną w postaci liczby zdobytych punktów, cennej wskazówki, informacji o nastroju rozmówcy (barometr </w:t>
      </w:r>
      <w:r w:rsidRPr="009A7FF1">
        <w:rPr>
          <w:rFonts w:ascii="Cambria" w:hAnsi="Cambria" w:cs="Times New Roman"/>
          <w:sz w:val="24"/>
          <w:szCs w:val="24"/>
        </w:rPr>
        <w:t>emocji</w:t>
      </w:r>
      <w:r w:rsidR="00F371B2" w:rsidRPr="009A7FF1">
        <w:rPr>
          <w:rFonts w:ascii="Cambria" w:hAnsi="Cambria" w:cs="Times New Roman"/>
          <w:sz w:val="24"/>
          <w:szCs w:val="24"/>
        </w:rPr>
        <w:t>).</w:t>
      </w:r>
    </w:p>
    <w:p w14:paraId="01B1FA4C" w14:textId="4F3470B6" w:rsidR="00074965" w:rsidRPr="009A7FF1" w:rsidRDefault="007E3F07" w:rsidP="007E3F07">
      <w:pPr>
        <w:jc w:val="both"/>
        <w:rPr>
          <w:rFonts w:ascii="Cambria" w:hAnsi="Cambria" w:cs="Times New Roman"/>
          <w:sz w:val="24"/>
          <w:szCs w:val="24"/>
        </w:rPr>
      </w:pPr>
      <w:r w:rsidRPr="009A7FF1">
        <w:rPr>
          <w:rFonts w:ascii="Cambria" w:hAnsi="Cambria" w:cs="Times New Roman"/>
          <w:sz w:val="24"/>
          <w:szCs w:val="24"/>
        </w:rPr>
        <w:lastRenderedPageBreak/>
        <w:t xml:space="preserve">Etapy </w:t>
      </w:r>
      <w:r w:rsidR="00074965" w:rsidRPr="009A7FF1">
        <w:rPr>
          <w:rFonts w:ascii="Cambria" w:hAnsi="Cambria" w:cs="Times New Roman"/>
          <w:sz w:val="24"/>
          <w:szCs w:val="24"/>
        </w:rPr>
        <w:t xml:space="preserve">składają się z trzech typów plansz. </w:t>
      </w:r>
      <w:r w:rsidRPr="009A7FF1">
        <w:rPr>
          <w:rFonts w:ascii="Cambria" w:hAnsi="Cambria" w:cs="Times New Roman"/>
          <w:sz w:val="24"/>
          <w:szCs w:val="24"/>
        </w:rPr>
        <w:t>Z</w:t>
      </w:r>
      <w:r w:rsidR="00074965" w:rsidRPr="009A7FF1">
        <w:rPr>
          <w:rFonts w:ascii="Cambria" w:hAnsi="Cambria" w:cs="Times New Roman"/>
          <w:sz w:val="24"/>
          <w:szCs w:val="24"/>
        </w:rPr>
        <w:t>apoznaje</w:t>
      </w:r>
      <w:r w:rsidRPr="009A7FF1">
        <w:rPr>
          <w:rFonts w:ascii="Cambria" w:hAnsi="Cambria" w:cs="Times New Roman"/>
          <w:sz w:val="24"/>
          <w:szCs w:val="24"/>
        </w:rPr>
        <w:t>sz</w:t>
      </w:r>
      <w:r w:rsidR="00074965" w:rsidRPr="009A7FF1">
        <w:rPr>
          <w:rFonts w:ascii="Cambria" w:hAnsi="Cambria" w:cs="Times New Roman"/>
          <w:sz w:val="24"/>
          <w:szCs w:val="24"/>
        </w:rPr>
        <w:t xml:space="preserve"> się z planszami informacyjnymi (jak wprowadzenie czy podsumowanie), planszami przedstawiającymi sytuację problemową do rozwiązania i planszami, na których trzeba wybrać jedn</w:t>
      </w:r>
      <w:r w:rsidR="008C6745" w:rsidRPr="009A7FF1">
        <w:rPr>
          <w:rFonts w:ascii="Cambria" w:hAnsi="Cambria" w:cs="Times New Roman"/>
          <w:sz w:val="24"/>
          <w:szCs w:val="24"/>
        </w:rPr>
        <w:t>o</w:t>
      </w:r>
      <w:r w:rsidR="00074965" w:rsidRPr="009A7FF1">
        <w:rPr>
          <w:rFonts w:ascii="Cambria" w:hAnsi="Cambria" w:cs="Times New Roman"/>
          <w:sz w:val="24"/>
          <w:szCs w:val="24"/>
        </w:rPr>
        <w:t xml:space="preserve"> z podanych </w:t>
      </w:r>
      <w:proofErr w:type="spellStart"/>
      <w:r w:rsidR="008C6745" w:rsidRPr="009A7FF1">
        <w:rPr>
          <w:rFonts w:ascii="Cambria" w:hAnsi="Cambria" w:cs="Times New Roman"/>
          <w:sz w:val="24"/>
          <w:szCs w:val="24"/>
        </w:rPr>
        <w:t>zachowań</w:t>
      </w:r>
      <w:proofErr w:type="spellEnd"/>
      <w:r w:rsidR="00074965" w:rsidRPr="009A7FF1">
        <w:rPr>
          <w:rFonts w:ascii="Cambria" w:hAnsi="Cambria" w:cs="Times New Roman"/>
          <w:sz w:val="24"/>
          <w:szCs w:val="24"/>
        </w:rPr>
        <w:t>.</w:t>
      </w:r>
    </w:p>
    <w:p w14:paraId="49862F31" w14:textId="545990E8" w:rsidR="00794211" w:rsidRPr="009A7FF1" w:rsidRDefault="00794211" w:rsidP="00794211">
      <w:pPr>
        <w:pStyle w:val="MMTopic2"/>
        <w:rPr>
          <w:rFonts w:ascii="Cambria" w:hAnsi="Cambria" w:cs="Times New Roman"/>
          <w:color w:val="1F4D78" w:themeColor="accent1" w:themeShade="7F"/>
          <w:sz w:val="24"/>
          <w:szCs w:val="24"/>
        </w:rPr>
      </w:pPr>
      <w:bookmarkStart w:id="51" w:name="_Toc506213275"/>
      <w:bookmarkStart w:id="52" w:name="_Toc506213276"/>
      <w:bookmarkStart w:id="53" w:name="_Toc506213277"/>
      <w:bookmarkStart w:id="54" w:name="_Toc506213278"/>
      <w:bookmarkStart w:id="55" w:name="_Toc506285316"/>
      <w:bookmarkEnd w:id="51"/>
      <w:bookmarkEnd w:id="52"/>
      <w:bookmarkEnd w:id="53"/>
      <w:bookmarkEnd w:id="54"/>
      <w:r w:rsidRPr="009A7FF1">
        <w:rPr>
          <w:rFonts w:ascii="Cambria" w:hAnsi="Cambria" w:cs="Times New Roman"/>
          <w:color w:val="1F4D78" w:themeColor="accent1" w:themeShade="7F"/>
          <w:sz w:val="24"/>
          <w:szCs w:val="24"/>
        </w:rPr>
        <w:t>W jaki sposób uzyskać dostęp do</w:t>
      </w:r>
      <w:r w:rsidR="00F371B2" w:rsidRPr="009A7FF1">
        <w:rPr>
          <w:rFonts w:ascii="Cambria" w:hAnsi="Cambria" w:cs="Times New Roman"/>
          <w:color w:val="1F4D78" w:themeColor="accent1" w:themeShade="7F"/>
          <w:sz w:val="24"/>
          <w:szCs w:val="24"/>
        </w:rPr>
        <w:t xml:space="preserve"> Symulatora komunikacji interpersonalnej</w:t>
      </w:r>
      <w:r w:rsidRPr="009A7FF1">
        <w:rPr>
          <w:rFonts w:ascii="Cambria" w:hAnsi="Cambria" w:cs="Times New Roman"/>
          <w:color w:val="1F4D78" w:themeColor="accent1" w:themeShade="7F"/>
          <w:sz w:val="24"/>
          <w:szCs w:val="24"/>
        </w:rPr>
        <w:t>?</w:t>
      </w:r>
      <w:bookmarkEnd w:id="55"/>
    </w:p>
    <w:p w14:paraId="6728F9EB" w14:textId="77777777" w:rsidR="008C6745" w:rsidRPr="009A7FF1" w:rsidRDefault="008C6745" w:rsidP="0080304D">
      <w:pPr>
        <w:rPr>
          <w:rFonts w:ascii="Cambria" w:hAnsi="Cambria" w:cs="Times New Roman"/>
          <w:sz w:val="24"/>
          <w:szCs w:val="24"/>
        </w:rPr>
      </w:pPr>
    </w:p>
    <w:p w14:paraId="3BCD5619" w14:textId="2A08AAB4" w:rsidR="00794211" w:rsidRPr="009A7FF1" w:rsidRDefault="00794211" w:rsidP="0080304D">
      <w:pPr>
        <w:rPr>
          <w:rFonts w:ascii="Cambria" w:hAnsi="Cambria" w:cs="Times New Roman"/>
          <w:sz w:val="24"/>
          <w:szCs w:val="24"/>
        </w:rPr>
      </w:pPr>
      <w:r w:rsidRPr="009A7FF1">
        <w:rPr>
          <w:rFonts w:ascii="Cambria" w:hAnsi="Cambria" w:cs="Times New Roman"/>
          <w:sz w:val="24"/>
          <w:szCs w:val="24"/>
        </w:rPr>
        <w:t>W zależności od sposobu udostępniania</w:t>
      </w:r>
      <w:r w:rsidR="00F371B2" w:rsidRPr="009A7FF1">
        <w:rPr>
          <w:rFonts w:ascii="Cambria" w:hAnsi="Cambria" w:cs="Times New Roman"/>
          <w:sz w:val="24"/>
          <w:szCs w:val="24"/>
        </w:rPr>
        <w:t xml:space="preserve"> Symulatora komunikacji interpersonalnej</w:t>
      </w:r>
      <w:r w:rsidRPr="009A7FF1">
        <w:rPr>
          <w:rFonts w:ascii="Cambria" w:hAnsi="Cambria" w:cs="Times New Roman"/>
          <w:sz w:val="24"/>
          <w:szCs w:val="24"/>
        </w:rPr>
        <w:t xml:space="preserve"> </w:t>
      </w:r>
      <w:r w:rsidR="004028A0" w:rsidRPr="009A7FF1">
        <w:rPr>
          <w:rFonts w:ascii="Cambria" w:hAnsi="Cambria" w:cs="Times New Roman"/>
          <w:sz w:val="24"/>
          <w:szCs w:val="24"/>
        </w:rPr>
        <w:t>z narzędzia</w:t>
      </w:r>
      <w:r w:rsidRPr="009A7FF1">
        <w:rPr>
          <w:rFonts w:ascii="Cambria" w:hAnsi="Cambria" w:cs="Times New Roman"/>
          <w:sz w:val="24"/>
          <w:szCs w:val="24"/>
        </w:rPr>
        <w:t xml:space="preserve"> </w:t>
      </w:r>
      <w:r w:rsidR="00F371B2" w:rsidRPr="009A7FF1">
        <w:rPr>
          <w:rFonts w:ascii="Cambria" w:hAnsi="Cambria" w:cs="Times New Roman"/>
          <w:sz w:val="24"/>
          <w:szCs w:val="24"/>
        </w:rPr>
        <w:t xml:space="preserve">korzystać można na poniższe sposoby: </w:t>
      </w:r>
    </w:p>
    <w:p w14:paraId="5924A42E" w14:textId="2C1F16A7" w:rsidR="00794211" w:rsidRPr="009A7FF1" w:rsidRDefault="00F371B2" w:rsidP="0080304D">
      <w:pPr>
        <w:pStyle w:val="Akapitzlist"/>
        <w:numPr>
          <w:ilvl w:val="0"/>
          <w:numId w:val="10"/>
        </w:numPr>
        <w:rPr>
          <w:rFonts w:ascii="Cambria" w:hAnsi="Cambria" w:cs="Times New Roman"/>
          <w:sz w:val="24"/>
          <w:szCs w:val="24"/>
        </w:rPr>
      </w:pPr>
      <w:r w:rsidRPr="009A7FF1">
        <w:rPr>
          <w:rFonts w:ascii="Cambria" w:hAnsi="Cambria" w:cs="Times New Roman"/>
          <w:sz w:val="24"/>
          <w:szCs w:val="24"/>
        </w:rPr>
        <w:t xml:space="preserve">przez zalogowanie się </w:t>
      </w:r>
      <w:r w:rsidR="00794211" w:rsidRPr="009A7FF1">
        <w:rPr>
          <w:rFonts w:ascii="Cambria" w:hAnsi="Cambria" w:cs="Times New Roman"/>
          <w:sz w:val="24"/>
          <w:szCs w:val="24"/>
        </w:rPr>
        <w:t>do platformy e-learningowej</w:t>
      </w:r>
      <w:r w:rsidR="007E3F07" w:rsidRPr="009A7FF1">
        <w:rPr>
          <w:rFonts w:ascii="Cambria" w:hAnsi="Cambria" w:cs="Times New Roman"/>
          <w:sz w:val="24"/>
          <w:szCs w:val="24"/>
        </w:rPr>
        <w:t>, jeśli będzie na takiej osadzony;</w:t>
      </w:r>
    </w:p>
    <w:p w14:paraId="4AE7738B" w14:textId="085AFBA8" w:rsidR="00794211" w:rsidRPr="009A7FF1" w:rsidRDefault="004328AC" w:rsidP="0080304D">
      <w:pPr>
        <w:pStyle w:val="Akapitzlist"/>
        <w:numPr>
          <w:ilvl w:val="0"/>
          <w:numId w:val="10"/>
        </w:numPr>
        <w:rPr>
          <w:rFonts w:ascii="Cambria" w:hAnsi="Cambria" w:cs="Times New Roman"/>
          <w:sz w:val="24"/>
          <w:szCs w:val="24"/>
        </w:rPr>
      </w:pPr>
      <w:r w:rsidRPr="009A7FF1">
        <w:rPr>
          <w:rFonts w:ascii="Cambria" w:hAnsi="Cambria" w:cs="Times New Roman"/>
          <w:sz w:val="24"/>
          <w:szCs w:val="24"/>
        </w:rPr>
        <w:t>przez kliknię</w:t>
      </w:r>
      <w:r w:rsidR="00F371B2" w:rsidRPr="009A7FF1">
        <w:rPr>
          <w:rFonts w:ascii="Cambria" w:hAnsi="Cambria" w:cs="Times New Roman"/>
          <w:sz w:val="24"/>
          <w:szCs w:val="24"/>
        </w:rPr>
        <w:t xml:space="preserve">cie </w:t>
      </w:r>
      <w:r w:rsidR="00794211" w:rsidRPr="009A7FF1">
        <w:rPr>
          <w:rFonts w:ascii="Cambria" w:hAnsi="Cambria" w:cs="Times New Roman"/>
          <w:sz w:val="24"/>
          <w:szCs w:val="24"/>
        </w:rPr>
        <w:t xml:space="preserve">w link przesłany w wiadomości </w:t>
      </w:r>
      <w:r w:rsidR="00F371B2" w:rsidRPr="009A7FF1">
        <w:rPr>
          <w:rFonts w:ascii="Cambria" w:hAnsi="Cambria" w:cs="Times New Roman"/>
          <w:sz w:val="24"/>
          <w:szCs w:val="24"/>
        </w:rPr>
        <w:t>elektronicznej albo za</w:t>
      </w:r>
      <w:r w:rsidR="00794211" w:rsidRPr="009A7FF1">
        <w:rPr>
          <w:rFonts w:ascii="Cambria" w:hAnsi="Cambria" w:cs="Times New Roman"/>
          <w:sz w:val="24"/>
          <w:szCs w:val="24"/>
        </w:rPr>
        <w:t>mieszczony na stronie internetowej;</w:t>
      </w:r>
    </w:p>
    <w:p w14:paraId="69E70208" w14:textId="2989784F" w:rsidR="00794211" w:rsidRPr="009A7FF1" w:rsidRDefault="00F371B2" w:rsidP="0080304D">
      <w:pPr>
        <w:pStyle w:val="Akapitzlist"/>
        <w:numPr>
          <w:ilvl w:val="0"/>
          <w:numId w:val="10"/>
        </w:numPr>
        <w:rPr>
          <w:rFonts w:ascii="Cambria" w:hAnsi="Cambria" w:cs="Times New Roman"/>
          <w:sz w:val="24"/>
          <w:szCs w:val="24"/>
        </w:rPr>
      </w:pPr>
      <w:r w:rsidRPr="009A7FF1">
        <w:rPr>
          <w:rFonts w:ascii="Cambria" w:hAnsi="Cambria" w:cs="Times New Roman"/>
          <w:sz w:val="24"/>
          <w:szCs w:val="24"/>
        </w:rPr>
        <w:t xml:space="preserve">przez uruchomienie Symulatora komunikacji interpersonalnej, który znajduje się  </w:t>
      </w:r>
      <w:r w:rsidR="00794211" w:rsidRPr="009A7FF1">
        <w:rPr>
          <w:rFonts w:ascii="Cambria" w:hAnsi="Cambria" w:cs="Times New Roman"/>
          <w:sz w:val="24"/>
          <w:szCs w:val="24"/>
        </w:rPr>
        <w:t xml:space="preserve">na </w:t>
      </w:r>
      <w:proofErr w:type="spellStart"/>
      <w:r w:rsidR="00794211" w:rsidRPr="009A7FF1">
        <w:rPr>
          <w:rFonts w:ascii="Cambria" w:hAnsi="Cambria" w:cs="Times New Roman"/>
          <w:sz w:val="24"/>
          <w:szCs w:val="24"/>
        </w:rPr>
        <w:t>pendriv</w:t>
      </w:r>
      <w:r w:rsidR="008C6745" w:rsidRPr="009A7FF1">
        <w:rPr>
          <w:rFonts w:ascii="Cambria" w:hAnsi="Cambria" w:cs="Times New Roman"/>
          <w:sz w:val="24"/>
          <w:szCs w:val="24"/>
        </w:rPr>
        <w:t>i</w:t>
      </w:r>
      <w:r w:rsidR="00794211" w:rsidRPr="009A7FF1">
        <w:rPr>
          <w:rFonts w:ascii="Cambria" w:hAnsi="Cambria" w:cs="Times New Roman"/>
          <w:sz w:val="24"/>
          <w:szCs w:val="24"/>
        </w:rPr>
        <w:t>e</w:t>
      </w:r>
      <w:proofErr w:type="spellEnd"/>
      <w:r w:rsidR="00794211" w:rsidRPr="009A7FF1">
        <w:rPr>
          <w:rFonts w:ascii="Cambria" w:hAnsi="Cambria" w:cs="Times New Roman"/>
          <w:sz w:val="24"/>
          <w:szCs w:val="24"/>
        </w:rPr>
        <w:t xml:space="preserve"> lub nośniku CD lub DVD</w:t>
      </w:r>
      <w:r w:rsidRPr="009A7FF1">
        <w:rPr>
          <w:rFonts w:ascii="Cambria" w:hAnsi="Cambria" w:cs="Times New Roman"/>
          <w:sz w:val="24"/>
          <w:szCs w:val="24"/>
        </w:rPr>
        <w:t>.</w:t>
      </w:r>
    </w:p>
    <w:p w14:paraId="10FCB448" w14:textId="767FBE36" w:rsidR="00503261" w:rsidRPr="009A7FF1" w:rsidRDefault="00794211" w:rsidP="00503261">
      <w:pPr>
        <w:pStyle w:val="MMTopic2"/>
        <w:rPr>
          <w:rFonts w:ascii="Cambria" w:hAnsi="Cambria" w:cs="Times New Roman"/>
          <w:color w:val="1F4D78" w:themeColor="accent1" w:themeShade="7F"/>
          <w:sz w:val="24"/>
          <w:szCs w:val="24"/>
        </w:rPr>
      </w:pPr>
      <w:bookmarkStart w:id="56" w:name="_Toc506285317"/>
      <w:r w:rsidRPr="009A7FF1">
        <w:rPr>
          <w:rFonts w:ascii="Cambria" w:hAnsi="Cambria" w:cs="Times New Roman"/>
          <w:color w:val="1F4D78" w:themeColor="accent1" w:themeShade="7F"/>
          <w:sz w:val="24"/>
          <w:szCs w:val="24"/>
        </w:rPr>
        <w:t>W jaki sposób poruszać się po</w:t>
      </w:r>
      <w:r w:rsidR="00F371B2" w:rsidRPr="009A7FF1">
        <w:rPr>
          <w:rFonts w:ascii="Cambria" w:hAnsi="Cambria" w:cs="Times New Roman"/>
          <w:color w:val="1F4D78" w:themeColor="accent1" w:themeShade="7F"/>
          <w:sz w:val="24"/>
          <w:szCs w:val="24"/>
        </w:rPr>
        <w:t xml:space="preserve"> Symulatorze komunikacji interpersonalnej</w:t>
      </w:r>
      <w:r w:rsidRPr="009A7FF1">
        <w:rPr>
          <w:rFonts w:ascii="Cambria" w:hAnsi="Cambria" w:cs="Times New Roman"/>
          <w:color w:val="1F4D78" w:themeColor="accent1" w:themeShade="7F"/>
          <w:sz w:val="24"/>
          <w:szCs w:val="24"/>
        </w:rPr>
        <w:t>?</w:t>
      </w:r>
      <w:bookmarkEnd w:id="56"/>
    </w:p>
    <w:p w14:paraId="5B229EF4" w14:textId="6EB7A7AE" w:rsidR="00C87FD1" w:rsidRPr="009A7FF1" w:rsidRDefault="00F371B2" w:rsidP="007E3F07">
      <w:pPr>
        <w:jc w:val="both"/>
        <w:rPr>
          <w:rFonts w:ascii="Cambria" w:hAnsi="Cambria" w:cs="Times New Roman"/>
          <w:sz w:val="24"/>
          <w:szCs w:val="24"/>
        </w:rPr>
      </w:pPr>
      <w:r w:rsidRPr="009A7FF1">
        <w:rPr>
          <w:rFonts w:ascii="Cambria" w:hAnsi="Cambria" w:cs="Times New Roman"/>
          <w:sz w:val="24"/>
          <w:szCs w:val="24"/>
        </w:rPr>
        <w:t xml:space="preserve">Nawigacja po Symulatorze komunikacji interpersonalnej jest </w:t>
      </w:r>
      <w:proofErr w:type="spellStart"/>
      <w:r w:rsidRPr="009A7FF1">
        <w:rPr>
          <w:rFonts w:ascii="Cambria" w:hAnsi="Cambria" w:cs="Times New Roman"/>
          <w:sz w:val="24"/>
          <w:szCs w:val="24"/>
        </w:rPr>
        <w:t>badzo</w:t>
      </w:r>
      <w:proofErr w:type="spellEnd"/>
      <w:r w:rsidRPr="009A7FF1">
        <w:rPr>
          <w:rFonts w:ascii="Cambria" w:hAnsi="Cambria" w:cs="Times New Roman"/>
          <w:sz w:val="24"/>
          <w:szCs w:val="24"/>
        </w:rPr>
        <w:t xml:space="preserve"> prosta. </w:t>
      </w:r>
      <w:r w:rsidR="007E3F07" w:rsidRPr="009A7FF1">
        <w:rPr>
          <w:rFonts w:ascii="Cambria" w:hAnsi="Cambria" w:cs="Times New Roman"/>
          <w:sz w:val="24"/>
          <w:szCs w:val="24"/>
        </w:rPr>
        <w:t>Z</w:t>
      </w:r>
      <w:r w:rsidRPr="009A7FF1">
        <w:rPr>
          <w:rFonts w:ascii="Cambria" w:hAnsi="Cambria" w:cs="Times New Roman"/>
          <w:sz w:val="24"/>
          <w:szCs w:val="24"/>
        </w:rPr>
        <w:t>apoznaje</w:t>
      </w:r>
      <w:r w:rsidR="007E3F07" w:rsidRPr="009A7FF1">
        <w:rPr>
          <w:rFonts w:ascii="Cambria" w:hAnsi="Cambria" w:cs="Times New Roman"/>
          <w:sz w:val="24"/>
          <w:szCs w:val="24"/>
        </w:rPr>
        <w:t>sz</w:t>
      </w:r>
      <w:r w:rsidRPr="009A7FF1">
        <w:rPr>
          <w:rFonts w:ascii="Cambria" w:hAnsi="Cambria" w:cs="Times New Roman"/>
          <w:sz w:val="24"/>
          <w:szCs w:val="24"/>
        </w:rPr>
        <w:t xml:space="preserve"> się z komunikatami wyświetlanymi na ekranie</w:t>
      </w:r>
      <w:r w:rsidR="00074965" w:rsidRPr="009A7FF1">
        <w:rPr>
          <w:rFonts w:ascii="Cambria" w:hAnsi="Cambria" w:cs="Times New Roman"/>
          <w:sz w:val="24"/>
          <w:szCs w:val="24"/>
        </w:rPr>
        <w:t xml:space="preserve">, które wprowadzają </w:t>
      </w:r>
      <w:r w:rsidR="007E3F07" w:rsidRPr="009A7FF1">
        <w:rPr>
          <w:rFonts w:ascii="Cambria" w:hAnsi="Cambria" w:cs="Times New Roman"/>
          <w:sz w:val="24"/>
          <w:szCs w:val="24"/>
        </w:rPr>
        <w:t xml:space="preserve">Cię </w:t>
      </w:r>
      <w:r w:rsidR="00074965" w:rsidRPr="009A7FF1">
        <w:rPr>
          <w:rFonts w:ascii="Cambria" w:hAnsi="Cambria" w:cs="Times New Roman"/>
          <w:sz w:val="24"/>
          <w:szCs w:val="24"/>
        </w:rPr>
        <w:t xml:space="preserve">do danego zagadnienia teoretycznego lub prezentują konkretną sytuację problemową. Po przeczytaniu danego komunikatu należy </w:t>
      </w:r>
      <w:r w:rsidR="00C87FD1" w:rsidRPr="009A7FF1">
        <w:rPr>
          <w:rFonts w:ascii="Cambria" w:hAnsi="Cambria" w:cs="Times New Roman"/>
          <w:sz w:val="24"/>
          <w:szCs w:val="24"/>
        </w:rPr>
        <w:t>kliknąć na Start albo na Dalej – niebieskie przyciski widoczne na środku wyświetlanego komunikatu</w:t>
      </w:r>
    </w:p>
    <w:p w14:paraId="2E6D6AE3" w14:textId="63A93629" w:rsidR="00074965" w:rsidRPr="009A7FF1" w:rsidRDefault="00074965" w:rsidP="006C5B77">
      <w:pPr>
        <w:rPr>
          <w:rFonts w:ascii="Cambria" w:hAnsi="Cambria" w:cs="Times New Roman"/>
          <w:sz w:val="24"/>
          <w:szCs w:val="24"/>
        </w:rPr>
      </w:pPr>
      <w:r w:rsidRPr="009A7FF1">
        <w:rPr>
          <w:rFonts w:ascii="Cambria" w:hAnsi="Cambria" w:cs="Times New Roman"/>
          <w:sz w:val="24"/>
          <w:szCs w:val="24"/>
        </w:rPr>
        <w:t xml:space="preserve"> </w:t>
      </w:r>
      <w:r w:rsidR="00C87FD1" w:rsidRPr="009A7FF1">
        <w:rPr>
          <w:rFonts w:ascii="Cambria" w:hAnsi="Cambria" w:cs="Times New Roman"/>
          <w:noProof/>
          <w:sz w:val="24"/>
          <w:szCs w:val="24"/>
          <w:lang w:eastAsia="pl-PL"/>
        </w:rPr>
        <w:drawing>
          <wp:inline distT="0" distB="0" distL="0" distR="0" wp14:anchorId="6D8F9BD5" wp14:editId="395A2B85">
            <wp:extent cx="1647825" cy="771525"/>
            <wp:effectExtent l="0" t="0" r="9525" b="9525"/>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647825" cy="771525"/>
                    </a:xfrm>
                    <a:prstGeom prst="rect">
                      <a:avLst/>
                    </a:prstGeom>
                  </pic:spPr>
                </pic:pic>
              </a:graphicData>
            </a:graphic>
          </wp:inline>
        </w:drawing>
      </w:r>
    </w:p>
    <w:p w14:paraId="5BE0BA94" w14:textId="4DE90B84" w:rsidR="00C87FD1" w:rsidRPr="009A7FF1" w:rsidRDefault="00C87FD1" w:rsidP="006C5B77">
      <w:pPr>
        <w:rPr>
          <w:rFonts w:ascii="Cambria" w:hAnsi="Cambria" w:cs="Times New Roman"/>
          <w:sz w:val="24"/>
          <w:szCs w:val="24"/>
        </w:rPr>
      </w:pPr>
      <w:r w:rsidRPr="009A7FF1">
        <w:rPr>
          <w:rFonts w:ascii="Cambria" w:hAnsi="Cambria" w:cs="Times New Roman"/>
          <w:noProof/>
          <w:sz w:val="24"/>
          <w:szCs w:val="24"/>
          <w:lang w:eastAsia="pl-PL"/>
        </w:rPr>
        <w:drawing>
          <wp:inline distT="0" distB="0" distL="0" distR="0" wp14:anchorId="006BB70D" wp14:editId="3F5A1702">
            <wp:extent cx="1466850" cy="571500"/>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66850" cy="571500"/>
                    </a:xfrm>
                    <a:prstGeom prst="rect">
                      <a:avLst/>
                    </a:prstGeom>
                  </pic:spPr>
                </pic:pic>
              </a:graphicData>
            </a:graphic>
          </wp:inline>
        </w:drawing>
      </w:r>
    </w:p>
    <w:p w14:paraId="20F9AAC7" w14:textId="14E9A238" w:rsidR="00074965" w:rsidRPr="009A7FF1" w:rsidRDefault="00074965" w:rsidP="007E3F07">
      <w:pPr>
        <w:jc w:val="both"/>
        <w:rPr>
          <w:rFonts w:ascii="Cambria" w:hAnsi="Cambria" w:cs="Times New Roman"/>
          <w:sz w:val="24"/>
          <w:szCs w:val="24"/>
        </w:rPr>
      </w:pPr>
      <w:r w:rsidRPr="009A7FF1">
        <w:rPr>
          <w:rFonts w:ascii="Cambria" w:hAnsi="Cambria" w:cs="Times New Roman"/>
          <w:sz w:val="24"/>
          <w:szCs w:val="24"/>
        </w:rPr>
        <w:t xml:space="preserve">W przypadku plansz, na których trzeba wybrać odpowiedź, należy </w:t>
      </w:r>
      <w:r w:rsidR="00C87FD1" w:rsidRPr="009A7FF1">
        <w:rPr>
          <w:rFonts w:ascii="Cambria" w:hAnsi="Cambria" w:cs="Times New Roman"/>
          <w:sz w:val="24"/>
          <w:szCs w:val="24"/>
        </w:rPr>
        <w:t xml:space="preserve">zaznaczyć </w:t>
      </w:r>
      <w:r w:rsidRPr="009A7FF1">
        <w:rPr>
          <w:rFonts w:ascii="Cambria" w:hAnsi="Cambria" w:cs="Times New Roman"/>
          <w:sz w:val="24"/>
          <w:szCs w:val="24"/>
        </w:rPr>
        <w:t>wybrany wariant (warianty oznaczono jako 1, 2, 3 itd.). W tym celu trzeba najechać na</w:t>
      </w:r>
      <w:r w:rsidR="008C6745" w:rsidRPr="009A7FF1">
        <w:rPr>
          <w:rFonts w:ascii="Cambria" w:hAnsi="Cambria" w:cs="Times New Roman"/>
          <w:sz w:val="24"/>
          <w:szCs w:val="24"/>
        </w:rPr>
        <w:t xml:space="preserve"> wybrany</w:t>
      </w:r>
      <w:r w:rsidRPr="009A7FF1">
        <w:rPr>
          <w:rFonts w:ascii="Cambria" w:hAnsi="Cambria" w:cs="Times New Roman"/>
          <w:sz w:val="24"/>
          <w:szCs w:val="24"/>
        </w:rPr>
        <w:t xml:space="preserve"> wariant kursorem mysz</w:t>
      </w:r>
      <w:r w:rsidR="00C87FD1" w:rsidRPr="009A7FF1">
        <w:rPr>
          <w:rFonts w:ascii="Cambria" w:hAnsi="Cambria" w:cs="Times New Roman"/>
          <w:sz w:val="24"/>
          <w:szCs w:val="24"/>
        </w:rPr>
        <w:t>ki (podświetli się on na niebies</w:t>
      </w:r>
      <w:r w:rsidRPr="009A7FF1">
        <w:rPr>
          <w:rFonts w:ascii="Cambria" w:hAnsi="Cambria" w:cs="Times New Roman"/>
          <w:sz w:val="24"/>
          <w:szCs w:val="24"/>
        </w:rPr>
        <w:t>ko ) i kliknąć. Po wybraniu odpowiedzi na ekranie wyświetli się informacja zwrotna. Po jej przeczytaniu, w celu przejścia do kolejnego zadania, należy kl</w:t>
      </w:r>
      <w:r w:rsidR="00C87FD1" w:rsidRPr="009A7FF1">
        <w:rPr>
          <w:rFonts w:ascii="Cambria" w:hAnsi="Cambria" w:cs="Times New Roman"/>
          <w:sz w:val="24"/>
          <w:szCs w:val="24"/>
        </w:rPr>
        <w:t>iknąć na D</w:t>
      </w:r>
      <w:r w:rsidRPr="009A7FF1">
        <w:rPr>
          <w:rFonts w:ascii="Cambria" w:hAnsi="Cambria" w:cs="Times New Roman"/>
          <w:sz w:val="24"/>
          <w:szCs w:val="24"/>
        </w:rPr>
        <w:t>alej.</w:t>
      </w:r>
    </w:p>
    <w:p w14:paraId="3CBBA532" w14:textId="17DDC7C8" w:rsidR="00074965" w:rsidRPr="009A7FF1" w:rsidRDefault="00074965" w:rsidP="007E3F07">
      <w:pPr>
        <w:jc w:val="both"/>
        <w:rPr>
          <w:rFonts w:ascii="Cambria" w:hAnsi="Cambria" w:cs="Times New Roman"/>
          <w:sz w:val="24"/>
          <w:szCs w:val="24"/>
        </w:rPr>
      </w:pPr>
      <w:r w:rsidRPr="009A7FF1">
        <w:rPr>
          <w:rFonts w:ascii="Cambria" w:hAnsi="Cambria" w:cs="Times New Roman"/>
          <w:sz w:val="24"/>
          <w:szCs w:val="24"/>
        </w:rPr>
        <w:t>Informacja zwrotna składa się z cennej wskazówki, wskazania liczby zdobytych punktów (w lewym górnym rogu ekranu, koło gwiazdki) oraz z informacji o na</w:t>
      </w:r>
      <w:r w:rsidR="002965C9" w:rsidRPr="009A7FF1">
        <w:rPr>
          <w:rFonts w:ascii="Cambria" w:hAnsi="Cambria" w:cs="Times New Roman"/>
          <w:sz w:val="24"/>
          <w:szCs w:val="24"/>
        </w:rPr>
        <w:t>stroju roz</w:t>
      </w:r>
      <w:r w:rsidRPr="009A7FF1">
        <w:rPr>
          <w:rFonts w:ascii="Cambria" w:hAnsi="Cambria" w:cs="Times New Roman"/>
          <w:sz w:val="24"/>
          <w:szCs w:val="24"/>
        </w:rPr>
        <w:t xml:space="preserve">mówcy. </w:t>
      </w:r>
    </w:p>
    <w:p w14:paraId="3CF53476" w14:textId="2A66A71D" w:rsidR="002965C9" w:rsidRPr="009A7FF1" w:rsidRDefault="00C87FD1" w:rsidP="006C5B77">
      <w:pPr>
        <w:rPr>
          <w:rFonts w:ascii="Cambria" w:hAnsi="Cambria" w:cs="Times New Roman"/>
          <w:sz w:val="24"/>
          <w:szCs w:val="24"/>
        </w:rPr>
      </w:pPr>
      <w:r w:rsidRPr="009A7FF1">
        <w:rPr>
          <w:rFonts w:ascii="Cambria" w:hAnsi="Cambria" w:cs="Times New Roman"/>
          <w:noProof/>
          <w:sz w:val="24"/>
          <w:szCs w:val="24"/>
          <w:lang w:eastAsia="pl-PL"/>
        </w:rPr>
        <w:drawing>
          <wp:inline distT="0" distB="0" distL="0" distR="0" wp14:anchorId="698D9D09" wp14:editId="78CE59DA">
            <wp:extent cx="885825" cy="514350"/>
            <wp:effectExtent l="0" t="0" r="9525"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885825" cy="514350"/>
                    </a:xfrm>
                    <a:prstGeom prst="rect">
                      <a:avLst/>
                    </a:prstGeom>
                  </pic:spPr>
                </pic:pic>
              </a:graphicData>
            </a:graphic>
          </wp:inline>
        </w:drawing>
      </w:r>
    </w:p>
    <w:p w14:paraId="03A04B49" w14:textId="3774D330" w:rsidR="00ED519D" w:rsidRPr="009A7FF1" w:rsidRDefault="00074965" w:rsidP="007E3F07">
      <w:pPr>
        <w:jc w:val="both"/>
        <w:rPr>
          <w:rFonts w:ascii="Cambria" w:hAnsi="Cambria" w:cs="Times New Roman"/>
          <w:sz w:val="24"/>
          <w:szCs w:val="24"/>
        </w:rPr>
      </w:pPr>
      <w:r w:rsidRPr="009A7FF1">
        <w:rPr>
          <w:rFonts w:ascii="Cambria" w:hAnsi="Cambria" w:cs="Times New Roman"/>
          <w:sz w:val="24"/>
          <w:szCs w:val="24"/>
        </w:rPr>
        <w:lastRenderedPageBreak/>
        <w:t xml:space="preserve">W prawym górnym rogu ekranu umieszczono barometr </w:t>
      </w:r>
      <w:r w:rsidR="007E3F07" w:rsidRPr="009A7FF1">
        <w:rPr>
          <w:rFonts w:ascii="Cambria" w:hAnsi="Cambria" w:cs="Times New Roman"/>
          <w:sz w:val="24"/>
          <w:szCs w:val="24"/>
        </w:rPr>
        <w:t>emocji</w:t>
      </w:r>
      <w:r w:rsidRPr="009A7FF1">
        <w:rPr>
          <w:rFonts w:ascii="Cambria" w:hAnsi="Cambria" w:cs="Times New Roman"/>
          <w:sz w:val="24"/>
          <w:szCs w:val="24"/>
        </w:rPr>
        <w:t xml:space="preserve">, który na czytelnej skali pokazuje, jakie uczucia w rozmówcy wywołała udzielona przez </w:t>
      </w:r>
      <w:r w:rsidR="007E3F07" w:rsidRPr="009A7FF1">
        <w:rPr>
          <w:rFonts w:ascii="Cambria" w:hAnsi="Cambria" w:cs="Times New Roman"/>
          <w:sz w:val="24"/>
          <w:szCs w:val="24"/>
        </w:rPr>
        <w:t>Ciebie</w:t>
      </w:r>
      <w:r w:rsidRPr="009A7FF1">
        <w:rPr>
          <w:rFonts w:ascii="Cambria" w:hAnsi="Cambria" w:cs="Times New Roman"/>
          <w:sz w:val="24"/>
          <w:szCs w:val="24"/>
        </w:rPr>
        <w:t xml:space="preserve"> odpowiedź. Jeśli wirtualny rozmówca poczuł się urażony i jest bardzo zły, na skali widać krótki odcinek oznaczony kolorem ciemnym czerwonym. Bardzo dobra odpowiedź sprawia, że pasek na barometrze uczuć wypełnia się w całości i sięga aż do koloru zielonego. Obok skali widoczna jest buźka – od uśmiechniętej do zezłoszczonej</w:t>
      </w:r>
      <w:r w:rsidR="004328AC" w:rsidRPr="009A7FF1">
        <w:rPr>
          <w:rFonts w:ascii="Cambria" w:hAnsi="Cambria" w:cs="Times New Roman"/>
          <w:sz w:val="24"/>
          <w:szCs w:val="24"/>
        </w:rPr>
        <w:t>.</w:t>
      </w:r>
    </w:p>
    <w:p w14:paraId="37A7F34E" w14:textId="32A51EED" w:rsidR="00794211" w:rsidRPr="009A7FF1" w:rsidRDefault="00794211" w:rsidP="007E3F07">
      <w:pPr>
        <w:jc w:val="both"/>
        <w:rPr>
          <w:rFonts w:ascii="Cambria" w:hAnsi="Cambria" w:cs="Times New Roman"/>
          <w:sz w:val="24"/>
          <w:szCs w:val="24"/>
        </w:rPr>
      </w:pPr>
      <w:r w:rsidRPr="009A7FF1">
        <w:rPr>
          <w:rFonts w:ascii="Cambria" w:hAnsi="Cambria" w:cs="Times New Roman"/>
          <w:sz w:val="24"/>
          <w:szCs w:val="24"/>
        </w:rPr>
        <w:br/>
      </w:r>
      <w:r w:rsidR="00074965" w:rsidRPr="009A7FF1">
        <w:rPr>
          <w:rFonts w:ascii="Cambria" w:hAnsi="Cambria" w:cs="Times New Roman"/>
          <w:noProof/>
          <w:sz w:val="24"/>
          <w:szCs w:val="24"/>
          <w:lang w:eastAsia="pl-PL"/>
        </w:rPr>
        <w:drawing>
          <wp:inline distT="0" distB="0" distL="0" distR="0" wp14:anchorId="0B00919B" wp14:editId="2FDEA739">
            <wp:extent cx="1323975" cy="533400"/>
            <wp:effectExtent l="0" t="0" r="9525"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323975" cy="533400"/>
                    </a:xfrm>
                    <a:prstGeom prst="rect">
                      <a:avLst/>
                    </a:prstGeom>
                  </pic:spPr>
                </pic:pic>
              </a:graphicData>
            </a:graphic>
          </wp:inline>
        </w:drawing>
      </w:r>
    </w:p>
    <w:p w14:paraId="62D1E2C8" w14:textId="6795AC90" w:rsidR="00074965" w:rsidRPr="009A7FF1" w:rsidRDefault="00074965" w:rsidP="006C5B77">
      <w:pPr>
        <w:rPr>
          <w:rFonts w:ascii="Cambria" w:hAnsi="Cambria" w:cs="Times New Roman"/>
          <w:sz w:val="24"/>
          <w:szCs w:val="24"/>
        </w:rPr>
      </w:pPr>
      <w:r w:rsidRPr="009A7FF1">
        <w:rPr>
          <w:rFonts w:ascii="Cambria" w:hAnsi="Cambria" w:cs="Times New Roman"/>
          <w:noProof/>
          <w:sz w:val="24"/>
          <w:szCs w:val="24"/>
          <w:lang w:eastAsia="pl-PL"/>
        </w:rPr>
        <w:drawing>
          <wp:inline distT="0" distB="0" distL="0" distR="0" wp14:anchorId="7409FBD5" wp14:editId="3E0F0D52">
            <wp:extent cx="1752600" cy="561975"/>
            <wp:effectExtent l="0" t="0" r="0" b="952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752600" cy="561975"/>
                    </a:xfrm>
                    <a:prstGeom prst="rect">
                      <a:avLst/>
                    </a:prstGeom>
                  </pic:spPr>
                </pic:pic>
              </a:graphicData>
            </a:graphic>
          </wp:inline>
        </w:drawing>
      </w:r>
    </w:p>
    <w:p w14:paraId="290459F8" w14:textId="4D1310B5" w:rsidR="00074965" w:rsidRPr="009A7FF1" w:rsidRDefault="00074965" w:rsidP="006C5B77">
      <w:pPr>
        <w:rPr>
          <w:rFonts w:ascii="Cambria" w:hAnsi="Cambria" w:cs="Times New Roman"/>
          <w:sz w:val="24"/>
          <w:szCs w:val="24"/>
        </w:rPr>
      </w:pPr>
      <w:r w:rsidRPr="009A7FF1">
        <w:rPr>
          <w:rFonts w:ascii="Cambria" w:hAnsi="Cambria" w:cs="Times New Roman"/>
          <w:noProof/>
          <w:sz w:val="24"/>
          <w:szCs w:val="24"/>
          <w:lang w:eastAsia="pl-PL"/>
        </w:rPr>
        <w:drawing>
          <wp:inline distT="0" distB="0" distL="0" distR="0" wp14:anchorId="6F74C77E" wp14:editId="6E162182">
            <wp:extent cx="1724025" cy="476250"/>
            <wp:effectExtent l="0" t="0" r="9525"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724025" cy="476250"/>
                    </a:xfrm>
                    <a:prstGeom prst="rect">
                      <a:avLst/>
                    </a:prstGeom>
                  </pic:spPr>
                </pic:pic>
              </a:graphicData>
            </a:graphic>
          </wp:inline>
        </w:drawing>
      </w:r>
    </w:p>
    <w:p w14:paraId="2D458E43" w14:textId="640BE490" w:rsidR="00074965" w:rsidRPr="009A7FF1" w:rsidRDefault="00074965" w:rsidP="007E3F07">
      <w:pPr>
        <w:jc w:val="both"/>
        <w:rPr>
          <w:rFonts w:ascii="Cambria" w:hAnsi="Cambria" w:cs="Times New Roman"/>
          <w:sz w:val="24"/>
          <w:szCs w:val="24"/>
        </w:rPr>
      </w:pPr>
      <w:r w:rsidRPr="009A7FF1">
        <w:rPr>
          <w:rFonts w:ascii="Cambria" w:hAnsi="Cambria" w:cs="Times New Roman"/>
          <w:sz w:val="24"/>
          <w:szCs w:val="24"/>
        </w:rPr>
        <w:t xml:space="preserve">Aby ukończyć szkolenie, </w:t>
      </w:r>
      <w:r w:rsidR="007E3F07" w:rsidRPr="009A7FF1">
        <w:rPr>
          <w:rFonts w:ascii="Cambria" w:hAnsi="Cambria" w:cs="Times New Roman"/>
          <w:sz w:val="24"/>
          <w:szCs w:val="24"/>
        </w:rPr>
        <w:t>musisz</w:t>
      </w:r>
      <w:r w:rsidRPr="009A7FF1">
        <w:rPr>
          <w:rFonts w:ascii="Cambria" w:hAnsi="Cambria" w:cs="Times New Roman"/>
          <w:sz w:val="24"/>
          <w:szCs w:val="24"/>
        </w:rPr>
        <w:t xml:space="preserve"> przejść przez wszystkie </w:t>
      </w:r>
      <w:r w:rsidR="007E3F07" w:rsidRPr="009A7FF1">
        <w:rPr>
          <w:rFonts w:ascii="Cambria" w:hAnsi="Cambria" w:cs="Times New Roman"/>
          <w:sz w:val="24"/>
          <w:szCs w:val="24"/>
        </w:rPr>
        <w:t>symulowane sytuacje komunikacyjne</w:t>
      </w:r>
      <w:r w:rsidRPr="009A7FF1">
        <w:rPr>
          <w:rFonts w:ascii="Cambria" w:hAnsi="Cambria" w:cs="Times New Roman"/>
          <w:sz w:val="24"/>
          <w:szCs w:val="24"/>
        </w:rPr>
        <w:t xml:space="preserve">. Kliknięcie w trakcie szkolenia na szary przycisk Dalej, widoczny w prawym dolnym rogu ekranu, przeniesie </w:t>
      </w:r>
      <w:r w:rsidR="007E3F07" w:rsidRPr="009A7FF1">
        <w:rPr>
          <w:rFonts w:ascii="Cambria" w:hAnsi="Cambria" w:cs="Times New Roman"/>
          <w:sz w:val="24"/>
          <w:szCs w:val="24"/>
        </w:rPr>
        <w:t xml:space="preserve">Cię </w:t>
      </w:r>
      <w:r w:rsidRPr="009A7FF1">
        <w:rPr>
          <w:rFonts w:ascii="Cambria" w:hAnsi="Cambria" w:cs="Times New Roman"/>
          <w:sz w:val="24"/>
          <w:szCs w:val="24"/>
        </w:rPr>
        <w:t>automatycznie na koniec szkolenia. Kliknięcie na szary przycisk Wstecz, w prawym dolnym rogu ekranu, pozwala cofnąć się do poprzedniej planszy.</w:t>
      </w:r>
    </w:p>
    <w:p w14:paraId="5C9566AE" w14:textId="22D998A3" w:rsidR="00C87FD1" w:rsidRPr="009A7FF1" w:rsidRDefault="00C87FD1" w:rsidP="006C5B77">
      <w:pPr>
        <w:rPr>
          <w:rFonts w:ascii="Cambria" w:hAnsi="Cambria" w:cs="Times New Roman"/>
          <w:sz w:val="24"/>
          <w:szCs w:val="24"/>
        </w:rPr>
      </w:pPr>
      <w:r w:rsidRPr="009A7FF1">
        <w:rPr>
          <w:rFonts w:ascii="Cambria" w:hAnsi="Cambria" w:cs="Times New Roman"/>
          <w:noProof/>
          <w:sz w:val="24"/>
          <w:szCs w:val="24"/>
          <w:lang w:eastAsia="pl-PL"/>
        </w:rPr>
        <w:drawing>
          <wp:inline distT="0" distB="0" distL="0" distR="0" wp14:anchorId="10C17A43" wp14:editId="697C1608">
            <wp:extent cx="1428750" cy="447675"/>
            <wp:effectExtent l="0" t="0" r="0" b="9525"/>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428750" cy="447675"/>
                    </a:xfrm>
                    <a:prstGeom prst="rect">
                      <a:avLst/>
                    </a:prstGeom>
                  </pic:spPr>
                </pic:pic>
              </a:graphicData>
            </a:graphic>
          </wp:inline>
        </w:drawing>
      </w:r>
    </w:p>
    <w:p w14:paraId="69FA3828" w14:textId="495F9411" w:rsidR="00074965" w:rsidRPr="009A7FF1" w:rsidRDefault="00074965" w:rsidP="006C5B77">
      <w:pPr>
        <w:rPr>
          <w:rFonts w:ascii="Cambria" w:hAnsi="Cambria" w:cs="Times New Roman"/>
          <w:sz w:val="24"/>
          <w:szCs w:val="24"/>
        </w:rPr>
      </w:pPr>
      <w:r w:rsidRPr="009A7FF1">
        <w:rPr>
          <w:rFonts w:ascii="Cambria" w:hAnsi="Cambria" w:cs="Times New Roman"/>
          <w:sz w:val="24"/>
          <w:szCs w:val="24"/>
        </w:rPr>
        <w:t xml:space="preserve">Po przejściu całego etapu można rozpocząć go jeszcze raz. W tym celu trzeba kliknąć na Restart. </w:t>
      </w:r>
    </w:p>
    <w:p w14:paraId="70E93EF0" w14:textId="2D9E542A" w:rsidR="00C87FD1" w:rsidRPr="009A7FF1" w:rsidRDefault="00C87FD1" w:rsidP="006C5B77">
      <w:pPr>
        <w:rPr>
          <w:rFonts w:ascii="Cambria" w:hAnsi="Cambria" w:cs="Times New Roman"/>
          <w:sz w:val="24"/>
          <w:szCs w:val="24"/>
        </w:rPr>
      </w:pPr>
      <w:r w:rsidRPr="009A7FF1">
        <w:rPr>
          <w:rFonts w:ascii="Cambria" w:hAnsi="Cambria" w:cs="Times New Roman"/>
          <w:noProof/>
          <w:sz w:val="24"/>
          <w:szCs w:val="24"/>
          <w:lang w:eastAsia="pl-PL"/>
        </w:rPr>
        <w:drawing>
          <wp:inline distT="0" distB="0" distL="0" distR="0" wp14:anchorId="2E0F9D56" wp14:editId="2813AA0F">
            <wp:extent cx="1409700" cy="638175"/>
            <wp:effectExtent l="0" t="0" r="0" b="952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409700" cy="638175"/>
                    </a:xfrm>
                    <a:prstGeom prst="rect">
                      <a:avLst/>
                    </a:prstGeom>
                  </pic:spPr>
                </pic:pic>
              </a:graphicData>
            </a:graphic>
          </wp:inline>
        </w:drawing>
      </w:r>
    </w:p>
    <w:p w14:paraId="197372ED" w14:textId="55FB34BF" w:rsidR="00C87FD1" w:rsidRPr="009A7FF1" w:rsidRDefault="00C87FD1" w:rsidP="007E3F07">
      <w:pPr>
        <w:jc w:val="both"/>
        <w:rPr>
          <w:rFonts w:ascii="Cambria" w:hAnsi="Cambria" w:cs="Times New Roman"/>
          <w:sz w:val="24"/>
          <w:szCs w:val="24"/>
        </w:rPr>
      </w:pPr>
      <w:r w:rsidRPr="009A7FF1">
        <w:rPr>
          <w:rFonts w:ascii="Cambria" w:hAnsi="Cambria" w:cs="Times New Roman"/>
          <w:sz w:val="24"/>
          <w:szCs w:val="24"/>
        </w:rPr>
        <w:t>W niektórych miejscach może</w:t>
      </w:r>
      <w:r w:rsidR="007E3F07" w:rsidRPr="009A7FF1">
        <w:rPr>
          <w:rFonts w:ascii="Cambria" w:hAnsi="Cambria" w:cs="Times New Roman"/>
          <w:sz w:val="24"/>
          <w:szCs w:val="24"/>
        </w:rPr>
        <w:t>sz</w:t>
      </w:r>
      <w:r w:rsidRPr="009A7FF1">
        <w:rPr>
          <w:rFonts w:ascii="Cambria" w:hAnsi="Cambria" w:cs="Times New Roman"/>
          <w:sz w:val="24"/>
          <w:szCs w:val="24"/>
        </w:rPr>
        <w:t xml:space="preserve"> zapoznać się z dodatkowymi informacjami. W treści szkolenia bowiem umieszczono hiperłącza. Aby z nich skorzystać, wystarczy kliknąć na nie lewym przyciskiem myszy. Kliknięcie przenosi </w:t>
      </w:r>
      <w:r w:rsidR="007E3F07" w:rsidRPr="009A7FF1">
        <w:rPr>
          <w:rFonts w:ascii="Cambria" w:hAnsi="Cambria" w:cs="Times New Roman"/>
          <w:sz w:val="24"/>
          <w:szCs w:val="24"/>
        </w:rPr>
        <w:t xml:space="preserve">Cię </w:t>
      </w:r>
      <w:r w:rsidRPr="009A7FF1">
        <w:rPr>
          <w:rFonts w:ascii="Cambria" w:hAnsi="Cambria" w:cs="Times New Roman"/>
          <w:sz w:val="24"/>
          <w:szCs w:val="24"/>
        </w:rPr>
        <w:t xml:space="preserve">do dodatkowych materiałów. Hiperłącza są widoczne jako fragmenty podświetlone na niebiesko i podkreślone. Po najechaniu na nie kursorem myszki, pojawia się znak </w:t>
      </w:r>
      <w:r w:rsidR="007E3F07" w:rsidRPr="009A7FF1">
        <w:rPr>
          <w:rFonts w:ascii="Cambria" w:hAnsi="Cambria" w:cs="Times New Roman"/>
          <w:sz w:val="24"/>
          <w:szCs w:val="24"/>
        </w:rPr>
        <w:t>dłoni</w:t>
      </w:r>
      <w:r w:rsidRPr="009A7FF1">
        <w:rPr>
          <w:rFonts w:ascii="Cambria" w:hAnsi="Cambria" w:cs="Times New Roman"/>
          <w:sz w:val="24"/>
          <w:szCs w:val="24"/>
        </w:rPr>
        <w:t>.</w:t>
      </w:r>
    </w:p>
    <w:p w14:paraId="6F2D64C0" w14:textId="53790810" w:rsidR="00C87FD1" w:rsidRPr="009A7FF1" w:rsidRDefault="00C87FD1" w:rsidP="006C5B77">
      <w:pPr>
        <w:rPr>
          <w:rFonts w:ascii="Cambria" w:hAnsi="Cambria" w:cs="Times New Roman"/>
          <w:sz w:val="24"/>
          <w:szCs w:val="24"/>
        </w:rPr>
      </w:pPr>
      <w:r w:rsidRPr="009A7FF1">
        <w:rPr>
          <w:rFonts w:ascii="Cambria" w:hAnsi="Cambria" w:cs="Times New Roman"/>
          <w:noProof/>
          <w:sz w:val="24"/>
          <w:szCs w:val="24"/>
          <w:lang w:eastAsia="pl-PL"/>
        </w:rPr>
        <w:drawing>
          <wp:inline distT="0" distB="0" distL="0" distR="0" wp14:anchorId="65372840" wp14:editId="303E65DD">
            <wp:extent cx="5687695" cy="607776"/>
            <wp:effectExtent l="0" t="0" r="8255" b="190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87695" cy="607776"/>
                    </a:xfrm>
                    <a:prstGeom prst="rect">
                      <a:avLst/>
                    </a:prstGeom>
                  </pic:spPr>
                </pic:pic>
              </a:graphicData>
            </a:graphic>
          </wp:inline>
        </w:drawing>
      </w:r>
    </w:p>
    <w:p w14:paraId="58EFD072" w14:textId="4FC97A2F" w:rsidR="00C87FD1" w:rsidRPr="009A7FF1" w:rsidRDefault="00C87FD1" w:rsidP="007E3F07">
      <w:pPr>
        <w:jc w:val="both"/>
        <w:rPr>
          <w:rFonts w:ascii="Cambria" w:hAnsi="Cambria" w:cs="Times New Roman"/>
          <w:sz w:val="24"/>
          <w:szCs w:val="24"/>
        </w:rPr>
      </w:pPr>
      <w:r w:rsidRPr="009A7FF1">
        <w:rPr>
          <w:rFonts w:ascii="Cambria" w:hAnsi="Cambria" w:cs="Times New Roman"/>
          <w:sz w:val="24"/>
          <w:szCs w:val="24"/>
        </w:rPr>
        <w:lastRenderedPageBreak/>
        <w:t>Na końcu szkolenia otrzymuje</w:t>
      </w:r>
      <w:r w:rsidR="007E3F07" w:rsidRPr="009A7FF1">
        <w:rPr>
          <w:rFonts w:ascii="Cambria" w:hAnsi="Cambria" w:cs="Times New Roman"/>
          <w:sz w:val="24"/>
          <w:szCs w:val="24"/>
        </w:rPr>
        <w:t>sz</w:t>
      </w:r>
      <w:r w:rsidRPr="009A7FF1">
        <w:rPr>
          <w:rFonts w:ascii="Cambria" w:hAnsi="Cambria" w:cs="Times New Roman"/>
          <w:sz w:val="24"/>
          <w:szCs w:val="24"/>
        </w:rPr>
        <w:t xml:space="preserve"> informację zwrotną na temat </w:t>
      </w:r>
      <w:r w:rsidR="007E3F07" w:rsidRPr="009A7FF1">
        <w:rPr>
          <w:rFonts w:ascii="Cambria" w:hAnsi="Cambria" w:cs="Times New Roman"/>
          <w:sz w:val="24"/>
          <w:szCs w:val="24"/>
        </w:rPr>
        <w:t>zdobytych</w:t>
      </w:r>
      <w:r w:rsidRPr="009A7FF1">
        <w:rPr>
          <w:rFonts w:ascii="Cambria" w:hAnsi="Cambria" w:cs="Times New Roman"/>
          <w:sz w:val="24"/>
          <w:szCs w:val="24"/>
        </w:rPr>
        <w:t xml:space="preserve"> punktów za całe zadanie. Wybrane </w:t>
      </w:r>
      <w:r w:rsidR="007E3F07" w:rsidRPr="009A7FF1">
        <w:rPr>
          <w:rFonts w:ascii="Cambria" w:hAnsi="Cambria" w:cs="Times New Roman"/>
          <w:sz w:val="24"/>
          <w:szCs w:val="24"/>
        </w:rPr>
        <w:t>sytuacje komunikacyjne</w:t>
      </w:r>
      <w:r w:rsidRPr="009A7FF1">
        <w:rPr>
          <w:rFonts w:ascii="Cambria" w:hAnsi="Cambria" w:cs="Times New Roman"/>
          <w:sz w:val="24"/>
          <w:szCs w:val="24"/>
        </w:rPr>
        <w:t xml:space="preserve"> zakończono tablicami z podsumowaniem (w formie planszy do samodzielnego przeczytania).</w:t>
      </w:r>
    </w:p>
    <w:p w14:paraId="41BCFEB2" w14:textId="77777777" w:rsidR="00794211" w:rsidRPr="009A7FF1" w:rsidRDefault="00794211" w:rsidP="00794211">
      <w:pPr>
        <w:pStyle w:val="MMTopic3"/>
        <w:numPr>
          <w:ilvl w:val="0"/>
          <w:numId w:val="0"/>
        </w:numPr>
        <w:rPr>
          <w:rFonts w:ascii="Cambria" w:hAnsi="Cambria" w:cs="Times New Roman"/>
          <w:color w:val="auto"/>
        </w:rPr>
      </w:pPr>
    </w:p>
    <w:p w14:paraId="0A83BB20" w14:textId="028751D6" w:rsidR="00794211" w:rsidRPr="009A7FF1" w:rsidRDefault="00794211" w:rsidP="00794211">
      <w:pPr>
        <w:pStyle w:val="MMTopic3"/>
        <w:rPr>
          <w:rFonts w:ascii="Cambria" w:hAnsi="Cambria" w:cs="Times New Roman"/>
        </w:rPr>
      </w:pPr>
      <w:bookmarkStart w:id="57" w:name="_Toc502330516"/>
      <w:bookmarkStart w:id="58" w:name="_Toc506285318"/>
      <w:r w:rsidRPr="009A7FF1">
        <w:rPr>
          <w:rFonts w:ascii="Cambria" w:hAnsi="Cambria" w:cs="Times New Roman"/>
        </w:rPr>
        <w:t>Jak zakończyć korzystanie z</w:t>
      </w:r>
      <w:r w:rsidR="00C87FD1" w:rsidRPr="009A7FF1">
        <w:rPr>
          <w:rFonts w:ascii="Cambria" w:hAnsi="Cambria" w:cs="Times New Roman"/>
        </w:rPr>
        <w:t xml:space="preserve"> Symulatora komunikacji interpersonalnej</w:t>
      </w:r>
      <w:r w:rsidRPr="009A7FF1">
        <w:rPr>
          <w:rFonts w:ascii="Cambria" w:hAnsi="Cambria" w:cs="Times New Roman"/>
        </w:rPr>
        <w:t>?</w:t>
      </w:r>
      <w:bookmarkEnd w:id="57"/>
      <w:bookmarkEnd w:id="58"/>
      <w:r w:rsidRPr="009A7FF1">
        <w:rPr>
          <w:rFonts w:ascii="Cambria" w:hAnsi="Cambria" w:cs="Times New Roman"/>
        </w:rPr>
        <w:br/>
      </w:r>
    </w:p>
    <w:p w14:paraId="2F594017" w14:textId="40A078CE" w:rsidR="00952724" w:rsidRPr="009A7FF1" w:rsidRDefault="00C87FD1" w:rsidP="007E3F07">
      <w:pPr>
        <w:jc w:val="both"/>
        <w:rPr>
          <w:rFonts w:ascii="Cambria" w:hAnsi="Cambria" w:cs="Times New Roman"/>
          <w:sz w:val="24"/>
          <w:szCs w:val="24"/>
        </w:rPr>
      </w:pPr>
      <w:bookmarkStart w:id="59" w:name="_Toc502330517"/>
      <w:r w:rsidRPr="009A7FF1">
        <w:rPr>
          <w:rFonts w:ascii="Cambria" w:hAnsi="Cambria" w:cs="Times New Roman"/>
          <w:sz w:val="24"/>
          <w:szCs w:val="24"/>
        </w:rPr>
        <w:t xml:space="preserve">Aby zakończyć korzystanie z Symulatora komunikacji internetowej, należy zamknąć </w:t>
      </w:r>
      <w:r w:rsidR="00794211" w:rsidRPr="009A7FF1">
        <w:rPr>
          <w:rFonts w:ascii="Cambria" w:hAnsi="Cambria" w:cs="Times New Roman"/>
          <w:sz w:val="24"/>
          <w:szCs w:val="24"/>
        </w:rPr>
        <w:t>okno przeglądarki, klikając na przycisk w prawym górnym rogu</w:t>
      </w:r>
      <w:bookmarkEnd w:id="59"/>
      <w:r w:rsidR="00503261" w:rsidRPr="009A7FF1">
        <w:rPr>
          <w:rFonts w:ascii="Cambria" w:hAnsi="Cambria" w:cs="Times New Roman"/>
          <w:sz w:val="24"/>
          <w:szCs w:val="24"/>
        </w:rPr>
        <w:t>.</w:t>
      </w:r>
    </w:p>
    <w:p w14:paraId="27493E93" w14:textId="080EA49B" w:rsidR="00952724" w:rsidRPr="009A7FF1" w:rsidRDefault="00952724" w:rsidP="00503261">
      <w:pPr>
        <w:spacing w:before="100" w:beforeAutospacing="1" w:after="100" w:afterAutospacing="1"/>
        <w:rPr>
          <w:rFonts w:ascii="Cambria" w:hAnsi="Cambria" w:cs="Times New Roman"/>
          <w:sz w:val="24"/>
          <w:szCs w:val="24"/>
        </w:rPr>
      </w:pPr>
    </w:p>
    <w:sectPr w:rsidR="00952724" w:rsidRPr="009A7FF1" w:rsidSect="005B0031">
      <w:headerReference w:type="default" r:id="rId48"/>
      <w:footerReference w:type="default" r:id="rId49"/>
      <w:pgSz w:w="11906" w:h="16838"/>
      <w:pgMar w:top="1531" w:right="1418" w:bottom="1531" w:left="1531"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A102C3" w14:textId="77777777" w:rsidR="00A7593B" w:rsidRDefault="00A7593B" w:rsidP="0068784E">
      <w:pPr>
        <w:spacing w:after="0" w:line="240" w:lineRule="auto"/>
      </w:pPr>
      <w:r>
        <w:separator/>
      </w:r>
    </w:p>
  </w:endnote>
  <w:endnote w:type="continuationSeparator" w:id="0">
    <w:p w14:paraId="1F34C39F" w14:textId="77777777" w:rsidR="00A7593B" w:rsidRDefault="00A7593B" w:rsidP="0068784E">
      <w:pPr>
        <w:spacing w:after="0" w:line="240" w:lineRule="auto"/>
      </w:pPr>
      <w:r>
        <w:continuationSeparator/>
      </w:r>
    </w:p>
  </w:endnote>
  <w:endnote w:type="continuationNotice" w:id="1">
    <w:p w14:paraId="54E5DA8A" w14:textId="77777777" w:rsidR="00A7593B" w:rsidRDefault="00A759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2FF" w:usb1="400004FF" w:usb2="00000000" w:usb3="00000000" w:csb0="0000019F" w:csb1="00000000"/>
  </w:font>
  <w:font w:name="Open Sans">
    <w:charset w:val="EE"/>
    <w:family w:val="swiss"/>
    <w:pitch w:val="variable"/>
    <w:sig w:usb0="E00002EF" w:usb1="4000205B" w:usb2="00000028" w:usb3="00000000" w:csb0="000001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6B9EE" w14:textId="6CA629D7" w:rsidR="009A7FF1" w:rsidRDefault="009A7FF1" w:rsidP="00A3319F">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C01BF3" w14:textId="77777777" w:rsidR="00A7593B" w:rsidRDefault="00A7593B" w:rsidP="0068784E">
      <w:pPr>
        <w:spacing w:after="0" w:line="240" w:lineRule="auto"/>
      </w:pPr>
      <w:r>
        <w:separator/>
      </w:r>
    </w:p>
  </w:footnote>
  <w:footnote w:type="continuationSeparator" w:id="0">
    <w:p w14:paraId="74DDB211" w14:textId="77777777" w:rsidR="00A7593B" w:rsidRDefault="00A7593B" w:rsidP="0068784E">
      <w:pPr>
        <w:spacing w:after="0" w:line="240" w:lineRule="auto"/>
      </w:pPr>
      <w:r>
        <w:continuationSeparator/>
      </w:r>
    </w:p>
  </w:footnote>
  <w:footnote w:type="continuationNotice" w:id="1">
    <w:p w14:paraId="776F0229" w14:textId="77777777" w:rsidR="00A7593B" w:rsidRDefault="00A7593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16D41" w14:textId="68D890E7" w:rsidR="009A7FF1" w:rsidRDefault="009A7FF1" w:rsidP="005B0031">
    <w:pPr>
      <w:pStyle w:val="Nagwek"/>
      <w:jc w:val="center"/>
    </w:pPr>
    <w:r>
      <w:rPr>
        <w:noProof/>
        <w:lang w:eastAsia="pl-PL"/>
      </w:rPr>
      <w:drawing>
        <wp:inline distT="0" distB="0" distL="0" distR="0" wp14:anchorId="573BD1A6" wp14:editId="2CE6A98B">
          <wp:extent cx="4438095" cy="761905"/>
          <wp:effectExtent l="0" t="0" r="635" b="63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krzydla.png"/>
                  <pic:cNvPicPr/>
                </pic:nvPicPr>
                <pic:blipFill>
                  <a:blip r:embed="rId1">
                    <a:extLst>
                      <a:ext uri="{28A0092B-C50C-407E-A947-70E740481C1C}">
                        <a14:useLocalDpi xmlns:a14="http://schemas.microsoft.com/office/drawing/2010/main" val="0"/>
                      </a:ext>
                    </a:extLst>
                  </a:blip>
                  <a:stretch>
                    <a:fillRect/>
                  </a:stretch>
                </pic:blipFill>
                <pic:spPr>
                  <a:xfrm>
                    <a:off x="0" y="0"/>
                    <a:ext cx="4438095" cy="7619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A4793"/>
    <w:multiLevelType w:val="multilevel"/>
    <w:tmpl w:val="40068D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DB1CD1"/>
    <w:multiLevelType w:val="hybridMultilevel"/>
    <w:tmpl w:val="5526F9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B2D7333"/>
    <w:multiLevelType w:val="hybridMultilevel"/>
    <w:tmpl w:val="6C6E17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C03101B"/>
    <w:multiLevelType w:val="hybridMultilevel"/>
    <w:tmpl w:val="19482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C607679"/>
    <w:multiLevelType w:val="singleLevel"/>
    <w:tmpl w:val="DFBA7DE0"/>
    <w:name w:val="Callout Template"/>
    <w:lvl w:ilvl="0">
      <w:start w:val="1"/>
      <w:numFmt w:val="decimal"/>
      <w:suff w:val="space"/>
      <w:lvlText w:val="="/>
      <w:lvlJc w:val="left"/>
      <w:pPr>
        <w:ind w:left="200" w:hanging="200"/>
      </w:pPr>
      <w:rPr>
        <w:rFonts w:ascii="Webdings" w:hAnsi="Webdings"/>
        <w:sz w:val="16"/>
      </w:rPr>
    </w:lvl>
  </w:abstractNum>
  <w:abstractNum w:abstractNumId="5" w15:restartNumberingAfterBreak="0">
    <w:nsid w:val="0ED95DB3"/>
    <w:multiLevelType w:val="hybridMultilevel"/>
    <w:tmpl w:val="0FE2AF72"/>
    <w:lvl w:ilvl="0" w:tplc="BE02FBA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8E12E92"/>
    <w:multiLevelType w:val="multilevel"/>
    <w:tmpl w:val="8A3A4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DC7A20"/>
    <w:multiLevelType w:val="hybridMultilevel"/>
    <w:tmpl w:val="E6F012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310634A"/>
    <w:multiLevelType w:val="hybridMultilevel"/>
    <w:tmpl w:val="8D84A1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86E3BB7"/>
    <w:multiLevelType w:val="hybridMultilevel"/>
    <w:tmpl w:val="5532DA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94A29FD"/>
    <w:multiLevelType w:val="hybridMultilevel"/>
    <w:tmpl w:val="FD9E29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6674A92"/>
    <w:multiLevelType w:val="hybridMultilevel"/>
    <w:tmpl w:val="EEEA1F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AAB6944"/>
    <w:multiLevelType w:val="multilevel"/>
    <w:tmpl w:val="3C5265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73665E"/>
    <w:multiLevelType w:val="hybridMultilevel"/>
    <w:tmpl w:val="C0FE5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2A569F5"/>
    <w:multiLevelType w:val="hybridMultilevel"/>
    <w:tmpl w:val="5FF253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57F6CC1"/>
    <w:multiLevelType w:val="hybridMultilevel"/>
    <w:tmpl w:val="0E7034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6E33DE1"/>
    <w:multiLevelType w:val="hybridMultilevel"/>
    <w:tmpl w:val="5A88A6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0144257"/>
    <w:multiLevelType w:val="hybridMultilevel"/>
    <w:tmpl w:val="9CBC7014"/>
    <w:lvl w:ilvl="0" w:tplc="3A6A8710">
      <w:start w:val="1"/>
      <w:numFmt w:val="bullet"/>
      <w:lvlText w:val=""/>
      <w:lvlJc w:val="left"/>
      <w:pPr>
        <w:ind w:left="720" w:hanging="360"/>
      </w:pPr>
      <w:rPr>
        <w:rFonts w:ascii="Symbol" w:hAnsi="Symbol" w:hint="default"/>
      </w:rPr>
    </w:lvl>
    <w:lvl w:ilvl="1" w:tplc="FB2449DE">
      <w:start w:val="1"/>
      <w:numFmt w:val="bullet"/>
      <w:lvlText w:val="o"/>
      <w:lvlJc w:val="left"/>
      <w:pPr>
        <w:ind w:left="1440" w:hanging="360"/>
      </w:pPr>
      <w:rPr>
        <w:rFonts w:ascii="Courier New" w:hAnsi="Courier New" w:hint="default"/>
      </w:rPr>
    </w:lvl>
    <w:lvl w:ilvl="2" w:tplc="62525B5E">
      <w:start w:val="1"/>
      <w:numFmt w:val="bullet"/>
      <w:lvlText w:val=""/>
      <w:lvlJc w:val="left"/>
      <w:pPr>
        <w:ind w:left="2160" w:hanging="360"/>
      </w:pPr>
      <w:rPr>
        <w:rFonts w:ascii="Wingdings" w:hAnsi="Wingdings" w:hint="default"/>
      </w:rPr>
    </w:lvl>
    <w:lvl w:ilvl="3" w:tplc="BBAC5ED0">
      <w:start w:val="1"/>
      <w:numFmt w:val="bullet"/>
      <w:lvlText w:val=""/>
      <w:lvlJc w:val="left"/>
      <w:pPr>
        <w:ind w:left="2880" w:hanging="360"/>
      </w:pPr>
      <w:rPr>
        <w:rFonts w:ascii="Symbol" w:hAnsi="Symbol" w:hint="default"/>
      </w:rPr>
    </w:lvl>
    <w:lvl w:ilvl="4" w:tplc="B0D20680">
      <w:start w:val="1"/>
      <w:numFmt w:val="bullet"/>
      <w:lvlText w:val="o"/>
      <w:lvlJc w:val="left"/>
      <w:pPr>
        <w:ind w:left="3600" w:hanging="360"/>
      </w:pPr>
      <w:rPr>
        <w:rFonts w:ascii="Courier New" w:hAnsi="Courier New" w:hint="default"/>
      </w:rPr>
    </w:lvl>
    <w:lvl w:ilvl="5" w:tplc="A40E1B50">
      <w:start w:val="1"/>
      <w:numFmt w:val="bullet"/>
      <w:lvlText w:val=""/>
      <w:lvlJc w:val="left"/>
      <w:pPr>
        <w:ind w:left="4320" w:hanging="360"/>
      </w:pPr>
      <w:rPr>
        <w:rFonts w:ascii="Wingdings" w:hAnsi="Wingdings" w:hint="default"/>
      </w:rPr>
    </w:lvl>
    <w:lvl w:ilvl="6" w:tplc="39EA376C">
      <w:start w:val="1"/>
      <w:numFmt w:val="bullet"/>
      <w:lvlText w:val=""/>
      <w:lvlJc w:val="left"/>
      <w:pPr>
        <w:ind w:left="5040" w:hanging="360"/>
      </w:pPr>
      <w:rPr>
        <w:rFonts w:ascii="Symbol" w:hAnsi="Symbol" w:hint="default"/>
      </w:rPr>
    </w:lvl>
    <w:lvl w:ilvl="7" w:tplc="BC76A6A4">
      <w:start w:val="1"/>
      <w:numFmt w:val="bullet"/>
      <w:lvlText w:val="o"/>
      <w:lvlJc w:val="left"/>
      <w:pPr>
        <w:ind w:left="5760" w:hanging="360"/>
      </w:pPr>
      <w:rPr>
        <w:rFonts w:ascii="Courier New" w:hAnsi="Courier New" w:hint="default"/>
      </w:rPr>
    </w:lvl>
    <w:lvl w:ilvl="8" w:tplc="8362B620">
      <w:start w:val="1"/>
      <w:numFmt w:val="bullet"/>
      <w:lvlText w:val=""/>
      <w:lvlJc w:val="left"/>
      <w:pPr>
        <w:ind w:left="6480" w:hanging="360"/>
      </w:pPr>
      <w:rPr>
        <w:rFonts w:ascii="Wingdings" w:hAnsi="Wingdings" w:hint="default"/>
      </w:rPr>
    </w:lvl>
  </w:abstractNum>
  <w:abstractNum w:abstractNumId="18" w15:restartNumberingAfterBreak="0">
    <w:nsid w:val="53687EB7"/>
    <w:multiLevelType w:val="multilevel"/>
    <w:tmpl w:val="13A62664"/>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4FB6641"/>
    <w:multiLevelType w:val="hybridMultilevel"/>
    <w:tmpl w:val="1FA461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5C06978"/>
    <w:multiLevelType w:val="hybridMultilevel"/>
    <w:tmpl w:val="B94E54A2"/>
    <w:lvl w:ilvl="0" w:tplc="D684246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5C212049"/>
    <w:multiLevelType w:val="hybridMultilevel"/>
    <w:tmpl w:val="87C63F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EB92926"/>
    <w:multiLevelType w:val="hybridMultilevel"/>
    <w:tmpl w:val="BBFE956E"/>
    <w:lvl w:ilvl="0" w:tplc="F48EA2B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68415BCA"/>
    <w:multiLevelType w:val="hybridMultilevel"/>
    <w:tmpl w:val="F648B1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DEA68A5"/>
    <w:multiLevelType w:val="hybridMultilevel"/>
    <w:tmpl w:val="1A70A2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822136A"/>
    <w:multiLevelType w:val="hybridMultilevel"/>
    <w:tmpl w:val="E11EEC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8FE696F"/>
    <w:multiLevelType w:val="hybridMultilevel"/>
    <w:tmpl w:val="337A17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B7513B1"/>
    <w:multiLevelType w:val="hybridMultilevel"/>
    <w:tmpl w:val="51024B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19"/>
  </w:num>
  <w:num w:numId="4">
    <w:abstractNumId w:val="14"/>
  </w:num>
  <w:num w:numId="5">
    <w:abstractNumId w:val="21"/>
  </w:num>
  <w:num w:numId="6">
    <w:abstractNumId w:val="10"/>
  </w:num>
  <w:num w:numId="7">
    <w:abstractNumId w:val="1"/>
  </w:num>
  <w:num w:numId="8">
    <w:abstractNumId w:val="7"/>
  </w:num>
  <w:num w:numId="9">
    <w:abstractNumId w:val="23"/>
  </w:num>
  <w:num w:numId="10">
    <w:abstractNumId w:val="11"/>
  </w:num>
  <w:num w:numId="11">
    <w:abstractNumId w:val="27"/>
  </w:num>
  <w:num w:numId="12">
    <w:abstractNumId w:val="6"/>
  </w:num>
  <w:num w:numId="13">
    <w:abstractNumId w:val="9"/>
  </w:num>
  <w:num w:numId="14">
    <w:abstractNumId w:val="0"/>
  </w:num>
  <w:num w:numId="15">
    <w:abstractNumId w:val="26"/>
  </w:num>
  <w:num w:numId="16">
    <w:abstractNumId w:val="13"/>
  </w:num>
  <w:num w:numId="17">
    <w:abstractNumId w:val="16"/>
  </w:num>
  <w:num w:numId="18">
    <w:abstractNumId w:val="25"/>
  </w:num>
  <w:num w:numId="19">
    <w:abstractNumId w:val="2"/>
  </w:num>
  <w:num w:numId="20">
    <w:abstractNumId w:val="3"/>
  </w:num>
  <w:num w:numId="21">
    <w:abstractNumId w:val="15"/>
  </w:num>
  <w:num w:numId="22">
    <w:abstractNumId w:val="5"/>
  </w:num>
  <w:num w:numId="23">
    <w:abstractNumId w:val="8"/>
  </w:num>
  <w:num w:numId="24">
    <w:abstractNumId w:val="24"/>
  </w:num>
  <w:num w:numId="25">
    <w:abstractNumId w:val="22"/>
  </w:num>
  <w:num w:numId="26">
    <w:abstractNumId w:val="20"/>
  </w:num>
  <w:num w:numId="27">
    <w:abstractNumId w:val="12"/>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hideSpellingErrors/>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B67"/>
    <w:rsid w:val="00001236"/>
    <w:rsid w:val="00004B99"/>
    <w:rsid w:val="00006D55"/>
    <w:rsid w:val="00056E6E"/>
    <w:rsid w:val="000670A5"/>
    <w:rsid w:val="00074965"/>
    <w:rsid w:val="0008544A"/>
    <w:rsid w:val="00085EE4"/>
    <w:rsid w:val="0009523E"/>
    <w:rsid w:val="00095438"/>
    <w:rsid w:val="000B1AB2"/>
    <w:rsid w:val="000B3891"/>
    <w:rsid w:val="000C0157"/>
    <w:rsid w:val="000D05B4"/>
    <w:rsid w:val="000E103E"/>
    <w:rsid w:val="00101C90"/>
    <w:rsid w:val="001064BD"/>
    <w:rsid w:val="0015181D"/>
    <w:rsid w:val="00152B18"/>
    <w:rsid w:val="001608A0"/>
    <w:rsid w:val="00162F19"/>
    <w:rsid w:val="001666A8"/>
    <w:rsid w:val="001868F0"/>
    <w:rsid w:val="00192B43"/>
    <w:rsid w:val="0019625B"/>
    <w:rsid w:val="001B04DA"/>
    <w:rsid w:val="001D3E73"/>
    <w:rsid w:val="001E40AE"/>
    <w:rsid w:val="001F0B67"/>
    <w:rsid w:val="00223706"/>
    <w:rsid w:val="00234F7C"/>
    <w:rsid w:val="0023606C"/>
    <w:rsid w:val="00242B73"/>
    <w:rsid w:val="002965C9"/>
    <w:rsid w:val="00297145"/>
    <w:rsid w:val="002B1909"/>
    <w:rsid w:val="002D6BB2"/>
    <w:rsid w:val="002E12D3"/>
    <w:rsid w:val="00303104"/>
    <w:rsid w:val="0030352C"/>
    <w:rsid w:val="0030401C"/>
    <w:rsid w:val="00304E94"/>
    <w:rsid w:val="0031763A"/>
    <w:rsid w:val="00317CAD"/>
    <w:rsid w:val="00363F3C"/>
    <w:rsid w:val="00363FDC"/>
    <w:rsid w:val="00373FE0"/>
    <w:rsid w:val="00383B30"/>
    <w:rsid w:val="003C430B"/>
    <w:rsid w:val="003E20EF"/>
    <w:rsid w:val="00400DFD"/>
    <w:rsid w:val="00401F5C"/>
    <w:rsid w:val="004028A0"/>
    <w:rsid w:val="00416D9E"/>
    <w:rsid w:val="004204E6"/>
    <w:rsid w:val="004328AC"/>
    <w:rsid w:val="00452711"/>
    <w:rsid w:val="00454649"/>
    <w:rsid w:val="00483176"/>
    <w:rsid w:val="004D3F0C"/>
    <w:rsid w:val="00501C75"/>
    <w:rsid w:val="00503261"/>
    <w:rsid w:val="005110B2"/>
    <w:rsid w:val="00534D7D"/>
    <w:rsid w:val="00550794"/>
    <w:rsid w:val="00582FE7"/>
    <w:rsid w:val="005B0031"/>
    <w:rsid w:val="005C3D1F"/>
    <w:rsid w:val="005E0B46"/>
    <w:rsid w:val="005E12E4"/>
    <w:rsid w:val="005E59C9"/>
    <w:rsid w:val="005F1DA5"/>
    <w:rsid w:val="006159D8"/>
    <w:rsid w:val="00616F9B"/>
    <w:rsid w:val="00622056"/>
    <w:rsid w:val="0062526A"/>
    <w:rsid w:val="00627643"/>
    <w:rsid w:val="0063404A"/>
    <w:rsid w:val="00644195"/>
    <w:rsid w:val="00656DA6"/>
    <w:rsid w:val="0066626D"/>
    <w:rsid w:val="0068784E"/>
    <w:rsid w:val="006903C6"/>
    <w:rsid w:val="00694001"/>
    <w:rsid w:val="006B2583"/>
    <w:rsid w:val="006B3F6F"/>
    <w:rsid w:val="006C012D"/>
    <w:rsid w:val="006C5B77"/>
    <w:rsid w:val="006E7A73"/>
    <w:rsid w:val="007030E3"/>
    <w:rsid w:val="00716C1F"/>
    <w:rsid w:val="007400A3"/>
    <w:rsid w:val="00762988"/>
    <w:rsid w:val="007711E7"/>
    <w:rsid w:val="00783E4C"/>
    <w:rsid w:val="00792410"/>
    <w:rsid w:val="00793FAA"/>
    <w:rsid w:val="00794211"/>
    <w:rsid w:val="00797F21"/>
    <w:rsid w:val="007B0248"/>
    <w:rsid w:val="007C5EB1"/>
    <w:rsid w:val="007D1D59"/>
    <w:rsid w:val="007E3F07"/>
    <w:rsid w:val="007E5017"/>
    <w:rsid w:val="007F4E1C"/>
    <w:rsid w:val="0080304D"/>
    <w:rsid w:val="00822222"/>
    <w:rsid w:val="00824FE1"/>
    <w:rsid w:val="00835153"/>
    <w:rsid w:val="00837D44"/>
    <w:rsid w:val="00837DC0"/>
    <w:rsid w:val="008501D0"/>
    <w:rsid w:val="00853A19"/>
    <w:rsid w:val="00863786"/>
    <w:rsid w:val="0088538F"/>
    <w:rsid w:val="008910E1"/>
    <w:rsid w:val="008B5055"/>
    <w:rsid w:val="008B6B90"/>
    <w:rsid w:val="008C06C7"/>
    <w:rsid w:val="008C58C6"/>
    <w:rsid w:val="008C6745"/>
    <w:rsid w:val="008D3F6B"/>
    <w:rsid w:val="008E15C1"/>
    <w:rsid w:val="008E33E8"/>
    <w:rsid w:val="00911DD8"/>
    <w:rsid w:val="00913EF6"/>
    <w:rsid w:val="009161A5"/>
    <w:rsid w:val="00917D96"/>
    <w:rsid w:val="00925FC2"/>
    <w:rsid w:val="00932E4D"/>
    <w:rsid w:val="00933213"/>
    <w:rsid w:val="00943AA6"/>
    <w:rsid w:val="0095140A"/>
    <w:rsid w:val="00952724"/>
    <w:rsid w:val="0099542A"/>
    <w:rsid w:val="00997913"/>
    <w:rsid w:val="009A28F1"/>
    <w:rsid w:val="009A7FF1"/>
    <w:rsid w:val="009B0805"/>
    <w:rsid w:val="009C3D49"/>
    <w:rsid w:val="009C42EA"/>
    <w:rsid w:val="009D63D6"/>
    <w:rsid w:val="00A143AB"/>
    <w:rsid w:val="00A3319F"/>
    <w:rsid w:val="00A418DD"/>
    <w:rsid w:val="00A61049"/>
    <w:rsid w:val="00A707DA"/>
    <w:rsid w:val="00A7593B"/>
    <w:rsid w:val="00A83C8F"/>
    <w:rsid w:val="00A9424D"/>
    <w:rsid w:val="00AE56A9"/>
    <w:rsid w:val="00AF5731"/>
    <w:rsid w:val="00B01435"/>
    <w:rsid w:val="00B20A71"/>
    <w:rsid w:val="00B2316B"/>
    <w:rsid w:val="00B43E88"/>
    <w:rsid w:val="00B873ED"/>
    <w:rsid w:val="00B87B74"/>
    <w:rsid w:val="00B972BC"/>
    <w:rsid w:val="00B97D8D"/>
    <w:rsid w:val="00BA4CD0"/>
    <w:rsid w:val="00BB4D49"/>
    <w:rsid w:val="00BE740B"/>
    <w:rsid w:val="00BE7C30"/>
    <w:rsid w:val="00BF1993"/>
    <w:rsid w:val="00C026F5"/>
    <w:rsid w:val="00C13669"/>
    <w:rsid w:val="00C239DC"/>
    <w:rsid w:val="00C2556C"/>
    <w:rsid w:val="00C60121"/>
    <w:rsid w:val="00C61B5E"/>
    <w:rsid w:val="00C83612"/>
    <w:rsid w:val="00C87FD1"/>
    <w:rsid w:val="00CB4081"/>
    <w:rsid w:val="00CC32AA"/>
    <w:rsid w:val="00CC377C"/>
    <w:rsid w:val="00D130B4"/>
    <w:rsid w:val="00D24FBA"/>
    <w:rsid w:val="00D25C00"/>
    <w:rsid w:val="00D51B8F"/>
    <w:rsid w:val="00D60BE3"/>
    <w:rsid w:val="00D73AE5"/>
    <w:rsid w:val="00D85E0D"/>
    <w:rsid w:val="00DB6EED"/>
    <w:rsid w:val="00DC116C"/>
    <w:rsid w:val="00DD4A3B"/>
    <w:rsid w:val="00DE13F2"/>
    <w:rsid w:val="00E030D6"/>
    <w:rsid w:val="00E26841"/>
    <w:rsid w:val="00E31350"/>
    <w:rsid w:val="00E329C0"/>
    <w:rsid w:val="00E35B54"/>
    <w:rsid w:val="00E421B0"/>
    <w:rsid w:val="00E43809"/>
    <w:rsid w:val="00E47970"/>
    <w:rsid w:val="00E53D0E"/>
    <w:rsid w:val="00E61AA1"/>
    <w:rsid w:val="00E8391D"/>
    <w:rsid w:val="00EC1C4F"/>
    <w:rsid w:val="00ED519D"/>
    <w:rsid w:val="00EF0A00"/>
    <w:rsid w:val="00EF511E"/>
    <w:rsid w:val="00F019FF"/>
    <w:rsid w:val="00F02C4E"/>
    <w:rsid w:val="00F12383"/>
    <w:rsid w:val="00F2017D"/>
    <w:rsid w:val="00F371B2"/>
    <w:rsid w:val="00F8426E"/>
    <w:rsid w:val="00F84DBC"/>
    <w:rsid w:val="00F85574"/>
    <w:rsid w:val="00FA0901"/>
    <w:rsid w:val="00FB3D66"/>
    <w:rsid w:val="00FE67EC"/>
    <w:rsid w:val="037ECEEB"/>
    <w:rsid w:val="1B145BE7"/>
    <w:rsid w:val="1C972B29"/>
    <w:rsid w:val="3B198EB3"/>
    <w:rsid w:val="3EEC4717"/>
    <w:rsid w:val="50345002"/>
    <w:rsid w:val="57E5AEE4"/>
    <w:rsid w:val="58E9A4FC"/>
    <w:rsid w:val="641CB063"/>
    <w:rsid w:val="67CB7095"/>
    <w:rsid w:val="69FF69BB"/>
    <w:rsid w:val="6A0C649F"/>
    <w:rsid w:val="703BDA33"/>
    <w:rsid w:val="72D7028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9A569"/>
  <w15:docId w15:val="{040FBA72-35E9-47D4-A833-0CD98D179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9527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95272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95272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52724"/>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952724"/>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952724"/>
    <w:rPr>
      <w:rFonts w:asciiTheme="majorHAnsi" w:eastAsiaTheme="majorEastAsia" w:hAnsiTheme="majorHAnsi" w:cstheme="majorBidi"/>
      <w:color w:val="1F4D78" w:themeColor="accent1" w:themeShade="7F"/>
      <w:sz w:val="24"/>
      <w:szCs w:val="24"/>
    </w:rPr>
  </w:style>
  <w:style w:type="paragraph" w:styleId="Tytu">
    <w:name w:val="Title"/>
    <w:basedOn w:val="Normalny"/>
    <w:next w:val="Normalny"/>
    <w:link w:val="TytuZnak"/>
    <w:uiPriority w:val="10"/>
    <w:qFormat/>
    <w:rsid w:val="0095272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952724"/>
    <w:rPr>
      <w:rFonts w:asciiTheme="majorHAnsi" w:eastAsiaTheme="majorEastAsia" w:hAnsiTheme="majorHAnsi" w:cstheme="majorBidi"/>
      <w:spacing w:val="-10"/>
      <w:kern w:val="28"/>
      <w:sz w:val="56"/>
      <w:szCs w:val="56"/>
    </w:rPr>
  </w:style>
  <w:style w:type="paragraph" w:customStyle="1" w:styleId="MMTitle">
    <w:name w:val="MM Title"/>
    <w:basedOn w:val="Tytu"/>
    <w:link w:val="MMTitleZnak"/>
    <w:rsid w:val="00952724"/>
  </w:style>
  <w:style w:type="character" w:customStyle="1" w:styleId="MMTitleZnak">
    <w:name w:val="MM Title Znak"/>
    <w:basedOn w:val="TytuZnak"/>
    <w:link w:val="MMTitle"/>
    <w:rsid w:val="00952724"/>
    <w:rPr>
      <w:rFonts w:asciiTheme="majorHAnsi" w:eastAsiaTheme="majorEastAsia" w:hAnsiTheme="majorHAnsi" w:cstheme="majorBidi"/>
      <w:spacing w:val="-10"/>
      <w:kern w:val="28"/>
      <w:sz w:val="56"/>
      <w:szCs w:val="56"/>
    </w:rPr>
  </w:style>
  <w:style w:type="paragraph" w:customStyle="1" w:styleId="MMTopic1">
    <w:name w:val="MM Topic 1"/>
    <w:basedOn w:val="Nagwek1"/>
    <w:link w:val="MMTopic1Znak"/>
    <w:rsid w:val="00952724"/>
    <w:pPr>
      <w:numPr>
        <w:numId w:val="1"/>
      </w:numPr>
    </w:pPr>
  </w:style>
  <w:style w:type="character" w:customStyle="1" w:styleId="MMTopic1Znak">
    <w:name w:val="MM Topic 1 Znak"/>
    <w:basedOn w:val="Nagwek1Znak"/>
    <w:link w:val="MMTopic1"/>
    <w:rsid w:val="00952724"/>
    <w:rPr>
      <w:rFonts w:asciiTheme="majorHAnsi" w:eastAsiaTheme="majorEastAsia" w:hAnsiTheme="majorHAnsi" w:cstheme="majorBidi"/>
      <w:color w:val="2E74B5" w:themeColor="accent1" w:themeShade="BF"/>
      <w:sz w:val="32"/>
      <w:szCs w:val="32"/>
    </w:rPr>
  </w:style>
  <w:style w:type="paragraph" w:customStyle="1" w:styleId="MMTopic2">
    <w:name w:val="MM Topic 2"/>
    <w:basedOn w:val="Nagwek2"/>
    <w:link w:val="MMTopic2Znak"/>
    <w:rsid w:val="00952724"/>
    <w:pPr>
      <w:numPr>
        <w:ilvl w:val="1"/>
        <w:numId w:val="1"/>
      </w:numPr>
    </w:pPr>
  </w:style>
  <w:style w:type="character" w:customStyle="1" w:styleId="MMTopic2Znak">
    <w:name w:val="MM Topic 2 Znak"/>
    <w:basedOn w:val="Nagwek2Znak"/>
    <w:link w:val="MMTopic2"/>
    <w:rsid w:val="00952724"/>
    <w:rPr>
      <w:rFonts w:asciiTheme="majorHAnsi" w:eastAsiaTheme="majorEastAsia" w:hAnsiTheme="majorHAnsi" w:cstheme="majorBidi"/>
      <w:color w:val="2E74B5" w:themeColor="accent1" w:themeShade="BF"/>
      <w:sz w:val="26"/>
      <w:szCs w:val="26"/>
    </w:rPr>
  </w:style>
  <w:style w:type="paragraph" w:customStyle="1" w:styleId="MMTopic3">
    <w:name w:val="MM Topic 3"/>
    <w:basedOn w:val="Nagwek3"/>
    <w:link w:val="MMTopic3Znak"/>
    <w:rsid w:val="00952724"/>
    <w:pPr>
      <w:numPr>
        <w:ilvl w:val="2"/>
        <w:numId w:val="1"/>
      </w:numPr>
    </w:pPr>
  </w:style>
  <w:style w:type="character" w:customStyle="1" w:styleId="MMTopic3Znak">
    <w:name w:val="MM Topic 3 Znak"/>
    <w:basedOn w:val="Nagwek3Znak"/>
    <w:link w:val="MMTopic3"/>
    <w:rsid w:val="00952724"/>
    <w:rPr>
      <w:rFonts w:asciiTheme="majorHAnsi" w:eastAsiaTheme="majorEastAsia" w:hAnsiTheme="majorHAnsi" w:cstheme="majorBidi"/>
      <w:color w:val="1F4D78" w:themeColor="accent1" w:themeShade="7F"/>
      <w:sz w:val="24"/>
      <w:szCs w:val="24"/>
    </w:rPr>
  </w:style>
  <w:style w:type="paragraph" w:customStyle="1" w:styleId="MMEmpty">
    <w:name w:val="MM Empty"/>
    <w:basedOn w:val="Normalny"/>
    <w:link w:val="MMEmptyZnak"/>
    <w:rsid w:val="00952724"/>
  </w:style>
  <w:style w:type="character" w:customStyle="1" w:styleId="MMEmptyZnak">
    <w:name w:val="MM Empty Znak"/>
    <w:basedOn w:val="Domylnaczcionkaakapitu"/>
    <w:link w:val="MMEmpty"/>
    <w:rsid w:val="00952724"/>
  </w:style>
  <w:style w:type="character" w:styleId="Hipercze">
    <w:name w:val="Hyperlink"/>
    <w:basedOn w:val="Domylnaczcionkaakapitu"/>
    <w:uiPriority w:val="99"/>
    <w:unhideWhenUsed/>
    <w:rsid w:val="00656DA6"/>
    <w:rPr>
      <w:color w:val="0563C1" w:themeColor="hyperlink"/>
      <w:u w:val="single"/>
    </w:rPr>
  </w:style>
  <w:style w:type="character" w:styleId="Odwoaniedokomentarza">
    <w:name w:val="annotation reference"/>
    <w:basedOn w:val="Domylnaczcionkaakapitu"/>
    <w:uiPriority w:val="99"/>
    <w:semiHidden/>
    <w:unhideWhenUsed/>
    <w:rsid w:val="00E35B54"/>
    <w:rPr>
      <w:sz w:val="16"/>
      <w:szCs w:val="16"/>
    </w:rPr>
  </w:style>
  <w:style w:type="paragraph" w:styleId="Tekstkomentarza">
    <w:name w:val="annotation text"/>
    <w:basedOn w:val="Normalny"/>
    <w:link w:val="TekstkomentarzaZnak"/>
    <w:uiPriority w:val="99"/>
    <w:semiHidden/>
    <w:unhideWhenUsed/>
    <w:rsid w:val="00E35B5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35B54"/>
    <w:rPr>
      <w:sz w:val="20"/>
      <w:szCs w:val="20"/>
    </w:rPr>
  </w:style>
  <w:style w:type="paragraph" w:styleId="Tematkomentarza">
    <w:name w:val="annotation subject"/>
    <w:basedOn w:val="Tekstkomentarza"/>
    <w:next w:val="Tekstkomentarza"/>
    <w:link w:val="TematkomentarzaZnak"/>
    <w:uiPriority w:val="99"/>
    <w:semiHidden/>
    <w:unhideWhenUsed/>
    <w:rsid w:val="00E35B54"/>
    <w:rPr>
      <w:b/>
      <w:bCs/>
    </w:rPr>
  </w:style>
  <w:style w:type="character" w:customStyle="1" w:styleId="TematkomentarzaZnak">
    <w:name w:val="Temat komentarza Znak"/>
    <w:basedOn w:val="TekstkomentarzaZnak"/>
    <w:link w:val="Tematkomentarza"/>
    <w:uiPriority w:val="99"/>
    <w:semiHidden/>
    <w:rsid w:val="00E35B54"/>
    <w:rPr>
      <w:b/>
      <w:bCs/>
      <w:sz w:val="20"/>
      <w:szCs w:val="20"/>
    </w:rPr>
  </w:style>
  <w:style w:type="paragraph" w:styleId="Tekstdymka">
    <w:name w:val="Balloon Text"/>
    <w:basedOn w:val="Normalny"/>
    <w:link w:val="TekstdymkaZnak"/>
    <w:uiPriority w:val="99"/>
    <w:semiHidden/>
    <w:unhideWhenUsed/>
    <w:rsid w:val="00E35B5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35B54"/>
    <w:rPr>
      <w:rFonts w:ascii="Segoe UI" w:hAnsi="Segoe UI" w:cs="Segoe UI"/>
      <w:sz w:val="18"/>
      <w:szCs w:val="18"/>
    </w:rPr>
  </w:style>
  <w:style w:type="paragraph" w:styleId="Akapitzlist">
    <w:name w:val="List Paragraph"/>
    <w:basedOn w:val="Normalny"/>
    <w:uiPriority w:val="34"/>
    <w:qFormat/>
    <w:rsid w:val="00A707DA"/>
    <w:pPr>
      <w:ind w:left="720"/>
      <w:contextualSpacing/>
    </w:pPr>
  </w:style>
  <w:style w:type="paragraph" w:styleId="Nagwek">
    <w:name w:val="header"/>
    <w:basedOn w:val="Normalny"/>
    <w:link w:val="NagwekZnak"/>
    <w:uiPriority w:val="99"/>
    <w:unhideWhenUsed/>
    <w:rsid w:val="0068784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8784E"/>
  </w:style>
  <w:style w:type="paragraph" w:styleId="Stopka">
    <w:name w:val="footer"/>
    <w:basedOn w:val="Normalny"/>
    <w:link w:val="StopkaZnak"/>
    <w:uiPriority w:val="99"/>
    <w:unhideWhenUsed/>
    <w:rsid w:val="0068784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8784E"/>
  </w:style>
  <w:style w:type="table" w:styleId="Tabela-Siatka">
    <w:name w:val="Table Grid"/>
    <w:basedOn w:val="Standardowy"/>
    <w:uiPriority w:val="59"/>
    <w:rsid w:val="0068784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oprawka">
    <w:name w:val="Revision"/>
    <w:hidden/>
    <w:uiPriority w:val="99"/>
    <w:semiHidden/>
    <w:rsid w:val="009B0805"/>
    <w:pPr>
      <w:spacing w:after="0" w:line="240" w:lineRule="auto"/>
    </w:pPr>
  </w:style>
  <w:style w:type="paragraph" w:styleId="Bezodstpw">
    <w:name w:val="No Spacing"/>
    <w:uiPriority w:val="1"/>
    <w:qFormat/>
    <w:rsid w:val="001B04DA"/>
    <w:pPr>
      <w:spacing w:after="0" w:line="240" w:lineRule="auto"/>
    </w:pPr>
  </w:style>
  <w:style w:type="paragraph" w:styleId="Nagwekspisutreci">
    <w:name w:val="TOC Heading"/>
    <w:basedOn w:val="Nagwek1"/>
    <w:next w:val="Normalny"/>
    <w:uiPriority w:val="39"/>
    <w:unhideWhenUsed/>
    <w:qFormat/>
    <w:rsid w:val="0099542A"/>
    <w:pPr>
      <w:outlineLvl w:val="9"/>
    </w:pPr>
    <w:rPr>
      <w:lang w:eastAsia="pl-PL"/>
    </w:rPr>
  </w:style>
  <w:style w:type="paragraph" w:styleId="Spistreci1">
    <w:name w:val="toc 1"/>
    <w:basedOn w:val="Normalny"/>
    <w:next w:val="Normalny"/>
    <w:autoRedefine/>
    <w:uiPriority w:val="39"/>
    <w:unhideWhenUsed/>
    <w:rsid w:val="0099542A"/>
    <w:pPr>
      <w:spacing w:after="100"/>
    </w:pPr>
  </w:style>
  <w:style w:type="paragraph" w:styleId="Spistreci2">
    <w:name w:val="toc 2"/>
    <w:basedOn w:val="Normalny"/>
    <w:next w:val="Normalny"/>
    <w:autoRedefine/>
    <w:uiPriority w:val="39"/>
    <w:unhideWhenUsed/>
    <w:rsid w:val="0099542A"/>
    <w:pPr>
      <w:spacing w:after="100"/>
      <w:ind w:left="220"/>
    </w:pPr>
  </w:style>
  <w:style w:type="paragraph" w:styleId="Spistreci3">
    <w:name w:val="toc 3"/>
    <w:basedOn w:val="Normalny"/>
    <w:next w:val="Normalny"/>
    <w:autoRedefine/>
    <w:uiPriority w:val="39"/>
    <w:unhideWhenUsed/>
    <w:rsid w:val="0099542A"/>
    <w:pPr>
      <w:spacing w:after="100"/>
      <w:ind w:left="440"/>
    </w:pPr>
  </w:style>
  <w:style w:type="table" w:customStyle="1" w:styleId="Siatkatabelijasna1">
    <w:name w:val="Siatka tabeli — jasna1"/>
    <w:basedOn w:val="Standardowy"/>
    <w:uiPriority w:val="40"/>
    <w:rsid w:val="008C58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nyWeb">
    <w:name w:val="Normal (Web)"/>
    <w:basedOn w:val="Normalny"/>
    <w:uiPriority w:val="99"/>
    <w:unhideWhenUsed/>
    <w:rsid w:val="004028A0"/>
    <w:pPr>
      <w:spacing w:before="100" w:beforeAutospacing="1" w:after="100" w:afterAutospacing="1" w:line="240" w:lineRule="auto"/>
    </w:pPr>
    <w:rPr>
      <w:rFonts w:ascii="Times New Roman" w:eastAsiaTheme="minorEastAsia" w:hAnsi="Times New Roman" w:cs="Times New Roman"/>
      <w:sz w:val="24"/>
      <w:szCs w:val="24"/>
      <w:lang w:eastAsia="pl-PL"/>
    </w:rPr>
  </w:style>
  <w:style w:type="character" w:customStyle="1" w:styleId="num">
    <w:name w:val="num"/>
    <w:basedOn w:val="Domylnaczcionkaakapitu"/>
    <w:rsid w:val="0095140A"/>
  </w:style>
  <w:style w:type="paragraph" w:styleId="Tekstprzypisukocowego">
    <w:name w:val="endnote text"/>
    <w:basedOn w:val="Normalny"/>
    <w:link w:val="TekstprzypisukocowegoZnak"/>
    <w:uiPriority w:val="99"/>
    <w:semiHidden/>
    <w:unhideWhenUsed/>
    <w:rsid w:val="00EF0A0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F0A00"/>
    <w:rPr>
      <w:sz w:val="20"/>
      <w:szCs w:val="20"/>
    </w:rPr>
  </w:style>
  <w:style w:type="character" w:styleId="Odwoanieprzypisukocowego">
    <w:name w:val="endnote reference"/>
    <w:basedOn w:val="Domylnaczcionkaakapitu"/>
    <w:uiPriority w:val="99"/>
    <w:semiHidden/>
    <w:unhideWhenUsed/>
    <w:rsid w:val="00EF0A00"/>
    <w:rPr>
      <w:vertAlign w:val="superscript"/>
    </w:rPr>
  </w:style>
  <w:style w:type="paragraph" w:customStyle="1" w:styleId="msonormal0">
    <w:name w:val="msonormal"/>
    <w:basedOn w:val="Normalny"/>
    <w:rsid w:val="00454649"/>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154720">
      <w:bodyDiv w:val="1"/>
      <w:marLeft w:val="0"/>
      <w:marRight w:val="0"/>
      <w:marTop w:val="0"/>
      <w:marBottom w:val="0"/>
      <w:divBdr>
        <w:top w:val="none" w:sz="0" w:space="0" w:color="auto"/>
        <w:left w:val="none" w:sz="0" w:space="0" w:color="auto"/>
        <w:bottom w:val="none" w:sz="0" w:space="0" w:color="auto"/>
        <w:right w:val="none" w:sz="0" w:space="0" w:color="auto"/>
      </w:divBdr>
    </w:div>
    <w:div w:id="437259025">
      <w:bodyDiv w:val="1"/>
      <w:marLeft w:val="0"/>
      <w:marRight w:val="0"/>
      <w:marTop w:val="0"/>
      <w:marBottom w:val="0"/>
      <w:divBdr>
        <w:top w:val="none" w:sz="0" w:space="0" w:color="auto"/>
        <w:left w:val="none" w:sz="0" w:space="0" w:color="auto"/>
        <w:bottom w:val="none" w:sz="0" w:space="0" w:color="auto"/>
        <w:right w:val="none" w:sz="0" w:space="0" w:color="auto"/>
      </w:divBdr>
    </w:div>
    <w:div w:id="701129465">
      <w:bodyDiv w:val="1"/>
      <w:marLeft w:val="0"/>
      <w:marRight w:val="0"/>
      <w:marTop w:val="0"/>
      <w:marBottom w:val="0"/>
      <w:divBdr>
        <w:top w:val="none" w:sz="0" w:space="0" w:color="auto"/>
        <w:left w:val="none" w:sz="0" w:space="0" w:color="auto"/>
        <w:bottom w:val="none" w:sz="0" w:space="0" w:color="auto"/>
        <w:right w:val="none" w:sz="0" w:space="0" w:color="auto"/>
      </w:divBdr>
    </w:div>
    <w:div w:id="920530775">
      <w:bodyDiv w:val="1"/>
      <w:marLeft w:val="0"/>
      <w:marRight w:val="0"/>
      <w:marTop w:val="0"/>
      <w:marBottom w:val="0"/>
      <w:divBdr>
        <w:top w:val="none" w:sz="0" w:space="0" w:color="auto"/>
        <w:left w:val="none" w:sz="0" w:space="0" w:color="auto"/>
        <w:bottom w:val="none" w:sz="0" w:space="0" w:color="auto"/>
        <w:right w:val="none" w:sz="0" w:space="0" w:color="auto"/>
      </w:divBdr>
    </w:div>
    <w:div w:id="1532839481">
      <w:bodyDiv w:val="1"/>
      <w:marLeft w:val="0"/>
      <w:marRight w:val="0"/>
      <w:marTop w:val="0"/>
      <w:marBottom w:val="0"/>
      <w:divBdr>
        <w:top w:val="none" w:sz="0" w:space="0" w:color="auto"/>
        <w:left w:val="none" w:sz="0" w:space="0" w:color="auto"/>
        <w:bottom w:val="none" w:sz="0" w:space="0" w:color="auto"/>
        <w:right w:val="none" w:sz="0" w:space="0" w:color="auto"/>
      </w:divBdr>
    </w:div>
    <w:div w:id="2118674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jpg"/><Relationship Id="rId26" Type="http://schemas.openxmlformats.org/officeDocument/2006/relationships/image" Target="media/image18.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3.tmp"/><Relationship Id="rId34" Type="http://schemas.openxmlformats.org/officeDocument/2006/relationships/hyperlink" Target="file:///C:\Users\Natalia\Desktop\sin%2012%20SYMULATOR\materia&#322;y%20do%20zdania%20%5bsymulator%5d\Symulatory\materia&#322;y%20do%20zdania%20%5bsymulator%5d\ETAP%202\symulator%20%5b6%20secenariuszy%20po%20zmianach%5d.docx" TargetMode="External"/><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file:///C:\Users\Natalia\Desktop\sin%2012%20SYMULATOR\materia&#322;y%20do%20zdania%20%5bsymulator%5d\Symulatory\materia&#322;y%20do%20zdania%20%5bsymulator%5d\ETAP%202\symulator%20%5b6%20secenariuszy%20po%20zmianach%5d.docx" TargetMode="External"/><Relationship Id="rId38" Type="http://schemas.openxmlformats.org/officeDocument/2006/relationships/hyperlink" Target="file:///C:\Users\Natalia\Desktop\sin%2012%20SYMULATOR\materia&#322;y%20do%20zdania%20%5bsymulator%5d\Symulatory\materia&#322;y%20do%20zdania%20%5bsymulator%5d\ETAP%202\symulator%20%5b6%20secenariuszy%20po%20zmianach%5d.docx" TargetMode="External"/><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hyperlink" Target="http://winscp.net/eng/docs/lang:pl" TargetMode="External"/><Relationship Id="rId20" Type="http://schemas.openxmlformats.org/officeDocument/2006/relationships/image" Target="media/image12.jpg"/><Relationship Id="rId29" Type="http://schemas.openxmlformats.org/officeDocument/2006/relationships/image" Target="media/image21.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hyperlink" Target="file:///C:\Users\Natalia\Desktop\sin%2012%20SYMULATOR\materia&#322;y%20do%20zdania%20%5bsymulator%5d\Symulatory\materia&#322;y%20do%20zdania%20%5bsymulator%5d\ETAP%202\symulator%20%5b6%20secenariuszy%20po%20zmianach%5d.docx" TargetMode="External"/><Relationship Id="rId37" Type="http://schemas.openxmlformats.org/officeDocument/2006/relationships/hyperlink" Target="file:///C:\Users\Natalia\Desktop\sin%2012%20SYMULATOR\materia&#322;y%20do%20zdania%20%5bsymulator%5d\Symulatory\materia&#322;y%20do%20zdania%20%5bsymulator%5d\ETAP%202\symulator%20%5b6%20secenariuszy%20po%20zmianach%5d.docx" TargetMode="External"/><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file:///C:\Users\Natalia\Desktop\sin%2012%20SYMULATOR\materia&#322;y%20do%20zdania%20%5bsymulator%5d\Symulatory\materia&#322;y%20do%20zdania%20%5bsymulator%5d\ETAP%202\symulator%20%5b6%20secenariuszy%20po%20zmianach%5d.docx" TargetMode="External"/><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tmp"/><Relationship Id="rId31" Type="http://schemas.openxmlformats.org/officeDocument/2006/relationships/image" Target="media/image23.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4.tmp"/><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file:///C:\Users\Natalia\Desktop\sin%2012%20SYMULATOR\materia&#322;y%20do%20zdania%20%5bsymulator%5d\Symulatory\materia&#322;y%20do%20zdania%20%5bsymulator%5d\ETAP%202\symulator%20%5b6%20secenariuszy%20po%20zmianach%5d.docx" TargetMode="External"/><Relationship Id="rId43" Type="http://schemas.openxmlformats.org/officeDocument/2006/relationships/image" Target="media/image28.pn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80915-AA95-482E-936D-450736658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75</Pages>
  <Words>11345</Words>
  <Characters>68070</Characters>
  <Application>Microsoft Office Word</Application>
  <DocSecurity>0</DocSecurity>
  <Lines>567</Lines>
  <Paragraphs>158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79257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Krzysztof Kwaśniewski</dc:creator>
  <cp:lastModifiedBy>Korekta Natalia Witek-Dąbrowska</cp:lastModifiedBy>
  <cp:revision>5</cp:revision>
  <cp:lastPrinted>2018-06-26T10:28:00Z</cp:lastPrinted>
  <dcterms:created xsi:type="dcterms:W3CDTF">2018-07-09T08:51:00Z</dcterms:created>
  <dcterms:modified xsi:type="dcterms:W3CDTF">2018-07-09T10:52:00Z</dcterms:modified>
</cp:coreProperties>
</file>