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0D119" w14:textId="1CECE8AB" w:rsidR="00B306C9" w:rsidRPr="00B306C9" w:rsidRDefault="00B306C9" w:rsidP="00B306C9">
      <w:pPr>
        <w:shd w:val="clear" w:color="auto" w:fill="92CDDC" w:themeFill="accent5" w:themeFillTint="99"/>
        <w:jc w:val="center"/>
        <w:rPr>
          <w:b/>
          <w:sz w:val="44"/>
          <w:szCs w:val="44"/>
        </w:rPr>
      </w:pPr>
      <w:bookmarkStart w:id="0" w:name="_GoBack"/>
      <w:bookmarkEnd w:id="0"/>
      <w:r w:rsidRPr="00B306C9">
        <w:rPr>
          <w:b/>
          <w:sz w:val="44"/>
          <w:szCs w:val="44"/>
        </w:rPr>
        <w:t xml:space="preserve">Wykorzystanie aplikacji metodaplanet.pl </w:t>
      </w:r>
      <w:r>
        <w:rPr>
          <w:b/>
          <w:sz w:val="44"/>
          <w:szCs w:val="44"/>
        </w:rPr>
        <w:br/>
      </w:r>
      <w:r w:rsidRPr="00B306C9">
        <w:rPr>
          <w:b/>
          <w:sz w:val="44"/>
          <w:szCs w:val="44"/>
        </w:rPr>
        <w:t xml:space="preserve">we wspieraniu kształcenia ustawicznego osób dorosłych – </w:t>
      </w:r>
      <w:r>
        <w:rPr>
          <w:b/>
          <w:sz w:val="44"/>
          <w:szCs w:val="44"/>
        </w:rPr>
        <w:t xml:space="preserve">zasady działania, obszary </w:t>
      </w:r>
      <w:r>
        <w:rPr>
          <w:b/>
          <w:sz w:val="44"/>
          <w:szCs w:val="44"/>
        </w:rPr>
        <w:br/>
        <w:t>i możliwości zastosowań</w:t>
      </w:r>
    </w:p>
    <w:p w14:paraId="6D929CEC" w14:textId="77777777" w:rsidR="00B306C9" w:rsidRDefault="00B306C9" w:rsidP="00B306C9">
      <w:pPr>
        <w:ind w:left="2835" w:hanging="2835"/>
        <w:jc w:val="center"/>
        <w:rPr>
          <w:b/>
          <w:sz w:val="56"/>
          <w:szCs w:val="56"/>
        </w:rPr>
      </w:pPr>
    </w:p>
    <w:p w14:paraId="45B14104" w14:textId="3D29244A" w:rsidR="00637F79" w:rsidRPr="00B306C9" w:rsidRDefault="00F74501" w:rsidP="00F74501">
      <w:pPr>
        <w:shd w:val="clear" w:color="auto" w:fill="92CDDC" w:themeFill="accent5" w:themeFillTint="99"/>
        <w:ind w:left="2835" w:hanging="2835"/>
        <w:jc w:val="center"/>
        <w:rPr>
          <w:b/>
          <w:sz w:val="40"/>
          <w:szCs w:val="40"/>
        </w:rPr>
      </w:pPr>
      <w:r w:rsidRPr="00B306C9">
        <w:rPr>
          <w:b/>
          <w:sz w:val="40"/>
          <w:szCs w:val="40"/>
        </w:rPr>
        <w:t>Raport Zbiorczy</w:t>
      </w:r>
    </w:p>
    <w:p w14:paraId="5E6AF7B8" w14:textId="77777777" w:rsidR="00894D94" w:rsidRPr="00867465" w:rsidRDefault="00894D94" w:rsidP="00894D94">
      <w:pPr>
        <w:autoSpaceDE w:val="0"/>
        <w:autoSpaceDN w:val="0"/>
        <w:adjustRightInd w:val="0"/>
        <w:spacing w:after="0"/>
        <w:ind w:left="709" w:hanging="709"/>
        <w:jc w:val="center"/>
        <w:rPr>
          <w:rFonts w:cs="Arial"/>
          <w:b/>
          <w:bCs/>
        </w:rPr>
      </w:pPr>
      <w:r>
        <w:rPr>
          <w:rFonts w:cs="Arial"/>
          <w:b/>
          <w:bCs/>
        </w:rPr>
        <w:t>w ramach</w:t>
      </w:r>
      <w:r w:rsidRPr="00867465">
        <w:rPr>
          <w:rFonts w:cs="Arial"/>
          <w:b/>
          <w:bCs/>
        </w:rPr>
        <w:t xml:space="preserve"> projektu „Skrzydła dla innowacji przyszłością dojrzałej edukacji”</w:t>
      </w:r>
    </w:p>
    <w:p w14:paraId="48AE3625" w14:textId="77777777" w:rsidR="00894D94" w:rsidRPr="00867465" w:rsidRDefault="00894D94" w:rsidP="00894D94">
      <w:pPr>
        <w:autoSpaceDE w:val="0"/>
        <w:autoSpaceDN w:val="0"/>
        <w:adjustRightInd w:val="0"/>
        <w:spacing w:after="0"/>
        <w:ind w:left="709" w:hanging="709"/>
        <w:jc w:val="center"/>
        <w:rPr>
          <w:rFonts w:cs="Arial"/>
          <w:b/>
          <w:bCs/>
        </w:rPr>
      </w:pPr>
      <w:r w:rsidRPr="00867465">
        <w:rPr>
          <w:rFonts w:cs="Arial"/>
          <w:b/>
          <w:bCs/>
        </w:rPr>
        <w:t>[numer projektu: WND-POWR.04.01.00-00-I030/1]</w:t>
      </w:r>
    </w:p>
    <w:p w14:paraId="5E5FFD49" w14:textId="77777777" w:rsidR="00894D94" w:rsidRPr="00867465" w:rsidRDefault="00894D94" w:rsidP="00894D94">
      <w:pPr>
        <w:autoSpaceDE w:val="0"/>
        <w:autoSpaceDN w:val="0"/>
        <w:adjustRightInd w:val="0"/>
        <w:spacing w:after="0"/>
        <w:ind w:left="709" w:hanging="709"/>
        <w:jc w:val="center"/>
        <w:rPr>
          <w:rFonts w:cs="Arial"/>
          <w:b/>
          <w:bCs/>
        </w:rPr>
      </w:pPr>
      <w:r w:rsidRPr="00867465">
        <w:rPr>
          <w:rFonts w:cs="Arial"/>
          <w:b/>
          <w:bCs/>
        </w:rPr>
        <w:t xml:space="preserve">realizowanego w ramach </w:t>
      </w:r>
    </w:p>
    <w:p w14:paraId="2384BD2D" w14:textId="77777777" w:rsidR="00894D94" w:rsidRPr="00867465" w:rsidRDefault="00894D94" w:rsidP="00894D94">
      <w:pPr>
        <w:autoSpaceDE w:val="0"/>
        <w:autoSpaceDN w:val="0"/>
        <w:adjustRightInd w:val="0"/>
        <w:spacing w:after="0"/>
        <w:ind w:left="709" w:hanging="709"/>
        <w:jc w:val="center"/>
        <w:rPr>
          <w:rFonts w:cs="Arial"/>
          <w:b/>
          <w:bCs/>
        </w:rPr>
      </w:pPr>
      <w:r w:rsidRPr="00867465">
        <w:rPr>
          <w:rFonts w:cs="Arial"/>
          <w:b/>
          <w:bCs/>
        </w:rPr>
        <w:t xml:space="preserve">Programu </w:t>
      </w:r>
      <w:r w:rsidR="00A354B9">
        <w:rPr>
          <w:rFonts w:cs="Arial"/>
          <w:b/>
          <w:bCs/>
        </w:rPr>
        <w:t>Operacyjnego Wiedza</w:t>
      </w:r>
      <w:r w:rsidRPr="00867465">
        <w:rPr>
          <w:rFonts w:cs="Arial"/>
          <w:b/>
          <w:bCs/>
        </w:rPr>
        <w:t xml:space="preserve"> Edukacja Rozwój</w:t>
      </w:r>
    </w:p>
    <w:p w14:paraId="365A3127" w14:textId="77777777" w:rsidR="00894D94" w:rsidRDefault="00894D94" w:rsidP="00894D94">
      <w:pPr>
        <w:autoSpaceDE w:val="0"/>
        <w:autoSpaceDN w:val="0"/>
        <w:adjustRightInd w:val="0"/>
        <w:spacing w:after="0"/>
        <w:ind w:left="709" w:hanging="709"/>
        <w:jc w:val="center"/>
        <w:rPr>
          <w:b/>
        </w:rPr>
      </w:pPr>
      <w:r w:rsidRPr="00867465">
        <w:rPr>
          <w:rFonts w:cs="Arial"/>
          <w:b/>
          <w:bCs/>
        </w:rPr>
        <w:t>Oś Priorytetowa</w:t>
      </w:r>
      <w:r>
        <w:rPr>
          <w:rFonts w:cs="Arial"/>
          <w:b/>
          <w:bCs/>
        </w:rPr>
        <w:t xml:space="preserve"> IV </w:t>
      </w:r>
      <w:r w:rsidRPr="00717DDD">
        <w:rPr>
          <w:rFonts w:cs="Arial"/>
          <w:b/>
          <w:bCs/>
        </w:rPr>
        <w:t xml:space="preserve"> Innowacje społeczne i współpraca ponadnarodowa</w:t>
      </w:r>
    </w:p>
    <w:p w14:paraId="3D1C7BC9" w14:textId="77777777" w:rsidR="00894D94" w:rsidRDefault="00894D94" w:rsidP="00894D94">
      <w:pPr>
        <w:tabs>
          <w:tab w:val="left" w:pos="3495"/>
        </w:tabs>
        <w:spacing w:after="0"/>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7124"/>
      </w:tblGrid>
      <w:tr w:rsidR="009D34EF" w:rsidRPr="00262215" w14:paraId="6FEDA076" w14:textId="77777777" w:rsidTr="00B306C9">
        <w:tc>
          <w:tcPr>
            <w:tcW w:w="1938" w:type="dxa"/>
            <w:shd w:val="clear" w:color="auto" w:fill="D9D9D9"/>
            <w:vAlign w:val="center"/>
          </w:tcPr>
          <w:p w14:paraId="21A2F626" w14:textId="77777777" w:rsidR="009D34EF" w:rsidRPr="00A14B66" w:rsidRDefault="009D34EF" w:rsidP="00707C25">
            <w:pPr>
              <w:tabs>
                <w:tab w:val="left" w:pos="3495"/>
              </w:tabs>
              <w:jc w:val="center"/>
            </w:pPr>
            <w:r w:rsidRPr="00A14B66">
              <w:t>Innowator</w:t>
            </w:r>
          </w:p>
        </w:tc>
        <w:tc>
          <w:tcPr>
            <w:tcW w:w="7124" w:type="dxa"/>
            <w:vAlign w:val="center"/>
          </w:tcPr>
          <w:p w14:paraId="03C9CDED" w14:textId="5636B484" w:rsidR="009D34EF" w:rsidRPr="009D34EF" w:rsidRDefault="009D34EF" w:rsidP="00707C25">
            <w:pPr>
              <w:tabs>
                <w:tab w:val="left" w:pos="3495"/>
              </w:tabs>
              <w:jc w:val="center"/>
              <w:rPr>
                <w:b/>
                <w:sz w:val="28"/>
                <w:szCs w:val="28"/>
                <w:lang w:val="en-US"/>
              </w:rPr>
            </w:pPr>
            <w:r w:rsidRPr="00EC54C3">
              <w:rPr>
                <w:b/>
                <w:sz w:val="28"/>
                <w:szCs w:val="28"/>
              </w:rPr>
              <w:t xml:space="preserve">Agencja Analiz i Doradztwa Personalnego. </w:t>
            </w:r>
            <w:r w:rsidRPr="00EC54C3">
              <w:rPr>
                <w:b/>
                <w:sz w:val="28"/>
                <w:szCs w:val="28"/>
                <w:lang w:val="en-US"/>
              </w:rPr>
              <w:t>Psychological Solutions Group. Remigiusz Koc</w:t>
            </w:r>
          </w:p>
        </w:tc>
      </w:tr>
      <w:tr w:rsidR="00894D94" w:rsidRPr="000E4DA9" w14:paraId="5FD90ABF" w14:textId="77777777" w:rsidTr="00B306C9">
        <w:tc>
          <w:tcPr>
            <w:tcW w:w="1938" w:type="dxa"/>
            <w:shd w:val="clear" w:color="auto" w:fill="D9D9D9"/>
            <w:vAlign w:val="center"/>
          </w:tcPr>
          <w:p w14:paraId="0A31C4E2" w14:textId="2C6E087D" w:rsidR="00894D94" w:rsidRPr="000E4DA9" w:rsidRDefault="00F74501" w:rsidP="00707C25">
            <w:pPr>
              <w:tabs>
                <w:tab w:val="left" w:pos="3495"/>
              </w:tabs>
              <w:jc w:val="center"/>
            </w:pPr>
            <w:r w:rsidRPr="000E4DA9">
              <w:t>Przygotowanie raportu</w:t>
            </w:r>
          </w:p>
        </w:tc>
        <w:tc>
          <w:tcPr>
            <w:tcW w:w="7124" w:type="dxa"/>
          </w:tcPr>
          <w:p w14:paraId="325AC8E0" w14:textId="2C2F6828" w:rsidR="00894D94" w:rsidRPr="000E4DA9" w:rsidRDefault="00F74501" w:rsidP="00A11C1B">
            <w:pPr>
              <w:tabs>
                <w:tab w:val="left" w:pos="3495"/>
              </w:tabs>
              <w:jc w:val="center"/>
              <w:rPr>
                <w:sz w:val="28"/>
                <w:szCs w:val="28"/>
              </w:rPr>
            </w:pPr>
            <w:r w:rsidRPr="000E4DA9">
              <w:rPr>
                <w:sz w:val="28"/>
                <w:szCs w:val="28"/>
              </w:rPr>
              <w:t>dr Remigiusz Koc</w:t>
            </w:r>
            <w:r w:rsidR="000E4DA9" w:rsidRPr="000E4DA9">
              <w:rPr>
                <w:sz w:val="28"/>
                <w:szCs w:val="28"/>
              </w:rPr>
              <w:t xml:space="preserve"> (konsultant merytoryczny)</w:t>
            </w:r>
          </w:p>
        </w:tc>
      </w:tr>
      <w:tr w:rsidR="00894D94" w:rsidRPr="004C6861" w14:paraId="42132CC3" w14:textId="77777777" w:rsidTr="00B306C9">
        <w:tc>
          <w:tcPr>
            <w:tcW w:w="1938" w:type="dxa"/>
            <w:shd w:val="clear" w:color="auto" w:fill="D9D9D9"/>
            <w:vAlign w:val="center"/>
          </w:tcPr>
          <w:p w14:paraId="247E2545" w14:textId="77777777" w:rsidR="00894D94" w:rsidRPr="00A14B66" w:rsidRDefault="000D6D1E" w:rsidP="00707C25">
            <w:pPr>
              <w:tabs>
                <w:tab w:val="left" w:pos="3495"/>
              </w:tabs>
              <w:jc w:val="center"/>
            </w:pPr>
            <w:r w:rsidRPr="00A14B66">
              <w:t xml:space="preserve">Numer </w:t>
            </w:r>
            <w:r>
              <w:t>umowy o powierzenie grantu</w:t>
            </w:r>
          </w:p>
        </w:tc>
        <w:tc>
          <w:tcPr>
            <w:tcW w:w="7124" w:type="dxa"/>
            <w:vAlign w:val="center"/>
          </w:tcPr>
          <w:p w14:paraId="1668806A" w14:textId="7BC719FE" w:rsidR="00894D94" w:rsidRPr="009526E3" w:rsidRDefault="009D34EF" w:rsidP="00B8373F">
            <w:pPr>
              <w:tabs>
                <w:tab w:val="left" w:pos="3495"/>
              </w:tabs>
              <w:jc w:val="center"/>
              <w:rPr>
                <w:b/>
                <w:sz w:val="28"/>
                <w:szCs w:val="28"/>
              </w:rPr>
            </w:pPr>
            <w:r>
              <w:rPr>
                <w:b/>
                <w:sz w:val="28"/>
                <w:szCs w:val="28"/>
              </w:rPr>
              <w:t>20</w:t>
            </w:r>
            <w:r w:rsidR="00B8373F" w:rsidRPr="00B8373F">
              <w:rPr>
                <w:b/>
                <w:sz w:val="28"/>
                <w:szCs w:val="28"/>
              </w:rPr>
              <w:t>/GRSin/ZGD/2017</w:t>
            </w:r>
          </w:p>
        </w:tc>
      </w:tr>
      <w:tr w:rsidR="009D34EF" w:rsidRPr="004C6861" w14:paraId="630CC73C" w14:textId="77777777" w:rsidTr="00B306C9">
        <w:tc>
          <w:tcPr>
            <w:tcW w:w="1938" w:type="dxa"/>
            <w:shd w:val="clear" w:color="auto" w:fill="D9D9D9"/>
            <w:vAlign w:val="center"/>
          </w:tcPr>
          <w:p w14:paraId="74A90EE7" w14:textId="77777777" w:rsidR="009D34EF" w:rsidRPr="00A14B66" w:rsidRDefault="009D34EF" w:rsidP="00707C25">
            <w:pPr>
              <w:tabs>
                <w:tab w:val="left" w:pos="3495"/>
              </w:tabs>
              <w:jc w:val="center"/>
            </w:pPr>
            <w:r w:rsidRPr="00A14B66">
              <w:t>Tytuł wniosku</w:t>
            </w:r>
          </w:p>
        </w:tc>
        <w:tc>
          <w:tcPr>
            <w:tcW w:w="7124" w:type="dxa"/>
            <w:vAlign w:val="center"/>
          </w:tcPr>
          <w:p w14:paraId="14AD9A7F" w14:textId="216244E1" w:rsidR="009D34EF" w:rsidRPr="009526E3" w:rsidRDefault="009D34EF" w:rsidP="00B8373F">
            <w:pPr>
              <w:tabs>
                <w:tab w:val="left" w:pos="3495"/>
              </w:tabs>
              <w:jc w:val="center"/>
              <w:rPr>
                <w:b/>
                <w:sz w:val="28"/>
                <w:szCs w:val="28"/>
              </w:rPr>
            </w:pPr>
            <w:r w:rsidRPr="00EC54C3">
              <w:rPr>
                <w:b/>
              </w:rPr>
              <w:t>Metoda Planet - inteligentny system diagnozy profilu kompetencyjnego w procesie wsparcia kształcenia ustawicznego osób dorosłych powyżej 25 roku życia, pracujących w mikro i małych przedsiębiorstwach</w:t>
            </w:r>
          </w:p>
        </w:tc>
      </w:tr>
      <w:tr w:rsidR="00A354B9" w:rsidRPr="004C6861" w14:paraId="09696D17" w14:textId="77777777" w:rsidTr="00B306C9">
        <w:tc>
          <w:tcPr>
            <w:tcW w:w="1938" w:type="dxa"/>
            <w:shd w:val="clear" w:color="auto" w:fill="D9D9D9"/>
            <w:vAlign w:val="center"/>
          </w:tcPr>
          <w:p w14:paraId="7C444579" w14:textId="77777777" w:rsidR="00A354B9" w:rsidRPr="00A14B66" w:rsidRDefault="00A354B9" w:rsidP="00707C25">
            <w:pPr>
              <w:tabs>
                <w:tab w:val="left" w:pos="3495"/>
              </w:tabs>
              <w:jc w:val="center"/>
            </w:pPr>
            <w:r>
              <w:t>ID wniosku (nr formularza)</w:t>
            </w:r>
          </w:p>
        </w:tc>
        <w:tc>
          <w:tcPr>
            <w:tcW w:w="7124" w:type="dxa"/>
            <w:vAlign w:val="center"/>
          </w:tcPr>
          <w:p w14:paraId="622A3CC0" w14:textId="7CCDFC95" w:rsidR="00A354B9" w:rsidRPr="009526E3" w:rsidRDefault="009D34EF" w:rsidP="00B8373F">
            <w:pPr>
              <w:tabs>
                <w:tab w:val="left" w:pos="3495"/>
              </w:tabs>
              <w:jc w:val="center"/>
              <w:rPr>
                <w:b/>
                <w:sz w:val="28"/>
                <w:szCs w:val="28"/>
              </w:rPr>
            </w:pPr>
            <w:r>
              <w:rPr>
                <w:b/>
                <w:sz w:val="28"/>
                <w:szCs w:val="28"/>
              </w:rPr>
              <w:t>05</w:t>
            </w:r>
            <w:r w:rsidR="00B8373F" w:rsidRPr="00B8373F">
              <w:rPr>
                <w:b/>
                <w:sz w:val="28"/>
                <w:szCs w:val="28"/>
              </w:rPr>
              <w:t>/I/4.2/ZGD/SZCZECIN</w:t>
            </w:r>
          </w:p>
        </w:tc>
      </w:tr>
    </w:tbl>
    <w:p w14:paraId="7F831C40" w14:textId="6E5FA634" w:rsidR="00BF7D36" w:rsidRDefault="00BF7D36" w:rsidP="00E5327F">
      <w:pPr>
        <w:tabs>
          <w:tab w:val="left" w:pos="3495"/>
        </w:tabs>
        <w:rPr>
          <w:sz w:val="28"/>
        </w:rPr>
      </w:pPr>
    </w:p>
    <w:p w14:paraId="667801DD" w14:textId="0158F4C3" w:rsidR="00BF7D36" w:rsidRDefault="00BF7D36" w:rsidP="00BF7D36">
      <w:pPr>
        <w:rPr>
          <w:sz w:val="28"/>
        </w:rPr>
      </w:pPr>
    </w:p>
    <w:p w14:paraId="4CB2836D" w14:textId="7768DB57" w:rsidR="005B2549" w:rsidRDefault="005B2549" w:rsidP="00BF7D36">
      <w:pPr>
        <w:rPr>
          <w:sz w:val="28"/>
        </w:rPr>
      </w:pPr>
    </w:p>
    <w:p w14:paraId="0CB38FBF" w14:textId="77777777" w:rsidR="005B2549" w:rsidRDefault="005B2549" w:rsidP="00BF7D36">
      <w:pPr>
        <w:rPr>
          <w:sz w:val="28"/>
        </w:rPr>
      </w:pPr>
    </w:p>
    <w:sdt>
      <w:sdtPr>
        <w:rPr>
          <w:rFonts w:ascii="Calibri" w:eastAsia="Calibri" w:hAnsi="Calibri" w:cs="Times New Roman"/>
          <w:color w:val="auto"/>
          <w:sz w:val="22"/>
          <w:szCs w:val="22"/>
          <w:lang w:eastAsia="en-US"/>
        </w:rPr>
        <w:id w:val="1059825186"/>
        <w:docPartObj>
          <w:docPartGallery w:val="Table of Contents"/>
          <w:docPartUnique/>
        </w:docPartObj>
      </w:sdtPr>
      <w:sdtEndPr>
        <w:rPr>
          <w:b/>
          <w:bCs/>
        </w:rPr>
      </w:sdtEndPr>
      <w:sdtContent>
        <w:p w14:paraId="7978E6BE" w14:textId="476F9AE3" w:rsidR="003C4EC4" w:rsidRDefault="003C4EC4">
          <w:pPr>
            <w:pStyle w:val="Nagwekspisutreci"/>
          </w:pPr>
          <w:r>
            <w:t>Spis treści</w:t>
          </w:r>
        </w:p>
        <w:p w14:paraId="6D529D43" w14:textId="2FC547C9" w:rsidR="005B2549" w:rsidRPr="005B2549" w:rsidRDefault="003C4EC4">
          <w:pPr>
            <w:pStyle w:val="Spistreci1"/>
            <w:tabs>
              <w:tab w:val="left" w:pos="440"/>
              <w:tab w:val="right" w:leader="dot" w:pos="9062"/>
            </w:tabs>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5727745" w:history="1">
            <w:r w:rsidR="005B2549" w:rsidRPr="005B2549">
              <w:rPr>
                <w:rStyle w:val="Hipercze"/>
                <w:noProof/>
              </w:rPr>
              <w:t>1.</w:t>
            </w:r>
            <w:r w:rsidR="005B2549" w:rsidRPr="005B2549">
              <w:rPr>
                <w:rFonts w:asciiTheme="minorHAnsi" w:eastAsiaTheme="minorEastAsia" w:hAnsiTheme="minorHAnsi" w:cstheme="minorBidi"/>
                <w:noProof/>
                <w:lang w:eastAsia="pl-PL"/>
              </w:rPr>
              <w:tab/>
            </w:r>
            <w:r w:rsidR="005B2549" w:rsidRPr="005B2549">
              <w:rPr>
                <w:rStyle w:val="Hipercze"/>
                <w:noProof/>
              </w:rPr>
              <w:t>Wprowadzenie</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_Toc5727745 \h </w:instrText>
            </w:r>
            <w:r w:rsidR="005B2549" w:rsidRPr="005B2549">
              <w:rPr>
                <w:noProof/>
                <w:webHidden/>
              </w:rPr>
            </w:r>
            <w:r w:rsidR="005B2549" w:rsidRPr="005B2549">
              <w:rPr>
                <w:noProof/>
                <w:webHidden/>
              </w:rPr>
              <w:fldChar w:fldCharType="separate"/>
            </w:r>
            <w:r w:rsidR="003F7ABC">
              <w:rPr>
                <w:noProof/>
                <w:webHidden/>
              </w:rPr>
              <w:t>3</w:t>
            </w:r>
            <w:r w:rsidR="005B2549" w:rsidRPr="005B2549">
              <w:rPr>
                <w:noProof/>
                <w:webHidden/>
              </w:rPr>
              <w:fldChar w:fldCharType="end"/>
            </w:r>
          </w:hyperlink>
        </w:p>
        <w:p w14:paraId="1567F44D" w14:textId="1AF34329" w:rsidR="005B2549" w:rsidRPr="005B2549" w:rsidRDefault="003416F7">
          <w:pPr>
            <w:pStyle w:val="Spistreci1"/>
            <w:tabs>
              <w:tab w:val="left" w:pos="440"/>
              <w:tab w:val="right" w:leader="dot" w:pos="9062"/>
            </w:tabs>
            <w:rPr>
              <w:rFonts w:asciiTheme="minorHAnsi" w:eastAsiaTheme="minorEastAsia" w:hAnsiTheme="minorHAnsi" w:cstheme="minorBidi"/>
              <w:noProof/>
              <w:lang w:eastAsia="pl-PL"/>
            </w:rPr>
          </w:pPr>
          <w:hyperlink w:anchor="_Toc5727746" w:history="1">
            <w:r w:rsidR="005B2549" w:rsidRPr="005B2549">
              <w:rPr>
                <w:rStyle w:val="Hipercze"/>
                <w:noProof/>
              </w:rPr>
              <w:t>2.</w:t>
            </w:r>
            <w:r w:rsidR="005B2549" w:rsidRPr="005B2549">
              <w:rPr>
                <w:rFonts w:asciiTheme="minorHAnsi" w:eastAsiaTheme="minorEastAsia" w:hAnsiTheme="minorHAnsi" w:cstheme="minorBidi"/>
                <w:noProof/>
                <w:lang w:eastAsia="pl-PL"/>
              </w:rPr>
              <w:tab/>
            </w:r>
            <w:r w:rsidR="005B2549" w:rsidRPr="005B2549">
              <w:rPr>
                <w:rStyle w:val="Hipercze"/>
                <w:noProof/>
              </w:rPr>
              <w:t>Wytyczne w zakresie układu i zawartość treściowa aplikacji webowej metoda planet.pl</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_Toc5727746 \h </w:instrText>
            </w:r>
            <w:r w:rsidR="005B2549" w:rsidRPr="005B2549">
              <w:rPr>
                <w:noProof/>
                <w:webHidden/>
              </w:rPr>
            </w:r>
            <w:r w:rsidR="005B2549" w:rsidRPr="005B2549">
              <w:rPr>
                <w:noProof/>
                <w:webHidden/>
              </w:rPr>
              <w:fldChar w:fldCharType="separate"/>
            </w:r>
            <w:r w:rsidR="003F7ABC">
              <w:rPr>
                <w:noProof/>
                <w:webHidden/>
              </w:rPr>
              <w:t>4</w:t>
            </w:r>
            <w:r w:rsidR="005B2549" w:rsidRPr="005B2549">
              <w:rPr>
                <w:noProof/>
                <w:webHidden/>
              </w:rPr>
              <w:fldChar w:fldCharType="end"/>
            </w:r>
          </w:hyperlink>
        </w:p>
        <w:p w14:paraId="5013E33F" w14:textId="7BD8FCEA"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47" w:history="1">
            <w:r w:rsidR="005B2549" w:rsidRPr="005B2549">
              <w:rPr>
                <w:rStyle w:val="Hipercze"/>
                <w:noProof/>
                <w:lang w:bidi="fa-IR"/>
              </w:rPr>
              <w:t>A.1. O APLIKACJI</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_Toc5727747 \h </w:instrText>
            </w:r>
            <w:r w:rsidR="005B2549" w:rsidRPr="005B2549">
              <w:rPr>
                <w:noProof/>
                <w:webHidden/>
              </w:rPr>
            </w:r>
            <w:r w:rsidR="005B2549" w:rsidRPr="005B2549">
              <w:rPr>
                <w:noProof/>
                <w:webHidden/>
              </w:rPr>
              <w:fldChar w:fldCharType="separate"/>
            </w:r>
            <w:r w:rsidR="003F7ABC">
              <w:rPr>
                <w:noProof/>
                <w:webHidden/>
              </w:rPr>
              <w:t>4</w:t>
            </w:r>
            <w:r w:rsidR="005B2549" w:rsidRPr="005B2549">
              <w:rPr>
                <w:noProof/>
                <w:webHidden/>
              </w:rPr>
              <w:fldChar w:fldCharType="end"/>
            </w:r>
          </w:hyperlink>
        </w:p>
        <w:p w14:paraId="2601C759" w14:textId="0E47C2B0"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48" w:history="1">
            <w:r w:rsidR="005B2549" w:rsidRPr="005B2549">
              <w:rPr>
                <w:rStyle w:val="Hipercze"/>
                <w:noProof/>
                <w:lang w:bidi="fa-IR"/>
              </w:rPr>
              <w:t>A.2.KORZYŚCI DLA PRACOWNIKÓW</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_Toc5727748 \h </w:instrText>
            </w:r>
            <w:r w:rsidR="005B2549" w:rsidRPr="005B2549">
              <w:rPr>
                <w:noProof/>
                <w:webHidden/>
              </w:rPr>
            </w:r>
            <w:r w:rsidR="005B2549" w:rsidRPr="005B2549">
              <w:rPr>
                <w:noProof/>
                <w:webHidden/>
              </w:rPr>
              <w:fldChar w:fldCharType="separate"/>
            </w:r>
            <w:r w:rsidR="003F7ABC">
              <w:rPr>
                <w:noProof/>
                <w:webHidden/>
              </w:rPr>
              <w:t>5</w:t>
            </w:r>
            <w:r w:rsidR="005B2549" w:rsidRPr="005B2549">
              <w:rPr>
                <w:noProof/>
                <w:webHidden/>
              </w:rPr>
              <w:fldChar w:fldCharType="end"/>
            </w:r>
          </w:hyperlink>
        </w:p>
        <w:p w14:paraId="2D49648B" w14:textId="3701E708"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49" w:history="1">
            <w:r w:rsidR="005B2549" w:rsidRPr="005B2549">
              <w:rPr>
                <w:rStyle w:val="Hipercze"/>
                <w:noProof/>
                <w:lang w:bidi="fa-IR"/>
              </w:rPr>
              <w:t>A.3.KORZYŚCI DLA PRACODAWCÓW</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_Toc5727749 \h </w:instrText>
            </w:r>
            <w:r w:rsidR="005B2549" w:rsidRPr="005B2549">
              <w:rPr>
                <w:noProof/>
                <w:webHidden/>
              </w:rPr>
            </w:r>
            <w:r w:rsidR="005B2549" w:rsidRPr="005B2549">
              <w:rPr>
                <w:noProof/>
                <w:webHidden/>
              </w:rPr>
              <w:fldChar w:fldCharType="separate"/>
            </w:r>
            <w:r w:rsidR="003F7ABC">
              <w:rPr>
                <w:noProof/>
                <w:webHidden/>
              </w:rPr>
              <w:t>6</w:t>
            </w:r>
            <w:r w:rsidR="005B2549" w:rsidRPr="005B2549">
              <w:rPr>
                <w:noProof/>
                <w:webHidden/>
              </w:rPr>
              <w:fldChar w:fldCharType="end"/>
            </w:r>
          </w:hyperlink>
        </w:p>
        <w:p w14:paraId="73A2FFB6" w14:textId="72101A5B"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50" w:history="1">
            <w:r w:rsidR="005B2549" w:rsidRPr="005B2549">
              <w:rPr>
                <w:rStyle w:val="Hipercze"/>
                <w:noProof/>
                <w:lang w:bidi="fa-IR"/>
              </w:rPr>
              <w:t>A.4. FAQ</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_Toc5727750 \h </w:instrText>
            </w:r>
            <w:r w:rsidR="005B2549" w:rsidRPr="005B2549">
              <w:rPr>
                <w:noProof/>
                <w:webHidden/>
              </w:rPr>
            </w:r>
            <w:r w:rsidR="005B2549" w:rsidRPr="005B2549">
              <w:rPr>
                <w:noProof/>
                <w:webHidden/>
              </w:rPr>
              <w:fldChar w:fldCharType="separate"/>
            </w:r>
            <w:r w:rsidR="003F7ABC">
              <w:rPr>
                <w:noProof/>
                <w:webHidden/>
              </w:rPr>
              <w:t>7</w:t>
            </w:r>
            <w:r w:rsidR="005B2549" w:rsidRPr="005B2549">
              <w:rPr>
                <w:noProof/>
                <w:webHidden/>
              </w:rPr>
              <w:fldChar w:fldCharType="end"/>
            </w:r>
          </w:hyperlink>
        </w:p>
        <w:p w14:paraId="4F38D371" w14:textId="3C9C21D1"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51" w:history="1">
            <w:r w:rsidR="005B2549" w:rsidRPr="005B2549">
              <w:rPr>
                <w:rStyle w:val="Hipercze"/>
                <w:noProof/>
                <w:lang w:bidi="fa-IR"/>
              </w:rPr>
              <w:t>A.5. INFORMACJE O PROJEKCIE</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_Toc5727751 \h </w:instrText>
            </w:r>
            <w:r w:rsidR="005B2549" w:rsidRPr="005B2549">
              <w:rPr>
                <w:noProof/>
                <w:webHidden/>
              </w:rPr>
            </w:r>
            <w:r w:rsidR="005B2549" w:rsidRPr="005B2549">
              <w:rPr>
                <w:noProof/>
                <w:webHidden/>
              </w:rPr>
              <w:fldChar w:fldCharType="separate"/>
            </w:r>
            <w:r w:rsidR="003F7ABC">
              <w:rPr>
                <w:noProof/>
                <w:webHidden/>
              </w:rPr>
              <w:t>11</w:t>
            </w:r>
            <w:r w:rsidR="005B2549" w:rsidRPr="005B2549">
              <w:rPr>
                <w:noProof/>
                <w:webHidden/>
              </w:rPr>
              <w:fldChar w:fldCharType="end"/>
            </w:r>
          </w:hyperlink>
        </w:p>
        <w:p w14:paraId="5214664C" w14:textId="00B34E17"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52" w:history="1">
            <w:r w:rsidR="005B2549" w:rsidRPr="005B2549">
              <w:rPr>
                <w:rStyle w:val="Hipercze"/>
                <w:noProof/>
                <w:lang w:bidi="fa-IR"/>
              </w:rPr>
              <w:t>A.6. POLITYKA PRYWATNOŚCI</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_Toc5727752 \h </w:instrText>
            </w:r>
            <w:r w:rsidR="005B2549" w:rsidRPr="005B2549">
              <w:rPr>
                <w:noProof/>
                <w:webHidden/>
              </w:rPr>
            </w:r>
            <w:r w:rsidR="005B2549" w:rsidRPr="005B2549">
              <w:rPr>
                <w:noProof/>
                <w:webHidden/>
              </w:rPr>
              <w:fldChar w:fldCharType="separate"/>
            </w:r>
            <w:r w:rsidR="003F7ABC">
              <w:rPr>
                <w:noProof/>
                <w:webHidden/>
              </w:rPr>
              <w:t>12</w:t>
            </w:r>
            <w:r w:rsidR="005B2549" w:rsidRPr="005B2549">
              <w:rPr>
                <w:noProof/>
                <w:webHidden/>
              </w:rPr>
              <w:fldChar w:fldCharType="end"/>
            </w:r>
          </w:hyperlink>
        </w:p>
        <w:p w14:paraId="73A5600D" w14:textId="72A1C62C"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53" w:history="1">
            <w:r w:rsidR="005B2549" w:rsidRPr="005B2549">
              <w:rPr>
                <w:rStyle w:val="Hipercze"/>
                <w:bCs/>
                <w:noProof/>
                <w:lang w:bidi="fa-IR"/>
              </w:rPr>
              <w:t>B. DIAGNOZOWANE OBSZAR KOMPETENCYJNE</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_Toc5727753 \h </w:instrText>
            </w:r>
            <w:r w:rsidR="005B2549" w:rsidRPr="005B2549">
              <w:rPr>
                <w:noProof/>
                <w:webHidden/>
              </w:rPr>
            </w:r>
            <w:r w:rsidR="005B2549" w:rsidRPr="005B2549">
              <w:rPr>
                <w:noProof/>
                <w:webHidden/>
              </w:rPr>
              <w:fldChar w:fldCharType="separate"/>
            </w:r>
            <w:r w:rsidR="003F7ABC">
              <w:rPr>
                <w:noProof/>
                <w:webHidden/>
              </w:rPr>
              <w:t>15</w:t>
            </w:r>
            <w:r w:rsidR="005B2549" w:rsidRPr="005B2549">
              <w:rPr>
                <w:noProof/>
                <w:webHidden/>
              </w:rPr>
              <w:fldChar w:fldCharType="end"/>
            </w:r>
          </w:hyperlink>
        </w:p>
        <w:p w14:paraId="2A62C8E3" w14:textId="03E371F7"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54" w:history="1">
            <w:r w:rsidR="005B2549" w:rsidRPr="005B2549">
              <w:rPr>
                <w:rStyle w:val="Hipercze"/>
                <w:bCs/>
                <w:noProof/>
                <w:lang w:bidi="fa-IR"/>
              </w:rPr>
              <w:t>C. REJESTRACJA</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_Toc5727754 \h </w:instrText>
            </w:r>
            <w:r w:rsidR="005B2549" w:rsidRPr="005B2549">
              <w:rPr>
                <w:noProof/>
                <w:webHidden/>
              </w:rPr>
            </w:r>
            <w:r w:rsidR="005B2549" w:rsidRPr="005B2549">
              <w:rPr>
                <w:noProof/>
                <w:webHidden/>
              </w:rPr>
              <w:fldChar w:fldCharType="separate"/>
            </w:r>
            <w:r w:rsidR="003F7ABC">
              <w:rPr>
                <w:noProof/>
                <w:webHidden/>
              </w:rPr>
              <w:t>22</w:t>
            </w:r>
            <w:r w:rsidR="005B2549" w:rsidRPr="005B2549">
              <w:rPr>
                <w:noProof/>
                <w:webHidden/>
              </w:rPr>
              <w:fldChar w:fldCharType="end"/>
            </w:r>
          </w:hyperlink>
        </w:p>
        <w:p w14:paraId="2AC1712D" w14:textId="233DE337" w:rsidR="005B2549" w:rsidRPr="005B2549" w:rsidRDefault="003416F7">
          <w:pPr>
            <w:pStyle w:val="Spistreci2"/>
            <w:tabs>
              <w:tab w:val="right" w:leader="dot" w:pos="9062"/>
            </w:tabs>
            <w:rPr>
              <w:rFonts w:asciiTheme="minorHAnsi" w:eastAsiaTheme="minorEastAsia" w:hAnsiTheme="minorHAnsi" w:cstheme="minorBidi"/>
              <w:noProof/>
              <w:lang w:eastAsia="pl-PL"/>
            </w:rPr>
          </w:pPr>
          <w:hyperlink w:anchor="_Toc5727755" w:history="1">
            <w:r w:rsidR="005B2549" w:rsidRPr="005B2549">
              <w:rPr>
                <w:rStyle w:val="Hipercze"/>
                <w:bCs/>
                <w:noProof/>
                <w:lang w:bidi="fa-IR"/>
              </w:rPr>
              <w:t>E. KONTAKT</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_Toc5727755 \h </w:instrText>
            </w:r>
            <w:r w:rsidR="005B2549" w:rsidRPr="005B2549">
              <w:rPr>
                <w:noProof/>
                <w:webHidden/>
              </w:rPr>
            </w:r>
            <w:r w:rsidR="005B2549" w:rsidRPr="005B2549">
              <w:rPr>
                <w:noProof/>
                <w:webHidden/>
              </w:rPr>
              <w:fldChar w:fldCharType="separate"/>
            </w:r>
            <w:r w:rsidR="003F7ABC">
              <w:rPr>
                <w:noProof/>
                <w:webHidden/>
              </w:rPr>
              <w:t>22</w:t>
            </w:r>
            <w:r w:rsidR="005B2549" w:rsidRPr="005B2549">
              <w:rPr>
                <w:noProof/>
                <w:webHidden/>
              </w:rPr>
              <w:fldChar w:fldCharType="end"/>
            </w:r>
          </w:hyperlink>
        </w:p>
        <w:p w14:paraId="5A1F947A" w14:textId="47CAB55F" w:rsidR="005B2549" w:rsidRPr="005B2549" w:rsidRDefault="003416F7">
          <w:pPr>
            <w:pStyle w:val="Spistreci1"/>
            <w:tabs>
              <w:tab w:val="left" w:pos="440"/>
              <w:tab w:val="right" w:leader="dot" w:pos="9062"/>
            </w:tabs>
            <w:rPr>
              <w:rFonts w:asciiTheme="minorHAnsi" w:eastAsiaTheme="minorEastAsia" w:hAnsiTheme="minorHAnsi" w:cstheme="minorBidi"/>
              <w:noProof/>
              <w:lang w:eastAsia="pl-PL"/>
            </w:rPr>
          </w:pPr>
          <w:hyperlink w:anchor="_Toc5727756" w:history="1">
            <w:r w:rsidR="005B2549" w:rsidRPr="005B2549">
              <w:rPr>
                <w:rStyle w:val="Hipercze"/>
                <w:noProof/>
              </w:rPr>
              <w:t>3.</w:t>
            </w:r>
            <w:r w:rsidR="005B2549" w:rsidRPr="005B2549">
              <w:rPr>
                <w:rFonts w:asciiTheme="minorHAnsi" w:eastAsiaTheme="minorEastAsia" w:hAnsiTheme="minorHAnsi" w:cstheme="minorBidi"/>
                <w:noProof/>
                <w:lang w:eastAsia="pl-PL"/>
              </w:rPr>
              <w:tab/>
            </w:r>
            <w:r w:rsidR="005B2549" w:rsidRPr="005B2549">
              <w:rPr>
                <w:rStyle w:val="Hipercze"/>
                <w:noProof/>
              </w:rPr>
              <w:t>Kształcenie osób dorosłych w ramach aplikacji metodaplanet.pl – treść i podział tematyczny wskazówek rozwojowych</w:t>
            </w:r>
            <w:r w:rsidR="005B2549" w:rsidRPr="005B2549">
              <w:rPr>
                <w:noProof/>
                <w:webHidden/>
              </w:rPr>
              <w:tab/>
            </w:r>
            <w:r w:rsidR="005B2549" w:rsidRPr="005B2549">
              <w:rPr>
                <w:noProof/>
                <w:webHidden/>
              </w:rPr>
              <w:fldChar w:fldCharType="begin"/>
            </w:r>
            <w:r w:rsidR="005B2549" w:rsidRPr="005B2549">
              <w:rPr>
                <w:noProof/>
                <w:webHidden/>
              </w:rPr>
              <w:instrText xml:space="preserve"> PAGEREF _Toc5727756 \h </w:instrText>
            </w:r>
            <w:r w:rsidR="005B2549" w:rsidRPr="005B2549">
              <w:rPr>
                <w:noProof/>
                <w:webHidden/>
              </w:rPr>
            </w:r>
            <w:r w:rsidR="005B2549" w:rsidRPr="005B2549">
              <w:rPr>
                <w:noProof/>
                <w:webHidden/>
              </w:rPr>
              <w:fldChar w:fldCharType="separate"/>
            </w:r>
            <w:r w:rsidR="003F7ABC">
              <w:rPr>
                <w:noProof/>
                <w:webHidden/>
              </w:rPr>
              <w:t>24</w:t>
            </w:r>
            <w:r w:rsidR="005B2549" w:rsidRPr="005B2549">
              <w:rPr>
                <w:noProof/>
                <w:webHidden/>
              </w:rPr>
              <w:fldChar w:fldCharType="end"/>
            </w:r>
          </w:hyperlink>
        </w:p>
        <w:p w14:paraId="2E39031B" w14:textId="41D040CC" w:rsidR="003C4EC4" w:rsidRDefault="003C4EC4">
          <w:r>
            <w:rPr>
              <w:b/>
              <w:bCs/>
            </w:rPr>
            <w:fldChar w:fldCharType="end"/>
          </w:r>
        </w:p>
      </w:sdtContent>
    </w:sdt>
    <w:p w14:paraId="7DF6C06B" w14:textId="77777777" w:rsidR="003C4EC4" w:rsidRDefault="003C4EC4" w:rsidP="00BF7D36"/>
    <w:p w14:paraId="7C9BF864" w14:textId="77777777" w:rsidR="00BF7D36" w:rsidRDefault="00BF7D36" w:rsidP="00BF7D36"/>
    <w:p w14:paraId="5C6C51D3" w14:textId="77777777" w:rsidR="003C4EC4" w:rsidRDefault="003C4EC4" w:rsidP="00BF7D36"/>
    <w:p w14:paraId="428BEB56" w14:textId="77777777" w:rsidR="003C4EC4" w:rsidRDefault="003C4EC4" w:rsidP="00BF7D36"/>
    <w:p w14:paraId="0CD01A5C" w14:textId="77777777" w:rsidR="003C4EC4" w:rsidRDefault="003C4EC4" w:rsidP="00BF7D36"/>
    <w:p w14:paraId="07FAC880" w14:textId="77777777" w:rsidR="00B306C9" w:rsidRDefault="00B306C9" w:rsidP="00BF7D36"/>
    <w:p w14:paraId="26900647" w14:textId="77777777" w:rsidR="003C4EC4" w:rsidRDefault="003C4EC4" w:rsidP="00BF7D36"/>
    <w:p w14:paraId="7E4D96E0" w14:textId="77777777" w:rsidR="003C4EC4" w:rsidRDefault="003C4EC4" w:rsidP="00BF7D36"/>
    <w:p w14:paraId="01A1FB5A" w14:textId="77777777" w:rsidR="003C4EC4" w:rsidRDefault="003C4EC4" w:rsidP="00BF7D36"/>
    <w:p w14:paraId="3E34556E" w14:textId="77777777" w:rsidR="003C4EC4" w:rsidRDefault="003C4EC4" w:rsidP="00BF7D36"/>
    <w:p w14:paraId="18AFB42D" w14:textId="77777777" w:rsidR="000E4DA9" w:rsidRDefault="000E4DA9" w:rsidP="00BF7D36"/>
    <w:p w14:paraId="78BE3D77" w14:textId="5F9E3EAB" w:rsidR="003C4EC4" w:rsidRDefault="003C4EC4" w:rsidP="00BF7D36"/>
    <w:p w14:paraId="54D70D5F" w14:textId="5928DAE3" w:rsidR="005B2549" w:rsidRDefault="005B2549" w:rsidP="00BF7D36"/>
    <w:p w14:paraId="0F622D74" w14:textId="77777777" w:rsidR="005B2549" w:rsidRDefault="005B2549" w:rsidP="00BF7D36"/>
    <w:p w14:paraId="35490819" w14:textId="77777777" w:rsidR="003C4EC4" w:rsidRDefault="003C4EC4" w:rsidP="00BF7D36"/>
    <w:p w14:paraId="06950D6B" w14:textId="77777777" w:rsidR="00BF7D36" w:rsidRPr="00F74501" w:rsidRDefault="00BF7D36" w:rsidP="00116E7B">
      <w:pPr>
        <w:pStyle w:val="Akapitzlist"/>
        <w:numPr>
          <w:ilvl w:val="0"/>
          <w:numId w:val="1"/>
        </w:numPr>
        <w:shd w:val="clear" w:color="auto" w:fill="92CDDC" w:themeFill="accent5" w:themeFillTint="99"/>
        <w:spacing w:after="160" w:line="360" w:lineRule="auto"/>
        <w:ind w:hanging="720"/>
        <w:outlineLvl w:val="0"/>
        <w:rPr>
          <w:b/>
        </w:rPr>
      </w:pPr>
      <w:bookmarkStart w:id="1" w:name="_Toc5727745"/>
      <w:r w:rsidRPr="00F74501">
        <w:rPr>
          <w:b/>
        </w:rPr>
        <w:lastRenderedPageBreak/>
        <w:t>Wprowadzenie</w:t>
      </w:r>
      <w:bookmarkEnd w:id="1"/>
    </w:p>
    <w:p w14:paraId="43B736EB" w14:textId="6966891D" w:rsidR="003C4EC4" w:rsidRDefault="00F74501" w:rsidP="000E4DA9">
      <w:pPr>
        <w:jc w:val="both"/>
      </w:pPr>
      <w:r>
        <w:t xml:space="preserve">Niniejszy raport przygotowano na podstawie materiałów i bieżących prac realizowanych przez zespół ekspertów zajmujących się opracowaniem założeń, zasad działania i wybranych modułów </w:t>
      </w:r>
      <w:r w:rsidR="000E4DA9">
        <w:br/>
      </w:r>
      <w:r>
        <w:t>i funkcjonalności aplikacji metodaplanet.pl</w:t>
      </w:r>
    </w:p>
    <w:p w14:paraId="631BC1E9" w14:textId="5692E6B4" w:rsidR="00F74501" w:rsidRDefault="00F74501" w:rsidP="000E4DA9">
      <w:pPr>
        <w:jc w:val="both"/>
      </w:pPr>
      <w:r>
        <w:t>Treść materiałów opracowanych przez poszczególnych ekspertów, które zostały umieszczone w ramach niniejszego raportu jest efektem dwumiesięcznych prac całego zespołu, nadzorowanych przez konsultanta merytorycznego. Praca nad opracowaniem założeń aplikacji metodaplanet.pl była efektem współpracy konsultanta merytorycznego z ekspertami, odpowiedzialnego za wyznaczanie kierunków pod względem merytorycznym, recenzowanie merytorycznych efektów prac ekspertów, w szczególności:</w:t>
      </w:r>
    </w:p>
    <w:p w14:paraId="3AEAE861" w14:textId="77777777" w:rsidR="00F74501" w:rsidRDefault="00F74501" w:rsidP="000E4DA9">
      <w:pPr>
        <w:jc w:val="both"/>
      </w:pPr>
      <w:r>
        <w:t>Konsultowanie bieżących działań ekspertów w ramach indywidualnych spotkań z ekspertami oraz sugerowanie bieżących modyfikacji w strukturze, funkcjonalności itp. Metody Planet</w:t>
      </w:r>
    </w:p>
    <w:p w14:paraId="374FA91D" w14:textId="77777777" w:rsidR="00F74501" w:rsidRDefault="00F74501" w:rsidP="000E4DA9">
      <w:pPr>
        <w:jc w:val="both"/>
      </w:pPr>
      <w:r>
        <w:t>Konsultowanie bieżących działań ekspertów w ramach spotkań roboczych grupy eksperckiej oraz sugerowanie bieżących modyfikacji w strukturze, funkcjonalności itp.</w:t>
      </w:r>
    </w:p>
    <w:p w14:paraId="6CA7B873" w14:textId="245A182F" w:rsidR="00F74501" w:rsidRDefault="00F74501" w:rsidP="000E4DA9">
      <w:pPr>
        <w:jc w:val="both"/>
      </w:pPr>
      <w:r>
        <w:t>Ocena jakościowa – merytoryczna raportów opracowanych przez ekspertów oraz sugerowanie ewentualnych zmian w ich treści i strukturze.</w:t>
      </w:r>
    </w:p>
    <w:p w14:paraId="382FFF18" w14:textId="77777777" w:rsidR="00F74501" w:rsidRDefault="00F74501" w:rsidP="000E4DA9">
      <w:pPr>
        <w:jc w:val="both"/>
      </w:pPr>
    </w:p>
    <w:p w14:paraId="63FFCCFE" w14:textId="6457ABD3" w:rsidR="003C4EC4" w:rsidRDefault="00F74501" w:rsidP="000E4DA9">
      <w:pPr>
        <w:jc w:val="both"/>
      </w:pPr>
      <w:r>
        <w:t xml:space="preserve">Na bazie powyższego schematu prac przygotowano założenia oraz treści niezbędne do stworzenia i uruchomienia aplikacji metodaplanet.pl. Niniejszy raport zawiera wybrane, najbardziej istotne składniki </w:t>
      </w:r>
      <w:r w:rsidR="005F382D">
        <w:t>oraz treści opracowane przez poszczególnych ekspertów oraz konsultanta merytorycznego.</w:t>
      </w:r>
    </w:p>
    <w:p w14:paraId="594C6F53" w14:textId="7986F2D4" w:rsidR="005F382D" w:rsidRDefault="005F382D" w:rsidP="000E4DA9">
      <w:pPr>
        <w:jc w:val="both"/>
      </w:pPr>
      <w:r>
        <w:t xml:space="preserve">W rozdziale 2. Przedstawiono przygotowany schemat wyglądu, treści aplikacji webowej metodaplanet.pl. Uwzględniono zawartość wszystkich zakładek oraz innych treści. </w:t>
      </w:r>
    </w:p>
    <w:p w14:paraId="72E49270" w14:textId="74A76C9F" w:rsidR="005F382D" w:rsidRDefault="005F382D" w:rsidP="000E4DA9">
      <w:pPr>
        <w:jc w:val="both"/>
      </w:pPr>
      <w:r>
        <w:t>Rozdział 3. zawiera opis</w:t>
      </w:r>
      <w:r w:rsidR="00AA1A38">
        <w:t xml:space="preserve"> wytycznych oraz propozycji treściowych </w:t>
      </w:r>
      <w:r>
        <w:t>materiałów rozwojowych, które znajdą się w aplikacji metoda</w:t>
      </w:r>
      <w:r w:rsidR="0023125E">
        <w:t>planet.pl</w:t>
      </w:r>
    </w:p>
    <w:p w14:paraId="18DA0E69" w14:textId="77777777" w:rsidR="0023125E" w:rsidRDefault="0023125E" w:rsidP="000E4DA9"/>
    <w:p w14:paraId="22961E1F" w14:textId="77777777" w:rsidR="000E4DA9" w:rsidRDefault="000E4DA9" w:rsidP="000E4DA9"/>
    <w:p w14:paraId="55FF0CE4" w14:textId="77777777" w:rsidR="00AA1A38" w:rsidRDefault="00AA1A38" w:rsidP="000E4DA9"/>
    <w:p w14:paraId="349E6DDB" w14:textId="44767FB3" w:rsidR="00AA1A38" w:rsidRDefault="00AA1A38" w:rsidP="000E4DA9"/>
    <w:p w14:paraId="110DD796" w14:textId="77777777" w:rsidR="005B2549" w:rsidRDefault="005B2549" w:rsidP="000E4DA9"/>
    <w:p w14:paraId="3CE93B08" w14:textId="77777777" w:rsidR="00AA1A38" w:rsidRDefault="00AA1A38" w:rsidP="000E4DA9"/>
    <w:p w14:paraId="740E4661" w14:textId="77777777" w:rsidR="000E4DA9" w:rsidRDefault="000E4DA9" w:rsidP="000E4DA9"/>
    <w:p w14:paraId="0E1B400B" w14:textId="77777777" w:rsidR="0023125E" w:rsidRDefault="0023125E" w:rsidP="00F74501">
      <w:pPr>
        <w:spacing w:after="160" w:line="360" w:lineRule="auto"/>
        <w:jc w:val="both"/>
        <w:outlineLvl w:val="0"/>
      </w:pPr>
    </w:p>
    <w:p w14:paraId="1F30635E" w14:textId="196AF15E" w:rsidR="00BF7D36" w:rsidRPr="0023125E" w:rsidRDefault="0023125E" w:rsidP="00116E7B">
      <w:pPr>
        <w:pStyle w:val="Akapitzlist"/>
        <w:numPr>
          <w:ilvl w:val="0"/>
          <w:numId w:val="1"/>
        </w:numPr>
        <w:shd w:val="clear" w:color="auto" w:fill="92CDDC" w:themeFill="accent5" w:themeFillTint="99"/>
        <w:spacing w:after="160" w:line="259" w:lineRule="auto"/>
        <w:ind w:hanging="578"/>
        <w:jc w:val="both"/>
        <w:outlineLvl w:val="0"/>
        <w:rPr>
          <w:b/>
          <w:sz w:val="24"/>
          <w:szCs w:val="24"/>
        </w:rPr>
      </w:pPr>
      <w:bookmarkStart w:id="2" w:name="_Toc5727746"/>
      <w:r w:rsidRPr="0023125E">
        <w:rPr>
          <w:b/>
          <w:sz w:val="24"/>
          <w:szCs w:val="24"/>
        </w:rPr>
        <w:lastRenderedPageBreak/>
        <w:t>Wytyczne w zakresie u</w:t>
      </w:r>
      <w:r w:rsidR="00BF7D36" w:rsidRPr="0023125E">
        <w:rPr>
          <w:b/>
          <w:sz w:val="24"/>
          <w:szCs w:val="24"/>
        </w:rPr>
        <w:t>kład</w:t>
      </w:r>
      <w:r w:rsidRPr="0023125E">
        <w:rPr>
          <w:b/>
          <w:sz w:val="24"/>
          <w:szCs w:val="24"/>
        </w:rPr>
        <w:t>u</w:t>
      </w:r>
      <w:r w:rsidR="00BF7D36" w:rsidRPr="0023125E">
        <w:rPr>
          <w:b/>
          <w:sz w:val="24"/>
          <w:szCs w:val="24"/>
        </w:rPr>
        <w:t xml:space="preserve"> i zawartość treściowa aplikacji</w:t>
      </w:r>
      <w:r w:rsidRPr="0023125E">
        <w:rPr>
          <w:b/>
          <w:sz w:val="24"/>
          <w:szCs w:val="24"/>
        </w:rPr>
        <w:t xml:space="preserve"> webowej</w:t>
      </w:r>
      <w:r w:rsidR="00BF7D36" w:rsidRPr="0023125E">
        <w:rPr>
          <w:b/>
          <w:sz w:val="24"/>
          <w:szCs w:val="24"/>
        </w:rPr>
        <w:t xml:space="preserve"> metoda planet.pl</w:t>
      </w:r>
      <w:bookmarkEnd w:id="2"/>
    </w:p>
    <w:p w14:paraId="2F80E086" w14:textId="77777777" w:rsidR="0023125E" w:rsidRDefault="0023125E" w:rsidP="000E4DA9">
      <w:pPr>
        <w:jc w:val="both"/>
      </w:pPr>
    </w:p>
    <w:p w14:paraId="781C505B" w14:textId="47ECD274" w:rsidR="0023125E" w:rsidRDefault="0023125E" w:rsidP="000E4DA9">
      <w:pPr>
        <w:jc w:val="both"/>
      </w:pPr>
      <w:r>
        <w:t>W niniejszym rozdziale przedstawiono podstawowe założenia i wytyczne w zakresie graficznego układu aplikacji, układu poszczególnych zakładek, treści poszczególnych zakładek itp. W ramach prac ekspertów przyjęto następujący ogólny układ</w:t>
      </w:r>
      <w:r w:rsidR="005D594A">
        <w:t xml:space="preserve"> aplikacji webowej:</w:t>
      </w:r>
    </w:p>
    <w:p w14:paraId="62AEDD24" w14:textId="77777777" w:rsidR="000E4DA9" w:rsidRDefault="000E4DA9" w:rsidP="000E4DA9">
      <w:pPr>
        <w:jc w:val="both"/>
      </w:pPr>
    </w:p>
    <w:tbl>
      <w:tblPr>
        <w:tblW w:w="7637" w:type="dxa"/>
        <w:jc w:val="center"/>
        <w:tblLayout w:type="fixed"/>
        <w:tblCellMar>
          <w:left w:w="10" w:type="dxa"/>
          <w:right w:w="10" w:type="dxa"/>
        </w:tblCellMar>
        <w:tblLook w:val="04A0" w:firstRow="1" w:lastRow="0" w:firstColumn="1" w:lastColumn="0" w:noHBand="0" w:noVBand="1"/>
      </w:tblPr>
      <w:tblGrid>
        <w:gridCol w:w="1320"/>
        <w:gridCol w:w="1665"/>
        <w:gridCol w:w="1649"/>
        <w:gridCol w:w="1676"/>
        <w:gridCol w:w="1327"/>
      </w:tblGrid>
      <w:tr w:rsidR="00BF7D36" w:rsidRPr="004C20D3" w14:paraId="1A22212B" w14:textId="77777777" w:rsidTr="0023125E">
        <w:trPr>
          <w:jc w:val="center"/>
        </w:trPr>
        <w:tc>
          <w:tcPr>
            <w:tcW w:w="1320"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E60C80B" w14:textId="77777777" w:rsidR="00BF7D36" w:rsidRPr="004C20D3" w:rsidRDefault="00BF7D36" w:rsidP="00BF7D36">
            <w:pPr>
              <w:pStyle w:val="TableContents"/>
              <w:jc w:val="center"/>
              <w:rPr>
                <w:b/>
                <w:bCs/>
                <w:sz w:val="16"/>
                <w:szCs w:val="16"/>
                <w:lang w:val="pl-PL"/>
              </w:rPr>
            </w:pPr>
            <w:r w:rsidRPr="004C20D3">
              <w:rPr>
                <w:b/>
                <w:bCs/>
                <w:sz w:val="16"/>
                <w:szCs w:val="16"/>
                <w:lang w:val="pl-PL"/>
              </w:rPr>
              <w:t>A.METODA PLANET</w:t>
            </w:r>
          </w:p>
        </w:tc>
        <w:tc>
          <w:tcPr>
            <w:tcW w:w="1665"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1E71EFF" w14:textId="77777777" w:rsidR="00BF7D36" w:rsidRPr="004C20D3" w:rsidRDefault="00BF7D36" w:rsidP="00BF7D36">
            <w:pPr>
              <w:pStyle w:val="TableContents"/>
              <w:jc w:val="center"/>
              <w:rPr>
                <w:b/>
                <w:bCs/>
                <w:sz w:val="16"/>
                <w:szCs w:val="16"/>
                <w:lang w:val="pl-PL"/>
              </w:rPr>
            </w:pPr>
            <w:r w:rsidRPr="004C20D3">
              <w:rPr>
                <w:b/>
                <w:bCs/>
                <w:sz w:val="16"/>
                <w:szCs w:val="16"/>
                <w:lang w:val="pl-PL"/>
              </w:rPr>
              <w:t>B.DIAGNOZOWANE OBSZARY KOMPETENCYJNE</w:t>
            </w:r>
          </w:p>
        </w:tc>
        <w:tc>
          <w:tcPr>
            <w:tcW w:w="1649"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A9CDDAD" w14:textId="77777777" w:rsidR="00BF7D36" w:rsidRPr="004C20D3" w:rsidRDefault="00BF7D36" w:rsidP="00BF7D36">
            <w:pPr>
              <w:pStyle w:val="TableContents"/>
              <w:jc w:val="center"/>
              <w:rPr>
                <w:b/>
                <w:bCs/>
                <w:sz w:val="16"/>
                <w:szCs w:val="16"/>
                <w:lang w:val="pl-PL"/>
              </w:rPr>
            </w:pPr>
            <w:r w:rsidRPr="004C20D3">
              <w:rPr>
                <w:b/>
                <w:bCs/>
                <w:sz w:val="16"/>
                <w:szCs w:val="16"/>
                <w:lang w:val="pl-PL"/>
              </w:rPr>
              <w:t>C. REJESTRACJA</w:t>
            </w:r>
          </w:p>
        </w:tc>
        <w:tc>
          <w:tcPr>
            <w:tcW w:w="1676" w:type="dxa"/>
            <w:tcBorders>
              <w:top w:val="single" w:sz="2" w:space="0" w:color="000000" w:themeColor="text1"/>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EF102CE" w14:textId="77777777" w:rsidR="00BF7D36" w:rsidRPr="004C20D3" w:rsidRDefault="00BF7D36" w:rsidP="00BF7D36">
            <w:pPr>
              <w:pStyle w:val="TableContents"/>
              <w:jc w:val="center"/>
              <w:rPr>
                <w:b/>
                <w:bCs/>
                <w:sz w:val="16"/>
                <w:szCs w:val="16"/>
                <w:lang w:val="pl-PL"/>
              </w:rPr>
            </w:pPr>
            <w:r w:rsidRPr="004C20D3">
              <w:rPr>
                <w:b/>
                <w:bCs/>
                <w:sz w:val="16"/>
                <w:szCs w:val="16"/>
                <w:lang w:val="pl-PL"/>
              </w:rPr>
              <w:t>D. PANEL</w:t>
            </w:r>
            <w:r w:rsidRPr="004C20D3">
              <w:rPr>
                <w:lang w:val="pl-PL"/>
              </w:rPr>
              <w:br/>
            </w:r>
            <w:r w:rsidRPr="004C20D3">
              <w:rPr>
                <w:b/>
                <w:bCs/>
                <w:sz w:val="16"/>
                <w:szCs w:val="16"/>
                <w:lang w:val="pl-PL"/>
              </w:rPr>
              <w:t>LOGOWANIA</w:t>
            </w:r>
          </w:p>
        </w:tc>
        <w:tc>
          <w:tcPr>
            <w:tcW w:w="13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55" w:type="dxa"/>
              <w:left w:w="55" w:type="dxa"/>
              <w:bottom w:w="55" w:type="dxa"/>
              <w:right w:w="55" w:type="dxa"/>
            </w:tcMar>
          </w:tcPr>
          <w:p w14:paraId="4F0551DB" w14:textId="77777777" w:rsidR="00BF7D36" w:rsidRPr="004C20D3" w:rsidRDefault="00BF7D36" w:rsidP="00BF7D36">
            <w:pPr>
              <w:pStyle w:val="TableContents"/>
              <w:jc w:val="center"/>
              <w:rPr>
                <w:b/>
                <w:bCs/>
                <w:sz w:val="16"/>
                <w:szCs w:val="16"/>
                <w:lang w:val="pl-PL"/>
              </w:rPr>
            </w:pPr>
            <w:r w:rsidRPr="004C20D3">
              <w:rPr>
                <w:b/>
                <w:bCs/>
                <w:sz w:val="16"/>
                <w:szCs w:val="16"/>
                <w:lang w:val="pl-PL"/>
              </w:rPr>
              <w:t>KONTAKT</w:t>
            </w:r>
          </w:p>
        </w:tc>
      </w:tr>
      <w:tr w:rsidR="00BF7D36" w:rsidRPr="004C20D3" w14:paraId="2B3433AD" w14:textId="77777777" w:rsidTr="0023125E">
        <w:trPr>
          <w:jc w:val="center"/>
        </w:trPr>
        <w:tc>
          <w:tcPr>
            <w:tcW w:w="132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92BC5BB" w14:textId="77777777" w:rsidR="00BF7D36" w:rsidRPr="004C20D3" w:rsidRDefault="00BF7D36" w:rsidP="00BF7D36">
            <w:pPr>
              <w:pStyle w:val="TableContents"/>
              <w:jc w:val="center"/>
              <w:rPr>
                <w:sz w:val="20"/>
                <w:szCs w:val="20"/>
                <w:lang w:val="pl-PL"/>
              </w:rPr>
            </w:pPr>
            <w:r w:rsidRPr="004C20D3">
              <w:rPr>
                <w:sz w:val="20"/>
                <w:szCs w:val="20"/>
                <w:lang w:val="pl-PL"/>
              </w:rPr>
              <w:t>A.3.Korzyści dla pracodawców</w:t>
            </w:r>
          </w:p>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7F4D7963" w14:textId="77777777" w:rsidR="00BF7D36" w:rsidRPr="004C20D3" w:rsidRDefault="00BF7D36" w:rsidP="00BF7D36">
            <w:pPr>
              <w:pStyle w:val="TableContents"/>
              <w:jc w:val="center"/>
              <w:rPr>
                <w:sz w:val="20"/>
                <w:szCs w:val="20"/>
                <w:lang w:val="pl-PL"/>
              </w:rPr>
            </w:pPr>
            <w:r w:rsidRPr="004C20D3">
              <w:rPr>
                <w:sz w:val="20"/>
                <w:szCs w:val="20"/>
                <w:lang w:val="pl-PL"/>
              </w:rPr>
              <w:t>B.3.Inteligencja społeczna i emocjonalna</w:t>
            </w:r>
          </w:p>
        </w:tc>
        <w:tc>
          <w:tcPr>
            <w:tcW w:w="1649" w:type="dxa"/>
            <w:vMerge w:val="restart"/>
            <w:tcBorders>
              <w:left w:val="single" w:sz="2" w:space="0" w:color="000000"/>
            </w:tcBorders>
            <w:shd w:val="clear" w:color="auto" w:fill="auto"/>
            <w:tcMar>
              <w:top w:w="55" w:type="dxa"/>
              <w:left w:w="55" w:type="dxa"/>
              <w:bottom w:w="55" w:type="dxa"/>
              <w:right w:w="55" w:type="dxa"/>
            </w:tcMar>
          </w:tcPr>
          <w:p w14:paraId="5A36BEBA" w14:textId="77777777" w:rsidR="00BF7D36" w:rsidRPr="004C20D3" w:rsidRDefault="00BF7D36" w:rsidP="00BF7D36">
            <w:pPr>
              <w:pStyle w:val="TableContents"/>
              <w:jc w:val="center"/>
              <w:rPr>
                <w:sz w:val="20"/>
                <w:szCs w:val="20"/>
                <w:lang w:val="pl-PL"/>
              </w:rPr>
            </w:pPr>
          </w:p>
        </w:tc>
        <w:tc>
          <w:tcPr>
            <w:tcW w:w="1676"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13FD7D7" w14:textId="4A390C8F" w:rsidR="00BF7D36" w:rsidRPr="004C20D3" w:rsidRDefault="00BF7D36" w:rsidP="00BF7D36">
            <w:pPr>
              <w:pStyle w:val="TableContents"/>
              <w:jc w:val="center"/>
              <w:rPr>
                <w:sz w:val="20"/>
                <w:szCs w:val="20"/>
                <w:lang w:val="pl-PL"/>
              </w:rPr>
            </w:pPr>
          </w:p>
        </w:tc>
        <w:tc>
          <w:tcPr>
            <w:tcW w:w="1327"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4806A9" w14:textId="77777777" w:rsidR="00BF7D36" w:rsidRPr="004C20D3" w:rsidRDefault="00BF7D36" w:rsidP="00BF7D36"/>
        </w:tc>
      </w:tr>
      <w:tr w:rsidR="00BF7D36" w:rsidRPr="004C20D3" w14:paraId="7B9E48BE" w14:textId="77777777" w:rsidTr="0023125E">
        <w:trPr>
          <w:jc w:val="center"/>
        </w:trPr>
        <w:tc>
          <w:tcPr>
            <w:tcW w:w="132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CAF2E42" w14:textId="77777777" w:rsidR="00BF7D36" w:rsidRPr="004C20D3" w:rsidRDefault="00BF7D36" w:rsidP="00BF7D36">
            <w:pPr>
              <w:pStyle w:val="TableContents"/>
              <w:jc w:val="center"/>
              <w:rPr>
                <w:sz w:val="20"/>
                <w:szCs w:val="20"/>
                <w:lang w:val="pl-PL"/>
              </w:rPr>
            </w:pPr>
            <w:r w:rsidRPr="004C20D3">
              <w:rPr>
                <w:sz w:val="20"/>
                <w:szCs w:val="20"/>
                <w:lang w:val="pl-PL"/>
              </w:rPr>
              <w:t>A.4.FAQ</w:t>
            </w:r>
          </w:p>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78E50DD" w14:textId="77777777" w:rsidR="00BF7D36" w:rsidRPr="004C20D3" w:rsidRDefault="00BF7D36" w:rsidP="00BF7D36">
            <w:pPr>
              <w:pStyle w:val="TableContents"/>
              <w:jc w:val="center"/>
              <w:rPr>
                <w:sz w:val="20"/>
                <w:szCs w:val="20"/>
                <w:lang w:val="pl-PL"/>
              </w:rPr>
            </w:pPr>
            <w:r w:rsidRPr="004C20D3">
              <w:rPr>
                <w:sz w:val="20"/>
                <w:szCs w:val="20"/>
                <w:lang w:val="pl-PL"/>
              </w:rPr>
              <w:t>B.4.Radzenie sobie ze stresem</w:t>
            </w:r>
          </w:p>
        </w:tc>
        <w:tc>
          <w:tcPr>
            <w:tcW w:w="1649" w:type="dxa"/>
            <w:vMerge/>
            <w:tcBorders>
              <w:left w:val="single" w:sz="2" w:space="0" w:color="000000"/>
            </w:tcBorders>
            <w:shd w:val="clear" w:color="auto" w:fill="auto"/>
            <w:tcMar>
              <w:top w:w="55" w:type="dxa"/>
              <w:left w:w="55" w:type="dxa"/>
              <w:bottom w:w="55" w:type="dxa"/>
              <w:right w:w="55" w:type="dxa"/>
            </w:tcMar>
          </w:tcPr>
          <w:p w14:paraId="69C0F6ED" w14:textId="77777777" w:rsidR="00BF7D36" w:rsidRPr="004C20D3" w:rsidRDefault="00BF7D36" w:rsidP="00BF7D36"/>
        </w:tc>
        <w:tc>
          <w:tcPr>
            <w:tcW w:w="1676" w:type="dxa"/>
            <w:vMerge w:val="restart"/>
            <w:tcBorders>
              <w:left w:val="single" w:sz="2" w:space="0" w:color="000000" w:themeColor="text1"/>
            </w:tcBorders>
            <w:shd w:val="clear" w:color="auto" w:fill="auto"/>
            <w:tcMar>
              <w:top w:w="55" w:type="dxa"/>
              <w:left w:w="55" w:type="dxa"/>
              <w:bottom w:w="55" w:type="dxa"/>
              <w:right w:w="55" w:type="dxa"/>
            </w:tcMar>
          </w:tcPr>
          <w:p w14:paraId="2ACDD2F1" w14:textId="77777777" w:rsidR="00BF7D36" w:rsidRPr="004C20D3" w:rsidRDefault="00BF7D36" w:rsidP="00BF7D36">
            <w:pPr>
              <w:pStyle w:val="TableContents"/>
              <w:jc w:val="center"/>
              <w:rPr>
                <w:sz w:val="20"/>
                <w:szCs w:val="20"/>
                <w:lang w:val="pl-PL"/>
              </w:rPr>
            </w:pPr>
          </w:p>
        </w:tc>
        <w:tc>
          <w:tcPr>
            <w:tcW w:w="1327"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223028" w14:textId="77777777" w:rsidR="00BF7D36" w:rsidRPr="004C20D3" w:rsidRDefault="00BF7D36" w:rsidP="00BF7D36"/>
        </w:tc>
      </w:tr>
      <w:tr w:rsidR="00BF7D36" w:rsidRPr="004C20D3" w14:paraId="52E9DE2C" w14:textId="77777777" w:rsidTr="0023125E">
        <w:trPr>
          <w:jc w:val="center"/>
        </w:trPr>
        <w:tc>
          <w:tcPr>
            <w:tcW w:w="132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259958B" w14:textId="77777777" w:rsidR="00BF7D36" w:rsidRPr="004C20D3" w:rsidRDefault="00BF7D36" w:rsidP="00BF7D36">
            <w:pPr>
              <w:pStyle w:val="TableContents"/>
              <w:jc w:val="center"/>
              <w:rPr>
                <w:sz w:val="20"/>
                <w:szCs w:val="20"/>
                <w:lang w:val="pl-PL"/>
              </w:rPr>
            </w:pPr>
            <w:r w:rsidRPr="004C20D3">
              <w:rPr>
                <w:sz w:val="20"/>
                <w:szCs w:val="20"/>
                <w:lang w:val="pl-PL"/>
              </w:rPr>
              <w:t>A.5.Informacje o projekcie</w:t>
            </w:r>
          </w:p>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41CA93FE" w14:textId="77777777" w:rsidR="00BF7D36" w:rsidRPr="004C20D3" w:rsidRDefault="00BF7D36" w:rsidP="00BF7D36">
            <w:pPr>
              <w:pStyle w:val="TableContents"/>
              <w:jc w:val="center"/>
              <w:rPr>
                <w:sz w:val="20"/>
                <w:szCs w:val="20"/>
                <w:lang w:val="pl-PL"/>
              </w:rPr>
            </w:pPr>
            <w:r w:rsidRPr="004C20D3">
              <w:rPr>
                <w:sz w:val="20"/>
                <w:szCs w:val="20"/>
                <w:lang w:val="pl-PL"/>
              </w:rPr>
              <w:t>B.5.Umiejętności organizacji pracy własnej i zarządzania projektami</w:t>
            </w:r>
          </w:p>
        </w:tc>
        <w:tc>
          <w:tcPr>
            <w:tcW w:w="1649" w:type="dxa"/>
            <w:vMerge/>
            <w:tcBorders>
              <w:left w:val="single" w:sz="2" w:space="0" w:color="000000"/>
            </w:tcBorders>
            <w:shd w:val="clear" w:color="auto" w:fill="auto"/>
            <w:tcMar>
              <w:top w:w="55" w:type="dxa"/>
              <w:left w:w="55" w:type="dxa"/>
              <w:bottom w:w="55" w:type="dxa"/>
              <w:right w:w="55" w:type="dxa"/>
            </w:tcMar>
          </w:tcPr>
          <w:p w14:paraId="139C4E58" w14:textId="77777777" w:rsidR="00BF7D36" w:rsidRPr="004C20D3" w:rsidRDefault="00BF7D36" w:rsidP="00BF7D36"/>
        </w:tc>
        <w:tc>
          <w:tcPr>
            <w:tcW w:w="1676" w:type="dxa"/>
            <w:vMerge/>
            <w:tcBorders>
              <w:left w:val="single" w:sz="2" w:space="0" w:color="000000"/>
            </w:tcBorders>
            <w:shd w:val="clear" w:color="auto" w:fill="auto"/>
            <w:tcMar>
              <w:top w:w="55" w:type="dxa"/>
              <w:left w:w="55" w:type="dxa"/>
              <w:bottom w:w="55" w:type="dxa"/>
              <w:right w:w="55" w:type="dxa"/>
            </w:tcMar>
          </w:tcPr>
          <w:p w14:paraId="6E7652FE" w14:textId="77777777" w:rsidR="00BF7D36" w:rsidRPr="004C20D3" w:rsidRDefault="00BF7D36" w:rsidP="00BF7D36">
            <w:pPr>
              <w:pStyle w:val="TableContents"/>
              <w:jc w:val="center"/>
              <w:rPr>
                <w:sz w:val="20"/>
                <w:szCs w:val="20"/>
                <w:lang w:val="pl-PL"/>
              </w:rPr>
            </w:pPr>
          </w:p>
        </w:tc>
        <w:tc>
          <w:tcPr>
            <w:tcW w:w="1327"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5ACFFC" w14:textId="77777777" w:rsidR="00BF7D36" w:rsidRPr="004C20D3" w:rsidRDefault="00BF7D36" w:rsidP="00BF7D36"/>
        </w:tc>
      </w:tr>
      <w:tr w:rsidR="00BF7D36" w:rsidRPr="004C20D3" w14:paraId="5F9E3E89" w14:textId="77777777" w:rsidTr="0023125E">
        <w:trPr>
          <w:jc w:val="center"/>
        </w:trPr>
        <w:tc>
          <w:tcPr>
            <w:tcW w:w="132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70FD1FD7" w14:textId="77777777" w:rsidR="00BF7D36" w:rsidRPr="004C20D3" w:rsidRDefault="00BF7D36" w:rsidP="00BF7D36">
            <w:pPr>
              <w:pStyle w:val="TableContents"/>
              <w:jc w:val="center"/>
              <w:rPr>
                <w:sz w:val="20"/>
                <w:szCs w:val="20"/>
                <w:lang w:val="pl-PL"/>
              </w:rPr>
            </w:pPr>
            <w:r w:rsidRPr="004C20D3">
              <w:rPr>
                <w:sz w:val="20"/>
                <w:szCs w:val="20"/>
                <w:lang w:val="pl-PL"/>
              </w:rPr>
              <w:t>A.6.Polityka prywatności</w:t>
            </w:r>
          </w:p>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39BB5D7D" w14:textId="77777777" w:rsidR="00BF7D36" w:rsidRPr="004C20D3" w:rsidRDefault="00BF7D36" w:rsidP="00BF7D36">
            <w:pPr>
              <w:pStyle w:val="TableContents"/>
              <w:jc w:val="center"/>
              <w:rPr>
                <w:sz w:val="20"/>
                <w:szCs w:val="20"/>
                <w:lang w:val="pl-PL"/>
              </w:rPr>
            </w:pPr>
            <w:r w:rsidRPr="004C20D3">
              <w:rPr>
                <w:sz w:val="20"/>
                <w:szCs w:val="20"/>
                <w:lang w:val="pl-PL"/>
              </w:rPr>
              <w:t>B.6.Twórczość i innowacyjność</w:t>
            </w:r>
          </w:p>
        </w:tc>
        <w:tc>
          <w:tcPr>
            <w:tcW w:w="1649" w:type="dxa"/>
            <w:vMerge/>
            <w:tcBorders>
              <w:left w:val="single" w:sz="2" w:space="0" w:color="000000"/>
            </w:tcBorders>
            <w:shd w:val="clear" w:color="auto" w:fill="auto"/>
            <w:tcMar>
              <w:top w:w="55" w:type="dxa"/>
              <w:left w:w="55" w:type="dxa"/>
              <w:bottom w:w="55" w:type="dxa"/>
              <w:right w:w="55" w:type="dxa"/>
            </w:tcMar>
          </w:tcPr>
          <w:p w14:paraId="63FE4AEA" w14:textId="77777777" w:rsidR="00BF7D36" w:rsidRPr="004C20D3" w:rsidRDefault="00BF7D36" w:rsidP="00BF7D36"/>
        </w:tc>
        <w:tc>
          <w:tcPr>
            <w:tcW w:w="1676" w:type="dxa"/>
            <w:vMerge/>
            <w:tcBorders>
              <w:left w:val="single" w:sz="2" w:space="0" w:color="000000"/>
            </w:tcBorders>
            <w:shd w:val="clear" w:color="auto" w:fill="auto"/>
            <w:tcMar>
              <w:top w:w="55" w:type="dxa"/>
              <w:left w:w="55" w:type="dxa"/>
              <w:bottom w:w="55" w:type="dxa"/>
              <w:right w:w="55" w:type="dxa"/>
            </w:tcMar>
          </w:tcPr>
          <w:p w14:paraId="2D8CF04A" w14:textId="77777777" w:rsidR="00BF7D36" w:rsidRPr="004C20D3" w:rsidRDefault="00BF7D36" w:rsidP="00BF7D36"/>
        </w:tc>
        <w:tc>
          <w:tcPr>
            <w:tcW w:w="1327"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B1556" w14:textId="77777777" w:rsidR="00BF7D36" w:rsidRPr="004C20D3" w:rsidRDefault="00BF7D36" w:rsidP="00BF7D36"/>
        </w:tc>
      </w:tr>
      <w:tr w:rsidR="00BF7D36" w:rsidRPr="004C20D3" w14:paraId="62844745" w14:textId="77777777" w:rsidTr="0023125E">
        <w:trPr>
          <w:jc w:val="center"/>
        </w:trPr>
        <w:tc>
          <w:tcPr>
            <w:tcW w:w="1320"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4D1F3BF" w14:textId="77777777" w:rsidR="00BF7D36" w:rsidRPr="004C20D3" w:rsidRDefault="00BF7D36" w:rsidP="00BF7D36">
            <w:pPr>
              <w:pStyle w:val="TableContents"/>
              <w:jc w:val="center"/>
              <w:rPr>
                <w:sz w:val="20"/>
                <w:szCs w:val="20"/>
                <w:lang w:val="pl-PL"/>
              </w:rPr>
            </w:pPr>
          </w:p>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580C865" w14:textId="77777777" w:rsidR="00BF7D36" w:rsidRPr="004C20D3" w:rsidRDefault="00BF7D36" w:rsidP="00BF7D36">
            <w:pPr>
              <w:pStyle w:val="TableContents"/>
              <w:jc w:val="center"/>
              <w:rPr>
                <w:sz w:val="20"/>
                <w:szCs w:val="20"/>
                <w:lang w:val="pl-PL"/>
              </w:rPr>
            </w:pPr>
            <w:r w:rsidRPr="004C20D3">
              <w:rPr>
                <w:sz w:val="20"/>
                <w:szCs w:val="20"/>
                <w:lang w:val="pl-PL"/>
              </w:rPr>
              <w:t>B.7.</w:t>
            </w:r>
            <w:r>
              <w:rPr>
                <w:sz w:val="20"/>
                <w:szCs w:val="20"/>
                <w:lang w:val="pl-PL"/>
              </w:rPr>
              <w:t>Praca zespołowa</w:t>
            </w:r>
          </w:p>
        </w:tc>
        <w:tc>
          <w:tcPr>
            <w:tcW w:w="1649" w:type="dxa"/>
            <w:vMerge/>
            <w:tcBorders>
              <w:left w:val="single" w:sz="2" w:space="0" w:color="000000"/>
            </w:tcBorders>
            <w:shd w:val="clear" w:color="auto" w:fill="auto"/>
            <w:tcMar>
              <w:top w:w="55" w:type="dxa"/>
              <w:left w:w="55" w:type="dxa"/>
              <w:bottom w:w="55" w:type="dxa"/>
              <w:right w:w="55" w:type="dxa"/>
            </w:tcMar>
          </w:tcPr>
          <w:p w14:paraId="089494A6" w14:textId="77777777" w:rsidR="00BF7D36" w:rsidRPr="004C20D3" w:rsidRDefault="00BF7D36" w:rsidP="00BF7D36"/>
        </w:tc>
        <w:tc>
          <w:tcPr>
            <w:tcW w:w="1676" w:type="dxa"/>
            <w:vMerge/>
            <w:tcBorders>
              <w:left w:val="single" w:sz="2" w:space="0" w:color="000000"/>
            </w:tcBorders>
            <w:shd w:val="clear" w:color="auto" w:fill="auto"/>
            <w:tcMar>
              <w:top w:w="55" w:type="dxa"/>
              <w:left w:w="55" w:type="dxa"/>
              <w:bottom w:w="55" w:type="dxa"/>
              <w:right w:w="55" w:type="dxa"/>
            </w:tcMar>
          </w:tcPr>
          <w:p w14:paraId="4717627F" w14:textId="77777777" w:rsidR="00BF7D36" w:rsidRPr="004C20D3" w:rsidRDefault="00BF7D36" w:rsidP="00BF7D36"/>
        </w:tc>
        <w:tc>
          <w:tcPr>
            <w:tcW w:w="1327"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2A72D5" w14:textId="77777777" w:rsidR="00BF7D36" w:rsidRPr="004C20D3" w:rsidRDefault="00BF7D36" w:rsidP="00BF7D36"/>
        </w:tc>
      </w:tr>
      <w:tr w:rsidR="00BF7D36" w:rsidRPr="004C20D3" w14:paraId="2E36164C" w14:textId="77777777" w:rsidTr="0023125E">
        <w:trPr>
          <w:jc w:val="center"/>
        </w:trPr>
        <w:tc>
          <w:tcPr>
            <w:tcW w:w="1320" w:type="dxa"/>
            <w:vMerge w:val="restart"/>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7AEFF81" w14:textId="77777777" w:rsidR="00BF7D36" w:rsidRPr="004C20D3" w:rsidRDefault="00BF7D36" w:rsidP="00BF7D36">
            <w:pPr>
              <w:pStyle w:val="TableContents"/>
              <w:jc w:val="center"/>
              <w:rPr>
                <w:sz w:val="20"/>
                <w:szCs w:val="20"/>
                <w:lang w:val="pl-PL"/>
              </w:rPr>
            </w:pPr>
          </w:p>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F8CBEBE" w14:textId="77777777" w:rsidR="00BF7D36" w:rsidRPr="004C20D3" w:rsidRDefault="00BF7D36" w:rsidP="00BF7D36">
            <w:pPr>
              <w:pStyle w:val="TableContents"/>
              <w:jc w:val="center"/>
              <w:rPr>
                <w:sz w:val="20"/>
                <w:szCs w:val="20"/>
                <w:lang w:val="pl-PL"/>
              </w:rPr>
            </w:pPr>
            <w:r w:rsidRPr="004C20D3">
              <w:rPr>
                <w:sz w:val="20"/>
                <w:szCs w:val="20"/>
                <w:lang w:val="pl-PL"/>
              </w:rPr>
              <w:t>B.8.Podejmowanie decyzji</w:t>
            </w:r>
          </w:p>
        </w:tc>
        <w:tc>
          <w:tcPr>
            <w:tcW w:w="1649" w:type="dxa"/>
            <w:vMerge/>
            <w:tcBorders>
              <w:left w:val="single" w:sz="2" w:space="0" w:color="000000"/>
            </w:tcBorders>
            <w:shd w:val="clear" w:color="auto" w:fill="auto"/>
            <w:tcMar>
              <w:top w:w="55" w:type="dxa"/>
              <w:left w:w="55" w:type="dxa"/>
              <w:bottom w:w="55" w:type="dxa"/>
              <w:right w:w="55" w:type="dxa"/>
            </w:tcMar>
          </w:tcPr>
          <w:p w14:paraId="357E78C8" w14:textId="77777777" w:rsidR="00BF7D36" w:rsidRPr="004C20D3" w:rsidRDefault="00BF7D36" w:rsidP="00BF7D36"/>
        </w:tc>
        <w:tc>
          <w:tcPr>
            <w:tcW w:w="1676" w:type="dxa"/>
            <w:vMerge/>
            <w:tcBorders>
              <w:left w:val="single" w:sz="2" w:space="0" w:color="000000"/>
            </w:tcBorders>
            <w:shd w:val="clear" w:color="auto" w:fill="auto"/>
            <w:tcMar>
              <w:top w:w="55" w:type="dxa"/>
              <w:left w:w="55" w:type="dxa"/>
              <w:bottom w:w="55" w:type="dxa"/>
              <w:right w:w="55" w:type="dxa"/>
            </w:tcMar>
          </w:tcPr>
          <w:p w14:paraId="4FEC70DD" w14:textId="77777777" w:rsidR="00BF7D36" w:rsidRPr="004C20D3" w:rsidRDefault="00BF7D36" w:rsidP="00BF7D36"/>
        </w:tc>
        <w:tc>
          <w:tcPr>
            <w:tcW w:w="1327"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B2B0D1" w14:textId="77777777" w:rsidR="00BF7D36" w:rsidRPr="004C20D3" w:rsidRDefault="00BF7D36" w:rsidP="00BF7D36"/>
        </w:tc>
      </w:tr>
      <w:tr w:rsidR="00BF7D36" w:rsidRPr="004C20D3" w14:paraId="29943330" w14:textId="77777777" w:rsidTr="0023125E">
        <w:trPr>
          <w:jc w:val="center"/>
        </w:trPr>
        <w:tc>
          <w:tcPr>
            <w:tcW w:w="1320" w:type="dxa"/>
            <w:vMerge/>
            <w:tcBorders>
              <w:left w:val="single" w:sz="2" w:space="0" w:color="000000"/>
              <w:bottom w:val="single" w:sz="2" w:space="0" w:color="000000"/>
            </w:tcBorders>
            <w:shd w:val="clear" w:color="auto" w:fill="auto"/>
            <w:tcMar>
              <w:top w:w="55" w:type="dxa"/>
              <w:left w:w="55" w:type="dxa"/>
              <w:bottom w:w="55" w:type="dxa"/>
              <w:right w:w="55" w:type="dxa"/>
            </w:tcMar>
          </w:tcPr>
          <w:p w14:paraId="6C022950" w14:textId="77777777" w:rsidR="00BF7D36" w:rsidRPr="004C20D3" w:rsidRDefault="00BF7D36" w:rsidP="00BF7D36"/>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29F7DBBF" w14:textId="77777777" w:rsidR="00BF7D36" w:rsidRPr="004C20D3" w:rsidRDefault="00BF7D36" w:rsidP="00BF7D36">
            <w:pPr>
              <w:pStyle w:val="TableContents"/>
              <w:jc w:val="center"/>
              <w:rPr>
                <w:sz w:val="20"/>
                <w:szCs w:val="20"/>
                <w:lang w:val="pl-PL"/>
              </w:rPr>
            </w:pPr>
            <w:r w:rsidRPr="004C20D3">
              <w:rPr>
                <w:sz w:val="20"/>
                <w:szCs w:val="20"/>
                <w:lang w:val="pl-PL"/>
              </w:rPr>
              <w:t>B.9.Reagowanie na sytuacje trudne i konfliktowe</w:t>
            </w:r>
          </w:p>
        </w:tc>
        <w:tc>
          <w:tcPr>
            <w:tcW w:w="1649" w:type="dxa"/>
            <w:vMerge/>
            <w:tcBorders>
              <w:left w:val="single" w:sz="2" w:space="0" w:color="000000"/>
            </w:tcBorders>
            <w:shd w:val="clear" w:color="auto" w:fill="auto"/>
            <w:tcMar>
              <w:top w:w="55" w:type="dxa"/>
              <w:left w:w="55" w:type="dxa"/>
              <w:bottom w:w="55" w:type="dxa"/>
              <w:right w:w="55" w:type="dxa"/>
            </w:tcMar>
          </w:tcPr>
          <w:p w14:paraId="24B607A1" w14:textId="77777777" w:rsidR="00BF7D36" w:rsidRPr="004C20D3" w:rsidRDefault="00BF7D36" w:rsidP="00BF7D36"/>
        </w:tc>
        <w:tc>
          <w:tcPr>
            <w:tcW w:w="1676" w:type="dxa"/>
            <w:vMerge/>
            <w:tcBorders>
              <w:left w:val="single" w:sz="2" w:space="0" w:color="000000"/>
            </w:tcBorders>
            <w:shd w:val="clear" w:color="auto" w:fill="auto"/>
            <w:tcMar>
              <w:top w:w="55" w:type="dxa"/>
              <w:left w:w="55" w:type="dxa"/>
              <w:bottom w:w="55" w:type="dxa"/>
              <w:right w:w="55" w:type="dxa"/>
            </w:tcMar>
          </w:tcPr>
          <w:p w14:paraId="764F6BC6" w14:textId="77777777" w:rsidR="00BF7D36" w:rsidRPr="004C20D3" w:rsidRDefault="00BF7D36" w:rsidP="00BF7D36"/>
        </w:tc>
        <w:tc>
          <w:tcPr>
            <w:tcW w:w="1327"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E68549" w14:textId="77777777" w:rsidR="00BF7D36" w:rsidRPr="004C20D3" w:rsidRDefault="00BF7D36" w:rsidP="00BF7D36"/>
        </w:tc>
      </w:tr>
      <w:tr w:rsidR="00BF7D36" w:rsidRPr="004C20D3" w14:paraId="7C172558" w14:textId="77777777" w:rsidTr="0023125E">
        <w:trPr>
          <w:jc w:val="center"/>
        </w:trPr>
        <w:tc>
          <w:tcPr>
            <w:tcW w:w="1320" w:type="dxa"/>
            <w:vMerge/>
            <w:tcBorders>
              <w:left w:val="single" w:sz="2" w:space="0" w:color="000000"/>
              <w:bottom w:val="single" w:sz="2" w:space="0" w:color="000000"/>
            </w:tcBorders>
            <w:shd w:val="clear" w:color="auto" w:fill="auto"/>
            <w:tcMar>
              <w:top w:w="55" w:type="dxa"/>
              <w:left w:w="55" w:type="dxa"/>
              <w:bottom w:w="55" w:type="dxa"/>
              <w:right w:w="55" w:type="dxa"/>
            </w:tcMar>
          </w:tcPr>
          <w:p w14:paraId="357C80F8" w14:textId="77777777" w:rsidR="00BF7D36" w:rsidRPr="004C20D3" w:rsidRDefault="00BF7D36" w:rsidP="00BF7D36"/>
        </w:tc>
        <w:tc>
          <w:tcPr>
            <w:tcW w:w="1665" w:type="dxa"/>
            <w:tcBorders>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046C7D58" w14:textId="77777777" w:rsidR="00BF7D36" w:rsidRPr="004C20D3" w:rsidRDefault="00BF7D36" w:rsidP="00BF7D36">
            <w:pPr>
              <w:pStyle w:val="TableContents"/>
              <w:jc w:val="center"/>
              <w:rPr>
                <w:sz w:val="20"/>
                <w:szCs w:val="20"/>
                <w:lang w:val="pl-PL"/>
              </w:rPr>
            </w:pPr>
            <w:r w:rsidRPr="004C20D3">
              <w:rPr>
                <w:sz w:val="20"/>
                <w:szCs w:val="20"/>
                <w:lang w:val="pl-PL"/>
              </w:rPr>
              <w:t>B.10.Kompetencje komunikacyjne</w:t>
            </w:r>
          </w:p>
        </w:tc>
        <w:tc>
          <w:tcPr>
            <w:tcW w:w="1649" w:type="dxa"/>
            <w:vMerge/>
            <w:tcBorders>
              <w:left w:val="single" w:sz="2" w:space="0" w:color="000000"/>
              <w:bottom w:val="single" w:sz="2" w:space="0" w:color="000000"/>
            </w:tcBorders>
            <w:shd w:val="clear" w:color="auto" w:fill="auto"/>
            <w:tcMar>
              <w:top w:w="55" w:type="dxa"/>
              <w:left w:w="55" w:type="dxa"/>
              <w:bottom w:w="55" w:type="dxa"/>
              <w:right w:w="55" w:type="dxa"/>
            </w:tcMar>
          </w:tcPr>
          <w:p w14:paraId="511144E0" w14:textId="77777777" w:rsidR="00BF7D36" w:rsidRPr="004C20D3" w:rsidRDefault="00BF7D36" w:rsidP="00BF7D36"/>
        </w:tc>
        <w:tc>
          <w:tcPr>
            <w:tcW w:w="1676" w:type="dxa"/>
            <w:vMerge/>
            <w:tcBorders>
              <w:left w:val="single" w:sz="2" w:space="0" w:color="000000"/>
              <w:bottom w:val="single" w:sz="2" w:space="0" w:color="000000"/>
            </w:tcBorders>
            <w:shd w:val="clear" w:color="auto" w:fill="auto"/>
            <w:tcMar>
              <w:top w:w="55" w:type="dxa"/>
              <w:left w:w="55" w:type="dxa"/>
              <w:bottom w:w="55" w:type="dxa"/>
              <w:right w:w="55" w:type="dxa"/>
            </w:tcMar>
          </w:tcPr>
          <w:p w14:paraId="1E8C3026" w14:textId="77777777" w:rsidR="00BF7D36" w:rsidRPr="004C20D3" w:rsidRDefault="00BF7D36" w:rsidP="00BF7D36"/>
        </w:tc>
        <w:tc>
          <w:tcPr>
            <w:tcW w:w="1327"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1FF56E" w14:textId="77777777" w:rsidR="00BF7D36" w:rsidRPr="004C20D3" w:rsidRDefault="00BF7D36" w:rsidP="00BF7D36"/>
        </w:tc>
      </w:tr>
    </w:tbl>
    <w:p w14:paraId="1F009D81" w14:textId="77777777" w:rsidR="00BF7D36" w:rsidRPr="004C20D3" w:rsidRDefault="00BF7D36" w:rsidP="00BF7D36">
      <w:pPr>
        <w:pStyle w:val="Standard"/>
        <w:rPr>
          <w:lang w:val="pl-PL"/>
        </w:rPr>
      </w:pPr>
    </w:p>
    <w:p w14:paraId="75A72411" w14:textId="7430C247" w:rsidR="00BF7D36" w:rsidRPr="004C20D3" w:rsidRDefault="005D594A" w:rsidP="00BF7D36">
      <w:pPr>
        <w:pStyle w:val="Standard"/>
        <w:rPr>
          <w:lang w:val="pl-PL"/>
        </w:rPr>
      </w:pPr>
      <w:r>
        <w:rPr>
          <w:lang w:val="pl-PL"/>
        </w:rPr>
        <w:t>Poniżej przedstawiono poszczególne elementy aplikacji webowej:</w:t>
      </w:r>
    </w:p>
    <w:p w14:paraId="617ACDD9" w14:textId="77777777" w:rsidR="00BF7D36" w:rsidRDefault="00BF7D36" w:rsidP="00BF7D36">
      <w:pPr>
        <w:pStyle w:val="Standard"/>
        <w:jc w:val="center"/>
        <w:rPr>
          <w:b/>
          <w:bCs/>
          <w:lang w:val="pl-PL"/>
        </w:rPr>
      </w:pPr>
    </w:p>
    <w:p w14:paraId="180775AA" w14:textId="77777777" w:rsidR="00AA1A38" w:rsidRPr="004C20D3" w:rsidRDefault="00AA1A38" w:rsidP="00BF7D36">
      <w:pPr>
        <w:pStyle w:val="Standard"/>
        <w:jc w:val="center"/>
        <w:rPr>
          <w:b/>
          <w:bCs/>
          <w:lang w:val="pl-PL"/>
        </w:rPr>
      </w:pPr>
    </w:p>
    <w:p w14:paraId="3F37DCFE" w14:textId="77777777" w:rsidR="00BF7D36" w:rsidRPr="004C20D3" w:rsidRDefault="00BF7D36" w:rsidP="00BF7D36">
      <w:pPr>
        <w:pStyle w:val="Standard"/>
        <w:jc w:val="both"/>
        <w:outlineLvl w:val="1"/>
        <w:rPr>
          <w:u w:val="single"/>
          <w:lang w:val="pl-PL"/>
        </w:rPr>
      </w:pPr>
      <w:bookmarkStart w:id="3" w:name="_Toc5727747"/>
      <w:r w:rsidRPr="004C20D3">
        <w:rPr>
          <w:u w:val="single"/>
          <w:lang w:val="pl-PL"/>
        </w:rPr>
        <w:t>A.1. O APLIKACJI</w:t>
      </w:r>
      <w:bookmarkEnd w:id="3"/>
    </w:p>
    <w:p w14:paraId="5D25C9F9" w14:textId="77777777" w:rsidR="00BF7D36" w:rsidRPr="004C20D3" w:rsidRDefault="00BF7D36" w:rsidP="00BF7D36">
      <w:pPr>
        <w:pStyle w:val="Standard"/>
        <w:jc w:val="both"/>
        <w:rPr>
          <w:u w:val="single"/>
          <w:lang w:val="pl-PL"/>
        </w:rPr>
      </w:pPr>
    </w:p>
    <w:p w14:paraId="0DC23D29" w14:textId="77777777" w:rsidR="00BF7D36" w:rsidRPr="004C20D3" w:rsidRDefault="00BF7D36" w:rsidP="00BF7D36">
      <w:pPr>
        <w:pStyle w:val="Standard"/>
        <w:spacing w:line="360" w:lineRule="auto"/>
        <w:jc w:val="both"/>
        <w:rPr>
          <w:lang w:val="pl-PL"/>
        </w:rPr>
      </w:pPr>
      <w:r w:rsidRPr="004C20D3">
        <w:rPr>
          <w:lang w:val="pl-PL"/>
        </w:rPr>
        <w:t xml:space="preserve">Metoda Planet jest innowacyjnym systemem inteligentnej diagnozy kompetencji pracowników. Znajduje ona uniwersalne zastosowanie, niezależne od branży i rodzaju stanowiska. Jej głównymi adresatami są mikro i mali przedsiębiorcy (oraz ich pracownicy), którzy – ze względu na ograniczone możliwości budżetowe – często nie mają dostępu do najnowocześniejszych narzędzi z obszaru HR. </w:t>
      </w:r>
    </w:p>
    <w:p w14:paraId="6FB1105A" w14:textId="77777777" w:rsidR="00BF7D36" w:rsidRPr="004C20D3" w:rsidRDefault="00BF7D36" w:rsidP="00BF7D36">
      <w:pPr>
        <w:pStyle w:val="Standard"/>
        <w:spacing w:line="360" w:lineRule="auto"/>
        <w:jc w:val="both"/>
        <w:rPr>
          <w:lang w:val="pl-PL"/>
        </w:rPr>
      </w:pPr>
    </w:p>
    <w:p w14:paraId="76CD5151" w14:textId="77777777" w:rsidR="00BF7D36" w:rsidRPr="004C20D3" w:rsidRDefault="00BF7D36" w:rsidP="00BF7D36">
      <w:pPr>
        <w:pStyle w:val="Standard"/>
        <w:spacing w:line="360" w:lineRule="auto"/>
        <w:jc w:val="both"/>
        <w:rPr>
          <w:lang w:val="pl-PL"/>
        </w:rPr>
      </w:pPr>
      <w:r w:rsidRPr="004C20D3">
        <w:rPr>
          <w:lang w:val="pl-PL"/>
        </w:rPr>
        <w:t xml:space="preserve">MetodaPlanet.pl jest aplikacją, która umożliwia zarządzanie rozwojem pracowników. Pozwala </w:t>
      </w:r>
      <w:r w:rsidRPr="004C20D3">
        <w:rPr>
          <w:lang w:val="pl-PL"/>
        </w:rPr>
        <w:lastRenderedPageBreak/>
        <w:t>na precyzyjne określenie modelu kompetencyjnego w dziesięciu obszarach głównych oraz dwudziestu siedmiu szczegółowych. Innowacyjny charakter aplikacji wynika z połączenia procesu diagnozy z możliwością wspierania i monitorowania rozwoju każdego pracownika. Baterie testów wchodzących w skład aplikacji posiadają zweryfikowane własności psychometryczne, co zapewnia wiarygodność uzyskanych wyników.</w:t>
      </w:r>
    </w:p>
    <w:p w14:paraId="3DB57DBF" w14:textId="77777777" w:rsidR="00BF7D36" w:rsidRPr="004C20D3" w:rsidRDefault="00BF7D36" w:rsidP="00BF7D36">
      <w:pPr>
        <w:pStyle w:val="Standard"/>
        <w:spacing w:line="360" w:lineRule="auto"/>
        <w:jc w:val="both"/>
        <w:rPr>
          <w:lang w:val="pl-PL"/>
        </w:rPr>
      </w:pPr>
    </w:p>
    <w:p w14:paraId="76A5E2D2" w14:textId="77777777" w:rsidR="00BF7D36" w:rsidRDefault="00BF7D36" w:rsidP="00BF7D36">
      <w:pPr>
        <w:pStyle w:val="Standard"/>
        <w:spacing w:line="360" w:lineRule="auto"/>
        <w:jc w:val="both"/>
        <w:rPr>
          <w:lang w:val="pl-PL"/>
        </w:rPr>
      </w:pPr>
      <w:r w:rsidRPr="004C20D3">
        <w:rPr>
          <w:lang w:val="pl-PL"/>
        </w:rPr>
        <w:t>Aplikacja powstała w ramach projektu "Skrzydła dla innowacji przyszłością dojrzałej edukacji", Program Operacyjny Wiedza Edukacja Rozwój (Oś Priorytetowa IV: Innowacje społeczne i współpraca ponadnarodowa).</w:t>
      </w:r>
    </w:p>
    <w:p w14:paraId="06795A71" w14:textId="77777777" w:rsidR="00262215" w:rsidRDefault="00262215" w:rsidP="00BF7D36">
      <w:pPr>
        <w:pStyle w:val="Standard"/>
        <w:spacing w:line="360" w:lineRule="auto"/>
        <w:jc w:val="both"/>
        <w:rPr>
          <w:lang w:val="pl-PL"/>
        </w:rPr>
      </w:pPr>
    </w:p>
    <w:p w14:paraId="53214AAF" w14:textId="0F51D06D" w:rsidR="00262215" w:rsidRPr="004C20D3" w:rsidRDefault="00262215" w:rsidP="00BF7D36">
      <w:pPr>
        <w:pStyle w:val="Standard"/>
        <w:spacing w:line="360" w:lineRule="auto"/>
        <w:jc w:val="both"/>
        <w:rPr>
          <w:lang w:val="pl-PL"/>
        </w:rPr>
      </w:pPr>
      <w:r>
        <w:rPr>
          <w:lang w:val="pl-PL"/>
        </w:rPr>
        <w:t xml:space="preserve">Aplikacja metodaplanet.pl jest aplikacją webową, co oznacza, że korzystanie z niej nie wymaga w żadnym stopniu instalowania jakiegokolwiek oprogramowania na komputerze lub innym urządzeniu użytkownika. Do korzystania z aplikacji wystarczające jest dowolne urządzenie umożliwiające dostęp do Internetu oparty na wykorzystaniu przeglądarki internetowej m.in. </w:t>
      </w:r>
      <w:r w:rsidRPr="00262215">
        <w:rPr>
          <w:lang w:val="pl-PL"/>
        </w:rPr>
        <w:t>Internet Explorer</w:t>
      </w:r>
      <w:r>
        <w:rPr>
          <w:lang w:val="pl-PL"/>
        </w:rPr>
        <w:t xml:space="preserve">, </w:t>
      </w:r>
      <w:r w:rsidRPr="00262215">
        <w:rPr>
          <w:lang w:val="pl-PL"/>
        </w:rPr>
        <w:t xml:space="preserve">Safari, </w:t>
      </w:r>
      <w:r>
        <w:rPr>
          <w:lang w:val="pl-PL"/>
        </w:rPr>
        <w:t>F</w:t>
      </w:r>
      <w:r w:rsidRPr="00262215">
        <w:rPr>
          <w:lang w:val="pl-PL"/>
        </w:rPr>
        <w:t>i</w:t>
      </w:r>
      <w:r>
        <w:rPr>
          <w:lang w:val="pl-PL"/>
        </w:rPr>
        <w:t>refox, Chrome, Opera lub dowolny</w:t>
      </w:r>
      <w:r w:rsidRPr="00262215">
        <w:rPr>
          <w:lang w:val="pl-PL"/>
        </w:rPr>
        <w:t xml:space="preserve"> inny program tego typu</w:t>
      </w:r>
      <w:r>
        <w:rPr>
          <w:lang w:val="pl-PL"/>
        </w:rPr>
        <w:t xml:space="preserve">. Korzystanie z aplikacji jest możliwe poprzez wpisanie adresu </w:t>
      </w:r>
      <w:hyperlink r:id="rId8" w:history="1">
        <w:r w:rsidRPr="008557A7">
          <w:rPr>
            <w:rStyle w:val="Hipercze"/>
            <w:lang w:val="pl-PL"/>
          </w:rPr>
          <w:t>www.metodaplanet.pl</w:t>
        </w:r>
      </w:hyperlink>
      <w:r>
        <w:rPr>
          <w:lang w:val="pl-PL"/>
        </w:rPr>
        <w:t xml:space="preserve"> skutkujące otwarciem strony głównej aplikacji</w:t>
      </w:r>
      <w:r w:rsidR="00BE7589">
        <w:rPr>
          <w:lang w:val="pl-PL"/>
        </w:rPr>
        <w:t xml:space="preserve"> (interfejsu)</w:t>
      </w:r>
      <w:r>
        <w:rPr>
          <w:lang w:val="pl-PL"/>
        </w:rPr>
        <w:t>. Trzeba przy tym zauważyć, że opracowana w ramach grantu aplikacja może być również umieszczona pod innym adresem internetowym, dzięki wykorzystaniu kodu źródłowego</w:t>
      </w:r>
      <w:r w:rsidR="00BE7589">
        <w:rPr>
          <w:lang w:val="pl-PL"/>
        </w:rPr>
        <w:t xml:space="preserve"> aplikacji – oprogramowania odpowiedzialnego za działanie, mechanizm aplikacji. </w:t>
      </w:r>
      <w:r>
        <w:rPr>
          <w:lang w:val="pl-PL"/>
        </w:rPr>
        <w:t>Aplikacja webowa metoda planet nie wymaga również reinstalacji w przypadku ewentualnych zmian, ulepszeń itp. wprowadzanych w aplikacji w przyszłości. Wszelkie zmiany wprowadzane w aplikacji dostępne są dla użytkownika zaraz po wejściu na stronę metodaplanet.pl.</w:t>
      </w:r>
    </w:p>
    <w:p w14:paraId="54FB9BB5" w14:textId="77777777" w:rsidR="00BF7D36" w:rsidRPr="004C20D3" w:rsidRDefault="00BF7D36" w:rsidP="00BF7D36">
      <w:pPr>
        <w:pStyle w:val="Standard"/>
        <w:spacing w:line="360" w:lineRule="auto"/>
        <w:jc w:val="both"/>
        <w:rPr>
          <w:lang w:val="pl-PL"/>
        </w:rPr>
      </w:pPr>
    </w:p>
    <w:p w14:paraId="53914DB0" w14:textId="77777777" w:rsidR="00BF7D36" w:rsidRPr="004C20D3" w:rsidRDefault="00BF7D36" w:rsidP="00BF7D36">
      <w:pPr>
        <w:pStyle w:val="Standard"/>
        <w:spacing w:line="360" w:lineRule="auto"/>
        <w:jc w:val="both"/>
        <w:outlineLvl w:val="1"/>
        <w:rPr>
          <w:u w:val="single"/>
          <w:lang w:val="pl-PL"/>
        </w:rPr>
      </w:pPr>
      <w:bookmarkStart w:id="4" w:name="_Toc5727748"/>
      <w:r w:rsidRPr="004C20D3">
        <w:rPr>
          <w:u w:val="single"/>
          <w:lang w:val="pl-PL"/>
        </w:rPr>
        <w:t>A.2.KORZYŚCI DLA PRACOWNIKÓW</w:t>
      </w:r>
      <w:bookmarkEnd w:id="4"/>
    </w:p>
    <w:p w14:paraId="085E381A" w14:textId="77777777" w:rsidR="00BF7D36" w:rsidRPr="004C20D3" w:rsidRDefault="00BF7D36" w:rsidP="00116E7B">
      <w:pPr>
        <w:pStyle w:val="Standard"/>
        <w:numPr>
          <w:ilvl w:val="0"/>
          <w:numId w:val="2"/>
        </w:numPr>
        <w:spacing w:line="360" w:lineRule="auto"/>
        <w:jc w:val="both"/>
        <w:rPr>
          <w:lang w:val="pl-PL"/>
        </w:rPr>
      </w:pPr>
      <w:r w:rsidRPr="004C20D3">
        <w:rPr>
          <w:lang w:val="pl-PL"/>
        </w:rPr>
        <w:t xml:space="preserve">Aplikacja umożliwia </w:t>
      </w:r>
      <w:r w:rsidRPr="004C20D3">
        <w:rPr>
          <w:b/>
          <w:lang w:val="pl-PL"/>
        </w:rPr>
        <w:t>interaktywne poznanie</w:t>
      </w:r>
      <w:r w:rsidRPr="004C20D3">
        <w:rPr>
          <w:lang w:val="pl-PL"/>
        </w:rPr>
        <w:t xml:space="preserve"> własnego profilu kompetencyjnego. </w:t>
      </w:r>
    </w:p>
    <w:p w14:paraId="219AE4C9" w14:textId="77777777" w:rsidR="00BF7D36" w:rsidRPr="004C20D3" w:rsidRDefault="00BF7D36" w:rsidP="00116E7B">
      <w:pPr>
        <w:pStyle w:val="Standard"/>
        <w:numPr>
          <w:ilvl w:val="0"/>
          <w:numId w:val="2"/>
        </w:numPr>
        <w:spacing w:line="360" w:lineRule="auto"/>
        <w:jc w:val="both"/>
        <w:rPr>
          <w:lang w:val="pl-PL"/>
        </w:rPr>
      </w:pPr>
      <w:r w:rsidRPr="004C20D3">
        <w:rPr>
          <w:lang w:val="pl-PL"/>
        </w:rPr>
        <w:t xml:space="preserve">Badanie kompetencji pracownika przebiega w sposób </w:t>
      </w:r>
      <w:r w:rsidRPr="004C20D3">
        <w:rPr>
          <w:b/>
          <w:lang w:val="pl-PL"/>
        </w:rPr>
        <w:t>dynamiczny</w:t>
      </w:r>
      <w:r w:rsidRPr="004C20D3">
        <w:rPr>
          <w:lang w:val="pl-PL"/>
        </w:rPr>
        <w:t>. Dzięki temu, proces diagnozy jest dla pracownika bardziej atrakcyjny.</w:t>
      </w:r>
    </w:p>
    <w:p w14:paraId="4E47B45B" w14:textId="77777777" w:rsidR="00BF7D36" w:rsidRPr="004C20D3" w:rsidRDefault="00BF7D36" w:rsidP="00116E7B">
      <w:pPr>
        <w:pStyle w:val="Standard"/>
        <w:numPr>
          <w:ilvl w:val="0"/>
          <w:numId w:val="2"/>
        </w:numPr>
        <w:spacing w:line="360" w:lineRule="auto"/>
        <w:jc w:val="both"/>
        <w:rPr>
          <w:lang w:val="pl-PL"/>
        </w:rPr>
      </w:pPr>
      <w:r w:rsidRPr="004C20D3">
        <w:rPr>
          <w:lang w:val="pl-PL"/>
        </w:rPr>
        <w:t xml:space="preserve">Aplikacja umożliwia wielokrotną i zróżnicowaną diagnozę kompetencji, co pozwala na </w:t>
      </w:r>
      <w:r w:rsidRPr="004C20D3">
        <w:rPr>
          <w:b/>
          <w:lang w:val="pl-PL"/>
        </w:rPr>
        <w:t>bieżące monitorowanie własnego rozwoju</w:t>
      </w:r>
      <w:r w:rsidRPr="004C20D3">
        <w:rPr>
          <w:lang w:val="pl-PL"/>
        </w:rPr>
        <w:t xml:space="preserve">. </w:t>
      </w:r>
    </w:p>
    <w:p w14:paraId="2FDEEFE2" w14:textId="77777777" w:rsidR="00BF7D36" w:rsidRPr="004C20D3" w:rsidRDefault="00BF7D36" w:rsidP="00116E7B">
      <w:pPr>
        <w:pStyle w:val="Standard"/>
        <w:numPr>
          <w:ilvl w:val="0"/>
          <w:numId w:val="2"/>
        </w:numPr>
        <w:spacing w:line="360" w:lineRule="auto"/>
        <w:jc w:val="both"/>
        <w:rPr>
          <w:lang w:val="pl-PL"/>
        </w:rPr>
      </w:pPr>
      <w:r w:rsidRPr="004C20D3">
        <w:rPr>
          <w:lang w:val="pl-PL"/>
        </w:rPr>
        <w:t xml:space="preserve">Metoda Planet wskazuje w sposób precyzyjny mocne i słabe strony profilu kompetencyjnego,  pozwalając na głębsze poznanie własnej osoby. Pracownicy mogą pogłębić </w:t>
      </w:r>
      <w:r w:rsidRPr="004C20D3">
        <w:rPr>
          <w:b/>
          <w:lang w:val="pl-PL"/>
        </w:rPr>
        <w:t>własną samoświadomość</w:t>
      </w:r>
      <w:r w:rsidRPr="004C20D3">
        <w:rPr>
          <w:lang w:val="pl-PL"/>
        </w:rPr>
        <w:t>.</w:t>
      </w:r>
    </w:p>
    <w:p w14:paraId="16A58F5D" w14:textId="77777777" w:rsidR="00BF7D36" w:rsidRPr="004C20D3" w:rsidRDefault="00BF7D36" w:rsidP="00116E7B">
      <w:pPr>
        <w:pStyle w:val="Standard"/>
        <w:numPr>
          <w:ilvl w:val="0"/>
          <w:numId w:val="2"/>
        </w:numPr>
        <w:spacing w:line="360" w:lineRule="auto"/>
        <w:jc w:val="both"/>
        <w:rPr>
          <w:lang w:val="pl-PL"/>
        </w:rPr>
      </w:pPr>
      <w:r w:rsidRPr="004C20D3">
        <w:rPr>
          <w:b/>
          <w:lang w:val="pl-PL"/>
        </w:rPr>
        <w:t>Metoda Planet zawiera wskazówki rozwojowe</w:t>
      </w:r>
      <w:r w:rsidRPr="004C20D3">
        <w:rPr>
          <w:lang w:val="pl-PL"/>
        </w:rPr>
        <w:t xml:space="preserve">, dostarczające konkretnych metod </w:t>
      </w:r>
      <w:r w:rsidRPr="004C20D3">
        <w:rPr>
          <w:lang w:val="pl-PL"/>
        </w:rPr>
        <w:lastRenderedPageBreak/>
        <w:t>służących poprawie deficytów kompetencyjnych. Dzięki temu, pracownicy odczuwają realne wsparcie w zakresie planowania własnego rozwoju zawodowego.</w:t>
      </w:r>
    </w:p>
    <w:p w14:paraId="6879A997" w14:textId="77777777" w:rsidR="00BF7D36" w:rsidRPr="004C20D3" w:rsidRDefault="00BF7D36" w:rsidP="00116E7B">
      <w:pPr>
        <w:pStyle w:val="Standard"/>
        <w:numPr>
          <w:ilvl w:val="0"/>
          <w:numId w:val="2"/>
        </w:numPr>
        <w:spacing w:line="360" w:lineRule="auto"/>
        <w:jc w:val="both"/>
        <w:rPr>
          <w:lang w:val="pl-PL"/>
        </w:rPr>
      </w:pPr>
      <w:r w:rsidRPr="004C20D3">
        <w:rPr>
          <w:lang w:val="pl-PL"/>
        </w:rPr>
        <w:t xml:space="preserve">Metoda Planet mierzy poziom kompetencji miękkich, znajdujących realne zastosowanie </w:t>
      </w:r>
      <w:r w:rsidRPr="004C20D3">
        <w:rPr>
          <w:b/>
          <w:lang w:val="pl-PL"/>
        </w:rPr>
        <w:t>także w życiu osobistym</w:t>
      </w:r>
      <w:r w:rsidRPr="004C20D3">
        <w:rPr>
          <w:lang w:val="pl-PL"/>
        </w:rPr>
        <w:t>. Wpływa to dodatnio na satysfakcję wynikającą ze zwiększenia jakości budowanych relacji międzyludzkich.</w:t>
      </w:r>
    </w:p>
    <w:p w14:paraId="1E6BF8A6" w14:textId="77777777" w:rsidR="00BF7D36" w:rsidRPr="004C20D3" w:rsidRDefault="00BF7D36" w:rsidP="00BF7D36">
      <w:pPr>
        <w:pStyle w:val="Standard"/>
        <w:jc w:val="both"/>
        <w:rPr>
          <w:u w:val="single"/>
          <w:lang w:val="pl-PL"/>
        </w:rPr>
      </w:pPr>
    </w:p>
    <w:p w14:paraId="2F2EB646" w14:textId="77777777" w:rsidR="00BF7D36" w:rsidRPr="004C20D3" w:rsidRDefault="00BF7D36" w:rsidP="00BF7D36">
      <w:pPr>
        <w:pStyle w:val="Standard"/>
        <w:jc w:val="both"/>
        <w:outlineLvl w:val="1"/>
        <w:rPr>
          <w:u w:val="single"/>
          <w:lang w:val="pl-PL"/>
        </w:rPr>
      </w:pPr>
      <w:bookmarkStart w:id="5" w:name="_Toc5727749"/>
      <w:r w:rsidRPr="004C20D3">
        <w:rPr>
          <w:u w:val="single"/>
          <w:lang w:val="pl-PL"/>
        </w:rPr>
        <w:t>A.3.KORZYŚCI DLA PRACODAWCÓW</w:t>
      </w:r>
      <w:bookmarkEnd w:id="5"/>
    </w:p>
    <w:p w14:paraId="2E135739" w14:textId="77777777" w:rsidR="00BF7D36" w:rsidRPr="004C20D3" w:rsidRDefault="00BF7D36" w:rsidP="00BF7D36">
      <w:pPr>
        <w:pStyle w:val="Standard"/>
        <w:spacing w:line="360" w:lineRule="auto"/>
        <w:jc w:val="both"/>
        <w:rPr>
          <w:u w:val="single"/>
          <w:lang w:val="pl-PL"/>
        </w:rPr>
      </w:pPr>
    </w:p>
    <w:p w14:paraId="3705FD99" w14:textId="77777777" w:rsidR="00BF7D36" w:rsidRPr="004C20D3" w:rsidRDefault="00BF7D36" w:rsidP="00116E7B">
      <w:pPr>
        <w:pStyle w:val="Standard"/>
        <w:numPr>
          <w:ilvl w:val="0"/>
          <w:numId w:val="3"/>
        </w:numPr>
        <w:spacing w:line="360" w:lineRule="auto"/>
        <w:jc w:val="both"/>
        <w:rPr>
          <w:lang w:val="pl-PL"/>
        </w:rPr>
      </w:pPr>
      <w:r w:rsidRPr="004C20D3">
        <w:rPr>
          <w:lang w:val="pl-PL"/>
        </w:rPr>
        <w:t xml:space="preserve">Aplikacja jest </w:t>
      </w:r>
      <w:r w:rsidRPr="004C20D3">
        <w:rPr>
          <w:b/>
          <w:lang w:val="pl-PL"/>
        </w:rPr>
        <w:t>całkowicie bezpłatna</w:t>
      </w:r>
      <w:r w:rsidRPr="004C20D3">
        <w:rPr>
          <w:lang w:val="pl-PL"/>
        </w:rPr>
        <w:t xml:space="preserve">, a jej stosowanie nie generuje dodatkowych kosztów dla firm. </w:t>
      </w:r>
    </w:p>
    <w:p w14:paraId="7BDEB2E4" w14:textId="77777777" w:rsidR="00BF7D36" w:rsidRPr="004C20D3" w:rsidRDefault="00BF7D36" w:rsidP="00116E7B">
      <w:pPr>
        <w:pStyle w:val="Standard"/>
        <w:numPr>
          <w:ilvl w:val="0"/>
          <w:numId w:val="3"/>
        </w:numPr>
        <w:spacing w:line="360" w:lineRule="auto"/>
        <w:jc w:val="both"/>
        <w:rPr>
          <w:lang w:val="pl-PL"/>
        </w:rPr>
      </w:pPr>
      <w:r w:rsidRPr="004C20D3">
        <w:rPr>
          <w:lang w:val="pl-PL"/>
        </w:rPr>
        <w:t xml:space="preserve">Narzędzia zawarte w aplikacji zostały zweryfikowane psychometrycznie, co zapewnia </w:t>
      </w:r>
      <w:r w:rsidRPr="004C20D3">
        <w:rPr>
          <w:b/>
          <w:lang w:val="pl-PL"/>
        </w:rPr>
        <w:t>rzetelność i trafność pomiaru</w:t>
      </w:r>
      <w:r w:rsidRPr="004C20D3">
        <w:rPr>
          <w:lang w:val="pl-PL"/>
        </w:rPr>
        <w:t>. Dzięki temu, pracodawcy odczuwają komfort korzystania z najbardziej profesjonalnych metod HR.</w:t>
      </w:r>
    </w:p>
    <w:p w14:paraId="2981CCA4" w14:textId="77777777" w:rsidR="00BF7D36" w:rsidRPr="004C20D3" w:rsidRDefault="00BF7D36" w:rsidP="00116E7B">
      <w:pPr>
        <w:pStyle w:val="Standard"/>
        <w:numPr>
          <w:ilvl w:val="0"/>
          <w:numId w:val="3"/>
        </w:numPr>
        <w:spacing w:line="360" w:lineRule="auto"/>
        <w:jc w:val="both"/>
        <w:rPr>
          <w:lang w:val="pl-PL"/>
        </w:rPr>
      </w:pPr>
      <w:r w:rsidRPr="004C20D3">
        <w:rPr>
          <w:lang w:val="pl-PL"/>
        </w:rPr>
        <w:t xml:space="preserve">Aplikacja w sposób inteligentny </w:t>
      </w:r>
      <w:r w:rsidRPr="004C20D3">
        <w:rPr>
          <w:b/>
          <w:lang w:val="pl-PL"/>
        </w:rPr>
        <w:t>dostosowuje się do potrzeb pracodawców</w:t>
      </w:r>
      <w:r w:rsidRPr="004C20D3">
        <w:rPr>
          <w:lang w:val="pl-PL"/>
        </w:rPr>
        <w:t xml:space="preserve">, pozwalając na elastyczny dobór badanych obszarów kompetencyjnych. </w:t>
      </w:r>
    </w:p>
    <w:p w14:paraId="73947422" w14:textId="77777777" w:rsidR="00BF7D36" w:rsidRPr="004C20D3" w:rsidRDefault="00BF7D36" w:rsidP="00116E7B">
      <w:pPr>
        <w:pStyle w:val="Standard"/>
        <w:numPr>
          <w:ilvl w:val="0"/>
          <w:numId w:val="3"/>
        </w:numPr>
        <w:spacing w:line="360" w:lineRule="auto"/>
        <w:jc w:val="both"/>
        <w:rPr>
          <w:lang w:val="pl-PL"/>
        </w:rPr>
      </w:pPr>
      <w:r w:rsidRPr="004C20D3">
        <w:rPr>
          <w:lang w:val="pl-PL"/>
        </w:rPr>
        <w:t xml:space="preserve">Metoda Planet jest jednym </w:t>
      </w:r>
      <w:r w:rsidRPr="004C20D3">
        <w:rPr>
          <w:b/>
          <w:lang w:val="pl-PL"/>
        </w:rPr>
        <w:t>z najbardziej innowacyjnych narzędzi HR-owych na rynku</w:t>
      </w:r>
      <w:r w:rsidRPr="004C20D3">
        <w:rPr>
          <w:lang w:val="pl-PL"/>
        </w:rPr>
        <w:t>, które pozwala na diagnozę kompetencji pracowników w sposób intuicyjny i nowoczesny. Jej stosowanie gwarantuje podniesienie prestiżu firmy.</w:t>
      </w:r>
    </w:p>
    <w:p w14:paraId="21384446" w14:textId="77777777" w:rsidR="00BF7D36" w:rsidRPr="004C20D3" w:rsidRDefault="00BF7D36" w:rsidP="00116E7B">
      <w:pPr>
        <w:pStyle w:val="Standard"/>
        <w:numPr>
          <w:ilvl w:val="0"/>
          <w:numId w:val="3"/>
        </w:numPr>
        <w:spacing w:line="360" w:lineRule="auto"/>
        <w:jc w:val="both"/>
        <w:rPr>
          <w:lang w:val="pl-PL"/>
        </w:rPr>
      </w:pPr>
      <w:r w:rsidRPr="004C20D3">
        <w:rPr>
          <w:lang w:val="pl-PL"/>
        </w:rPr>
        <w:t>Metoda Planet określa profile kompetencyjne pracowników w sposób bardzo szczegółowy, dzięki czemu pracodawcy mają możliwość głębszego poznania swoich zasobów personalnych. W konsekwencji mogą stosować oddziaływania dopasowane do potrzeb i wartości pracowników, zwiększając efektywność funkcjonowania swoich firm.</w:t>
      </w:r>
    </w:p>
    <w:p w14:paraId="069FF817" w14:textId="77777777" w:rsidR="00BF7D36" w:rsidRPr="004C20D3" w:rsidRDefault="00BF7D36" w:rsidP="00116E7B">
      <w:pPr>
        <w:pStyle w:val="Standard"/>
        <w:numPr>
          <w:ilvl w:val="0"/>
          <w:numId w:val="3"/>
        </w:numPr>
        <w:spacing w:line="360" w:lineRule="auto"/>
        <w:jc w:val="both"/>
        <w:rPr>
          <w:lang w:val="pl-PL"/>
        </w:rPr>
      </w:pPr>
      <w:r w:rsidRPr="004C20D3">
        <w:rPr>
          <w:lang w:val="pl-PL"/>
        </w:rPr>
        <w:t xml:space="preserve">Metoda Planet w sposób inteligentny </w:t>
      </w:r>
      <w:r w:rsidRPr="004C20D3">
        <w:rPr>
          <w:b/>
          <w:lang w:val="pl-PL"/>
        </w:rPr>
        <w:t>wskazuje obszary do rozwoju pracowników</w:t>
      </w:r>
      <w:r w:rsidRPr="004C20D3">
        <w:rPr>
          <w:lang w:val="pl-PL"/>
        </w:rPr>
        <w:t>, w wyniku czego pracodawcy otrzymują informację na temat działań, jakie powinni podjąć w celu rozwijania kapitału ludzkiego organizacji. Uzyskują oni realne wsparcie doradcze w zakresie zarządzania zasobami ludzkimi.</w:t>
      </w:r>
    </w:p>
    <w:p w14:paraId="41FD48D9" w14:textId="77777777" w:rsidR="00BF7D36" w:rsidRPr="004C20D3" w:rsidRDefault="00BF7D36" w:rsidP="00116E7B">
      <w:pPr>
        <w:pStyle w:val="Standard"/>
        <w:numPr>
          <w:ilvl w:val="0"/>
          <w:numId w:val="3"/>
        </w:numPr>
        <w:spacing w:line="360" w:lineRule="auto"/>
        <w:jc w:val="both"/>
        <w:rPr>
          <w:lang w:val="pl-PL"/>
        </w:rPr>
      </w:pPr>
      <w:r w:rsidRPr="004C20D3">
        <w:rPr>
          <w:lang w:val="pl-PL"/>
        </w:rPr>
        <w:t xml:space="preserve">Metoda Planet zawiera funkcję automatycznego generowania raportów diagnostycznych, co </w:t>
      </w:r>
      <w:r w:rsidRPr="004C20D3">
        <w:rPr>
          <w:b/>
          <w:lang w:val="pl-PL"/>
        </w:rPr>
        <w:t>pozwala na sprawną archiwizację dokumentacji z badań kompetencyjnych</w:t>
      </w:r>
      <w:r w:rsidRPr="004C20D3">
        <w:rPr>
          <w:lang w:val="pl-PL"/>
        </w:rPr>
        <w:t>. Gwarantuje to komfort w procesie sprawnego monitorowania rozwoju pracowników.</w:t>
      </w:r>
    </w:p>
    <w:p w14:paraId="2CE0730B" w14:textId="77777777" w:rsidR="00BF7D36" w:rsidRDefault="00BF7D36" w:rsidP="00116E7B">
      <w:pPr>
        <w:pStyle w:val="Standard"/>
        <w:numPr>
          <w:ilvl w:val="0"/>
          <w:numId w:val="3"/>
        </w:numPr>
        <w:spacing w:line="360" w:lineRule="auto"/>
        <w:jc w:val="both"/>
        <w:rPr>
          <w:lang w:val="pl-PL"/>
        </w:rPr>
      </w:pPr>
      <w:r w:rsidRPr="004C20D3">
        <w:rPr>
          <w:lang w:val="pl-PL"/>
        </w:rPr>
        <w:t xml:space="preserve">Lepsze poznanie psychologicznych uwarunkowań funkcjonowania pracowników przekłada się na </w:t>
      </w:r>
      <w:r w:rsidRPr="004C20D3">
        <w:rPr>
          <w:b/>
          <w:lang w:val="pl-PL"/>
        </w:rPr>
        <w:t>usprawnienie komunikacji w firmie</w:t>
      </w:r>
      <w:r w:rsidRPr="004C20D3">
        <w:rPr>
          <w:lang w:val="pl-PL"/>
        </w:rPr>
        <w:t xml:space="preserve">. Dzięki temu, pracodawcy mogą liczyć na wzrost satysfakcji z poprawy atmosfery w pracy.  </w:t>
      </w:r>
    </w:p>
    <w:p w14:paraId="39AA280A" w14:textId="77777777" w:rsidR="00BF7D36" w:rsidRPr="004C20D3" w:rsidRDefault="00BF7D36" w:rsidP="00BF7D36">
      <w:pPr>
        <w:pStyle w:val="Standard"/>
        <w:jc w:val="both"/>
        <w:rPr>
          <w:lang w:val="pl-PL"/>
        </w:rPr>
      </w:pPr>
    </w:p>
    <w:p w14:paraId="4FCEE691" w14:textId="77777777" w:rsidR="00BF7D36" w:rsidRPr="004C20D3" w:rsidRDefault="00BF7D36" w:rsidP="00BF7D36">
      <w:pPr>
        <w:pStyle w:val="Standard"/>
        <w:jc w:val="both"/>
        <w:rPr>
          <w:lang w:val="pl-PL"/>
        </w:rPr>
      </w:pPr>
    </w:p>
    <w:p w14:paraId="4F7027D6" w14:textId="77777777" w:rsidR="00BF7D36" w:rsidRPr="004C20D3" w:rsidRDefault="00BF7D36" w:rsidP="00BF7D36">
      <w:pPr>
        <w:pStyle w:val="Standard"/>
        <w:jc w:val="both"/>
        <w:outlineLvl w:val="1"/>
        <w:rPr>
          <w:u w:val="single"/>
          <w:lang w:val="pl-PL"/>
        </w:rPr>
      </w:pPr>
      <w:bookmarkStart w:id="6" w:name="_Toc5727750"/>
      <w:r w:rsidRPr="004C20D3">
        <w:rPr>
          <w:u w:val="single"/>
          <w:lang w:val="pl-PL"/>
        </w:rPr>
        <w:lastRenderedPageBreak/>
        <w:t>A.4. FAQ</w:t>
      </w:r>
      <w:bookmarkEnd w:id="6"/>
    </w:p>
    <w:p w14:paraId="1CB50A72" w14:textId="77777777" w:rsidR="00BF7D36" w:rsidRPr="004C20D3" w:rsidRDefault="00BF7D36" w:rsidP="00BF7D36">
      <w:pPr>
        <w:pStyle w:val="Standard"/>
        <w:jc w:val="both"/>
        <w:rPr>
          <w:u w:val="single"/>
          <w:lang w:val="pl-PL"/>
        </w:rPr>
      </w:pPr>
    </w:p>
    <w:p w14:paraId="685E78C0" w14:textId="77777777" w:rsidR="00BF7D36" w:rsidRPr="004C20D3" w:rsidRDefault="00BF7D36" w:rsidP="00BF7D36">
      <w:pPr>
        <w:pStyle w:val="Standard"/>
        <w:jc w:val="both"/>
        <w:rPr>
          <w:b/>
          <w:bCs/>
          <w:lang w:val="pl-PL"/>
        </w:rPr>
      </w:pPr>
      <w:r w:rsidRPr="004C20D3">
        <w:rPr>
          <w:b/>
          <w:bCs/>
          <w:lang w:val="pl-PL"/>
        </w:rPr>
        <w:t>Czym jest Metoda Planet?</w:t>
      </w:r>
    </w:p>
    <w:p w14:paraId="0B4B4694" w14:textId="77777777" w:rsidR="00BF7D36" w:rsidRPr="004C20D3" w:rsidRDefault="00BF7D36" w:rsidP="00BF7D36">
      <w:pPr>
        <w:pStyle w:val="Standard"/>
        <w:jc w:val="both"/>
        <w:rPr>
          <w:b/>
          <w:bCs/>
          <w:lang w:val="pl-PL"/>
        </w:rPr>
      </w:pPr>
    </w:p>
    <w:p w14:paraId="61DF53A9" w14:textId="77777777" w:rsidR="00BF7D36" w:rsidRPr="004C20D3" w:rsidRDefault="00BF7D36" w:rsidP="00BF7D36">
      <w:pPr>
        <w:pStyle w:val="Standard"/>
        <w:spacing w:line="360" w:lineRule="auto"/>
        <w:jc w:val="both"/>
        <w:rPr>
          <w:lang w:val="pl-PL"/>
        </w:rPr>
      </w:pPr>
      <w:r w:rsidRPr="004C20D3">
        <w:rPr>
          <w:lang w:val="pl-PL"/>
        </w:rPr>
        <w:t>Metoda Planet jest inteligentnym systemem diagnozy profilu kompetencyjnego w procesie wsparcia kształcenia ustawicznego osób dorosłych powyżej 25 roku życia, pracujących w mikro i małych przedsiębiorstwach. Jest oparta na prowadzeniu diagnozy w sposób modyfikowalny – interaktywny. Pozwala nie tylko na określenie aktualnego profilu kompetencyjnego wybranego pracownika, ale również wskazanie obszarów rozwojowych oraz monitorowanie postępów pracowników.</w:t>
      </w:r>
    </w:p>
    <w:p w14:paraId="4F996790" w14:textId="77777777" w:rsidR="00BF7D36" w:rsidRPr="004C20D3" w:rsidRDefault="00BF7D36" w:rsidP="00BF7D36">
      <w:pPr>
        <w:pStyle w:val="Standard"/>
        <w:jc w:val="both"/>
        <w:rPr>
          <w:b/>
          <w:bCs/>
          <w:lang w:val="pl-PL"/>
        </w:rPr>
      </w:pPr>
    </w:p>
    <w:p w14:paraId="4B26F21A" w14:textId="77777777" w:rsidR="00BF7D36" w:rsidRPr="004C20D3" w:rsidRDefault="00BF7D36" w:rsidP="00BF7D36">
      <w:pPr>
        <w:pStyle w:val="Standard"/>
        <w:jc w:val="both"/>
        <w:rPr>
          <w:b/>
          <w:bCs/>
          <w:lang w:val="pl-PL"/>
        </w:rPr>
      </w:pPr>
      <w:r w:rsidRPr="004C20D3">
        <w:rPr>
          <w:b/>
          <w:bCs/>
          <w:lang w:val="pl-PL"/>
        </w:rPr>
        <w:t>Co wyróżnia Metodę Planet wśród innych narzędzi stosowanych w HR?</w:t>
      </w:r>
    </w:p>
    <w:p w14:paraId="3022B3C7" w14:textId="77777777" w:rsidR="00BF7D36" w:rsidRPr="004C20D3" w:rsidRDefault="00BF7D36" w:rsidP="00BF7D36">
      <w:pPr>
        <w:pStyle w:val="Standard"/>
        <w:jc w:val="both"/>
        <w:rPr>
          <w:b/>
          <w:bCs/>
          <w:lang w:val="pl-PL"/>
        </w:rPr>
      </w:pPr>
    </w:p>
    <w:p w14:paraId="3E579516" w14:textId="77777777" w:rsidR="00BF7D36" w:rsidRPr="004C20D3" w:rsidRDefault="00BF7D36" w:rsidP="00BF7D36">
      <w:pPr>
        <w:pStyle w:val="Standard"/>
        <w:spacing w:line="360" w:lineRule="auto"/>
        <w:jc w:val="both"/>
        <w:rPr>
          <w:lang w:val="pl-PL"/>
        </w:rPr>
      </w:pPr>
      <w:r w:rsidRPr="004C20D3">
        <w:rPr>
          <w:lang w:val="pl-PL"/>
        </w:rPr>
        <w:t>Aplikacja działa w oparciu o mechanizm inteligentnej indywidualizacji, dzięki czemu w sposób elastyczny dostosowuje się do konkretnego użytkownika. Ponadto, umożliwia wybór diagnozowanych obszarów kompetencyjnych. Pytania odnoszące się do każdej kompetencji są dobierane w sposób losowy, co uniemożliwia pracownikom ich zapamiętywanie. Dzięki wyżej wymienionym cechom, aplikacja jest narzędziem dużo bardziej innowacyjnym od większości dostępnych na rynku metod diagnostycznych typu papier-ołówek.</w:t>
      </w:r>
    </w:p>
    <w:p w14:paraId="40FF44E2" w14:textId="77777777" w:rsidR="00BF7D36" w:rsidRPr="004C20D3" w:rsidRDefault="00BF7D36" w:rsidP="00BF7D36">
      <w:pPr>
        <w:pStyle w:val="Standard"/>
        <w:jc w:val="both"/>
        <w:rPr>
          <w:b/>
          <w:bCs/>
          <w:lang w:val="pl-PL"/>
        </w:rPr>
      </w:pPr>
    </w:p>
    <w:p w14:paraId="1C026E6A" w14:textId="77777777" w:rsidR="00BF7D36" w:rsidRPr="004C20D3" w:rsidRDefault="00BF7D36" w:rsidP="00BF7D36">
      <w:pPr>
        <w:pStyle w:val="Standard"/>
        <w:jc w:val="both"/>
        <w:rPr>
          <w:b/>
          <w:bCs/>
          <w:lang w:val="pl-PL"/>
        </w:rPr>
      </w:pPr>
      <w:r w:rsidRPr="004C20D3">
        <w:rPr>
          <w:b/>
          <w:bCs/>
          <w:lang w:val="pl-PL"/>
        </w:rPr>
        <w:t>Na czym polega mechanizm inteligentnej indywidualizacji procesu diagnozy?</w:t>
      </w:r>
    </w:p>
    <w:p w14:paraId="2452A9F5" w14:textId="77777777" w:rsidR="00BF7D36" w:rsidRPr="004C20D3" w:rsidRDefault="00BF7D36" w:rsidP="00BF7D36">
      <w:pPr>
        <w:pStyle w:val="Standard"/>
        <w:jc w:val="both"/>
        <w:rPr>
          <w:b/>
          <w:bCs/>
          <w:lang w:val="pl-PL"/>
        </w:rPr>
      </w:pPr>
    </w:p>
    <w:p w14:paraId="124EE07E" w14:textId="77777777" w:rsidR="00BF7D36" w:rsidRPr="004C20D3" w:rsidRDefault="00BF7D36" w:rsidP="00BF7D36">
      <w:pPr>
        <w:pStyle w:val="Standard"/>
        <w:spacing w:line="360" w:lineRule="auto"/>
        <w:jc w:val="both"/>
        <w:rPr>
          <w:lang w:val="pl-PL"/>
        </w:rPr>
      </w:pPr>
      <w:r w:rsidRPr="004C20D3">
        <w:rPr>
          <w:lang w:val="pl-PL"/>
        </w:rPr>
        <w:t>Mechanizm oparty jest na specjalnym algorytmie, który pozwala aplikacji na dobieranie kolejnych pytań stosownie do wcześniejszych odpowiedzi udzielanych przez osobę badaną. Sposób udzielania odpowiedzi przez pracownika warunkuje treść i liczbę kolejnych pytań. Jest to rozwiązanie niespotykane na rynku usług HR, zapewniające oszczędność czasu pracownika.</w:t>
      </w:r>
    </w:p>
    <w:p w14:paraId="7706F5FF" w14:textId="77777777" w:rsidR="00BF7D36" w:rsidRPr="004C20D3" w:rsidRDefault="00BF7D36" w:rsidP="00BF7D36">
      <w:pPr>
        <w:pStyle w:val="Standard"/>
        <w:spacing w:line="360" w:lineRule="auto"/>
        <w:jc w:val="both"/>
        <w:rPr>
          <w:b/>
          <w:bCs/>
          <w:lang w:val="pl-PL"/>
        </w:rPr>
      </w:pPr>
    </w:p>
    <w:p w14:paraId="611828A0" w14:textId="77777777" w:rsidR="00BF7D36" w:rsidRPr="004C20D3" w:rsidRDefault="00BF7D36" w:rsidP="00BF7D36">
      <w:pPr>
        <w:pStyle w:val="Standard"/>
        <w:jc w:val="both"/>
        <w:rPr>
          <w:b/>
          <w:bCs/>
          <w:lang w:val="pl-PL"/>
        </w:rPr>
      </w:pPr>
      <w:r w:rsidRPr="004C20D3">
        <w:rPr>
          <w:b/>
          <w:bCs/>
          <w:lang w:val="pl-PL"/>
        </w:rPr>
        <w:t>Do kogo adresowana jest Metoda Planet?</w:t>
      </w:r>
    </w:p>
    <w:p w14:paraId="76DB7F07" w14:textId="77777777" w:rsidR="00BF7D36" w:rsidRPr="004C20D3" w:rsidRDefault="00BF7D36" w:rsidP="00BF7D36">
      <w:pPr>
        <w:pStyle w:val="Standard"/>
        <w:jc w:val="both"/>
        <w:rPr>
          <w:b/>
          <w:bCs/>
          <w:lang w:val="pl-PL"/>
        </w:rPr>
      </w:pPr>
    </w:p>
    <w:p w14:paraId="5DA527E0" w14:textId="77777777" w:rsidR="00BF7D36" w:rsidRPr="004C20D3" w:rsidRDefault="00BF7D36" w:rsidP="00BF7D36">
      <w:pPr>
        <w:pStyle w:val="Standard"/>
        <w:spacing w:line="360" w:lineRule="auto"/>
        <w:jc w:val="both"/>
        <w:rPr>
          <w:lang w:val="pl-PL"/>
        </w:rPr>
      </w:pPr>
      <w:r w:rsidRPr="004C20D3">
        <w:rPr>
          <w:lang w:val="pl-PL"/>
        </w:rPr>
        <w:t>Aplikacja adresowana jest przede wszystkim do pracowników i właścicieli mikro oraz małych przedsiębiorstw. Aczkolwiek użytkownikami mogą być wszystkie osoby zainteresowane własnych rozwojem.</w:t>
      </w:r>
    </w:p>
    <w:p w14:paraId="23F7B1CA" w14:textId="77777777" w:rsidR="00BF7D36" w:rsidRPr="004C20D3" w:rsidRDefault="00BF7D36" w:rsidP="00BF7D36">
      <w:pPr>
        <w:pStyle w:val="Standard"/>
        <w:jc w:val="both"/>
        <w:rPr>
          <w:b/>
          <w:bCs/>
          <w:lang w:val="pl-PL"/>
        </w:rPr>
      </w:pPr>
    </w:p>
    <w:p w14:paraId="706C5E0F" w14:textId="77777777" w:rsidR="00BF7D36" w:rsidRPr="004C20D3" w:rsidRDefault="00BF7D36" w:rsidP="00BF7D36">
      <w:pPr>
        <w:pStyle w:val="Standard"/>
        <w:jc w:val="both"/>
        <w:rPr>
          <w:b/>
          <w:bCs/>
          <w:lang w:val="pl-PL"/>
        </w:rPr>
      </w:pPr>
      <w:r w:rsidRPr="004C20D3">
        <w:rPr>
          <w:b/>
          <w:bCs/>
          <w:lang w:val="pl-PL"/>
        </w:rPr>
        <w:t>Dlaczego głównymi odbiorcami aplikacji są głównie mikro i mali przedsiębiorcy?</w:t>
      </w:r>
    </w:p>
    <w:p w14:paraId="086150D3" w14:textId="77777777" w:rsidR="00BF7D36" w:rsidRPr="004C20D3" w:rsidRDefault="00BF7D36" w:rsidP="00BF7D36">
      <w:pPr>
        <w:pStyle w:val="Standard"/>
        <w:jc w:val="both"/>
        <w:rPr>
          <w:b/>
          <w:bCs/>
          <w:lang w:val="pl-PL"/>
        </w:rPr>
      </w:pPr>
    </w:p>
    <w:p w14:paraId="18666D5F" w14:textId="77777777" w:rsidR="00BF7D36" w:rsidRPr="004C20D3" w:rsidRDefault="00BF7D36" w:rsidP="00BF7D36">
      <w:pPr>
        <w:pStyle w:val="Standard"/>
        <w:spacing w:line="360" w:lineRule="auto"/>
        <w:jc w:val="both"/>
        <w:rPr>
          <w:lang w:val="pl-PL"/>
        </w:rPr>
      </w:pPr>
      <w:r w:rsidRPr="004C20D3">
        <w:rPr>
          <w:lang w:val="pl-PL"/>
        </w:rPr>
        <w:t xml:space="preserve">Metoda Planet jest narzędziem adresowanym w głównej mierze do mikro i małych przedsiębiorstw ze względu na fakt, że zazwyczaj nie dysponują one środkami pozwalającym na inwestowanie w kapitał ludzki (m.in. diagnozę i rozwój kompetencji pracowników). Często nie posiadają osobnego działu lub osoby będącej specjalistą w obszarze miękkiego HR. Dostęp </w:t>
      </w:r>
      <w:r w:rsidRPr="004C20D3">
        <w:rPr>
          <w:lang w:val="pl-PL"/>
        </w:rPr>
        <w:lastRenderedPageBreak/>
        <w:t>do profesjonalnej i innowacyjnej pomocy w zakresie rozwijania kapitału ludzkiego pozwoli im na zwiększenie własnej konkurencyjności na rynku.</w:t>
      </w:r>
    </w:p>
    <w:p w14:paraId="2C7E8A43" w14:textId="77777777" w:rsidR="00BF7D36" w:rsidRPr="004C20D3" w:rsidRDefault="00BF7D36" w:rsidP="00BF7D36">
      <w:pPr>
        <w:pStyle w:val="Standard"/>
        <w:jc w:val="both"/>
        <w:rPr>
          <w:b/>
          <w:bCs/>
          <w:lang w:val="pl-PL"/>
        </w:rPr>
      </w:pPr>
    </w:p>
    <w:p w14:paraId="0D8B0163" w14:textId="77777777" w:rsidR="00BF7D36" w:rsidRPr="004C20D3" w:rsidRDefault="00BF7D36" w:rsidP="00BF7D36">
      <w:pPr>
        <w:pStyle w:val="Standard"/>
        <w:jc w:val="both"/>
        <w:rPr>
          <w:b/>
          <w:bCs/>
          <w:lang w:val="pl-PL"/>
        </w:rPr>
      </w:pPr>
      <w:r w:rsidRPr="004C20D3">
        <w:rPr>
          <w:b/>
          <w:bCs/>
          <w:lang w:val="pl-PL"/>
        </w:rPr>
        <w:t>Jakie korzyści daje pracownikom Metoda Planet?</w:t>
      </w:r>
    </w:p>
    <w:p w14:paraId="28C0ECA9" w14:textId="77777777" w:rsidR="00BF7D36" w:rsidRPr="004C20D3" w:rsidRDefault="00BF7D36" w:rsidP="00BF7D36">
      <w:pPr>
        <w:pStyle w:val="Standard"/>
        <w:jc w:val="both"/>
        <w:rPr>
          <w:b/>
          <w:bCs/>
          <w:lang w:val="pl-PL"/>
        </w:rPr>
      </w:pPr>
    </w:p>
    <w:p w14:paraId="0C43E3FE" w14:textId="77777777" w:rsidR="00BF7D36" w:rsidRPr="004C20D3" w:rsidRDefault="00BF7D36" w:rsidP="00BF7D36">
      <w:pPr>
        <w:pStyle w:val="Standard"/>
        <w:spacing w:line="360" w:lineRule="auto"/>
        <w:jc w:val="both"/>
        <w:rPr>
          <w:lang w:val="pl-PL"/>
        </w:rPr>
      </w:pPr>
      <w:r w:rsidRPr="004C20D3">
        <w:rPr>
          <w:lang w:val="pl-PL"/>
        </w:rPr>
        <w:t>Metoda Planet umożliwia pracownikom osiągnięcie wielu konkretnych korzyści, przydatnych w życiu prywatnym i zawodowym. Najważniejsze z nich dostępne są w zakładce "Korzyści dla pracownika" [tutaj hiperłącze]</w:t>
      </w:r>
    </w:p>
    <w:p w14:paraId="238E3D86" w14:textId="77777777" w:rsidR="00BF7D36" w:rsidRPr="004C20D3" w:rsidRDefault="00BF7D36" w:rsidP="00BF7D36">
      <w:pPr>
        <w:pStyle w:val="Standard"/>
        <w:jc w:val="both"/>
        <w:rPr>
          <w:b/>
          <w:bCs/>
          <w:lang w:val="pl-PL"/>
        </w:rPr>
      </w:pPr>
    </w:p>
    <w:p w14:paraId="22DB04A4" w14:textId="77777777" w:rsidR="00BF7D36" w:rsidRPr="004C20D3" w:rsidRDefault="00BF7D36" w:rsidP="00BF7D36">
      <w:pPr>
        <w:pStyle w:val="Standard"/>
        <w:jc w:val="both"/>
        <w:rPr>
          <w:b/>
          <w:bCs/>
          <w:lang w:val="pl-PL"/>
        </w:rPr>
      </w:pPr>
      <w:r w:rsidRPr="004C20D3">
        <w:rPr>
          <w:b/>
          <w:bCs/>
          <w:lang w:val="pl-PL"/>
        </w:rPr>
        <w:t>Na jakiej podstawie stworzono baterię testów wchodzącą w skład Metody Planet?</w:t>
      </w:r>
    </w:p>
    <w:p w14:paraId="474DBB94" w14:textId="77777777" w:rsidR="00BF7D36" w:rsidRPr="004C20D3" w:rsidRDefault="00BF7D36" w:rsidP="00BF7D36">
      <w:pPr>
        <w:pStyle w:val="Standard"/>
        <w:jc w:val="both"/>
        <w:rPr>
          <w:b/>
          <w:bCs/>
          <w:lang w:val="pl-PL"/>
        </w:rPr>
      </w:pPr>
    </w:p>
    <w:p w14:paraId="0C21F8DB" w14:textId="77777777" w:rsidR="00BF7D36" w:rsidRPr="004C20D3" w:rsidRDefault="00BF7D36" w:rsidP="00BF7D36">
      <w:pPr>
        <w:pStyle w:val="Standard"/>
        <w:spacing w:line="360" w:lineRule="auto"/>
        <w:jc w:val="both"/>
        <w:rPr>
          <w:lang w:val="pl-PL"/>
        </w:rPr>
      </w:pPr>
      <w:r w:rsidRPr="004C20D3">
        <w:rPr>
          <w:lang w:val="pl-PL"/>
        </w:rPr>
        <w:t>Narzędzia wchodzące w skład Metody Planet zostały stworzone na podstawie rzetelnych, potwierdzonych badań psychologicznych oraz naukowych opracowań oraz wieloletnich doświadczeń w realizacji usług o charakterze doradczo-szkoleniowym. Dzięki temu, aplikacja posiada twarde podstawy merytoryczne poparte badaniami naukowymi, uwzględniając jednocześnie praktyczny kontekst funkcjonowania mikro i małych przedsiębiorstw.</w:t>
      </w:r>
    </w:p>
    <w:p w14:paraId="0E54A61B" w14:textId="77777777" w:rsidR="00BF7D36" w:rsidRPr="004C20D3" w:rsidRDefault="00BF7D36" w:rsidP="00BF7D36">
      <w:pPr>
        <w:pStyle w:val="Standard"/>
        <w:jc w:val="both"/>
        <w:rPr>
          <w:b/>
          <w:bCs/>
          <w:lang w:val="pl-PL"/>
        </w:rPr>
      </w:pPr>
    </w:p>
    <w:p w14:paraId="6075044B" w14:textId="77777777" w:rsidR="00BF7D36" w:rsidRPr="004C20D3" w:rsidRDefault="00BF7D36" w:rsidP="00BF7D36">
      <w:pPr>
        <w:pStyle w:val="Standard"/>
        <w:tabs>
          <w:tab w:val="left" w:pos="9270"/>
        </w:tabs>
        <w:jc w:val="both"/>
        <w:rPr>
          <w:b/>
          <w:bCs/>
          <w:lang w:val="pl-PL"/>
        </w:rPr>
      </w:pPr>
      <w:r w:rsidRPr="004C20D3">
        <w:rPr>
          <w:b/>
          <w:bCs/>
          <w:lang w:val="pl-PL"/>
        </w:rPr>
        <w:t>Czy trzeba wykorzystać wszystkie narzędzia diagnostyczne, aby otrzymać raport z diagnozy?</w:t>
      </w:r>
    </w:p>
    <w:p w14:paraId="04328AB7" w14:textId="77777777" w:rsidR="00BF7D36" w:rsidRPr="004C20D3" w:rsidRDefault="00BF7D36" w:rsidP="00BF7D36">
      <w:pPr>
        <w:pStyle w:val="Standard"/>
        <w:tabs>
          <w:tab w:val="left" w:pos="9270"/>
        </w:tabs>
        <w:jc w:val="both"/>
        <w:rPr>
          <w:b/>
          <w:bCs/>
          <w:lang w:val="pl-PL"/>
        </w:rPr>
      </w:pPr>
    </w:p>
    <w:p w14:paraId="22003D50" w14:textId="77777777" w:rsidR="00BF7D36" w:rsidRPr="004C20D3" w:rsidRDefault="00BF7D36" w:rsidP="00BF7D36">
      <w:pPr>
        <w:pStyle w:val="Standard"/>
        <w:tabs>
          <w:tab w:val="left" w:pos="9270"/>
        </w:tabs>
        <w:spacing w:line="360" w:lineRule="auto"/>
        <w:jc w:val="both"/>
        <w:rPr>
          <w:lang w:val="pl-PL"/>
        </w:rPr>
      </w:pPr>
      <w:r w:rsidRPr="004C20D3">
        <w:rPr>
          <w:lang w:val="pl-PL"/>
        </w:rPr>
        <w:t>Zdecydowanie nie. W trosce o elastyczność w użytkowaniu Metody Planet i zapewnienie jej funkcjonalności dopasowanej do potrzeb konkretnego pracodawcy i pracownika, dajemy możliwość swobodnego wyboru obszarów diagnozy spośród dziesięciu głównych obszarów kompetencyjnych.</w:t>
      </w:r>
    </w:p>
    <w:p w14:paraId="7E3CEDB1" w14:textId="77777777" w:rsidR="00BF7D36" w:rsidRPr="004C20D3" w:rsidRDefault="00BF7D36" w:rsidP="00BF7D36">
      <w:pPr>
        <w:pStyle w:val="Standard"/>
        <w:tabs>
          <w:tab w:val="left" w:pos="9270"/>
        </w:tabs>
        <w:jc w:val="both"/>
        <w:rPr>
          <w:lang w:val="pl-PL"/>
        </w:rPr>
      </w:pPr>
    </w:p>
    <w:p w14:paraId="02779205" w14:textId="77777777" w:rsidR="00BF7D36" w:rsidRPr="004C20D3" w:rsidRDefault="00BF7D36" w:rsidP="00BF7D36">
      <w:pPr>
        <w:pStyle w:val="Standard"/>
        <w:tabs>
          <w:tab w:val="left" w:pos="9270"/>
        </w:tabs>
        <w:spacing w:line="360" w:lineRule="auto"/>
        <w:jc w:val="both"/>
        <w:rPr>
          <w:b/>
          <w:bCs/>
          <w:lang w:val="pl-PL"/>
        </w:rPr>
      </w:pPr>
      <w:r w:rsidRPr="004C20D3">
        <w:rPr>
          <w:b/>
          <w:bCs/>
          <w:lang w:val="pl-PL"/>
        </w:rPr>
        <w:t>Jaka jest minimalna liczba obszarów kompetencyjnych (planet), którą trzeba zaznaczyć, aby badanie się rozpoczęło?</w:t>
      </w:r>
    </w:p>
    <w:p w14:paraId="402980E4" w14:textId="77777777" w:rsidR="00BF7D36" w:rsidRPr="004C20D3" w:rsidRDefault="00BF7D36" w:rsidP="00BF7D36">
      <w:pPr>
        <w:pStyle w:val="Standard"/>
        <w:tabs>
          <w:tab w:val="left" w:pos="9270"/>
        </w:tabs>
        <w:jc w:val="both"/>
        <w:rPr>
          <w:b/>
          <w:bCs/>
          <w:lang w:val="pl-PL"/>
        </w:rPr>
      </w:pPr>
    </w:p>
    <w:p w14:paraId="134271B7" w14:textId="77777777" w:rsidR="00BF7D36" w:rsidRPr="004C20D3" w:rsidRDefault="00BF7D36" w:rsidP="00BF7D36">
      <w:pPr>
        <w:pStyle w:val="Standard"/>
        <w:tabs>
          <w:tab w:val="left" w:pos="9270"/>
        </w:tabs>
        <w:spacing w:line="360" w:lineRule="auto"/>
        <w:jc w:val="both"/>
        <w:rPr>
          <w:lang w:val="pl-PL"/>
        </w:rPr>
      </w:pPr>
      <w:r w:rsidRPr="004C20D3">
        <w:rPr>
          <w:lang w:val="pl-PL"/>
        </w:rPr>
        <w:t>W celu rozpoczęcia badania, należy wybrać co najmniej jeden obszar kompetencyjny. Chcemy jednak podkreślić, iż wybór większej liczby planet pozwoli na głębsze poznanie swojego potencjału.</w:t>
      </w:r>
    </w:p>
    <w:p w14:paraId="77113D83" w14:textId="77777777" w:rsidR="00BF7D36" w:rsidRPr="004C20D3" w:rsidRDefault="00BF7D36" w:rsidP="00BF7D36">
      <w:pPr>
        <w:pStyle w:val="Standard"/>
        <w:tabs>
          <w:tab w:val="left" w:pos="9270"/>
        </w:tabs>
        <w:jc w:val="both"/>
        <w:rPr>
          <w:b/>
          <w:bCs/>
          <w:lang w:val="pl-PL"/>
        </w:rPr>
      </w:pPr>
    </w:p>
    <w:p w14:paraId="6B71C818" w14:textId="77777777" w:rsidR="00BF7D36" w:rsidRPr="004C20D3" w:rsidRDefault="00BF7D36" w:rsidP="00BF7D36">
      <w:pPr>
        <w:pStyle w:val="Standard"/>
        <w:tabs>
          <w:tab w:val="left" w:pos="9270"/>
        </w:tabs>
        <w:jc w:val="both"/>
        <w:rPr>
          <w:b/>
          <w:bCs/>
          <w:lang w:val="pl-PL"/>
        </w:rPr>
      </w:pPr>
      <w:r w:rsidRPr="004C20D3">
        <w:rPr>
          <w:b/>
          <w:bCs/>
          <w:lang w:val="pl-PL"/>
        </w:rPr>
        <w:t>W jaki sposób mogę dowiedzieć się o wynikach mojej diagnozy?</w:t>
      </w:r>
    </w:p>
    <w:p w14:paraId="07162427" w14:textId="77777777" w:rsidR="00BF7D36" w:rsidRPr="004C20D3" w:rsidRDefault="00BF7D36" w:rsidP="00BF7D36">
      <w:pPr>
        <w:pStyle w:val="Standard"/>
        <w:tabs>
          <w:tab w:val="left" w:pos="9270"/>
        </w:tabs>
        <w:jc w:val="both"/>
        <w:rPr>
          <w:b/>
          <w:bCs/>
          <w:lang w:val="pl-PL"/>
        </w:rPr>
      </w:pPr>
    </w:p>
    <w:p w14:paraId="7775A124" w14:textId="77777777" w:rsidR="00BF7D36" w:rsidRPr="004C20D3" w:rsidRDefault="00BF7D36" w:rsidP="00BF7D36">
      <w:pPr>
        <w:pStyle w:val="Standard"/>
        <w:tabs>
          <w:tab w:val="left" w:pos="9270"/>
        </w:tabs>
        <w:spacing w:line="360" w:lineRule="auto"/>
        <w:jc w:val="both"/>
        <w:rPr>
          <w:lang w:val="pl-PL"/>
        </w:rPr>
      </w:pPr>
      <w:r w:rsidRPr="004C20D3">
        <w:rPr>
          <w:lang w:val="pl-PL"/>
        </w:rPr>
        <w:t>Wyniki diagnozy zostaną wygenerowane w formie raportu, składającego się z wykresu ogólnego, wyników wraz z interpretacją oraz wskazówek rozwojowych.</w:t>
      </w:r>
    </w:p>
    <w:p w14:paraId="76B3CC06" w14:textId="77777777" w:rsidR="00BF7D36" w:rsidRPr="004C20D3" w:rsidRDefault="00BF7D36" w:rsidP="00BF7D36">
      <w:pPr>
        <w:pStyle w:val="Standard"/>
        <w:tabs>
          <w:tab w:val="left" w:pos="9270"/>
        </w:tabs>
        <w:jc w:val="both"/>
        <w:rPr>
          <w:b/>
          <w:bCs/>
          <w:lang w:val="pl-PL"/>
        </w:rPr>
      </w:pPr>
    </w:p>
    <w:p w14:paraId="6AA6FC63" w14:textId="77777777" w:rsidR="00BF7D36" w:rsidRPr="004C20D3" w:rsidRDefault="00BF7D36" w:rsidP="00BF7D36">
      <w:pPr>
        <w:pStyle w:val="Standard"/>
        <w:tabs>
          <w:tab w:val="left" w:pos="9270"/>
        </w:tabs>
        <w:jc w:val="both"/>
        <w:rPr>
          <w:b/>
          <w:bCs/>
          <w:lang w:val="pl-PL"/>
        </w:rPr>
      </w:pPr>
      <w:r w:rsidRPr="004C20D3">
        <w:rPr>
          <w:b/>
          <w:bCs/>
          <w:lang w:val="pl-PL"/>
        </w:rPr>
        <w:t>Gdzie będą dostępne raporty przedstawiające wyniki diagnozy moich pracowników?</w:t>
      </w:r>
    </w:p>
    <w:p w14:paraId="232D45B2" w14:textId="77777777" w:rsidR="00BF7D36" w:rsidRPr="004C20D3" w:rsidRDefault="00BF7D36" w:rsidP="00BF7D36">
      <w:pPr>
        <w:pStyle w:val="Standard"/>
        <w:tabs>
          <w:tab w:val="left" w:pos="9270"/>
        </w:tabs>
        <w:jc w:val="both"/>
        <w:rPr>
          <w:b/>
          <w:bCs/>
          <w:lang w:val="pl-PL"/>
        </w:rPr>
      </w:pPr>
    </w:p>
    <w:p w14:paraId="1AD78E70" w14:textId="77777777" w:rsidR="00BF7D36" w:rsidRPr="009044DD" w:rsidRDefault="00BF7D36" w:rsidP="00BF7D36">
      <w:pPr>
        <w:pStyle w:val="Standard"/>
        <w:tabs>
          <w:tab w:val="left" w:pos="9270"/>
        </w:tabs>
        <w:spacing w:line="360" w:lineRule="auto"/>
        <w:jc w:val="both"/>
        <w:rPr>
          <w:lang w:val="pl-PL"/>
        </w:rPr>
      </w:pPr>
      <w:r>
        <w:rPr>
          <w:lang w:val="pl-PL"/>
        </w:rPr>
        <w:t xml:space="preserve">Raporty będą dostępne na koncie pracownika w zakładce </w:t>
      </w:r>
      <w:r>
        <w:rPr>
          <w:i/>
          <w:lang w:val="pl-PL"/>
        </w:rPr>
        <w:t>Moje raporty</w:t>
      </w:r>
      <w:r>
        <w:rPr>
          <w:lang w:val="pl-PL"/>
        </w:rPr>
        <w:t xml:space="preserve">. W celu zapoznania się </w:t>
      </w:r>
      <w:r>
        <w:rPr>
          <w:lang w:val="pl-PL"/>
        </w:rPr>
        <w:lastRenderedPageBreak/>
        <w:t>z wynikami badania, wystarczy poprosić pracownika o login i hasło do konta. Jest to zabieg całkowicie bezpieczny, ponieważ podczas rejestracji użytkownik nie podaje żadnych danych wrażliwych.</w:t>
      </w:r>
    </w:p>
    <w:p w14:paraId="5A80312F" w14:textId="77777777" w:rsidR="00BF7D36" w:rsidRPr="004C20D3" w:rsidRDefault="00BF7D36" w:rsidP="00BF7D36">
      <w:pPr>
        <w:pStyle w:val="Standard"/>
        <w:tabs>
          <w:tab w:val="left" w:pos="9270"/>
        </w:tabs>
        <w:jc w:val="both"/>
        <w:rPr>
          <w:b/>
          <w:bCs/>
          <w:lang w:val="pl-PL"/>
        </w:rPr>
      </w:pPr>
    </w:p>
    <w:p w14:paraId="02EBB165" w14:textId="77777777" w:rsidR="00BF7D36" w:rsidRPr="004C20D3" w:rsidRDefault="00BF7D36" w:rsidP="00BF7D36">
      <w:pPr>
        <w:pStyle w:val="Standard"/>
        <w:tabs>
          <w:tab w:val="left" w:pos="9270"/>
        </w:tabs>
        <w:jc w:val="both"/>
        <w:rPr>
          <w:b/>
          <w:bCs/>
          <w:lang w:val="pl-PL"/>
        </w:rPr>
      </w:pPr>
      <w:r w:rsidRPr="004C20D3">
        <w:rPr>
          <w:b/>
          <w:bCs/>
          <w:lang w:val="pl-PL"/>
        </w:rPr>
        <w:t xml:space="preserve">Czy </w:t>
      </w:r>
      <w:r>
        <w:rPr>
          <w:b/>
          <w:bCs/>
          <w:lang w:val="pl-PL"/>
        </w:rPr>
        <w:t>raporty są płatne</w:t>
      </w:r>
      <w:r w:rsidRPr="004C20D3">
        <w:rPr>
          <w:b/>
          <w:bCs/>
          <w:lang w:val="pl-PL"/>
        </w:rPr>
        <w:t>?</w:t>
      </w:r>
    </w:p>
    <w:p w14:paraId="27011096" w14:textId="77777777" w:rsidR="00BF7D36" w:rsidRPr="004C20D3" w:rsidRDefault="00BF7D36" w:rsidP="00BF7D36">
      <w:pPr>
        <w:pStyle w:val="Standard"/>
        <w:tabs>
          <w:tab w:val="left" w:pos="9270"/>
        </w:tabs>
        <w:jc w:val="both"/>
        <w:rPr>
          <w:b/>
          <w:bCs/>
          <w:lang w:val="pl-PL"/>
        </w:rPr>
      </w:pPr>
    </w:p>
    <w:p w14:paraId="6EE61A5E" w14:textId="77777777" w:rsidR="00BF7D36" w:rsidRPr="004C20D3" w:rsidRDefault="00BF7D36" w:rsidP="00BF7D36">
      <w:pPr>
        <w:pStyle w:val="Standard"/>
        <w:tabs>
          <w:tab w:val="left" w:pos="9270"/>
        </w:tabs>
        <w:jc w:val="both"/>
        <w:rPr>
          <w:lang w:val="pl-PL"/>
        </w:rPr>
      </w:pPr>
      <w:r w:rsidRPr="004C20D3">
        <w:rPr>
          <w:lang w:val="pl-PL"/>
        </w:rPr>
        <w:t>Nie. Wszystkie funkcjonalności aplikacji są całkowicie bezpłatne.</w:t>
      </w:r>
    </w:p>
    <w:p w14:paraId="0C8E6AC2" w14:textId="77777777" w:rsidR="00BF7D36" w:rsidRPr="004C20D3" w:rsidRDefault="00BF7D36" w:rsidP="00BF7D36">
      <w:pPr>
        <w:pStyle w:val="Standard"/>
        <w:tabs>
          <w:tab w:val="left" w:pos="9270"/>
        </w:tabs>
        <w:jc w:val="both"/>
        <w:rPr>
          <w:b/>
          <w:bCs/>
          <w:lang w:val="pl-PL"/>
        </w:rPr>
      </w:pPr>
    </w:p>
    <w:p w14:paraId="4EA24973" w14:textId="77777777" w:rsidR="00BF7D36" w:rsidRPr="004C20D3" w:rsidRDefault="00BF7D36" w:rsidP="00BF7D36">
      <w:pPr>
        <w:pStyle w:val="Standard"/>
        <w:tabs>
          <w:tab w:val="left" w:pos="9270"/>
        </w:tabs>
        <w:jc w:val="both"/>
        <w:rPr>
          <w:b/>
          <w:bCs/>
          <w:lang w:val="pl-PL"/>
        </w:rPr>
      </w:pPr>
      <w:r w:rsidRPr="004C20D3">
        <w:rPr>
          <w:b/>
          <w:bCs/>
          <w:lang w:val="pl-PL"/>
        </w:rPr>
        <w:t>Czy z Metody Planet można skorzystać więcej niż raz?</w:t>
      </w:r>
    </w:p>
    <w:p w14:paraId="42E8AABA" w14:textId="77777777" w:rsidR="00BF7D36" w:rsidRPr="004C20D3" w:rsidRDefault="00BF7D36" w:rsidP="00BF7D36">
      <w:pPr>
        <w:pStyle w:val="Standard"/>
        <w:tabs>
          <w:tab w:val="left" w:pos="9270"/>
        </w:tabs>
        <w:jc w:val="both"/>
        <w:rPr>
          <w:b/>
          <w:bCs/>
          <w:lang w:val="pl-PL"/>
        </w:rPr>
      </w:pPr>
    </w:p>
    <w:p w14:paraId="72EA7543" w14:textId="77777777" w:rsidR="00BF7D36" w:rsidRPr="009044DD" w:rsidRDefault="00BF7D36" w:rsidP="00BF7D36">
      <w:pPr>
        <w:pStyle w:val="Standard"/>
        <w:tabs>
          <w:tab w:val="left" w:pos="9270"/>
        </w:tabs>
        <w:spacing w:line="360" w:lineRule="auto"/>
        <w:jc w:val="both"/>
        <w:rPr>
          <w:lang w:val="pl-PL"/>
        </w:rPr>
      </w:pPr>
      <w:r w:rsidRPr="004C20D3">
        <w:rPr>
          <w:lang w:val="pl-PL"/>
        </w:rPr>
        <w:t>Tak. Wielokrotne korzystanie z diagnozy przez pracowników jest nawet zalecane, ponieważ pozwala na bieżące monitorowanie osiąganych postępów.</w:t>
      </w:r>
    </w:p>
    <w:p w14:paraId="27A1876C" w14:textId="77777777" w:rsidR="00BF7D36" w:rsidRPr="004C20D3" w:rsidRDefault="00BF7D36" w:rsidP="00BF7D36">
      <w:pPr>
        <w:pStyle w:val="Standard"/>
        <w:tabs>
          <w:tab w:val="left" w:pos="9270"/>
        </w:tabs>
        <w:spacing w:line="360" w:lineRule="auto"/>
        <w:jc w:val="both"/>
        <w:rPr>
          <w:b/>
          <w:bCs/>
          <w:lang w:val="pl-PL"/>
        </w:rPr>
      </w:pPr>
      <w:r w:rsidRPr="004C20D3">
        <w:rPr>
          <w:b/>
          <w:bCs/>
          <w:lang w:val="pl-PL"/>
        </w:rPr>
        <w:t>Czy w przypadku ponownego skorzystania z Metody Planet, zestaw pytań i zadań będzie identyczny jak za pierwszym razem?</w:t>
      </w:r>
    </w:p>
    <w:p w14:paraId="7AD50C47" w14:textId="77777777" w:rsidR="00BF7D36" w:rsidRPr="004C20D3" w:rsidRDefault="00BF7D36" w:rsidP="00BF7D36">
      <w:pPr>
        <w:pStyle w:val="Standard"/>
        <w:tabs>
          <w:tab w:val="left" w:pos="9270"/>
        </w:tabs>
        <w:jc w:val="both"/>
        <w:rPr>
          <w:b/>
          <w:bCs/>
          <w:lang w:val="pl-PL"/>
        </w:rPr>
      </w:pPr>
    </w:p>
    <w:p w14:paraId="5A44FC06" w14:textId="77777777" w:rsidR="00BF7D36" w:rsidRPr="004C20D3" w:rsidRDefault="00BF7D36" w:rsidP="00BF7D36">
      <w:pPr>
        <w:pStyle w:val="Standard"/>
        <w:tabs>
          <w:tab w:val="left" w:pos="9270"/>
        </w:tabs>
        <w:spacing w:line="360" w:lineRule="auto"/>
        <w:jc w:val="both"/>
        <w:rPr>
          <w:lang w:val="pl-PL"/>
        </w:rPr>
      </w:pPr>
      <w:r w:rsidRPr="004C20D3">
        <w:rPr>
          <w:lang w:val="pl-PL"/>
        </w:rPr>
        <w:t>Nie. Metoda Planet opiera się na inteligentnym algorytmie dobierającym pytania w sposób zależny od udzielanych przez pracownika odpowiedzi. Sprawia to, że możliwość dwukrotnego natrafienia na takie same pytania jest niemal całkowicie niemożliwa z punktu widzenia rachunku prawdopodobieństwa. Dzięki takiemu zabiegowi, ryzyko zapamiętywania pytań przez pracowników traci na znaczeniu, a narzędzie zyskuje silniejsze właściwości umożliwiające trafne monitorowanie rozwoju w czasie.</w:t>
      </w:r>
    </w:p>
    <w:p w14:paraId="23855251" w14:textId="77777777" w:rsidR="00BF7D36" w:rsidRPr="004C20D3" w:rsidRDefault="00BF7D36" w:rsidP="00BF7D36">
      <w:pPr>
        <w:pStyle w:val="Standard"/>
        <w:tabs>
          <w:tab w:val="left" w:pos="9270"/>
        </w:tabs>
        <w:jc w:val="both"/>
        <w:rPr>
          <w:b/>
          <w:bCs/>
          <w:lang w:val="pl-PL"/>
        </w:rPr>
      </w:pPr>
    </w:p>
    <w:p w14:paraId="4CB3A2A0" w14:textId="77777777" w:rsidR="00BF7D36" w:rsidRPr="004C20D3" w:rsidRDefault="00BF7D36" w:rsidP="00BF7D36">
      <w:pPr>
        <w:pStyle w:val="Standard"/>
        <w:tabs>
          <w:tab w:val="left" w:pos="9270"/>
        </w:tabs>
        <w:jc w:val="both"/>
        <w:rPr>
          <w:b/>
          <w:bCs/>
          <w:lang w:val="pl-PL"/>
        </w:rPr>
      </w:pPr>
      <w:r w:rsidRPr="004C20D3">
        <w:rPr>
          <w:b/>
          <w:bCs/>
          <w:lang w:val="pl-PL"/>
        </w:rPr>
        <w:t>Czy aplikacja potrafi  wskazać obszary do rozwoju po zakończeniu diagnozy?</w:t>
      </w:r>
    </w:p>
    <w:p w14:paraId="2272AC9E" w14:textId="77777777" w:rsidR="00BF7D36" w:rsidRPr="004C20D3" w:rsidRDefault="00BF7D36" w:rsidP="00BF7D36">
      <w:pPr>
        <w:pStyle w:val="Standard"/>
        <w:jc w:val="both"/>
        <w:rPr>
          <w:b/>
          <w:bCs/>
          <w:lang w:val="pl-PL"/>
        </w:rPr>
      </w:pPr>
    </w:p>
    <w:p w14:paraId="2454F0BB" w14:textId="77777777" w:rsidR="00BF7D36" w:rsidRPr="004C20D3" w:rsidRDefault="00BF7D36" w:rsidP="00BF7D36">
      <w:pPr>
        <w:pStyle w:val="Standard"/>
        <w:spacing w:line="360" w:lineRule="auto"/>
        <w:jc w:val="both"/>
        <w:rPr>
          <w:lang w:val="pl-PL"/>
        </w:rPr>
      </w:pPr>
      <w:r w:rsidRPr="004C20D3">
        <w:rPr>
          <w:lang w:val="pl-PL"/>
        </w:rPr>
        <w:t>Tak. Ogromną zaletą Metody Planet jest znaczne wykraczanie poza proces diagnozy kompetencji. Po zakończeniu badania, wskazuje ona w sposób inteligentny sugerowane obszary do rozwoju, wraz z konkretnymi wskazówkami służącymi doborowi odpowiednich działań. Ponadto, wskazówki rozwojowe są zróżnicowane ilościowo i jakościowo, zależnie od osiągniętych wyników.</w:t>
      </w:r>
    </w:p>
    <w:p w14:paraId="69A40CC6" w14:textId="77777777" w:rsidR="00BF7D36" w:rsidRPr="004C20D3" w:rsidRDefault="00BF7D36" w:rsidP="00BF7D36">
      <w:pPr>
        <w:pStyle w:val="Standard"/>
        <w:jc w:val="both"/>
        <w:rPr>
          <w:b/>
          <w:bCs/>
          <w:lang w:val="pl-PL"/>
        </w:rPr>
      </w:pPr>
    </w:p>
    <w:p w14:paraId="558AF5C6" w14:textId="77777777" w:rsidR="00BF7D36" w:rsidRPr="004C20D3" w:rsidRDefault="00BF7D36" w:rsidP="00BF7D36">
      <w:pPr>
        <w:pStyle w:val="Standard"/>
        <w:jc w:val="both"/>
        <w:rPr>
          <w:b/>
          <w:bCs/>
          <w:lang w:val="pl-PL"/>
        </w:rPr>
      </w:pPr>
      <w:r w:rsidRPr="004C20D3">
        <w:rPr>
          <w:b/>
          <w:bCs/>
          <w:lang w:val="pl-PL"/>
        </w:rPr>
        <w:t>Czy rejestracja jest niezbędna do korzystania z aplikacji?</w:t>
      </w:r>
    </w:p>
    <w:p w14:paraId="4F0391B5" w14:textId="77777777" w:rsidR="00BF7D36" w:rsidRPr="004C20D3" w:rsidRDefault="00BF7D36" w:rsidP="00BF7D36">
      <w:pPr>
        <w:pStyle w:val="Standard"/>
        <w:jc w:val="both"/>
        <w:rPr>
          <w:b/>
          <w:bCs/>
          <w:lang w:val="pl-PL"/>
        </w:rPr>
      </w:pPr>
    </w:p>
    <w:p w14:paraId="56F9B25B" w14:textId="77777777" w:rsidR="00BF7D36" w:rsidRPr="004C20D3" w:rsidRDefault="00BF7D36" w:rsidP="00BF7D36">
      <w:pPr>
        <w:pStyle w:val="Standard"/>
        <w:spacing w:line="360" w:lineRule="auto"/>
        <w:jc w:val="both"/>
        <w:rPr>
          <w:lang w:val="pl-PL"/>
        </w:rPr>
      </w:pPr>
      <w:r w:rsidRPr="004C20D3">
        <w:rPr>
          <w:lang w:val="pl-PL"/>
        </w:rPr>
        <w:t>Tak, rejestracja jest niezbędna i trwa około 30 sekund. Dzięki niej, mają Państwo dostęp do większej liczby funkcjonalności, dostępnych w Panelu Użytkownika.</w:t>
      </w:r>
    </w:p>
    <w:p w14:paraId="443C3296" w14:textId="77777777" w:rsidR="00BF7D36" w:rsidRPr="004C20D3" w:rsidRDefault="00BF7D36" w:rsidP="00BF7D36">
      <w:pPr>
        <w:pStyle w:val="Standard"/>
        <w:jc w:val="both"/>
        <w:rPr>
          <w:b/>
          <w:bCs/>
          <w:lang w:val="pl-PL"/>
        </w:rPr>
      </w:pPr>
    </w:p>
    <w:p w14:paraId="546D830D" w14:textId="77777777" w:rsidR="00BF7D36" w:rsidRPr="004C20D3" w:rsidRDefault="00BF7D36" w:rsidP="00BF7D36">
      <w:pPr>
        <w:pStyle w:val="Standard"/>
        <w:jc w:val="both"/>
        <w:rPr>
          <w:b/>
          <w:bCs/>
          <w:lang w:val="pl-PL"/>
        </w:rPr>
      </w:pPr>
      <w:r w:rsidRPr="004C20D3">
        <w:rPr>
          <w:b/>
          <w:bCs/>
          <w:lang w:val="pl-PL"/>
        </w:rPr>
        <w:t>W jaki sposób mogę się zarejestrować?</w:t>
      </w:r>
    </w:p>
    <w:p w14:paraId="08496C68" w14:textId="77777777" w:rsidR="00BF7D36" w:rsidRPr="004C20D3" w:rsidRDefault="00BF7D36" w:rsidP="00BF7D36">
      <w:pPr>
        <w:pStyle w:val="Standard"/>
        <w:jc w:val="both"/>
        <w:rPr>
          <w:b/>
          <w:bCs/>
          <w:lang w:val="pl-PL"/>
        </w:rPr>
      </w:pPr>
    </w:p>
    <w:p w14:paraId="03D08DBA" w14:textId="77777777" w:rsidR="00BF7D36" w:rsidRPr="004C20D3" w:rsidRDefault="00BF7D36" w:rsidP="00BF7D36">
      <w:pPr>
        <w:pStyle w:val="Standard"/>
        <w:spacing w:line="360" w:lineRule="auto"/>
        <w:jc w:val="both"/>
        <w:rPr>
          <w:lang w:val="pl-PL"/>
        </w:rPr>
      </w:pPr>
      <w:r w:rsidRPr="004C20D3">
        <w:rPr>
          <w:lang w:val="pl-PL"/>
        </w:rPr>
        <w:t xml:space="preserve">W celu rejestracji, należy wejść na stronę internetową aplikacji, tj. </w:t>
      </w:r>
      <w:hyperlink r:id="rId9">
        <w:r w:rsidRPr="004C20D3">
          <w:rPr>
            <w:lang w:val="pl-PL"/>
          </w:rPr>
          <w:t>www.metodaplanet.pl</w:t>
        </w:r>
      </w:hyperlink>
      <w:r w:rsidRPr="004C20D3">
        <w:rPr>
          <w:lang w:val="pl-PL"/>
        </w:rPr>
        <w:t xml:space="preserve"> i wybrać moduł Rejestracja</w:t>
      </w:r>
      <w:r>
        <w:rPr>
          <w:lang w:val="pl-PL"/>
        </w:rPr>
        <w:t xml:space="preserve">. </w:t>
      </w:r>
      <w:r w:rsidRPr="004C20D3">
        <w:rPr>
          <w:lang w:val="pl-PL"/>
        </w:rPr>
        <w:t xml:space="preserve">Kolejnym krokiem jest podanie niezbędnych danych. Po spełnieniu </w:t>
      </w:r>
      <w:r w:rsidRPr="004C20D3">
        <w:rPr>
          <w:lang w:val="pl-PL"/>
        </w:rPr>
        <w:lastRenderedPageBreak/>
        <w:t xml:space="preserve">tych warunków, drogą mailową otrzymują Państwo link aktywacyjny. Zalogowanie się do aplikacji będzie możliwe po kliknięciu w ten link. </w:t>
      </w:r>
    </w:p>
    <w:p w14:paraId="72D9D808" w14:textId="77777777" w:rsidR="00BF7D36" w:rsidRPr="004C20D3" w:rsidRDefault="00BF7D36" w:rsidP="00BF7D36">
      <w:pPr>
        <w:pStyle w:val="Standard"/>
        <w:jc w:val="both"/>
        <w:rPr>
          <w:b/>
          <w:bCs/>
          <w:lang w:val="pl-PL"/>
        </w:rPr>
      </w:pPr>
    </w:p>
    <w:p w14:paraId="2A41A557" w14:textId="77777777" w:rsidR="00BF7D36" w:rsidRPr="004C20D3" w:rsidRDefault="00BF7D36" w:rsidP="00BF7D36">
      <w:pPr>
        <w:pStyle w:val="Standard"/>
        <w:jc w:val="both"/>
        <w:rPr>
          <w:b/>
          <w:bCs/>
          <w:lang w:val="pl-PL"/>
        </w:rPr>
      </w:pPr>
      <w:r w:rsidRPr="004C20D3">
        <w:rPr>
          <w:b/>
          <w:bCs/>
          <w:lang w:val="pl-PL"/>
        </w:rPr>
        <w:t>W jaki sposób mogę się zalogować?</w:t>
      </w:r>
    </w:p>
    <w:p w14:paraId="3370CCF4" w14:textId="77777777" w:rsidR="00BF7D36" w:rsidRPr="004C20D3" w:rsidRDefault="00BF7D36" w:rsidP="00BF7D36">
      <w:pPr>
        <w:pStyle w:val="Standard"/>
        <w:jc w:val="both"/>
        <w:rPr>
          <w:b/>
          <w:bCs/>
          <w:lang w:val="pl-PL"/>
        </w:rPr>
      </w:pPr>
    </w:p>
    <w:p w14:paraId="09737806" w14:textId="77777777" w:rsidR="00BF7D36" w:rsidRPr="004C20D3" w:rsidRDefault="00BF7D36" w:rsidP="00BF7D36">
      <w:pPr>
        <w:pStyle w:val="Standard"/>
        <w:spacing w:line="360" w:lineRule="auto"/>
        <w:jc w:val="both"/>
        <w:rPr>
          <w:lang w:val="pl-PL"/>
        </w:rPr>
      </w:pPr>
      <w:r w:rsidRPr="004C20D3">
        <w:rPr>
          <w:lang w:val="pl-PL"/>
        </w:rPr>
        <w:t xml:space="preserve">Jeśli przeszli Państwo pomyślnie przez proces rejestracji, należy udać się na stronę </w:t>
      </w:r>
      <w:hyperlink r:id="rId10">
        <w:r w:rsidRPr="004C20D3">
          <w:rPr>
            <w:lang w:val="pl-PL"/>
          </w:rPr>
          <w:t>www.metodaplanet.pl</w:t>
        </w:r>
      </w:hyperlink>
      <w:r w:rsidRPr="004C20D3">
        <w:rPr>
          <w:lang w:val="pl-PL"/>
        </w:rPr>
        <w:t>, wybrać moduł Logowanie, a następnie wpisać login (adres e-mail) i podane podczas rejestracji hasło.</w:t>
      </w:r>
    </w:p>
    <w:p w14:paraId="2DD02751" w14:textId="77777777" w:rsidR="00BF7D36" w:rsidRPr="004C20D3" w:rsidRDefault="00BF7D36" w:rsidP="00BF7D36">
      <w:pPr>
        <w:pStyle w:val="Standard"/>
        <w:jc w:val="both"/>
        <w:rPr>
          <w:b/>
          <w:bCs/>
          <w:lang w:val="pl-PL"/>
        </w:rPr>
      </w:pPr>
    </w:p>
    <w:p w14:paraId="25811D8D" w14:textId="77777777" w:rsidR="00BF7D36" w:rsidRPr="004C20D3" w:rsidRDefault="00BF7D36" w:rsidP="00BF7D36">
      <w:pPr>
        <w:pStyle w:val="Standard"/>
        <w:jc w:val="both"/>
        <w:rPr>
          <w:b/>
          <w:bCs/>
          <w:lang w:val="pl-PL"/>
        </w:rPr>
      </w:pPr>
      <w:r w:rsidRPr="004C20D3">
        <w:rPr>
          <w:b/>
          <w:bCs/>
          <w:lang w:val="pl-PL"/>
        </w:rPr>
        <w:t>Jestem zarejestrowanym użytkownikiem, ale nie mogę się zalogować. Dlaczego?</w:t>
      </w:r>
    </w:p>
    <w:p w14:paraId="65577CDE" w14:textId="77777777" w:rsidR="00BF7D36" w:rsidRPr="004C20D3" w:rsidRDefault="00BF7D36" w:rsidP="00BF7D36">
      <w:pPr>
        <w:pStyle w:val="Standard"/>
        <w:jc w:val="both"/>
        <w:rPr>
          <w:b/>
          <w:bCs/>
          <w:lang w:val="pl-PL"/>
        </w:rPr>
      </w:pPr>
    </w:p>
    <w:p w14:paraId="685E37E6" w14:textId="77777777" w:rsidR="00BF7D36" w:rsidRPr="004C20D3" w:rsidRDefault="00BF7D36" w:rsidP="00BF7D36">
      <w:pPr>
        <w:pStyle w:val="Standard"/>
        <w:spacing w:line="360" w:lineRule="auto"/>
        <w:jc w:val="both"/>
        <w:rPr>
          <w:lang w:val="pl-PL"/>
        </w:rPr>
      </w:pPr>
      <w:r w:rsidRPr="004C20D3">
        <w:rPr>
          <w:lang w:val="pl-PL"/>
        </w:rPr>
        <w:t>W takiej sytuacji prosimy o upewnienie się, że kliknęli Państwo w link aktywacyjny, który został wysłany tuż po zakończeniu procesu rejestracji. Jeżeli czynność ta została wykonana, prosimy upewnić się, czy login i hasło zostały wpisane poprawnie. Jeżeli opisane wyżej działania nie przyniosą rezultatów, prosimy o skontaktowanie się z nami [hiperłącze do zakładki Kontakt].</w:t>
      </w:r>
    </w:p>
    <w:p w14:paraId="019357F0" w14:textId="77777777" w:rsidR="00BF7D36" w:rsidRPr="004C20D3" w:rsidRDefault="00BF7D36" w:rsidP="00BF7D36">
      <w:pPr>
        <w:pStyle w:val="Standard"/>
        <w:jc w:val="both"/>
        <w:rPr>
          <w:b/>
          <w:bCs/>
          <w:lang w:val="pl-PL"/>
        </w:rPr>
      </w:pPr>
    </w:p>
    <w:p w14:paraId="0CA13C73" w14:textId="77777777" w:rsidR="00BF7D36" w:rsidRPr="004C20D3" w:rsidRDefault="00BF7D36" w:rsidP="00BF7D36">
      <w:pPr>
        <w:pStyle w:val="Standard"/>
        <w:jc w:val="both"/>
        <w:rPr>
          <w:b/>
          <w:bCs/>
          <w:lang w:val="pl-PL"/>
        </w:rPr>
      </w:pPr>
      <w:r w:rsidRPr="004C20D3">
        <w:rPr>
          <w:b/>
          <w:bCs/>
          <w:lang w:val="pl-PL"/>
        </w:rPr>
        <w:t>Nie otrzymałem(am) wiadomości z linkiem aktywacyjnym. Co zrobić?</w:t>
      </w:r>
    </w:p>
    <w:p w14:paraId="2098CC57" w14:textId="77777777" w:rsidR="00BF7D36" w:rsidRPr="004C20D3" w:rsidRDefault="00BF7D36" w:rsidP="00BF7D36">
      <w:pPr>
        <w:pStyle w:val="Standard"/>
        <w:jc w:val="both"/>
        <w:rPr>
          <w:b/>
          <w:bCs/>
          <w:lang w:val="pl-PL"/>
        </w:rPr>
      </w:pPr>
    </w:p>
    <w:p w14:paraId="20E3EC4D" w14:textId="77777777" w:rsidR="00BF7D36" w:rsidRPr="004C20D3" w:rsidRDefault="00BF7D36" w:rsidP="00BF7D36">
      <w:pPr>
        <w:pStyle w:val="Standard"/>
        <w:spacing w:line="360" w:lineRule="auto"/>
        <w:jc w:val="both"/>
        <w:rPr>
          <w:lang w:val="pl-PL"/>
        </w:rPr>
      </w:pPr>
      <w:r w:rsidRPr="004C20D3">
        <w:rPr>
          <w:lang w:val="pl-PL"/>
        </w:rPr>
        <w:t>W takiej sytuacji sugerujemy sprawdzenie skrzynki SPAM. Jeżeli okaże się, że wiadomość z linkiem aktywacyjnym tam nie dotarła, prosimy o kontakt [tu hiperłącze do zakładki Kontakt].</w:t>
      </w:r>
    </w:p>
    <w:p w14:paraId="62ED1B20" w14:textId="77777777" w:rsidR="00BF7D36" w:rsidRPr="004C20D3" w:rsidRDefault="00BF7D36" w:rsidP="00BF7D36">
      <w:pPr>
        <w:pStyle w:val="Standard"/>
        <w:jc w:val="both"/>
        <w:rPr>
          <w:b/>
          <w:bCs/>
          <w:lang w:val="pl-PL"/>
        </w:rPr>
      </w:pPr>
    </w:p>
    <w:p w14:paraId="3D369851" w14:textId="77777777" w:rsidR="00BF7D36" w:rsidRPr="004C20D3" w:rsidRDefault="00BF7D36" w:rsidP="00BF7D36">
      <w:pPr>
        <w:pStyle w:val="Standard"/>
        <w:jc w:val="both"/>
        <w:rPr>
          <w:b/>
          <w:bCs/>
          <w:lang w:val="pl-PL"/>
        </w:rPr>
      </w:pPr>
      <w:r w:rsidRPr="004C20D3">
        <w:rPr>
          <w:b/>
          <w:bCs/>
          <w:lang w:val="pl-PL"/>
        </w:rPr>
        <w:t>Jak mogę odzyskać login i hasło?</w:t>
      </w:r>
    </w:p>
    <w:p w14:paraId="727E3CFB" w14:textId="77777777" w:rsidR="00BF7D36" w:rsidRPr="004C20D3" w:rsidRDefault="00BF7D36" w:rsidP="00BF7D36">
      <w:pPr>
        <w:pStyle w:val="Standard"/>
        <w:jc w:val="both"/>
        <w:rPr>
          <w:b/>
          <w:bCs/>
          <w:lang w:val="pl-PL"/>
        </w:rPr>
      </w:pPr>
    </w:p>
    <w:p w14:paraId="6FF6560D" w14:textId="77777777" w:rsidR="00BF7D36" w:rsidRPr="004C20D3" w:rsidRDefault="00BF7D36" w:rsidP="00BF7D36">
      <w:pPr>
        <w:pStyle w:val="Standard"/>
        <w:spacing w:line="360" w:lineRule="auto"/>
        <w:jc w:val="both"/>
        <w:rPr>
          <w:lang w:val="pl-PL"/>
        </w:rPr>
      </w:pPr>
      <w:r w:rsidRPr="004C20D3">
        <w:rPr>
          <w:lang w:val="pl-PL"/>
        </w:rPr>
        <w:t>Odzyskanie loginu jest tożsame ze znajomością swojego adresu e-mail. W tym celu należy skontaktować się z usługodawcą odpowiadającym za obsługę Państwa poczty elektronicznej.</w:t>
      </w:r>
    </w:p>
    <w:p w14:paraId="58502E14" w14:textId="77777777" w:rsidR="00BF7D36" w:rsidRPr="004C20D3" w:rsidRDefault="00BF7D36" w:rsidP="00BF7D36">
      <w:pPr>
        <w:pStyle w:val="Standard"/>
        <w:jc w:val="both"/>
        <w:rPr>
          <w:lang w:val="pl-PL"/>
        </w:rPr>
      </w:pPr>
    </w:p>
    <w:p w14:paraId="17048AC3" w14:textId="77777777" w:rsidR="00BF7D36" w:rsidRPr="004C20D3" w:rsidRDefault="00BF7D36" w:rsidP="00BF7D36">
      <w:pPr>
        <w:pStyle w:val="Standard"/>
        <w:spacing w:line="360" w:lineRule="auto"/>
        <w:jc w:val="both"/>
        <w:rPr>
          <w:lang w:val="pl-PL"/>
        </w:rPr>
      </w:pPr>
      <w:r w:rsidRPr="004C20D3">
        <w:rPr>
          <w:lang w:val="pl-PL"/>
        </w:rPr>
        <w:t xml:space="preserve">Hasło można odzyskać klikając w panel Logowanie, a następnie wybierając opcję </w:t>
      </w:r>
      <w:r w:rsidRPr="004C20D3">
        <w:rPr>
          <w:i/>
          <w:iCs/>
          <w:lang w:val="pl-PL"/>
        </w:rPr>
        <w:t xml:space="preserve">Zapomniane hasło. </w:t>
      </w:r>
      <w:r w:rsidRPr="004C20D3">
        <w:rPr>
          <w:lang w:val="pl-PL"/>
        </w:rPr>
        <w:t>W celu dokończenia procedury, należy podać swój adres e-mail, na który zostanie wysłany link resetujący dotychczasowe hasło, wraz z możliwością ustawienia nowego.</w:t>
      </w:r>
    </w:p>
    <w:p w14:paraId="244C17FC" w14:textId="77777777" w:rsidR="00BF7D36" w:rsidRPr="004C20D3" w:rsidRDefault="00BF7D36" w:rsidP="00BF7D36">
      <w:pPr>
        <w:pStyle w:val="Standard"/>
        <w:spacing w:line="360" w:lineRule="auto"/>
        <w:jc w:val="both"/>
        <w:rPr>
          <w:b/>
          <w:bCs/>
          <w:lang w:val="pl-PL"/>
        </w:rPr>
      </w:pPr>
    </w:p>
    <w:p w14:paraId="1640DA6B" w14:textId="77777777" w:rsidR="00BF7D36" w:rsidRPr="004C20D3" w:rsidRDefault="00BF7D36" w:rsidP="00BF7D36">
      <w:pPr>
        <w:pStyle w:val="Standard"/>
        <w:jc w:val="both"/>
        <w:rPr>
          <w:b/>
          <w:bCs/>
          <w:lang w:val="pl-PL"/>
        </w:rPr>
      </w:pPr>
      <w:r w:rsidRPr="004C20D3">
        <w:rPr>
          <w:b/>
          <w:bCs/>
          <w:lang w:val="pl-PL"/>
        </w:rPr>
        <w:t>Jaki jest koszt korzystania z Metody Planet?</w:t>
      </w:r>
    </w:p>
    <w:p w14:paraId="5107F35E" w14:textId="77777777" w:rsidR="00BF7D36" w:rsidRPr="004C20D3" w:rsidRDefault="00BF7D36" w:rsidP="00BF7D36">
      <w:pPr>
        <w:pStyle w:val="Standard"/>
        <w:jc w:val="both"/>
        <w:rPr>
          <w:b/>
          <w:bCs/>
          <w:lang w:val="pl-PL"/>
        </w:rPr>
      </w:pPr>
    </w:p>
    <w:p w14:paraId="39103557" w14:textId="77777777" w:rsidR="00BF7D36" w:rsidRPr="004C20D3" w:rsidRDefault="00BF7D36" w:rsidP="00BF7D36">
      <w:pPr>
        <w:pStyle w:val="Standard"/>
        <w:spacing w:line="360" w:lineRule="auto"/>
        <w:jc w:val="both"/>
        <w:rPr>
          <w:lang w:val="pl-PL"/>
        </w:rPr>
      </w:pPr>
      <w:r w:rsidRPr="004C20D3">
        <w:rPr>
          <w:lang w:val="pl-PL"/>
        </w:rPr>
        <w:t>Korzystanie z Metody Planet jest całkowicie bezpłatne, zarówno dla pracowników, jak i pracodawców. Jest to całkowicie niezależne od liczby przeprowadzonych diagnoz.</w:t>
      </w:r>
    </w:p>
    <w:p w14:paraId="046C1216" w14:textId="77777777" w:rsidR="00BF7D36" w:rsidRPr="004C20D3" w:rsidRDefault="00BF7D36" w:rsidP="00BF7D36">
      <w:pPr>
        <w:pStyle w:val="Standard"/>
        <w:spacing w:line="360" w:lineRule="auto"/>
        <w:jc w:val="both"/>
        <w:rPr>
          <w:b/>
          <w:bCs/>
          <w:lang w:val="pl-PL"/>
        </w:rPr>
      </w:pPr>
    </w:p>
    <w:p w14:paraId="40FE7C22" w14:textId="77777777" w:rsidR="00BF7D36" w:rsidRPr="004C20D3" w:rsidRDefault="00BF7D36" w:rsidP="00BF7D36">
      <w:pPr>
        <w:pStyle w:val="Standard"/>
        <w:jc w:val="both"/>
        <w:rPr>
          <w:b/>
          <w:bCs/>
          <w:lang w:val="pl-PL"/>
        </w:rPr>
      </w:pPr>
      <w:r w:rsidRPr="004C20D3">
        <w:rPr>
          <w:b/>
          <w:bCs/>
          <w:lang w:val="pl-PL"/>
        </w:rPr>
        <w:t>Czy stosowane w Metodzie Planet narzędzia mają odpowiednie właściwości psychometryczne?</w:t>
      </w:r>
    </w:p>
    <w:p w14:paraId="7DECE948" w14:textId="77777777" w:rsidR="00BF7D36" w:rsidRPr="004C20D3" w:rsidRDefault="00BF7D36" w:rsidP="00BF7D36">
      <w:pPr>
        <w:pStyle w:val="Standard"/>
        <w:jc w:val="both"/>
        <w:rPr>
          <w:b/>
          <w:bCs/>
          <w:lang w:val="pl-PL"/>
        </w:rPr>
      </w:pPr>
    </w:p>
    <w:p w14:paraId="04BE738F" w14:textId="77777777" w:rsidR="00BF7D36" w:rsidRPr="004C20D3" w:rsidRDefault="00BF7D36" w:rsidP="00BF7D36">
      <w:pPr>
        <w:pStyle w:val="Standard"/>
        <w:spacing w:line="360" w:lineRule="auto"/>
        <w:jc w:val="both"/>
        <w:rPr>
          <w:lang w:val="pl-PL"/>
        </w:rPr>
      </w:pPr>
      <w:r w:rsidRPr="004C20D3">
        <w:rPr>
          <w:lang w:val="pl-PL"/>
        </w:rPr>
        <w:t xml:space="preserve">Tak. Przeprowadzone badania pilotażowe wykazały, iż narzędzia wchodzące w skład Metody </w:t>
      </w:r>
      <w:r w:rsidRPr="004C20D3">
        <w:rPr>
          <w:lang w:val="pl-PL"/>
        </w:rPr>
        <w:lastRenderedPageBreak/>
        <w:t>Planet posiadają właściwości psychometryczne pozwalające na ich stosowanie w procesach diagnozy kompetencji pracowników. Metoda Planet jest zatem narzędziem w pełni profesjonalnym i spełniającym standardy diagnostyczne.</w:t>
      </w:r>
    </w:p>
    <w:p w14:paraId="1963E6EE" w14:textId="77777777" w:rsidR="00BF7D36" w:rsidRPr="004C20D3" w:rsidRDefault="00BF7D36" w:rsidP="00BF7D36">
      <w:pPr>
        <w:pStyle w:val="Standard"/>
        <w:jc w:val="both"/>
        <w:rPr>
          <w:b/>
          <w:bCs/>
          <w:lang w:val="pl-PL"/>
        </w:rPr>
      </w:pPr>
    </w:p>
    <w:p w14:paraId="289EF1DC" w14:textId="77777777" w:rsidR="00BF7D36" w:rsidRPr="004C20D3" w:rsidRDefault="00BF7D36" w:rsidP="00BF7D36">
      <w:pPr>
        <w:pStyle w:val="Standard"/>
        <w:jc w:val="both"/>
        <w:rPr>
          <w:b/>
          <w:bCs/>
          <w:lang w:val="pl-PL"/>
        </w:rPr>
      </w:pPr>
      <w:r w:rsidRPr="004C20D3">
        <w:rPr>
          <w:b/>
          <w:bCs/>
          <w:lang w:val="pl-PL"/>
        </w:rPr>
        <w:t>Czy moje dane są bezpieczne?</w:t>
      </w:r>
    </w:p>
    <w:p w14:paraId="74B13DA4" w14:textId="77777777" w:rsidR="00BF7D36" w:rsidRPr="004C20D3" w:rsidRDefault="00BF7D36" w:rsidP="00BF7D36">
      <w:pPr>
        <w:pStyle w:val="Standard"/>
        <w:jc w:val="both"/>
        <w:rPr>
          <w:b/>
          <w:bCs/>
          <w:lang w:val="pl-PL"/>
        </w:rPr>
      </w:pPr>
    </w:p>
    <w:p w14:paraId="4E96A9AC" w14:textId="77777777" w:rsidR="00BF7D36" w:rsidRPr="004C20D3" w:rsidRDefault="00BF7D36" w:rsidP="00BF7D36">
      <w:pPr>
        <w:pStyle w:val="Standard"/>
        <w:spacing w:line="360" w:lineRule="auto"/>
        <w:jc w:val="both"/>
        <w:rPr>
          <w:lang w:val="pl-PL"/>
        </w:rPr>
      </w:pPr>
      <w:r w:rsidRPr="004C20D3">
        <w:rPr>
          <w:lang w:val="pl-PL"/>
        </w:rPr>
        <w:t>Tak. Dostęp do danych użytkowników posiada jedynie Administrator. Są one wykorzystywane w celu nieustannego doskonalenia funkcjonalności aplikacji.</w:t>
      </w:r>
    </w:p>
    <w:p w14:paraId="04F8174F" w14:textId="77777777" w:rsidR="00BF7D36" w:rsidRPr="004C20D3" w:rsidRDefault="00BF7D36" w:rsidP="00BF7D36">
      <w:pPr>
        <w:pStyle w:val="Standard"/>
        <w:spacing w:line="360" w:lineRule="auto"/>
        <w:jc w:val="both"/>
        <w:rPr>
          <w:u w:val="single"/>
          <w:lang w:val="pl-PL"/>
        </w:rPr>
      </w:pPr>
    </w:p>
    <w:p w14:paraId="3CA2F3C9" w14:textId="77777777" w:rsidR="00BF7D36" w:rsidRPr="004C20D3" w:rsidRDefault="00BF7D36" w:rsidP="00BF7D36">
      <w:pPr>
        <w:pStyle w:val="Standard"/>
        <w:jc w:val="both"/>
        <w:outlineLvl w:val="1"/>
        <w:rPr>
          <w:u w:val="single"/>
          <w:lang w:val="pl-PL"/>
        </w:rPr>
      </w:pPr>
      <w:bookmarkStart w:id="7" w:name="_Toc5727751"/>
      <w:r w:rsidRPr="004C20D3">
        <w:rPr>
          <w:u w:val="single"/>
          <w:lang w:val="pl-PL"/>
        </w:rPr>
        <w:t>A.5. INFORMACJE O PROJEKCIE</w:t>
      </w:r>
      <w:bookmarkEnd w:id="7"/>
    </w:p>
    <w:p w14:paraId="526F47CD" w14:textId="77777777" w:rsidR="00BF7D36" w:rsidRPr="004C20D3" w:rsidRDefault="00BF7D36" w:rsidP="00BF7D36">
      <w:pPr>
        <w:pStyle w:val="Standard"/>
        <w:jc w:val="both"/>
        <w:rPr>
          <w:u w:val="single"/>
          <w:lang w:val="pl-PL"/>
        </w:rPr>
      </w:pPr>
    </w:p>
    <w:p w14:paraId="12225EE3" w14:textId="77777777" w:rsidR="00BF7D36" w:rsidRPr="004C20D3" w:rsidRDefault="00BF7D36" w:rsidP="00BF7D36">
      <w:pPr>
        <w:pStyle w:val="Standard"/>
        <w:spacing w:line="360" w:lineRule="auto"/>
        <w:jc w:val="both"/>
        <w:rPr>
          <w:lang w:val="pl-PL"/>
        </w:rPr>
      </w:pPr>
      <w:r w:rsidRPr="004C20D3">
        <w:rPr>
          <w:lang w:val="pl-PL"/>
        </w:rPr>
        <w:t>Innowacja Metoda Planet powstała w ramach projektu "Skrzydła dla innowacji przyszłością dojrzałej edukacji", realizowanego w ramach Programu Operacyjnego Wiedza Edukacja Rozwój (Oś Priorytetowa IV: Innowacje społeczne i współpraca ponadnarodowa). Efektem działań podjętych w ramach projektu jest inteligentny system diagnozy profilu kompetencyjnego w procesie wsparcia kształcenia ustawicznego osób dorosłych powyżej 25 roku życia, pracujących w mikro i małych przedsiębiorstwach.</w:t>
      </w:r>
    </w:p>
    <w:p w14:paraId="4B9EF505" w14:textId="77777777" w:rsidR="00BF7D36" w:rsidRPr="004C20D3" w:rsidRDefault="00BF7D36" w:rsidP="00BF7D36">
      <w:pPr>
        <w:pStyle w:val="Standard"/>
        <w:spacing w:line="360" w:lineRule="auto"/>
        <w:jc w:val="both"/>
        <w:rPr>
          <w:lang w:val="pl-PL"/>
        </w:rPr>
      </w:pPr>
    </w:p>
    <w:p w14:paraId="2C2A9064" w14:textId="77777777" w:rsidR="00BF7D36" w:rsidRPr="004C20D3" w:rsidRDefault="00BF7D36" w:rsidP="00BF7D36">
      <w:pPr>
        <w:pStyle w:val="Standard"/>
        <w:spacing w:after="120" w:line="360" w:lineRule="auto"/>
        <w:jc w:val="both"/>
        <w:rPr>
          <w:color w:val="000000" w:themeColor="text1"/>
          <w:lang w:val="pl-PL"/>
        </w:rPr>
      </w:pPr>
      <w:r w:rsidRPr="004C20D3">
        <w:rPr>
          <w:color w:val="000000" w:themeColor="text1"/>
          <w:lang w:val="pl-PL"/>
        </w:rPr>
        <w:t>Innowacja wpisuje się w Regionalny Program Operacyjny Województwa Kujawsko-Pomorskiego na lata 2014-2020, Oś priorytetowa 8. Aktywni na rynku pracy, Priorytet inwestycyjny: Przystosowanie pracowników, przedsiębiorstw i przedsiębiorców do zmian w formie m.in. działań szkoleniowych, doradczych oraz studiów podyplomowych zaprojektowanych zgodnie z oczekiwaniami i zdiagnozowanymi potrzebami przedsiębiorstw, ukierunkowanych na wzmocnienie ich potencjału i konkurencyjności. Innowacja umożliwi rzetelną i bezpłatną diagnozę, która pozwoli świadomie zaplanować działania szkoleniowe i edukacyjne.</w:t>
      </w:r>
    </w:p>
    <w:p w14:paraId="77F2226B" w14:textId="77777777" w:rsidR="00BF7D36" w:rsidRPr="004C20D3" w:rsidRDefault="00BF7D36" w:rsidP="00BF7D36">
      <w:pPr>
        <w:pStyle w:val="Standard"/>
        <w:spacing w:line="360" w:lineRule="auto"/>
        <w:jc w:val="both"/>
        <w:rPr>
          <w:lang w:val="pl-PL"/>
        </w:rPr>
      </w:pPr>
    </w:p>
    <w:p w14:paraId="1F1F57C3" w14:textId="77777777" w:rsidR="00BF7D36" w:rsidRPr="004C20D3" w:rsidRDefault="00BF7D36" w:rsidP="00BF7D36">
      <w:pPr>
        <w:pStyle w:val="Standard"/>
        <w:spacing w:line="360" w:lineRule="auto"/>
        <w:jc w:val="both"/>
        <w:rPr>
          <w:lang w:val="pl-PL"/>
        </w:rPr>
      </w:pPr>
      <w:r w:rsidRPr="004C20D3">
        <w:rPr>
          <w:lang w:val="pl-PL"/>
        </w:rPr>
        <w:t>Projekt wpisuje się również w idee wynikające z Krajowej Strategii Rozwoju Regionalnego 2010 – 2020, a zwłaszcza z celu I., zorientowanego na kształtowanie działań prokonkurencyjnych. Innowacja przyczyni się do usprawnienia procesu kształcenia ustawicznego osób po 25 roku życia, doprowadzając tym samym do wzrostu kwalifikacji i kompetencji pracowników mikro i małych firm. Dzięki temu, przedsiębiorstwa te staną się bardziej konkurencyjne.</w:t>
      </w:r>
    </w:p>
    <w:p w14:paraId="1076951B" w14:textId="77777777" w:rsidR="00BF7D36" w:rsidRDefault="00BF7D36" w:rsidP="00BF7D36">
      <w:pPr>
        <w:pStyle w:val="Standard"/>
        <w:spacing w:line="360" w:lineRule="auto"/>
        <w:jc w:val="both"/>
        <w:rPr>
          <w:lang w:val="pl-PL"/>
        </w:rPr>
      </w:pPr>
    </w:p>
    <w:p w14:paraId="11D6B45B" w14:textId="77777777" w:rsidR="00BF7D36" w:rsidRPr="005D594A" w:rsidRDefault="00BF7D36" w:rsidP="00BF7D36">
      <w:pPr>
        <w:pStyle w:val="Standard"/>
        <w:spacing w:line="360" w:lineRule="auto"/>
        <w:jc w:val="both"/>
        <w:rPr>
          <w:rFonts w:cs="Times New Roman"/>
          <w:lang w:val="pl-PL"/>
        </w:rPr>
      </w:pPr>
    </w:p>
    <w:p w14:paraId="74D1CD7D" w14:textId="77777777" w:rsidR="00BF7D36" w:rsidRPr="005D594A" w:rsidRDefault="00BF7D36" w:rsidP="00BF7D36">
      <w:pPr>
        <w:pStyle w:val="Standard"/>
        <w:jc w:val="both"/>
        <w:outlineLvl w:val="1"/>
        <w:rPr>
          <w:rFonts w:cs="Times New Roman"/>
          <w:b/>
          <w:lang w:val="pl-PL"/>
        </w:rPr>
      </w:pPr>
      <w:bookmarkStart w:id="8" w:name="_Toc5727752"/>
      <w:r w:rsidRPr="005D594A">
        <w:rPr>
          <w:rFonts w:cs="Times New Roman"/>
          <w:b/>
          <w:lang w:val="pl-PL"/>
        </w:rPr>
        <w:lastRenderedPageBreak/>
        <w:t>A.6. POLITYKA PRYWATNOŚCI</w:t>
      </w:r>
      <w:bookmarkEnd w:id="8"/>
    </w:p>
    <w:p w14:paraId="2FC52AB9" w14:textId="77777777" w:rsidR="00BF7D36" w:rsidRPr="005D594A" w:rsidRDefault="00BF7D36" w:rsidP="00BF7D36">
      <w:pPr>
        <w:pStyle w:val="Standard"/>
        <w:jc w:val="both"/>
        <w:rPr>
          <w:rFonts w:cs="Times New Roman"/>
          <w:lang w:val="pl-PL"/>
        </w:rPr>
      </w:pPr>
    </w:p>
    <w:p w14:paraId="3A04CDDB" w14:textId="77777777" w:rsidR="00BF7D36" w:rsidRPr="005D594A" w:rsidRDefault="00BF7D36" w:rsidP="00116E7B">
      <w:pPr>
        <w:pStyle w:val="Akapitzlist"/>
        <w:numPr>
          <w:ilvl w:val="0"/>
          <w:numId w:val="7"/>
        </w:numPr>
        <w:spacing w:after="160" w:line="360" w:lineRule="auto"/>
        <w:jc w:val="both"/>
        <w:rPr>
          <w:rFonts w:ascii="Times New Roman" w:hAnsi="Times New Roman"/>
          <w:sz w:val="24"/>
          <w:szCs w:val="24"/>
        </w:rPr>
      </w:pPr>
      <w:r w:rsidRPr="005D594A">
        <w:rPr>
          <w:rFonts w:ascii="Times New Roman" w:hAnsi="Times New Roman"/>
          <w:sz w:val="24"/>
          <w:szCs w:val="24"/>
        </w:rPr>
        <w:t>INFORMACJE OGÓLNE.</w:t>
      </w:r>
    </w:p>
    <w:p w14:paraId="655A0B72"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1.1 Operatorem Serwisu [www.metodaplanet.pl] jest Agencja Analiz i Doradztwa Personalnego Psychological Solutions Group Remigiusz Koc.</w:t>
      </w:r>
    </w:p>
    <w:p w14:paraId="4A75F9CB"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1.2 Serwis realizuje funkcje pozyskiwania informacji o użytkownikach i ich zachowaniach w następujący sposób:</w:t>
      </w:r>
    </w:p>
    <w:p w14:paraId="2AFCB15F"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1.2 1 Poprzez dobrowolnie wprowadzone w formularzach informacje.</w:t>
      </w:r>
    </w:p>
    <w:p w14:paraId="3B2D4E12"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1.2.2 Poprzez zapisywanie w urządzeniach końcowych pliki cookie (tzw. "ciasteczka").</w:t>
      </w:r>
    </w:p>
    <w:p w14:paraId="5418EA18"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1.2.3 Poprzez zapisywanie technicznych logów na poziomie serwera www, obsługiwanego przez www.metodaplanet.pl (operator hostingu prowadzi swoją stronę pod adresem http://www.metodaplanet.pl. Operatorem jest Agencja Analiz i Doradztwa Personalnego Psychological Solutions Group Remigiusz Koc.</w:t>
      </w:r>
    </w:p>
    <w:p w14:paraId="5AD98797" w14:textId="77777777" w:rsidR="00BF7D36" w:rsidRPr="005D594A" w:rsidRDefault="00BF7D36" w:rsidP="00BF7D36">
      <w:pPr>
        <w:spacing w:line="360" w:lineRule="auto"/>
        <w:ind w:left="360" w:firstLine="360"/>
        <w:jc w:val="both"/>
        <w:rPr>
          <w:rFonts w:ascii="Times New Roman" w:hAnsi="Times New Roman"/>
          <w:sz w:val="24"/>
          <w:szCs w:val="24"/>
        </w:rPr>
      </w:pPr>
      <w:r w:rsidRPr="005D594A">
        <w:rPr>
          <w:rFonts w:ascii="Times New Roman" w:hAnsi="Times New Roman"/>
          <w:sz w:val="24"/>
          <w:szCs w:val="24"/>
        </w:rPr>
        <w:t>1.3 Niniejsza Polityka jest dokumentem informacyjnym.</w:t>
      </w:r>
    </w:p>
    <w:p w14:paraId="663382C5"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1.4 W zakresie danych, będących danymi osobowymi w świetle przepisów o ochronie danych osobowych, administratorem danych jest Operator Serwisu.</w:t>
      </w:r>
    </w:p>
    <w:p w14:paraId="612CB461" w14:textId="77777777" w:rsidR="00BF7D36" w:rsidRPr="005D594A" w:rsidRDefault="00BF7D36" w:rsidP="00BF7D36">
      <w:pPr>
        <w:spacing w:line="360" w:lineRule="auto"/>
        <w:jc w:val="both"/>
        <w:rPr>
          <w:rFonts w:ascii="Times New Roman" w:hAnsi="Times New Roman"/>
          <w:sz w:val="24"/>
          <w:szCs w:val="24"/>
        </w:rPr>
      </w:pPr>
      <w:r w:rsidRPr="005D594A">
        <w:rPr>
          <w:rFonts w:ascii="Times New Roman" w:hAnsi="Times New Roman"/>
          <w:sz w:val="24"/>
          <w:szCs w:val="24"/>
        </w:rPr>
        <w:t>2. INFORMACJE W FORMULARZACH.</w:t>
      </w:r>
    </w:p>
    <w:p w14:paraId="0B10CDE6"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2.1 Serwis zbiera informacje podane dobrowolnie przez użytkownika.</w:t>
      </w:r>
    </w:p>
    <w:p w14:paraId="1EB7B02C"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2.2 Serwis może zapisać ponadto informacje o parametrach połączenia (oznaczenie czasu, adres IP).</w:t>
      </w:r>
    </w:p>
    <w:p w14:paraId="07EE43A2"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2.3 Dane w formularzu nie są udostępniane podmiotom trzecim inaczej, niż za zgodą użytkownika.</w:t>
      </w:r>
    </w:p>
    <w:p w14:paraId="5AA54171"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2.4 Jeśli dane w formularzu umożliwiają identyfikację osoby fizycznej, to osoba taka ma prawo do wglądu, modyfikacji i żądania zaprzestania przetwarzania swoich danych w dowolnym momencie. Możliwe jednak, że będzie to powodowało brak dostępu do niektórych funkcji serwisu.</w:t>
      </w:r>
    </w:p>
    <w:p w14:paraId="10CC709C"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lastRenderedPageBreak/>
        <w:t>2.5 Dane podane w formularzu są przetwarzane w celu wynikającym z funkcji konkretnego formularza, np. w celu dokonania procesu obsługi lub kontaktu z innym użytkownikiem serwisu.</w:t>
      </w:r>
    </w:p>
    <w:p w14:paraId="0E08BB02" w14:textId="77777777" w:rsidR="00BF7D36" w:rsidRPr="005D594A" w:rsidRDefault="00BF7D36" w:rsidP="00BF7D36">
      <w:pPr>
        <w:spacing w:line="360" w:lineRule="auto"/>
        <w:jc w:val="both"/>
        <w:rPr>
          <w:rFonts w:ascii="Times New Roman" w:hAnsi="Times New Roman"/>
          <w:sz w:val="24"/>
          <w:szCs w:val="24"/>
        </w:rPr>
      </w:pPr>
    </w:p>
    <w:p w14:paraId="7FFB0740" w14:textId="77777777" w:rsidR="00BF7D36" w:rsidRPr="005D594A" w:rsidRDefault="00BF7D36" w:rsidP="00116E7B">
      <w:pPr>
        <w:pStyle w:val="Akapitzlist"/>
        <w:numPr>
          <w:ilvl w:val="0"/>
          <w:numId w:val="8"/>
        </w:numPr>
        <w:spacing w:after="160" w:line="360" w:lineRule="auto"/>
        <w:jc w:val="both"/>
        <w:rPr>
          <w:rFonts w:ascii="Times New Roman" w:hAnsi="Times New Roman"/>
          <w:sz w:val="24"/>
          <w:szCs w:val="24"/>
        </w:rPr>
      </w:pPr>
      <w:r w:rsidRPr="005D594A">
        <w:rPr>
          <w:rFonts w:ascii="Times New Roman" w:hAnsi="Times New Roman"/>
          <w:sz w:val="24"/>
          <w:szCs w:val="24"/>
        </w:rPr>
        <w:t>INFORMACJA O PLIKACH COOKIES.</w:t>
      </w:r>
    </w:p>
    <w:p w14:paraId="5C52260C"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3.1 Serwis korzysta z plików cookies.</w:t>
      </w:r>
    </w:p>
    <w:p w14:paraId="568A87AE"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3.2 Pliki cookies (tzw. „ciasteczka”) stanowią dane informatyczne, w szczególności pliki tekstowe, które przechowywane są w urządzeniu końcowym Użytkownika Serwisu i przeznaczone są do korzystania ze stron internetowych Serwisu. Pliki tego rodzaju zazwyczaj zawierają nazwę strony internetowej, z której pochodzą, czas przechowywania ich na urządzeniu końcowym oraz unikalny numer.</w:t>
      </w:r>
    </w:p>
    <w:p w14:paraId="1B83F894"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3.3 Podmiotem zamieszczającym na urządzeniu końcowym Użytkownika Serwisu pliki cookies oraz uzyskującym do nich dostęp jest operator Serwisu lub podmioty z nim współpracujące.</w:t>
      </w:r>
    </w:p>
    <w:p w14:paraId="30E3FB7E"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3.4 Pliki cookies wykorzystywane są w następujących celach:</w:t>
      </w:r>
    </w:p>
    <w:p w14:paraId="3533CD51"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3.4.1 tworzenia statystyk, które pomagają zrozumieć, w jaki sposób Użytkownicy Serwisu korzystają ze stron internetowych, co umożliwia ulepszanie ich struktury i zawartości;</w:t>
      </w:r>
    </w:p>
    <w:p w14:paraId="1F586D47"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3.4.2 utrzymanie sesji Użytkownika Serwisu (po zalogowaniu), dzięki której Użytkownik nie musi na każdej podstronie Serwisu ponownie wpisywać loginu i hasła;</w:t>
      </w:r>
    </w:p>
    <w:p w14:paraId="1E64EFE5"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3.4.3 określania profilu użytkownika w celu wyświetlania mu dopasowanych materiałów, treści do jego indywidualnych preferencji.</w:t>
      </w:r>
    </w:p>
    <w:p w14:paraId="2153F963"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 xml:space="preserve">3.5 W ramach Serwisu stosowane są dwa zasadnicze rodzaje plików cookies: „sesyjne” (session cookies) oraz „stałe” (persistent cookies). Cookies „sesyjne” są plikami tymczasowymi, które przechowywane są w urządzeniu końcowym Użytkownika do czasu wylogowania, opuszczenia strony internetowej lub wyłączenia oprogramowania (przeglądarki internetowej). „Stałe” pliki cookies przechowywane są w urządzeniu </w:t>
      </w:r>
      <w:r w:rsidRPr="005D594A">
        <w:rPr>
          <w:rFonts w:ascii="Times New Roman" w:hAnsi="Times New Roman"/>
          <w:sz w:val="24"/>
          <w:szCs w:val="24"/>
        </w:rPr>
        <w:lastRenderedPageBreak/>
        <w:t>końcowym Użytkownika przez czas określony w parametrach plików cookies lub do czasu ich usunięcia przez Użytkownika.</w:t>
      </w:r>
    </w:p>
    <w:p w14:paraId="2D931299"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3.6 Oprogramowanie do przeglądania stron internetowych (przeglądarka internetowa) zazwyczaj domyślnie dopuszcza przechowywanie plików cookies w urządzeniu końcowym Użytkownika. Użytkownicy Serwisu mogą dokonać zmiany ustawień w tym zakresie. Przeglądarka internetowa umożliwia usunięcie plików cookies. Możliwe jest także automatyczne blokowanie plików cookies. Szczegółowe informacje na ten temat zawiera pomoc lub dokumentacja przeglądarki internetowej.</w:t>
      </w:r>
    </w:p>
    <w:p w14:paraId="7E3D43EE"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3.7 Ograniczenia stosowania plików cookies mogą wpłynąć na niektóre funkcjonalności dostępne na stronach internetowych Serwisu.</w:t>
      </w:r>
    </w:p>
    <w:p w14:paraId="0F640530"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3.8 Pliki cookies zamieszczane w urządzeniu końcowym Użytkownika Serwisu, wykorzystywane mogą być również przez współpracujących z operatorem Serwisu partnerów.</w:t>
      </w:r>
    </w:p>
    <w:p w14:paraId="0B27C281"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3.9 Zalecamy przeczytanie polityki ochrony prywatności tych firm, aby poznać zasady korzystania z plików cookie wykorzystywane w statystykach: Polityka ochrony prywatności Google Analytics.</w:t>
      </w:r>
    </w:p>
    <w:p w14:paraId="0F5D8DF5" w14:textId="77777777" w:rsidR="00BF7D36" w:rsidRPr="005D594A" w:rsidRDefault="00BF7D36" w:rsidP="00BF7D36">
      <w:pPr>
        <w:spacing w:line="360" w:lineRule="auto"/>
        <w:jc w:val="both"/>
        <w:rPr>
          <w:rFonts w:ascii="Times New Roman" w:hAnsi="Times New Roman"/>
          <w:sz w:val="24"/>
          <w:szCs w:val="24"/>
        </w:rPr>
      </w:pPr>
      <w:r w:rsidRPr="005D594A">
        <w:rPr>
          <w:rFonts w:ascii="Times New Roman" w:hAnsi="Times New Roman"/>
          <w:sz w:val="24"/>
          <w:szCs w:val="24"/>
        </w:rPr>
        <w:t>4. LOGI SERWERA.</w:t>
      </w:r>
    </w:p>
    <w:p w14:paraId="131BA13C"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4.1 Informacje o niektórych zachowaniach użytkowników podlegają logowaniu w warstwie serwerowej. Dane te są wykorzystywane wyłącznie w celu administrowania serwisem oraz w celu zapewnienia jak najbardziej sprawnej obsługi świadczonych usług hostingowych.</w:t>
      </w:r>
    </w:p>
    <w:p w14:paraId="26053B3D"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4.2 Przeglądane zasoby identyfikowane są poprzez adresy URL. Ponadto zapisowi mogą podlegać:</w:t>
      </w:r>
    </w:p>
    <w:p w14:paraId="31BE4EBB"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4.2.1 czas nadejścia zapytania,</w:t>
      </w:r>
    </w:p>
    <w:p w14:paraId="6CDF1EEB"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4.2.2 czas wysłania odpowiedzi,</w:t>
      </w:r>
    </w:p>
    <w:p w14:paraId="46B2060C"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4.2.3 nazwę stacji klienta – identyfikacja realizowana przez protokół HTTP,</w:t>
      </w:r>
    </w:p>
    <w:p w14:paraId="369ECAC2"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4.2.4 informacje o błędach jakie nastąpiły przy realizacji operacji HTTP,</w:t>
      </w:r>
    </w:p>
    <w:p w14:paraId="04D54A80" w14:textId="77777777" w:rsidR="00BF7D36" w:rsidRPr="005D594A" w:rsidRDefault="00BF7D36" w:rsidP="00BF7D36">
      <w:pPr>
        <w:spacing w:line="360" w:lineRule="auto"/>
        <w:ind w:left="1416"/>
        <w:jc w:val="both"/>
        <w:rPr>
          <w:rFonts w:ascii="Times New Roman" w:hAnsi="Times New Roman"/>
          <w:sz w:val="24"/>
          <w:szCs w:val="24"/>
        </w:rPr>
      </w:pPr>
      <w:r w:rsidRPr="005D594A">
        <w:rPr>
          <w:rFonts w:ascii="Times New Roman" w:hAnsi="Times New Roman"/>
          <w:sz w:val="24"/>
          <w:szCs w:val="24"/>
        </w:rPr>
        <w:t>4.2.5 informacje o przeglądarce użytkownika,</w:t>
      </w:r>
    </w:p>
    <w:p w14:paraId="0597B1B2"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lastRenderedPageBreak/>
        <w:t>4.3 Informacje o adresie IP.</w:t>
      </w:r>
    </w:p>
    <w:p w14:paraId="2788BF0D"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4.4 Dane powyższe nie są kojarzone z konkretnymi osobami przeglądającymi strony.</w:t>
      </w:r>
    </w:p>
    <w:p w14:paraId="441610D7"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4.5 Dane powyższe są wykorzystywane jedynie dla celów administrowania serwerem.</w:t>
      </w:r>
    </w:p>
    <w:p w14:paraId="1D90EE03" w14:textId="77777777" w:rsidR="00BF7D36" w:rsidRPr="005D594A" w:rsidRDefault="00BF7D36" w:rsidP="00BF7D36">
      <w:pPr>
        <w:spacing w:line="360" w:lineRule="auto"/>
        <w:jc w:val="both"/>
        <w:rPr>
          <w:rFonts w:ascii="Times New Roman" w:hAnsi="Times New Roman"/>
          <w:sz w:val="24"/>
          <w:szCs w:val="24"/>
        </w:rPr>
      </w:pPr>
      <w:r w:rsidRPr="005D594A">
        <w:rPr>
          <w:rFonts w:ascii="Times New Roman" w:hAnsi="Times New Roman"/>
          <w:sz w:val="24"/>
          <w:szCs w:val="24"/>
        </w:rPr>
        <w:t>5. UDOSTĘPNIENIE I POWIERZENIE PRZETWARZANIA DANYCH.</w:t>
      </w:r>
    </w:p>
    <w:p w14:paraId="5C079DC3"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5.1 Dane podlegają udostępnieniu podmiotom zewnętrznym wyłącznie w granicach prawnie dozwolonych.</w:t>
      </w:r>
    </w:p>
    <w:p w14:paraId="2B3C3648"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5.2 Dane umożliwiające identyfikację osoby fizycznej są udostępniane wyłączenie za zgodą tej osoby.</w:t>
      </w:r>
    </w:p>
    <w:p w14:paraId="3FFB25F9"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5.3 Operator może mieć obowiązek udzielania informacji zebranych przez Serwis upoważnionym organom na podstawie zgodnych z prawem żądań w zakresie wynikającym z żądania.</w:t>
      </w:r>
    </w:p>
    <w:p w14:paraId="20EC95AE" w14:textId="77777777" w:rsidR="00BF7D36" w:rsidRPr="005D594A" w:rsidRDefault="00BF7D36" w:rsidP="00BF7D36">
      <w:pPr>
        <w:spacing w:line="360" w:lineRule="auto"/>
        <w:jc w:val="both"/>
        <w:rPr>
          <w:rFonts w:ascii="Times New Roman" w:hAnsi="Times New Roman"/>
          <w:sz w:val="24"/>
          <w:szCs w:val="24"/>
        </w:rPr>
      </w:pPr>
      <w:r w:rsidRPr="005D594A">
        <w:rPr>
          <w:rFonts w:ascii="Times New Roman" w:hAnsi="Times New Roman"/>
          <w:sz w:val="24"/>
          <w:szCs w:val="24"/>
        </w:rPr>
        <w:t>6. Zarządzanie plikami cookies – jak w praktyce wyrażać i cofać zgodę?</w:t>
      </w:r>
    </w:p>
    <w:p w14:paraId="2F36EDFB"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6.1 Jeśli użytkownik nie chce otrzymywać plików cookies, może zmienić ustawienia przeglądarki. Zastrzegamy, że wyłączenie obsługi plików cookies niezbędnych dla procesów uwierzytelniania, bezpieczeństwa, utrzymania preferencji użytkownika może utrudnić, a w skrajnych przypadkach może uniemożliwić korzystanie ze stron www</w:t>
      </w:r>
    </w:p>
    <w:p w14:paraId="695491BE" w14:textId="77777777" w:rsidR="00BF7D36" w:rsidRPr="005D594A" w:rsidRDefault="00BF7D36" w:rsidP="00BF7D36">
      <w:pPr>
        <w:spacing w:line="360" w:lineRule="auto"/>
        <w:ind w:left="708"/>
        <w:jc w:val="both"/>
        <w:rPr>
          <w:rFonts w:ascii="Times New Roman" w:hAnsi="Times New Roman"/>
          <w:sz w:val="24"/>
          <w:szCs w:val="24"/>
        </w:rPr>
      </w:pPr>
      <w:r w:rsidRPr="005D594A">
        <w:rPr>
          <w:rFonts w:ascii="Times New Roman" w:hAnsi="Times New Roman"/>
          <w:sz w:val="24"/>
          <w:szCs w:val="24"/>
        </w:rPr>
        <w:t>6.2 Więcej szczegółów na temat technologii cookies znajdziesz </w:t>
      </w:r>
      <w:hyperlink r:id="rId11" w:tgtFrame="_blank" w:history="1">
        <w:r w:rsidRPr="005D594A">
          <w:rPr>
            <w:rStyle w:val="Hipercze"/>
            <w:rFonts w:ascii="Times New Roman" w:hAnsi="Times New Roman"/>
            <w:sz w:val="24"/>
            <w:szCs w:val="24"/>
          </w:rPr>
          <w:t>tutaj</w:t>
        </w:r>
      </w:hyperlink>
      <w:r w:rsidRPr="005D594A">
        <w:rPr>
          <w:rFonts w:ascii="Times New Roman" w:hAnsi="Times New Roman"/>
          <w:sz w:val="24"/>
          <w:szCs w:val="24"/>
        </w:rPr>
        <w:t>.</w:t>
      </w:r>
    </w:p>
    <w:p w14:paraId="725B9311" w14:textId="09A3AFDB" w:rsidR="00BF7D36" w:rsidRDefault="00BF7D36" w:rsidP="00BF7D36">
      <w:pPr>
        <w:pStyle w:val="Standard"/>
        <w:jc w:val="both"/>
        <w:rPr>
          <w:lang w:val="pl-PL"/>
        </w:rPr>
      </w:pPr>
    </w:p>
    <w:p w14:paraId="679E193B" w14:textId="77777777" w:rsidR="006B6C85" w:rsidRDefault="006B6C85" w:rsidP="00BF7D36">
      <w:pPr>
        <w:pStyle w:val="Standard"/>
        <w:jc w:val="both"/>
        <w:rPr>
          <w:lang w:val="pl-PL"/>
        </w:rPr>
      </w:pPr>
    </w:p>
    <w:p w14:paraId="3E25F062" w14:textId="77777777" w:rsidR="00BF7D36" w:rsidRDefault="00BF7D36" w:rsidP="00BF7D36">
      <w:pPr>
        <w:pStyle w:val="Standard"/>
        <w:jc w:val="both"/>
        <w:rPr>
          <w:lang w:val="pl-PL"/>
        </w:rPr>
      </w:pPr>
    </w:p>
    <w:p w14:paraId="5083A728" w14:textId="77777777" w:rsidR="00BF7D36" w:rsidRDefault="00BF7D36" w:rsidP="00BF7D36">
      <w:pPr>
        <w:pStyle w:val="Standard"/>
        <w:jc w:val="both"/>
        <w:rPr>
          <w:lang w:val="pl-PL"/>
        </w:rPr>
      </w:pPr>
    </w:p>
    <w:p w14:paraId="61877170" w14:textId="37467408" w:rsidR="00BF7D36" w:rsidRPr="005D594A" w:rsidRDefault="005D594A" w:rsidP="005D594A">
      <w:pPr>
        <w:pStyle w:val="Standard"/>
        <w:jc w:val="both"/>
        <w:outlineLvl w:val="1"/>
        <w:rPr>
          <w:b/>
          <w:bCs/>
          <w:lang w:val="pl-PL"/>
        </w:rPr>
      </w:pPr>
      <w:bookmarkStart w:id="9" w:name="_Toc5727753"/>
      <w:r w:rsidRPr="005D594A">
        <w:rPr>
          <w:b/>
          <w:bCs/>
          <w:lang w:val="pl-PL"/>
        </w:rPr>
        <w:t xml:space="preserve">B. DIAGNOZOWANE OBSZAR </w:t>
      </w:r>
      <w:r w:rsidR="00BF7D36" w:rsidRPr="005D594A">
        <w:rPr>
          <w:b/>
          <w:bCs/>
          <w:lang w:val="pl-PL"/>
        </w:rPr>
        <w:t>KOMPETENCYJNE</w:t>
      </w:r>
      <w:bookmarkEnd w:id="9"/>
    </w:p>
    <w:p w14:paraId="2417B5D3" w14:textId="77777777" w:rsidR="00BF7D36" w:rsidRPr="004C20D3" w:rsidRDefault="00BF7D36" w:rsidP="00BF7D36">
      <w:pPr>
        <w:jc w:val="center"/>
        <w:rPr>
          <w:rFonts w:eastAsia="Times New Roman"/>
        </w:rPr>
      </w:pPr>
    </w:p>
    <w:p w14:paraId="3CA714DA" w14:textId="77777777" w:rsidR="00BF7D36" w:rsidRPr="004C20D3" w:rsidRDefault="00BF7D36" w:rsidP="005D594A">
      <w:pPr>
        <w:rPr>
          <w:rFonts w:eastAsia="Times New Roman"/>
          <w:u w:val="single"/>
        </w:rPr>
      </w:pPr>
      <w:r w:rsidRPr="004C20D3">
        <w:rPr>
          <w:rFonts w:eastAsia="Times New Roman"/>
          <w:u w:val="single"/>
        </w:rPr>
        <w:t>B.1. MOTYWACJA/AUTOMOTYWACJA</w:t>
      </w:r>
    </w:p>
    <w:p w14:paraId="70D7C7AF" w14:textId="77777777" w:rsidR="00BF7D36" w:rsidRPr="004C20D3" w:rsidRDefault="00BF7D36" w:rsidP="00BF7D36">
      <w:pPr>
        <w:spacing w:line="360" w:lineRule="auto"/>
        <w:jc w:val="both"/>
        <w:rPr>
          <w:rFonts w:eastAsia="Times New Roman"/>
        </w:rPr>
      </w:pPr>
      <w:r w:rsidRPr="004C20D3">
        <w:rPr>
          <w:rFonts w:eastAsia="Times New Roman"/>
        </w:rPr>
        <w:t xml:space="preserve">Skala mierzy dwa rodzaje motywacji do pracy: wewnętrzną i zewnętrzną. Pozwala ustalić, jaką gotowość przejawia pracownik do wysiłku w wykonywaną pracę oraz jakie czynniki mają kluczowe znaczenie w pobudzaniu go do działań korzystnych z punktu widzenia efektywności firmy. </w:t>
      </w:r>
    </w:p>
    <w:p w14:paraId="21147245" w14:textId="77777777" w:rsidR="00BF7D36" w:rsidRPr="004C20D3" w:rsidRDefault="00BF7D36" w:rsidP="00BF7D36">
      <w:pPr>
        <w:jc w:val="center"/>
        <w:rPr>
          <w:rFonts w:eastAsia="Times New Roman"/>
          <w:b/>
          <w:bCs/>
          <w:i/>
          <w:iCs/>
        </w:rPr>
      </w:pPr>
    </w:p>
    <w:p w14:paraId="287097E9" w14:textId="77777777" w:rsidR="00BF7D36" w:rsidRPr="004C20D3" w:rsidRDefault="00BF7D36" w:rsidP="00BF7D36">
      <w:pPr>
        <w:jc w:val="center"/>
        <w:rPr>
          <w:rFonts w:eastAsia="Times New Roman"/>
        </w:rPr>
      </w:pPr>
      <w:r w:rsidRPr="004C20D3">
        <w:rPr>
          <w:rFonts w:eastAsia="Times New Roman"/>
          <w:b/>
          <w:bCs/>
          <w:i/>
          <w:iCs/>
        </w:rPr>
        <w:t>PODSKALA 1. WEWNĘTRZNA MOTYWACJA DO PRACY</w:t>
      </w:r>
    </w:p>
    <w:p w14:paraId="02808D21" w14:textId="77777777" w:rsidR="00BF7D36" w:rsidRPr="004C20D3" w:rsidRDefault="00BF7D36" w:rsidP="00BF7D36">
      <w:pPr>
        <w:spacing w:line="360" w:lineRule="auto"/>
        <w:jc w:val="both"/>
        <w:rPr>
          <w:rFonts w:eastAsia="Times New Roman"/>
        </w:rPr>
      </w:pPr>
      <w:r w:rsidRPr="004C20D3">
        <w:rPr>
          <w:rFonts w:eastAsia="Times New Roman"/>
        </w:rPr>
        <w:lastRenderedPageBreak/>
        <w:t xml:space="preserve">Podskala określa stopień, w jakim ktoś lubi pracę dla niej samej oraz mobilizuje swoje wewnętrzne zasoby do wykonywania zadań w sposób aktywny i energiczny. Pozwala określić stopień, w jakim pracownik czerpie satysfakcję z wykonywanych w pracy zadań, niezależnie od konsekwencji następujących po ich wykonaniu. Opisuje, czy ma on tendencje do traktowania zadań zawodowych w kategoriach wyzwań oraz doświadczania przyjemności podczas procesu radzenia sobie z nimi. Pokazuje, na ile pracownik jest w stanie zmobilizować się do działania. </w:t>
      </w:r>
    </w:p>
    <w:p w14:paraId="18B2E968" w14:textId="77777777" w:rsidR="00BF7D36" w:rsidRPr="004C20D3" w:rsidRDefault="00BF7D36" w:rsidP="00BF7D36">
      <w:pPr>
        <w:spacing w:line="360" w:lineRule="auto"/>
        <w:jc w:val="both"/>
        <w:rPr>
          <w:rFonts w:eastAsia="Times New Roman"/>
        </w:rPr>
      </w:pPr>
    </w:p>
    <w:p w14:paraId="22B0FA06" w14:textId="77777777" w:rsidR="00BF7D36" w:rsidRPr="004C20D3" w:rsidRDefault="00BF7D36" w:rsidP="00BF7D36">
      <w:pPr>
        <w:jc w:val="center"/>
        <w:rPr>
          <w:rFonts w:eastAsia="Times New Roman"/>
        </w:rPr>
      </w:pPr>
      <w:r w:rsidRPr="004C20D3">
        <w:rPr>
          <w:rFonts w:eastAsia="Times New Roman"/>
          <w:b/>
          <w:bCs/>
          <w:i/>
          <w:iCs/>
        </w:rPr>
        <w:t>PODSKALA 2. ZEWNĘTRZNA MOTYWACJA DO PRACY</w:t>
      </w:r>
    </w:p>
    <w:p w14:paraId="7A748E58" w14:textId="77777777" w:rsidR="00BF7D36" w:rsidRPr="004C20D3" w:rsidRDefault="00BF7D36" w:rsidP="00BF7D36">
      <w:pPr>
        <w:spacing w:line="360" w:lineRule="auto"/>
        <w:jc w:val="both"/>
        <w:rPr>
          <w:rFonts w:eastAsia="Times New Roman"/>
        </w:rPr>
      </w:pPr>
      <w:r w:rsidRPr="004C20D3">
        <w:rPr>
          <w:rFonts w:eastAsia="Times New Roman"/>
        </w:rPr>
        <w:t xml:space="preserve">Wyniki uzyskane w tej podskali pomagają ustalić, jak ważne dla danej osoby jest zastosowanie systemu nagród i kar, na ile jej działania zależne są od czynników zewnętrznych, takich jak premia czy awans. </w:t>
      </w:r>
    </w:p>
    <w:p w14:paraId="6485C1D3" w14:textId="77777777" w:rsidR="00BF7D36" w:rsidRPr="004C20D3" w:rsidRDefault="00BF7D36" w:rsidP="00BF7D36">
      <w:pPr>
        <w:jc w:val="center"/>
        <w:rPr>
          <w:rFonts w:eastAsia="Times New Roman"/>
          <w:u w:val="single"/>
        </w:rPr>
      </w:pPr>
      <w:r w:rsidRPr="004C20D3">
        <w:rPr>
          <w:rFonts w:eastAsia="Times New Roman"/>
          <w:u w:val="single"/>
        </w:rPr>
        <w:t>B.2. PODMIOTOWE I SYTUACYJNE UWARUNKOWANIA UCZENIA SIĘ</w:t>
      </w:r>
    </w:p>
    <w:p w14:paraId="7A699F3B" w14:textId="77777777" w:rsidR="00BF7D36" w:rsidRPr="004C20D3" w:rsidRDefault="00BF7D36" w:rsidP="00BF7D36">
      <w:pPr>
        <w:spacing w:line="360" w:lineRule="auto"/>
        <w:jc w:val="both"/>
        <w:rPr>
          <w:rFonts w:eastAsia="Times New Roman"/>
        </w:rPr>
      </w:pPr>
      <w:r w:rsidRPr="004C20D3">
        <w:rPr>
          <w:rFonts w:eastAsia="Times New Roman"/>
        </w:rPr>
        <w:t>Współcześnie pracownik zmuszony jest do uczenia się przez całe życie. Proces ten zależny jest od wielu czynników: zewnętrznych (czyli związanych ze środowiskiem, np. miejscem pracy i organizacją wewnątrz firmy), jak i wewnętrznych (czyli od właściwości danej osoby, takich jak jej poglądy, zdolności poznawcze itp.). Badaniu podlega tutaj m.in. poziom nastawienia na rozwój, odporność na czynniki rozpraszające oraz spostrzegane przez pracownika możliwości rozwoju w miejscu pracy.</w:t>
      </w:r>
    </w:p>
    <w:p w14:paraId="410E83A2" w14:textId="77777777" w:rsidR="00BF7D36" w:rsidRPr="004C20D3" w:rsidRDefault="00BF7D36" w:rsidP="00BF7D36">
      <w:pPr>
        <w:spacing w:line="360" w:lineRule="auto"/>
        <w:rPr>
          <w:rFonts w:eastAsia="Times New Roman"/>
        </w:rPr>
      </w:pPr>
    </w:p>
    <w:p w14:paraId="64DCB896" w14:textId="77777777" w:rsidR="00BF7D36" w:rsidRPr="004C20D3" w:rsidRDefault="00BF7D36" w:rsidP="00BF7D36">
      <w:pPr>
        <w:rPr>
          <w:rFonts w:eastAsia="Times New Roman"/>
        </w:rPr>
      </w:pPr>
      <w:r w:rsidRPr="004C20D3">
        <w:rPr>
          <w:rFonts w:eastAsia="Times New Roman"/>
          <w:b/>
          <w:bCs/>
          <w:i/>
          <w:iCs/>
        </w:rPr>
        <w:t>PODSKALA NASTAWIENIE NA ROZWÓJ</w:t>
      </w:r>
    </w:p>
    <w:p w14:paraId="02A2516D" w14:textId="77777777" w:rsidR="00BF7D36" w:rsidRPr="004C20D3" w:rsidRDefault="00BF7D36" w:rsidP="00BF7D36">
      <w:pPr>
        <w:spacing w:line="360" w:lineRule="auto"/>
        <w:jc w:val="both"/>
        <w:rPr>
          <w:rFonts w:eastAsia="Times New Roman"/>
        </w:rPr>
      </w:pPr>
      <w:r w:rsidRPr="004C20D3">
        <w:rPr>
          <w:rFonts w:eastAsia="Times New Roman"/>
        </w:rPr>
        <w:t>Sposób myślenia pracownika przekłada się na jego zachowania i emocje doświadczane w miejscu pracy, a także sposób spostrzegania otoczenia organizacyjnego. Osoby, które cechuje nastawienie na rozwój są przekonane, że kompetencje można rozwijać poprzez pracę. Wyniki uzyskane w tej podskali pomagają określić, na ile pracownik jest świadomy swoich ograniczeń i realnych możliwości oraz jaka jest jego chęć do dalszego rozwoju.</w:t>
      </w:r>
    </w:p>
    <w:p w14:paraId="281A6A89" w14:textId="77777777" w:rsidR="00BF7D36" w:rsidRPr="004C20D3" w:rsidRDefault="00BF7D36" w:rsidP="00BF7D36">
      <w:pPr>
        <w:jc w:val="center"/>
        <w:rPr>
          <w:rFonts w:eastAsia="Times New Roman"/>
        </w:rPr>
      </w:pPr>
    </w:p>
    <w:p w14:paraId="1875DC7F" w14:textId="77777777" w:rsidR="00BF7D36" w:rsidRPr="004C20D3" w:rsidRDefault="00BF7D36" w:rsidP="00BF7D36">
      <w:pPr>
        <w:rPr>
          <w:rFonts w:eastAsia="Times New Roman"/>
        </w:rPr>
      </w:pPr>
      <w:r w:rsidRPr="004C20D3">
        <w:rPr>
          <w:rFonts w:eastAsia="Times New Roman"/>
          <w:b/>
          <w:bCs/>
          <w:i/>
          <w:iCs/>
        </w:rPr>
        <w:t>PODSKALA ODPORNOŚĆ NA CZYNNIKI ROZPRASZAJĄCE</w:t>
      </w:r>
    </w:p>
    <w:p w14:paraId="7C98ACA1" w14:textId="77777777" w:rsidR="00BF7D36" w:rsidRPr="004C20D3" w:rsidRDefault="00BF7D36" w:rsidP="00BF7D36">
      <w:pPr>
        <w:spacing w:line="360" w:lineRule="auto"/>
        <w:jc w:val="both"/>
        <w:rPr>
          <w:rFonts w:eastAsia="Times New Roman"/>
        </w:rPr>
      </w:pPr>
      <w:r w:rsidRPr="004C20D3">
        <w:rPr>
          <w:rFonts w:eastAsia="Times New Roman"/>
        </w:rPr>
        <w:t>Podskala bada zdolność pracownika do skupienia uwagi na wykonywanym zadaniu, bez zbędnego koncentrowania się na innych czynnikach, które są nieistotne i mogą obniżać jakość wykonania powierzonego zadania (może to być hałas lub głośne rozmowy współpracowników). Uzyskane wyniki mogą również sygnalizować potrzebę zmian w organizacji warunków pracy.</w:t>
      </w:r>
    </w:p>
    <w:p w14:paraId="08239B0C" w14:textId="77777777" w:rsidR="00BF7D36" w:rsidRPr="004C20D3" w:rsidRDefault="00BF7D36" w:rsidP="00BF7D36">
      <w:pPr>
        <w:rPr>
          <w:rFonts w:cs="Calibri"/>
        </w:rPr>
      </w:pPr>
      <w:r w:rsidRPr="004C20D3">
        <w:lastRenderedPageBreak/>
        <w:br/>
      </w:r>
    </w:p>
    <w:p w14:paraId="58FFC6E4" w14:textId="77777777" w:rsidR="00BF7D36" w:rsidRPr="004C20D3" w:rsidRDefault="00BF7D36" w:rsidP="00BF7D36">
      <w:pPr>
        <w:rPr>
          <w:rFonts w:eastAsia="Times New Roman"/>
        </w:rPr>
      </w:pPr>
      <w:r w:rsidRPr="004C20D3">
        <w:rPr>
          <w:rFonts w:eastAsia="Times New Roman"/>
          <w:b/>
          <w:bCs/>
          <w:i/>
          <w:iCs/>
        </w:rPr>
        <w:t>PODSKALA OCENA MOŻLIWOŚCI ROZWOJOWYCH W FIRMIE</w:t>
      </w:r>
    </w:p>
    <w:p w14:paraId="677E071F" w14:textId="77777777" w:rsidR="00BF7D36" w:rsidRPr="004C20D3" w:rsidRDefault="00BF7D36" w:rsidP="00BF7D36">
      <w:pPr>
        <w:spacing w:line="360" w:lineRule="auto"/>
        <w:jc w:val="both"/>
        <w:rPr>
          <w:rFonts w:eastAsia="Times New Roman"/>
        </w:rPr>
      </w:pPr>
      <w:r w:rsidRPr="004C20D3">
        <w:rPr>
          <w:rFonts w:eastAsia="Times New Roman"/>
        </w:rPr>
        <w:t>Podskala sprawdza, w jaki sposób pracownik widzi możliwości swojego rozwoju w firmie: czy czuje, że jego wysiłki są doceniane, czy wie, że może otwarcie komunikować swoje ambicje i plany zawodowe.</w:t>
      </w:r>
      <w:r w:rsidRPr="004C20D3">
        <w:rPr>
          <w:rFonts w:cs="Calibri"/>
        </w:rPr>
        <w:t xml:space="preserve"> </w:t>
      </w:r>
      <w:r w:rsidRPr="004C20D3">
        <w:rPr>
          <w:rFonts w:eastAsia="Times New Roman"/>
        </w:rPr>
        <w:t>Podskala pozwala również stwierdzić, na ile pracownik zgadza się z polityką szkoleniową organizacji, a także czy uważa ją za dopasowaną do swoich potrzeb rozwojowych.</w:t>
      </w:r>
    </w:p>
    <w:p w14:paraId="68E4187C" w14:textId="77777777" w:rsidR="00BF7D36" w:rsidRPr="004C20D3" w:rsidRDefault="00BF7D36" w:rsidP="00BF7D36">
      <w:pPr>
        <w:rPr>
          <w:rFonts w:eastAsia="Times New Roman"/>
          <w:u w:val="single"/>
        </w:rPr>
      </w:pPr>
    </w:p>
    <w:p w14:paraId="118C404A" w14:textId="77777777" w:rsidR="00BF7D36" w:rsidRPr="004C20D3" w:rsidRDefault="00BF7D36" w:rsidP="00BF7D36">
      <w:pPr>
        <w:rPr>
          <w:rFonts w:eastAsia="Times New Roman"/>
          <w:u w:val="single"/>
        </w:rPr>
      </w:pPr>
      <w:r w:rsidRPr="004C20D3">
        <w:rPr>
          <w:rFonts w:eastAsia="Times New Roman"/>
          <w:u w:val="single"/>
        </w:rPr>
        <w:t>B.3. INTELIGENCJA SPOŁECZNA I EMOCJONALNA</w:t>
      </w:r>
    </w:p>
    <w:p w14:paraId="4C8B184B" w14:textId="77777777" w:rsidR="00BF7D36" w:rsidRPr="004C20D3" w:rsidRDefault="00BF7D36" w:rsidP="00BF7D36">
      <w:pPr>
        <w:spacing w:line="360" w:lineRule="auto"/>
        <w:jc w:val="both"/>
        <w:rPr>
          <w:rFonts w:eastAsia="Times New Roman"/>
        </w:rPr>
      </w:pPr>
      <w:r w:rsidRPr="004C20D3">
        <w:rPr>
          <w:rFonts w:eastAsia="Times New Roman"/>
          <w:color w:val="222222"/>
        </w:rPr>
        <w:t>Inteligencja społeczna i emocjonalne, w ogólnym znaczeniu, to zdolność do rozpoznawania stanów emocjonalnych własnych oraz innych ludzi (np. współpracowników). Pomaga ona w regulowaniu i zarządzaniu swoimi emocjami oraz w radzeniu sobie z emocjami okazywanymi przez innych. Uważa się ją za istotny wyznacznik efektywności funkcjonowania osoby w różnych sytuacjach życiowych, np. w sferze zawodowej.</w:t>
      </w:r>
    </w:p>
    <w:p w14:paraId="0F2FE50B" w14:textId="77777777" w:rsidR="00BF7D36" w:rsidRPr="004C20D3" w:rsidRDefault="00BF7D36" w:rsidP="00BF7D36">
      <w:pPr>
        <w:rPr>
          <w:rFonts w:eastAsia="Times New Roman"/>
        </w:rPr>
      </w:pPr>
      <w:r w:rsidRPr="004C20D3">
        <w:rPr>
          <w:rFonts w:eastAsia="Times New Roman"/>
          <w:b/>
          <w:bCs/>
          <w:i/>
          <w:iCs/>
        </w:rPr>
        <w:t>PODSKALA SAMOŚWIADOMOŚĆ</w:t>
      </w:r>
    </w:p>
    <w:p w14:paraId="3B728AC6" w14:textId="77777777" w:rsidR="00BF7D36" w:rsidRPr="004C20D3" w:rsidRDefault="00BF7D36" w:rsidP="00BF7D36">
      <w:pPr>
        <w:spacing w:line="360" w:lineRule="auto"/>
        <w:jc w:val="both"/>
        <w:rPr>
          <w:rFonts w:eastAsia="Times New Roman"/>
        </w:rPr>
      </w:pPr>
      <w:r w:rsidRPr="004C20D3">
        <w:rPr>
          <w:rFonts w:eastAsia="Times New Roman"/>
          <w:color w:val="222222"/>
        </w:rPr>
        <w:t>Osoba charakteryzująca się wysoką samoświadomością potrafi trafnie analizować przyczyny swoich zachowań, co pomaga jej w profesjonalnym zachowaniu w sytuacjach zawodowych. Wiąże się to także z umiejętnością dostrzegania własnych błędów i wyciągania odpowiednich wniosków. Jest to kompetencja szczególnie przydatna dla osób, których praca związana jest ze sprzedażą, doradztwem czy negocjacjami.</w:t>
      </w:r>
    </w:p>
    <w:p w14:paraId="3442951D" w14:textId="77777777" w:rsidR="00BF7D36" w:rsidRPr="004C20D3" w:rsidRDefault="00BF7D36" w:rsidP="00BF7D36">
      <w:pPr>
        <w:rPr>
          <w:rFonts w:eastAsia="Times New Roman"/>
        </w:rPr>
      </w:pPr>
      <w:r w:rsidRPr="004C20D3">
        <w:rPr>
          <w:rFonts w:eastAsia="Times New Roman"/>
          <w:b/>
          <w:bCs/>
          <w:i/>
          <w:iCs/>
        </w:rPr>
        <w:t>PODSKALA SAMOREGULACJA</w:t>
      </w:r>
    </w:p>
    <w:p w14:paraId="795F4270" w14:textId="77777777" w:rsidR="00BF7D36" w:rsidRPr="004C20D3" w:rsidRDefault="00BF7D36" w:rsidP="00BF7D36">
      <w:pPr>
        <w:spacing w:line="360" w:lineRule="auto"/>
        <w:jc w:val="both"/>
        <w:rPr>
          <w:rFonts w:eastAsia="Times New Roman"/>
        </w:rPr>
      </w:pPr>
      <w:r w:rsidRPr="004C20D3">
        <w:rPr>
          <w:rFonts w:eastAsia="Times New Roman"/>
          <w:color w:val="222222"/>
        </w:rPr>
        <w:t>Samoregulacja dotyczy tego, w jakim stopniu pracownik panuje nad swoimi emocjami, na ile zdolny jest do hamowania i wzbudzania w sobie pożądanych emocji. Jest to kompetencja przydatna w zawodach wymagających częstych kontaktów z innymi ludźmi.</w:t>
      </w:r>
    </w:p>
    <w:p w14:paraId="5684B8C6" w14:textId="77777777" w:rsidR="00BF7D36" w:rsidRPr="004C20D3" w:rsidRDefault="00BF7D36" w:rsidP="00BF7D36">
      <w:pPr>
        <w:spacing w:line="360" w:lineRule="auto"/>
        <w:jc w:val="both"/>
        <w:rPr>
          <w:rFonts w:eastAsia="Times New Roman"/>
        </w:rPr>
      </w:pPr>
    </w:p>
    <w:p w14:paraId="3CB167F6" w14:textId="77777777" w:rsidR="00BF7D36" w:rsidRPr="004C20D3" w:rsidRDefault="00BF7D36" w:rsidP="00BF7D36">
      <w:pPr>
        <w:rPr>
          <w:rFonts w:eastAsia="Times New Roman"/>
        </w:rPr>
      </w:pPr>
      <w:r w:rsidRPr="004C20D3">
        <w:rPr>
          <w:rFonts w:eastAsia="Times New Roman"/>
          <w:b/>
          <w:bCs/>
          <w:i/>
          <w:iCs/>
        </w:rPr>
        <w:t>PODSKALA UMIEJĘTNOŚCI SPOŁECZNE</w:t>
      </w:r>
    </w:p>
    <w:p w14:paraId="7CEE0EA6" w14:textId="77777777" w:rsidR="00BF7D36" w:rsidRPr="004C20D3" w:rsidRDefault="00BF7D36" w:rsidP="00BF7D36">
      <w:pPr>
        <w:spacing w:line="360" w:lineRule="auto"/>
        <w:jc w:val="both"/>
        <w:rPr>
          <w:rFonts w:eastAsia="Times New Roman"/>
        </w:rPr>
      </w:pPr>
      <w:r w:rsidRPr="004C20D3">
        <w:rPr>
          <w:rFonts w:eastAsia="Times New Roman"/>
          <w:color w:val="222222"/>
        </w:rPr>
        <w:t>Umiejętności społeczne pozwalają rozpoznawać sytuacje społeczne, odnajdywać się w nich, a także pomagają radzić sobie z przewodzeniem grupie, negocjowaniem czy też łagodzeniem sportów. Są to kompetencje szczególnie przydatne w zawodach wymagających zarządzania zespołami pracowniczymi.</w:t>
      </w:r>
    </w:p>
    <w:p w14:paraId="53B4DEAE" w14:textId="77777777" w:rsidR="00BF7D36" w:rsidRPr="004C20D3" w:rsidRDefault="00BF7D36" w:rsidP="00BF7D36">
      <w:pPr>
        <w:rPr>
          <w:rFonts w:eastAsia="Times New Roman"/>
          <w:u w:val="single"/>
        </w:rPr>
      </w:pPr>
    </w:p>
    <w:p w14:paraId="5CCF9419" w14:textId="77777777" w:rsidR="00BF7D36" w:rsidRPr="004C20D3" w:rsidRDefault="00BF7D36" w:rsidP="00BF7D36">
      <w:pPr>
        <w:rPr>
          <w:rFonts w:eastAsia="Times New Roman"/>
          <w:u w:val="single"/>
        </w:rPr>
      </w:pPr>
      <w:r w:rsidRPr="004C20D3">
        <w:rPr>
          <w:rFonts w:eastAsia="Times New Roman"/>
          <w:u w:val="single"/>
        </w:rPr>
        <w:lastRenderedPageBreak/>
        <w:t>SKALA B.4. RADZENIE SOBIE ZE STRESEM</w:t>
      </w:r>
    </w:p>
    <w:p w14:paraId="22716996" w14:textId="77777777" w:rsidR="00BF7D36" w:rsidRPr="004C20D3" w:rsidRDefault="00BF7D36" w:rsidP="00BF7D36">
      <w:pPr>
        <w:spacing w:line="360" w:lineRule="auto"/>
        <w:jc w:val="both"/>
        <w:rPr>
          <w:rFonts w:eastAsia="Times New Roman"/>
        </w:rPr>
      </w:pPr>
      <w:r w:rsidRPr="004C20D3">
        <w:rPr>
          <w:rFonts w:eastAsia="Times New Roman"/>
        </w:rPr>
        <w:t>Stres towarzyszy każdemu pracownikowi, niezależnie od miejsca i rodzaju wykonywanej pracy. Zawsze występuje jako czynnik zakłócający wewnętrzną równowagę, jednak sposoby reagowanie na takie sytuacje są zróżnicowane i zależą od indywidualnych właściwości człowieka. Skala odnosi się do funkcjonowania pracownika w sytuacjach stresowych, przede wszystkim sposobów radzenia sobie ze stresem.</w:t>
      </w:r>
    </w:p>
    <w:p w14:paraId="73EC658C" w14:textId="77777777" w:rsidR="00BF7D36" w:rsidRPr="004C20D3" w:rsidRDefault="00BF7D36" w:rsidP="00BF7D36">
      <w:pPr>
        <w:rPr>
          <w:rFonts w:eastAsia="Times New Roman"/>
        </w:rPr>
      </w:pPr>
      <w:r w:rsidRPr="004C20D3">
        <w:rPr>
          <w:rFonts w:eastAsia="Times New Roman"/>
          <w:b/>
          <w:bCs/>
          <w:i/>
          <w:iCs/>
        </w:rPr>
        <w:t>PODSKALA RADZENIE SOBIE SKONCENTROWANE NA ZADANIU</w:t>
      </w:r>
    </w:p>
    <w:p w14:paraId="4F00A5B1" w14:textId="77777777" w:rsidR="00BF7D36" w:rsidRPr="004C20D3" w:rsidRDefault="00BF7D36" w:rsidP="00BF7D36">
      <w:pPr>
        <w:spacing w:line="360" w:lineRule="auto"/>
        <w:jc w:val="both"/>
        <w:rPr>
          <w:rFonts w:eastAsia="Times New Roman"/>
        </w:rPr>
      </w:pPr>
      <w:r w:rsidRPr="004C20D3">
        <w:rPr>
          <w:rFonts w:eastAsia="Times New Roman"/>
        </w:rPr>
        <w:t xml:space="preserve">Radzenie sobie skoncentrowane na zadaniu charakteryzuje osoby, które w sytuacji stresowej starają się zidentyfikować problem i podejmują konkretne działania bezpośrednio ukierunkowane na jego rozwiązanie. </w:t>
      </w:r>
    </w:p>
    <w:p w14:paraId="66E15EA0" w14:textId="77777777" w:rsidR="00BF7D36" w:rsidRPr="004C20D3" w:rsidRDefault="00BF7D36" w:rsidP="00BF7D36">
      <w:pPr>
        <w:rPr>
          <w:rFonts w:eastAsia="Times New Roman"/>
        </w:rPr>
      </w:pPr>
      <w:r w:rsidRPr="004C20D3">
        <w:rPr>
          <w:rFonts w:eastAsia="Times New Roman"/>
          <w:b/>
          <w:bCs/>
          <w:i/>
          <w:iCs/>
        </w:rPr>
        <w:t>PODSKALA RADZENIE SOBIE SKONCENTROWANE NA EMOCJACH</w:t>
      </w:r>
    </w:p>
    <w:p w14:paraId="6EF80C78" w14:textId="77777777" w:rsidR="00BF7D36" w:rsidRPr="004C20D3" w:rsidRDefault="00BF7D36" w:rsidP="00BF7D36">
      <w:pPr>
        <w:spacing w:line="360" w:lineRule="auto"/>
        <w:jc w:val="both"/>
        <w:rPr>
          <w:rFonts w:eastAsia="Times New Roman"/>
        </w:rPr>
      </w:pPr>
      <w:r w:rsidRPr="004C20D3">
        <w:rPr>
          <w:rFonts w:eastAsia="Times New Roman"/>
        </w:rPr>
        <w:t>Radzenie sobie skoncentrowane na emocjach odnosi się do osób, które w sytuacjach stresowych skupiają się na emocjach (zazwyczaj negatywnych, takich jak: złość, napięcie, poczucie winy), które mogą być interpretowane jako zagrożenie. Taki styl radzenia może pobudzać emocje pracownika, jednocześnie paraliżując efektywność jego pracy.</w:t>
      </w:r>
    </w:p>
    <w:p w14:paraId="3D034A76" w14:textId="77777777" w:rsidR="00BF7D36" w:rsidRPr="004C20D3" w:rsidRDefault="00BF7D36" w:rsidP="00BF7D36">
      <w:pPr>
        <w:rPr>
          <w:rFonts w:eastAsia="Times New Roman"/>
        </w:rPr>
      </w:pPr>
      <w:r w:rsidRPr="004C20D3">
        <w:rPr>
          <w:rFonts w:eastAsia="Times New Roman"/>
          <w:b/>
          <w:bCs/>
          <w:i/>
          <w:iCs/>
        </w:rPr>
        <w:t>PODSKALA RADZENIE SOBIE SKONCENTROWANE NA UNIKANIU</w:t>
      </w:r>
    </w:p>
    <w:p w14:paraId="424C55E0" w14:textId="77777777" w:rsidR="00BF7D36" w:rsidRPr="004C20D3" w:rsidRDefault="00BF7D36" w:rsidP="00BF7D36">
      <w:pPr>
        <w:spacing w:line="360" w:lineRule="auto"/>
        <w:jc w:val="both"/>
        <w:rPr>
          <w:rFonts w:eastAsia="Times New Roman"/>
        </w:rPr>
      </w:pPr>
      <w:r w:rsidRPr="004C20D3">
        <w:rPr>
          <w:rFonts w:eastAsia="Times New Roman"/>
        </w:rPr>
        <w:t xml:space="preserve">Osoby, które preferują styl skoncentrowany na unikaniu, w sytuacjach stresowych starają się unikać myślenia o problemie będącym źródłem ich stresu. Takie pracownicy „uciekają” od problemów, angażując się w inne czynności, które nie są związane z sytuacją problemową. </w:t>
      </w:r>
    </w:p>
    <w:p w14:paraId="05875762" w14:textId="77777777" w:rsidR="00BF7D36" w:rsidRPr="004C20D3" w:rsidRDefault="00BF7D36" w:rsidP="00BF7D36">
      <w:pPr>
        <w:spacing w:line="360" w:lineRule="auto"/>
        <w:jc w:val="both"/>
        <w:rPr>
          <w:rFonts w:eastAsia="Times New Roman"/>
        </w:rPr>
      </w:pPr>
    </w:p>
    <w:p w14:paraId="342FF862" w14:textId="77777777" w:rsidR="00BF7D36" w:rsidRPr="004C20D3" w:rsidRDefault="00BF7D36" w:rsidP="00BF7D36">
      <w:pPr>
        <w:rPr>
          <w:rFonts w:eastAsia="Times New Roman"/>
          <w:u w:val="single"/>
        </w:rPr>
      </w:pPr>
      <w:r w:rsidRPr="004C20D3">
        <w:rPr>
          <w:rFonts w:eastAsia="Times New Roman"/>
          <w:u w:val="single"/>
        </w:rPr>
        <w:t>B.5. UMIEJĘTNOŚCI ORGANIZACJI PRACY WŁASNEJ I ZARZĄDZANIA PROJEKTAMI</w:t>
      </w:r>
    </w:p>
    <w:p w14:paraId="2F58A0C4" w14:textId="77777777" w:rsidR="00BF7D36" w:rsidRPr="004C20D3" w:rsidRDefault="00BF7D36" w:rsidP="00BF7D36">
      <w:pPr>
        <w:spacing w:line="360" w:lineRule="auto"/>
        <w:jc w:val="both"/>
        <w:rPr>
          <w:rFonts w:eastAsia="Times New Roman"/>
        </w:rPr>
      </w:pPr>
      <w:r w:rsidRPr="004C20D3">
        <w:rPr>
          <w:rFonts w:eastAsia="Times New Roman"/>
        </w:rPr>
        <w:t>Skala bada cechy i zdolności pracownika, które wpływają na jego codzienną efektywność w pracy. Ponadto, informuje o poziomie wiedzy na temat zarządzania projektami.</w:t>
      </w:r>
    </w:p>
    <w:p w14:paraId="761C5EE2" w14:textId="77777777" w:rsidR="00BF7D36" w:rsidRPr="004C20D3" w:rsidRDefault="00BF7D36" w:rsidP="00BF7D36">
      <w:pPr>
        <w:rPr>
          <w:rFonts w:eastAsia="Times New Roman"/>
        </w:rPr>
      </w:pPr>
      <w:r w:rsidRPr="004C20D3">
        <w:rPr>
          <w:rFonts w:eastAsia="Times New Roman"/>
          <w:b/>
          <w:bCs/>
          <w:i/>
          <w:iCs/>
        </w:rPr>
        <w:t>PODSKALA ZARZĄDZANIE SOBĄ W CZASIE</w:t>
      </w:r>
    </w:p>
    <w:p w14:paraId="39710295" w14:textId="77777777" w:rsidR="00BF7D36" w:rsidRPr="004C20D3" w:rsidRDefault="00BF7D36" w:rsidP="00BF7D36">
      <w:pPr>
        <w:spacing w:line="360" w:lineRule="auto"/>
        <w:jc w:val="both"/>
        <w:rPr>
          <w:rFonts w:eastAsia="Times New Roman"/>
        </w:rPr>
      </w:pPr>
      <w:r w:rsidRPr="004C20D3">
        <w:rPr>
          <w:rFonts w:eastAsia="Times New Roman"/>
        </w:rPr>
        <w:t>Zarządzanie sobą w czasie jest umiejętnością związaną z wyznaczaniem i realizacją celów, dostrzeganiem i ustalaniem priorytetów, a także wytrwałością w działaniu. Podskala bada również, na ile pracownik jest świadomy własnych nawyków w zakresie konstruktywnego i niekonstruktywnego spędzania czasu.</w:t>
      </w:r>
    </w:p>
    <w:p w14:paraId="3F7CD8FC" w14:textId="77777777" w:rsidR="00BF7D36" w:rsidRPr="004C20D3" w:rsidRDefault="00BF7D36" w:rsidP="00BF7D36">
      <w:pPr>
        <w:rPr>
          <w:rFonts w:eastAsia="Times New Roman"/>
        </w:rPr>
      </w:pPr>
      <w:r w:rsidRPr="004C20D3">
        <w:rPr>
          <w:rFonts w:eastAsia="Times New Roman"/>
          <w:b/>
          <w:bCs/>
          <w:i/>
          <w:iCs/>
        </w:rPr>
        <w:t>PODSKALA OGÓLNE PREDYSPOZYCJE DO ZARZĄDZANIA PROJEKTAMI</w:t>
      </w:r>
    </w:p>
    <w:p w14:paraId="339D00A2" w14:textId="77777777" w:rsidR="00BF7D36" w:rsidRPr="004C20D3" w:rsidRDefault="00BF7D36" w:rsidP="00BF7D36">
      <w:pPr>
        <w:spacing w:line="360" w:lineRule="auto"/>
        <w:jc w:val="both"/>
        <w:rPr>
          <w:rFonts w:eastAsia="Times New Roman"/>
        </w:rPr>
      </w:pPr>
      <w:r w:rsidRPr="004C20D3">
        <w:rPr>
          <w:rFonts w:eastAsia="Times New Roman"/>
        </w:rPr>
        <w:lastRenderedPageBreak/>
        <w:t xml:space="preserve">Zarządzanie projektami wymaga nie tylko specjalistycznej wiedzy i twardych kompetencji. Sukces kierownika projektu jest zależny także od </w:t>
      </w:r>
      <w:r w:rsidRPr="004C20D3">
        <w:rPr>
          <w:rFonts w:eastAsia="Times New Roman"/>
          <w:i/>
          <w:iCs/>
        </w:rPr>
        <w:t>soft skills</w:t>
      </w:r>
      <w:r w:rsidRPr="004C20D3">
        <w:rPr>
          <w:rFonts w:eastAsia="Times New Roman"/>
        </w:rPr>
        <w:t xml:space="preserve">, takich jak komunikowanie się, asertywność, umiejętność motywowania i budowania zespołu, jak również wytrwałość i samokontrola. Podskala mierzy ogólny poziom wybranych z tych kompetencji. Dzięki temu, pozwala ocenić wewnętrzne predyspozycje pracownika do podjęcia roli osoby zarządzającej projektem i zespołem projektowym. </w:t>
      </w:r>
    </w:p>
    <w:p w14:paraId="292E0C76" w14:textId="77777777" w:rsidR="00BF7D36" w:rsidRPr="004C20D3" w:rsidRDefault="00BF7D36" w:rsidP="00BF7D36">
      <w:pPr>
        <w:jc w:val="center"/>
        <w:rPr>
          <w:rFonts w:cs="Calibri"/>
        </w:rPr>
      </w:pPr>
    </w:p>
    <w:p w14:paraId="66A0DAE3" w14:textId="77777777" w:rsidR="00BF7D36" w:rsidRPr="004C20D3" w:rsidRDefault="00BF7D36" w:rsidP="00BF7D36">
      <w:pPr>
        <w:rPr>
          <w:rFonts w:eastAsia="Times New Roman"/>
          <w:u w:val="single"/>
        </w:rPr>
      </w:pPr>
      <w:r w:rsidRPr="004C20D3">
        <w:rPr>
          <w:rFonts w:eastAsia="Times New Roman"/>
          <w:u w:val="single"/>
        </w:rPr>
        <w:t>B.6. TWÓRCZOŚĆ I INNOWACYJNOŚĆ</w:t>
      </w:r>
    </w:p>
    <w:p w14:paraId="43FA365E" w14:textId="77777777" w:rsidR="00BF7D36" w:rsidRPr="004C20D3" w:rsidRDefault="00BF7D36" w:rsidP="00BF7D36">
      <w:pPr>
        <w:spacing w:line="360" w:lineRule="auto"/>
        <w:jc w:val="both"/>
        <w:rPr>
          <w:rFonts w:eastAsia="Times New Roman"/>
        </w:rPr>
      </w:pPr>
      <w:r w:rsidRPr="004C20D3">
        <w:rPr>
          <w:rFonts w:eastAsia="Times New Roman"/>
        </w:rPr>
        <w:t>Skala mierzy te cechy i kompetencje pracownika, które warunkują kreatywność i innowacyjność podejmowanych działań.</w:t>
      </w:r>
    </w:p>
    <w:p w14:paraId="7104904F" w14:textId="77777777" w:rsidR="00BF7D36" w:rsidRPr="004C20D3" w:rsidRDefault="00BF7D36" w:rsidP="00BF7D36">
      <w:pPr>
        <w:spacing w:line="360" w:lineRule="auto"/>
        <w:rPr>
          <w:rFonts w:eastAsia="Times New Roman"/>
        </w:rPr>
      </w:pPr>
      <w:r w:rsidRPr="004C20D3">
        <w:rPr>
          <w:rFonts w:eastAsia="Times New Roman"/>
          <w:b/>
          <w:bCs/>
          <w:i/>
          <w:iCs/>
        </w:rPr>
        <w:t>PODSKALA OTWARTOŚĆ</w:t>
      </w:r>
    </w:p>
    <w:p w14:paraId="57211092" w14:textId="77777777" w:rsidR="00BF7D36" w:rsidRPr="004C20D3" w:rsidRDefault="00BF7D36" w:rsidP="00BF7D36">
      <w:pPr>
        <w:spacing w:line="360" w:lineRule="auto"/>
        <w:jc w:val="both"/>
        <w:rPr>
          <w:rFonts w:eastAsia="Times New Roman"/>
        </w:rPr>
      </w:pPr>
      <w:r w:rsidRPr="004C20D3">
        <w:rPr>
          <w:rFonts w:eastAsia="Times New Roman"/>
        </w:rPr>
        <w:t>Otwartość odnosi się do ciekawości intelektualnej pracownika. Określa, na ile pracownik jest skłonny do wykraczania poza wąską dziedzinę zainteresowań związanych z wykonywanym zawodem i rozwojem w różnych sferach. Podskala mówi również, z jaką łatwością pracownik jest w stanie przyswajać nowe informacje</w:t>
      </w:r>
    </w:p>
    <w:p w14:paraId="2A85A435" w14:textId="77777777" w:rsidR="00BF7D36" w:rsidRPr="004C20D3" w:rsidRDefault="00BF7D36" w:rsidP="00BF7D36">
      <w:pPr>
        <w:rPr>
          <w:rFonts w:eastAsia="Times New Roman"/>
        </w:rPr>
      </w:pPr>
      <w:r w:rsidRPr="004C20D3">
        <w:rPr>
          <w:rFonts w:eastAsia="Times New Roman"/>
          <w:b/>
          <w:bCs/>
          <w:i/>
          <w:iCs/>
        </w:rPr>
        <w:t>PODSKALA DOGMATYZM</w:t>
      </w:r>
    </w:p>
    <w:p w14:paraId="63F93FB2" w14:textId="77777777" w:rsidR="00BF7D36" w:rsidRPr="004C20D3" w:rsidRDefault="00BF7D36" w:rsidP="00BF7D36">
      <w:pPr>
        <w:spacing w:line="360" w:lineRule="auto"/>
        <w:jc w:val="both"/>
        <w:rPr>
          <w:rFonts w:eastAsia="Times New Roman"/>
        </w:rPr>
      </w:pPr>
      <w:r w:rsidRPr="004C20D3">
        <w:rPr>
          <w:rFonts w:eastAsia="Times New Roman"/>
        </w:rPr>
        <w:t>Dogmatyzm określa tendencję do spostrzegania świata w kategoriach czarno-białych. Mówi o tym, czy pracownik jest „sztywny poznawczo” w wyznawaniu swoich sądów i na ile chętnie podchodzi do zmian.</w:t>
      </w:r>
    </w:p>
    <w:p w14:paraId="6C0D8393" w14:textId="77777777" w:rsidR="00BF7D36" w:rsidRPr="004C20D3" w:rsidRDefault="00BF7D36" w:rsidP="00BF7D36">
      <w:pPr>
        <w:spacing w:line="360" w:lineRule="auto"/>
        <w:rPr>
          <w:rFonts w:eastAsia="Times New Roman"/>
        </w:rPr>
      </w:pPr>
      <w:r w:rsidRPr="004C20D3">
        <w:rPr>
          <w:rFonts w:eastAsia="Times New Roman"/>
          <w:b/>
          <w:bCs/>
          <w:i/>
          <w:iCs/>
        </w:rPr>
        <w:t>PODSKALA ROZWIĄZYWANIE PROBLEMÓW</w:t>
      </w:r>
    </w:p>
    <w:p w14:paraId="5D7D9E87" w14:textId="77777777" w:rsidR="00BF7D36" w:rsidRPr="004C20D3" w:rsidRDefault="00BF7D36" w:rsidP="00BF7D36">
      <w:pPr>
        <w:spacing w:line="360" w:lineRule="auto"/>
        <w:jc w:val="both"/>
        <w:rPr>
          <w:rFonts w:eastAsia="Times New Roman"/>
        </w:rPr>
      </w:pPr>
      <w:r w:rsidRPr="004C20D3">
        <w:rPr>
          <w:rFonts w:eastAsia="Times New Roman"/>
        </w:rPr>
        <w:t xml:space="preserve">Podskala sprawdza, jakie pracownik ma podejście do rozwiązywania problemów. Odpowiada na takie pytania dotyczące reagowania pracownika na sytuacje problemowe, jak: na ile w sposób indywidualny podchodzi do każdego problemu? Czy jest elastyczny w tych działaniach? Czy dąży do wszechstronnego poznania problemu, w sposób aktywny poszukując informacji na jego temat? </w:t>
      </w:r>
    </w:p>
    <w:p w14:paraId="37379243" w14:textId="77777777" w:rsidR="00BF7D36" w:rsidRPr="004C20D3" w:rsidRDefault="00BF7D36" w:rsidP="00BF7D36">
      <w:pPr>
        <w:spacing w:line="360" w:lineRule="auto"/>
        <w:jc w:val="both"/>
        <w:rPr>
          <w:rFonts w:eastAsia="Times New Roman"/>
        </w:rPr>
      </w:pPr>
    </w:p>
    <w:p w14:paraId="69F2D96C" w14:textId="77777777" w:rsidR="00BF7D36" w:rsidRPr="004C20D3" w:rsidRDefault="00BF7D36" w:rsidP="00BF7D36">
      <w:pPr>
        <w:rPr>
          <w:rFonts w:eastAsia="Times New Roman"/>
          <w:u w:val="single"/>
        </w:rPr>
      </w:pPr>
      <w:r w:rsidRPr="004C20D3">
        <w:rPr>
          <w:rFonts w:eastAsia="Times New Roman"/>
          <w:u w:val="single"/>
        </w:rPr>
        <w:t>B. 7. PRACA ZESPOŁOWA</w:t>
      </w:r>
    </w:p>
    <w:p w14:paraId="248BF035" w14:textId="77777777" w:rsidR="00BF7D36" w:rsidRPr="004C20D3" w:rsidRDefault="00BF7D36" w:rsidP="00BF7D36">
      <w:pPr>
        <w:spacing w:line="360" w:lineRule="auto"/>
        <w:jc w:val="both"/>
        <w:rPr>
          <w:rFonts w:eastAsia="Times New Roman"/>
        </w:rPr>
      </w:pPr>
      <w:r w:rsidRPr="004C20D3">
        <w:rPr>
          <w:rFonts w:eastAsia="Times New Roman"/>
        </w:rPr>
        <w:t>Wyniki uzyskane w tej skali pozwalają określić tendencje i preferencje pracownika dotyczące pracy zespołowej. Skala odnosi się również do myśli i uczuć pracownika, które towarzyszą mu podczas pracy grupowej.</w:t>
      </w:r>
    </w:p>
    <w:p w14:paraId="278AF147" w14:textId="77777777" w:rsidR="00BF7D36" w:rsidRPr="004C20D3" w:rsidRDefault="00BF7D36" w:rsidP="00BF7D36">
      <w:pPr>
        <w:spacing w:line="360" w:lineRule="auto"/>
        <w:rPr>
          <w:rFonts w:eastAsia="Times New Roman"/>
        </w:rPr>
      </w:pPr>
      <w:r w:rsidRPr="004C20D3">
        <w:rPr>
          <w:rFonts w:eastAsia="Times New Roman"/>
          <w:b/>
          <w:bCs/>
          <w:i/>
          <w:iCs/>
        </w:rPr>
        <w:t>PODSKALA TENDENCJE RYWALIZACYJNE</w:t>
      </w:r>
    </w:p>
    <w:p w14:paraId="18570A56" w14:textId="77777777" w:rsidR="00BF7D36" w:rsidRPr="004C20D3" w:rsidRDefault="00BF7D36" w:rsidP="00BF7D36">
      <w:pPr>
        <w:spacing w:line="360" w:lineRule="auto"/>
        <w:jc w:val="both"/>
        <w:rPr>
          <w:rFonts w:eastAsia="Times New Roman"/>
        </w:rPr>
      </w:pPr>
      <w:r w:rsidRPr="004C20D3">
        <w:rPr>
          <w:rFonts w:eastAsia="Times New Roman"/>
        </w:rPr>
        <w:lastRenderedPageBreak/>
        <w:t>Wynik w tej podskali mówi o stopniu, w jakim pracownik traktuje pracę jako grę, której celem jest posiadanie racji i uzyskiwanie przewagi nad współpracownikami. Tendencja do rywalizacji ma swoje odzwierciedlenie w porównywaniu się z innymi, szukaniu okazji do prezentowania swojej siły, wiedzy i umiejętności. Wiąże się również ze stawianiem celów osobistych nad zespołowe.</w:t>
      </w:r>
    </w:p>
    <w:p w14:paraId="5E343B0A" w14:textId="77777777" w:rsidR="00BF7D36" w:rsidRPr="004C20D3" w:rsidRDefault="00BF7D36" w:rsidP="00BF7D36">
      <w:pPr>
        <w:rPr>
          <w:rFonts w:eastAsia="Times New Roman"/>
        </w:rPr>
      </w:pPr>
      <w:r w:rsidRPr="004C20D3">
        <w:rPr>
          <w:rFonts w:eastAsia="Times New Roman"/>
          <w:b/>
          <w:bCs/>
          <w:i/>
          <w:iCs/>
        </w:rPr>
        <w:t>PODSKALA  TENDENCJE KOOPERACYJNE</w:t>
      </w:r>
    </w:p>
    <w:p w14:paraId="14C9D882" w14:textId="77777777" w:rsidR="00BF7D36" w:rsidRPr="004C20D3" w:rsidRDefault="00BF7D36" w:rsidP="00BF7D36">
      <w:pPr>
        <w:spacing w:line="360" w:lineRule="auto"/>
        <w:jc w:val="both"/>
        <w:rPr>
          <w:rFonts w:eastAsia="Times New Roman"/>
        </w:rPr>
      </w:pPr>
      <w:r w:rsidRPr="004C20D3">
        <w:rPr>
          <w:rFonts w:eastAsia="Times New Roman"/>
        </w:rPr>
        <w:t xml:space="preserve">Podskala pomaga stwierdzić, w jakim stopniu osoba preferuje cele zespołowe względem indywidualnych. Tendencje kooperacyjne nawiązują do traktowania współpracy jako cennego narzędzia, dzięki któremu można osiągnąć więcej, aniżeli pracując w pojedynkę. </w:t>
      </w:r>
    </w:p>
    <w:p w14:paraId="1E83BFF5" w14:textId="77777777" w:rsidR="00BF7D36" w:rsidRPr="004C20D3" w:rsidRDefault="00BF7D36" w:rsidP="00BF7D36">
      <w:pPr>
        <w:rPr>
          <w:rFonts w:eastAsia="Times New Roman"/>
        </w:rPr>
      </w:pPr>
      <w:r w:rsidRPr="004C20D3">
        <w:rPr>
          <w:rFonts w:eastAsia="Times New Roman"/>
          <w:b/>
          <w:bCs/>
          <w:i/>
          <w:iCs/>
        </w:rPr>
        <w:t>PODSKALA AFEKTYWNE PRZYWIĄZANIE DO ORGANIZACJI</w:t>
      </w:r>
    </w:p>
    <w:p w14:paraId="3F67CD7B" w14:textId="77777777" w:rsidR="00BF7D36" w:rsidRPr="004C20D3" w:rsidRDefault="00BF7D36" w:rsidP="00BF7D36">
      <w:pPr>
        <w:spacing w:line="360" w:lineRule="auto"/>
        <w:jc w:val="both"/>
        <w:rPr>
          <w:rFonts w:eastAsia="Times New Roman"/>
        </w:rPr>
      </w:pPr>
      <w:r w:rsidRPr="004C20D3">
        <w:rPr>
          <w:rFonts w:eastAsia="Times New Roman"/>
        </w:rPr>
        <w:t xml:space="preserve">Podskala mierzy poziom emocjonalnego przywiązania pracownika do firmy. Dotyczy tego, w jakim stopniu dana osoba identyfikuje się z organizacją oraz jak bardzo chce angażować się w różnorodne sprawy, które dotyczą jej funkcjonowania. Mówi również o tym, na ile pracownik czuje się integralną częścią firmy oraz jakie emocje wzbudza w nim miejsce pracy. </w:t>
      </w:r>
    </w:p>
    <w:p w14:paraId="0C42B95C" w14:textId="77777777" w:rsidR="00BF7D36" w:rsidRPr="004C20D3" w:rsidRDefault="00BF7D36" w:rsidP="00BF7D36">
      <w:pPr>
        <w:rPr>
          <w:rFonts w:eastAsia="Times New Roman"/>
        </w:rPr>
      </w:pPr>
    </w:p>
    <w:p w14:paraId="76CDB172" w14:textId="77777777" w:rsidR="00BF7D36" w:rsidRPr="004C20D3" w:rsidRDefault="00BF7D36" w:rsidP="00BF7D36">
      <w:pPr>
        <w:rPr>
          <w:rFonts w:eastAsia="Times New Roman"/>
          <w:u w:val="single"/>
        </w:rPr>
      </w:pPr>
      <w:r w:rsidRPr="004C20D3">
        <w:rPr>
          <w:rFonts w:eastAsia="Times New Roman"/>
          <w:i/>
          <w:iCs/>
          <w:u w:val="single"/>
        </w:rPr>
        <w:t xml:space="preserve">B.8. PODEJMOWANIE DECYZJI </w:t>
      </w:r>
    </w:p>
    <w:p w14:paraId="4C1D5701" w14:textId="77777777" w:rsidR="00BF7D36" w:rsidRPr="004C20D3" w:rsidRDefault="00BF7D36" w:rsidP="00BF7D36">
      <w:pPr>
        <w:spacing w:line="360" w:lineRule="auto"/>
        <w:jc w:val="both"/>
        <w:rPr>
          <w:rFonts w:eastAsia="Times New Roman"/>
        </w:rPr>
      </w:pPr>
      <w:r w:rsidRPr="004C20D3">
        <w:rPr>
          <w:rFonts w:eastAsia="Times New Roman"/>
        </w:rPr>
        <w:t xml:space="preserve">Podskala nawiązuje do koncepcji stylów poznawczych J. Kagana, a konkretnie wymiaru refleksyjność – impulsywność. Przede wszystkim jednak, odnosi się do funkcjonowania dwóch systemów, opisanych przez D. Kahnemana – psychologa i ekonomisty, który w 2002 roku otrzymał nagrodę Nobla. Narzędzie pozwala ocenić, czy pracownik ma skłonność do dokładnego analizowania danych potrzebnych do podjęcia decyzji. Pokazuje stopień nieufności do propozycji intuicyjnych, połączony z krytycznym myśleniem i respektowaniem reguł dyktowanych przez rachunek prawdopodobieństwa. </w:t>
      </w:r>
    </w:p>
    <w:p w14:paraId="1C9F8D1E" w14:textId="77777777" w:rsidR="00BF7D36" w:rsidRPr="004C20D3" w:rsidRDefault="00BF7D36" w:rsidP="00BF7D36">
      <w:pPr>
        <w:rPr>
          <w:rFonts w:eastAsia="Times New Roman"/>
          <w:u w:val="single"/>
        </w:rPr>
      </w:pPr>
    </w:p>
    <w:p w14:paraId="2FF583E1" w14:textId="77777777" w:rsidR="00BF7D36" w:rsidRPr="004C20D3" w:rsidRDefault="00BF7D36" w:rsidP="00BF7D36">
      <w:pPr>
        <w:rPr>
          <w:rFonts w:eastAsia="Times New Roman"/>
          <w:u w:val="single"/>
        </w:rPr>
      </w:pPr>
      <w:r w:rsidRPr="004C20D3">
        <w:rPr>
          <w:rFonts w:eastAsia="Times New Roman"/>
          <w:u w:val="single"/>
        </w:rPr>
        <w:t>B.9. REAGOWANIE NA SYTUACJE TRUDNE I KONFLIKTOWE</w:t>
      </w:r>
    </w:p>
    <w:p w14:paraId="78D10941" w14:textId="77777777" w:rsidR="00BF7D36" w:rsidRPr="004C20D3" w:rsidRDefault="00BF7D36" w:rsidP="00BF7D36">
      <w:pPr>
        <w:spacing w:line="360" w:lineRule="auto"/>
        <w:jc w:val="both"/>
        <w:rPr>
          <w:rFonts w:eastAsia="Times New Roman"/>
        </w:rPr>
      </w:pPr>
      <w:r w:rsidRPr="004C20D3">
        <w:rPr>
          <w:rFonts w:eastAsia="Times New Roman"/>
          <w:color w:val="222222"/>
        </w:rPr>
        <w:t>Reagowanie na sytuacje trudne i konfliktowe to, w ogólnym ujęciu, sposób odpowiedzi na sytuacje, w których zachodzi sprzeczność interesów lub działań pomiędzy dwoma lub więcej osobami/grupami. Skala pomaga określić umiejętność radzenia sobie, gdy pojawiają się dwa sprzeczne motywy, wykluczające się wzajemnie.</w:t>
      </w:r>
    </w:p>
    <w:p w14:paraId="065CFD80" w14:textId="77777777" w:rsidR="00BF7D36" w:rsidRPr="004C20D3" w:rsidRDefault="00BF7D36" w:rsidP="00BF7D36">
      <w:pPr>
        <w:rPr>
          <w:rFonts w:eastAsia="Times New Roman"/>
          <w:b/>
          <w:bCs/>
          <w:i/>
          <w:iCs/>
        </w:rPr>
      </w:pPr>
      <w:r w:rsidRPr="004C20D3">
        <w:rPr>
          <w:rFonts w:eastAsia="Times New Roman"/>
          <w:b/>
          <w:bCs/>
          <w:i/>
          <w:iCs/>
        </w:rPr>
        <w:t>PODSKALA KONKURENCJA</w:t>
      </w:r>
    </w:p>
    <w:p w14:paraId="3875C6C8" w14:textId="77777777" w:rsidR="00BF7D36" w:rsidRPr="004C20D3" w:rsidRDefault="00BF7D36" w:rsidP="00BF7D36">
      <w:pPr>
        <w:spacing w:line="360" w:lineRule="auto"/>
        <w:jc w:val="both"/>
        <w:rPr>
          <w:rFonts w:eastAsia="Times New Roman"/>
        </w:rPr>
      </w:pPr>
      <w:r w:rsidRPr="004C20D3">
        <w:rPr>
          <w:rFonts w:eastAsia="Times New Roman"/>
          <w:color w:val="222222"/>
        </w:rPr>
        <w:t xml:space="preserve">Podskala mówi, jak istotne dla pracownika jest osiągnięcie sukcesu i zdominowanie innych. Pozwala określić, na ile sytuacja konfliktowa jest rozpatrywana przez pracownika jako gra, w której jedna ze </w:t>
      </w:r>
      <w:r w:rsidRPr="004C20D3">
        <w:rPr>
          <w:rFonts w:eastAsia="Times New Roman"/>
          <w:color w:val="222222"/>
        </w:rPr>
        <w:lastRenderedPageBreak/>
        <w:t xml:space="preserve">stron wygrywa, a druga przegrywa. Konkurencja określa dążenie, przy pomocy różnych sposobów, również nieuczciwych, do osiągnięcia zamierzonego celu. </w:t>
      </w:r>
    </w:p>
    <w:p w14:paraId="1957B1BD" w14:textId="77777777" w:rsidR="00BF7D36" w:rsidRPr="004C20D3" w:rsidRDefault="00BF7D36" w:rsidP="00BF7D36">
      <w:pPr>
        <w:rPr>
          <w:rFonts w:eastAsia="Times New Roman"/>
        </w:rPr>
      </w:pPr>
      <w:r w:rsidRPr="004C20D3">
        <w:rPr>
          <w:rFonts w:eastAsia="Times New Roman"/>
          <w:b/>
          <w:bCs/>
          <w:i/>
          <w:iCs/>
        </w:rPr>
        <w:t>PODSKALA UNIKANIE</w:t>
      </w:r>
    </w:p>
    <w:p w14:paraId="544A5349" w14:textId="77777777" w:rsidR="00BF7D36" w:rsidRPr="004C20D3" w:rsidRDefault="00BF7D36" w:rsidP="00BF7D36">
      <w:pPr>
        <w:spacing w:line="360" w:lineRule="auto"/>
        <w:jc w:val="both"/>
        <w:rPr>
          <w:rFonts w:eastAsia="Times New Roman"/>
        </w:rPr>
      </w:pPr>
      <w:r w:rsidRPr="004C20D3">
        <w:rPr>
          <w:rFonts w:eastAsia="Times New Roman"/>
          <w:color w:val="222222"/>
        </w:rPr>
        <w:t>Podskala mówi o tendencji pracownika do pomijania czy też umniejszania wagi występujących problemów. Unikanie może się wiązać również z brakiem chęci zrozumienia argumentów drugiej strony konfliktu.</w:t>
      </w:r>
    </w:p>
    <w:p w14:paraId="4269F721" w14:textId="77777777" w:rsidR="00BF7D36" w:rsidRPr="004C20D3" w:rsidRDefault="00BF7D36" w:rsidP="00BF7D36">
      <w:pPr>
        <w:rPr>
          <w:rFonts w:eastAsia="Times New Roman"/>
        </w:rPr>
      </w:pPr>
      <w:r w:rsidRPr="004C20D3">
        <w:rPr>
          <w:rFonts w:eastAsia="Times New Roman"/>
          <w:b/>
          <w:bCs/>
          <w:i/>
          <w:iCs/>
        </w:rPr>
        <w:t>PODSKALA KOMPROMIS</w:t>
      </w:r>
    </w:p>
    <w:p w14:paraId="763A7E22" w14:textId="77777777" w:rsidR="00BF7D36" w:rsidRPr="004C20D3" w:rsidRDefault="00BF7D36" w:rsidP="00BF7D36">
      <w:pPr>
        <w:spacing w:line="360" w:lineRule="auto"/>
        <w:jc w:val="both"/>
        <w:rPr>
          <w:rFonts w:eastAsia="Times New Roman"/>
        </w:rPr>
      </w:pPr>
      <w:r w:rsidRPr="004C20D3">
        <w:rPr>
          <w:rFonts w:eastAsia="Times New Roman"/>
          <w:color w:val="222222"/>
        </w:rPr>
        <w:t>Przez kompromis należy rozumieć gotowość do wzajemnych ustępstw podczas procesu rozwiązywania konfliktu. Wyniki uzyskane w tej podskali określają poziom koncentracji na realnych i wykonalnych sposobach pokonania sytuacji konfliktowej, przy pomocy dialogu.</w:t>
      </w:r>
    </w:p>
    <w:p w14:paraId="3D05D3B1" w14:textId="77777777" w:rsidR="00BF7D36" w:rsidRPr="004C20D3" w:rsidRDefault="00BF7D36" w:rsidP="00BF7D36">
      <w:pPr>
        <w:rPr>
          <w:rFonts w:eastAsia="Times New Roman"/>
        </w:rPr>
      </w:pPr>
      <w:r w:rsidRPr="004C20D3">
        <w:rPr>
          <w:rFonts w:eastAsia="Times New Roman"/>
          <w:b/>
          <w:bCs/>
          <w:i/>
          <w:iCs/>
        </w:rPr>
        <w:t>PODSKALA ŁAGODZENIE</w:t>
      </w:r>
    </w:p>
    <w:p w14:paraId="2396F229" w14:textId="77777777" w:rsidR="00BF7D36" w:rsidRPr="004C20D3" w:rsidRDefault="00BF7D36" w:rsidP="00BF7D36">
      <w:pPr>
        <w:spacing w:line="360" w:lineRule="auto"/>
        <w:jc w:val="both"/>
        <w:rPr>
          <w:rFonts w:eastAsia="Times New Roman"/>
        </w:rPr>
      </w:pPr>
      <w:r w:rsidRPr="004C20D3">
        <w:rPr>
          <w:rFonts w:eastAsia="Times New Roman"/>
          <w:color w:val="222222"/>
        </w:rPr>
        <w:t>Łagodzenie mówi o tendencji do umniejszania wartości własnego interesu, przy jednoczesnym akceptowaniu większości żądań strony przeciwnej. Uzyskany wynik mówi, w jakim stopniu pracownik traktuje spory jako sytuacje zagrażające (np. jego relacjom ze współpracownikami) oraz jak silne obawy w nim wzbudzają.</w:t>
      </w:r>
    </w:p>
    <w:p w14:paraId="70D4E5F5" w14:textId="77777777" w:rsidR="00BF7D36" w:rsidRPr="004C20D3" w:rsidRDefault="00BF7D36" w:rsidP="00BF7D36">
      <w:pPr>
        <w:rPr>
          <w:rFonts w:eastAsia="Times New Roman"/>
        </w:rPr>
      </w:pPr>
      <w:r w:rsidRPr="004C20D3">
        <w:rPr>
          <w:rFonts w:eastAsia="Times New Roman"/>
          <w:b/>
          <w:bCs/>
          <w:i/>
          <w:iCs/>
        </w:rPr>
        <w:t>PODSKALA KOOPERACJA</w:t>
      </w:r>
    </w:p>
    <w:p w14:paraId="3286EAC1" w14:textId="77777777" w:rsidR="00BF7D36" w:rsidRPr="004C20D3" w:rsidRDefault="00BF7D36" w:rsidP="00BF7D36">
      <w:pPr>
        <w:spacing w:line="360" w:lineRule="auto"/>
        <w:jc w:val="both"/>
        <w:rPr>
          <w:rFonts w:eastAsia="Times New Roman"/>
        </w:rPr>
      </w:pPr>
      <w:r w:rsidRPr="004C20D3">
        <w:rPr>
          <w:rFonts w:eastAsia="Times New Roman"/>
          <w:color w:val="222222"/>
        </w:rPr>
        <w:t>Kooperacja rozumiana jest jako umiejętność otwartej komunikacji swoich potrzeb, przy jednoczesnej akceptacji odrębności interesów każdej ze stron. Wynik uzyskany w tej podskali mówi o sile tendencji do poszukiwania rozwiązań, które zaspokoją potrzeby wszystkich stron konfliktu.</w:t>
      </w:r>
    </w:p>
    <w:p w14:paraId="7CE8C69A" w14:textId="77777777" w:rsidR="00BF7D36" w:rsidRPr="004C20D3" w:rsidRDefault="00BF7D36" w:rsidP="00BF7D36">
      <w:pPr>
        <w:spacing w:line="360" w:lineRule="auto"/>
        <w:jc w:val="both"/>
        <w:rPr>
          <w:rFonts w:eastAsia="Times New Roman"/>
          <w:color w:val="222222"/>
        </w:rPr>
      </w:pPr>
    </w:p>
    <w:p w14:paraId="0917EFA5" w14:textId="77777777" w:rsidR="00BF7D36" w:rsidRPr="004C20D3" w:rsidRDefault="00BF7D36" w:rsidP="00BF7D36">
      <w:pPr>
        <w:rPr>
          <w:rFonts w:eastAsia="Times New Roman"/>
          <w:u w:val="single"/>
        </w:rPr>
      </w:pPr>
      <w:r w:rsidRPr="004C20D3">
        <w:rPr>
          <w:rFonts w:eastAsia="Times New Roman"/>
          <w:u w:val="single"/>
        </w:rPr>
        <w:t>B 10. KOMPETENCJE KOMUNIKACYJNE</w:t>
      </w:r>
    </w:p>
    <w:p w14:paraId="76513D6B" w14:textId="77777777" w:rsidR="00BF7D36" w:rsidRPr="004C20D3" w:rsidRDefault="00BF7D36" w:rsidP="00BF7D36">
      <w:pPr>
        <w:spacing w:line="360" w:lineRule="auto"/>
        <w:jc w:val="both"/>
        <w:rPr>
          <w:rFonts w:eastAsia="Times New Roman"/>
        </w:rPr>
      </w:pPr>
      <w:r w:rsidRPr="004C20D3">
        <w:rPr>
          <w:rFonts w:eastAsia="Times New Roman"/>
        </w:rPr>
        <w:t xml:space="preserve">Szybki rozwój techniki i większe oczekiwania wobec umiejętności pracowników, prowadzą do wzrostu znaczenia kompetencji społecznych, takich jak umiejętność komunikowania się, współpracy i kształtowania stosunków z innymi. Zachowania komunikacyjne służą osiągnięciu wyznaczonych celów i zadań organizacji. Dzięki wynikom uzyskanym w tej skali można określić poziom kompetencji komunikacyjnych pracownika (odnoszący się do asertywności i wywierania wpływu), co pozwala wyznaczyć mocne strony oraz obszary, nad którymi wskazana jest praca. </w:t>
      </w:r>
    </w:p>
    <w:p w14:paraId="25AE1FB8" w14:textId="77777777" w:rsidR="00BF7D36" w:rsidRPr="004C20D3" w:rsidRDefault="00BF7D36" w:rsidP="00BF7D36">
      <w:pPr>
        <w:rPr>
          <w:rFonts w:eastAsia="Times New Roman"/>
        </w:rPr>
      </w:pPr>
      <w:r w:rsidRPr="004C20D3">
        <w:rPr>
          <w:rFonts w:eastAsia="Times New Roman"/>
          <w:b/>
          <w:bCs/>
          <w:i/>
          <w:iCs/>
        </w:rPr>
        <w:t>PODSKALA  ASERTYWNOŚĆ</w:t>
      </w:r>
    </w:p>
    <w:p w14:paraId="24039469" w14:textId="77777777" w:rsidR="00BF7D36" w:rsidRPr="004C20D3" w:rsidRDefault="00BF7D36" w:rsidP="00BF7D36">
      <w:pPr>
        <w:spacing w:line="360" w:lineRule="auto"/>
        <w:jc w:val="both"/>
        <w:rPr>
          <w:rFonts w:eastAsia="Times New Roman"/>
        </w:rPr>
      </w:pPr>
      <w:r w:rsidRPr="004C20D3">
        <w:rPr>
          <w:rFonts w:eastAsia="Times New Roman"/>
        </w:rPr>
        <w:t xml:space="preserve">Asertywność rozumiana jest jako umiejętność wyrażania swojego zdania z jednoczesnym poszanowaniem prac swoich rozmówców. Ta kompetencja pomaga w budowaniu relacji opartych na </w:t>
      </w:r>
      <w:r w:rsidRPr="004C20D3">
        <w:rPr>
          <w:rFonts w:eastAsia="Times New Roman"/>
        </w:rPr>
        <w:lastRenderedPageBreak/>
        <w:t>zaufaniu i prawdomówności, a także jest przydatna w umiejętnym wyznaczaniu granic między sobą a innymi. Asertywność jest kompetencją istotną w każdej pracy, która wymaga komunikowania się z innymi ludźmi. Szczególnie istotne znaczenie ma dla osób pełniących funkcje kierownicze</w:t>
      </w:r>
    </w:p>
    <w:p w14:paraId="38614D52" w14:textId="77777777" w:rsidR="00BF7D36" w:rsidRPr="004C20D3" w:rsidRDefault="00BF7D36" w:rsidP="00BF7D36">
      <w:pPr>
        <w:rPr>
          <w:rFonts w:eastAsia="Times New Roman"/>
        </w:rPr>
      </w:pPr>
      <w:r w:rsidRPr="004C20D3">
        <w:rPr>
          <w:rFonts w:eastAsia="Times New Roman"/>
          <w:b/>
          <w:bCs/>
          <w:i/>
          <w:iCs/>
        </w:rPr>
        <w:t>PODSKALA WYWIERANIE WPŁYWU</w:t>
      </w:r>
    </w:p>
    <w:p w14:paraId="07E02014" w14:textId="77777777" w:rsidR="00BF7D36" w:rsidRPr="004C20D3" w:rsidRDefault="00BF7D36" w:rsidP="00BF7D36">
      <w:pPr>
        <w:spacing w:line="360" w:lineRule="auto"/>
        <w:jc w:val="both"/>
        <w:rPr>
          <w:rFonts w:eastAsia="Times New Roman"/>
        </w:rPr>
      </w:pPr>
      <w:r w:rsidRPr="004C20D3">
        <w:rPr>
          <w:rFonts w:eastAsia="Times New Roman"/>
        </w:rPr>
        <w:t>Wywieranie wpływu odnosi się umiejętności praktycznych dotyczących przekonywania innych. Wysoki poziom tej kompetencji ma swój obraz w łatwości w zaciekawieniu innych poprzez rozmowę, aktywnym słuchaniu, a także umiejętności spójnej i przekonującej prezentacji swoich argumentów. Pomaga również w efektywnym radzeniu sobie z oporem przekonywanych osób. Wywieranie wpływu społecznego jest kompetencją szczególnie istotną dla pracowników zajmujących się pracą kreatywną, negocjacjami, mediacjami, marketingiem, rozwiązywaniem konfliktów oraz osób pełniących funkcje kierownicze.</w:t>
      </w:r>
    </w:p>
    <w:p w14:paraId="3C3B5836" w14:textId="77777777" w:rsidR="00BF7D36" w:rsidRPr="004C20D3" w:rsidRDefault="00BF7D36" w:rsidP="00BF7D36">
      <w:pPr>
        <w:pStyle w:val="Standard"/>
        <w:jc w:val="both"/>
        <w:rPr>
          <w:sz w:val="40"/>
          <w:szCs w:val="40"/>
          <w:u w:val="single"/>
          <w:lang w:val="pl-PL"/>
        </w:rPr>
      </w:pPr>
    </w:p>
    <w:p w14:paraId="4BB3EB41" w14:textId="77777777" w:rsidR="00BF7D36" w:rsidRPr="005D594A" w:rsidRDefault="00BF7D36" w:rsidP="003C4EC4">
      <w:pPr>
        <w:pStyle w:val="Standard"/>
        <w:outlineLvl w:val="1"/>
        <w:rPr>
          <w:b/>
          <w:bCs/>
          <w:sz w:val="28"/>
          <w:szCs w:val="28"/>
          <w:lang w:val="pl-PL"/>
        </w:rPr>
      </w:pPr>
      <w:bookmarkStart w:id="10" w:name="_Toc5727754"/>
      <w:r w:rsidRPr="005D594A">
        <w:rPr>
          <w:b/>
          <w:bCs/>
          <w:sz w:val="28"/>
          <w:szCs w:val="28"/>
          <w:lang w:val="pl-PL"/>
        </w:rPr>
        <w:t>C. REJESTRACJA</w:t>
      </w:r>
      <w:bookmarkEnd w:id="10"/>
    </w:p>
    <w:p w14:paraId="5054FC12" w14:textId="77777777" w:rsidR="00BF7D36" w:rsidRPr="004C20D3" w:rsidRDefault="00BF7D36" w:rsidP="00BF7D36">
      <w:pPr>
        <w:pStyle w:val="Standard"/>
        <w:jc w:val="center"/>
        <w:rPr>
          <w:b/>
          <w:bCs/>
          <w:lang w:val="pl-PL"/>
        </w:rPr>
      </w:pPr>
    </w:p>
    <w:p w14:paraId="15AAB7C1" w14:textId="77777777" w:rsidR="00BF7D36" w:rsidRPr="004C20D3" w:rsidRDefault="00BF7D36" w:rsidP="00116E7B">
      <w:pPr>
        <w:pStyle w:val="Standard"/>
        <w:numPr>
          <w:ilvl w:val="0"/>
          <w:numId w:val="4"/>
        </w:numPr>
        <w:jc w:val="both"/>
        <w:rPr>
          <w:lang w:val="pl-PL"/>
        </w:rPr>
      </w:pPr>
      <w:r w:rsidRPr="004C20D3">
        <w:rPr>
          <w:lang w:val="pl-PL"/>
        </w:rPr>
        <w:t>Login (adres e-mail)</w:t>
      </w:r>
    </w:p>
    <w:p w14:paraId="3E794813" w14:textId="77777777" w:rsidR="00BF7D36" w:rsidRPr="004C20D3" w:rsidRDefault="00BF7D36" w:rsidP="00116E7B">
      <w:pPr>
        <w:pStyle w:val="Standard"/>
        <w:numPr>
          <w:ilvl w:val="0"/>
          <w:numId w:val="4"/>
        </w:numPr>
        <w:jc w:val="both"/>
        <w:rPr>
          <w:lang w:val="pl-PL"/>
        </w:rPr>
      </w:pPr>
      <w:r w:rsidRPr="004C20D3">
        <w:rPr>
          <w:lang w:val="pl-PL"/>
        </w:rPr>
        <w:t>Powtórz Login (adres e-mail)</w:t>
      </w:r>
    </w:p>
    <w:p w14:paraId="15B5A529" w14:textId="77777777" w:rsidR="00BF7D36" w:rsidRPr="004C20D3" w:rsidRDefault="00BF7D36" w:rsidP="00116E7B">
      <w:pPr>
        <w:pStyle w:val="Standard"/>
        <w:numPr>
          <w:ilvl w:val="0"/>
          <w:numId w:val="4"/>
        </w:numPr>
        <w:jc w:val="both"/>
        <w:rPr>
          <w:lang w:val="pl-PL"/>
        </w:rPr>
      </w:pPr>
      <w:r w:rsidRPr="004C20D3">
        <w:rPr>
          <w:lang w:val="pl-PL"/>
        </w:rPr>
        <w:t>Hasło</w:t>
      </w:r>
    </w:p>
    <w:p w14:paraId="00F6F638" w14:textId="77777777" w:rsidR="00BF7D36" w:rsidRPr="004C20D3" w:rsidRDefault="00BF7D36" w:rsidP="00116E7B">
      <w:pPr>
        <w:pStyle w:val="Standard"/>
        <w:numPr>
          <w:ilvl w:val="0"/>
          <w:numId w:val="4"/>
        </w:numPr>
        <w:jc w:val="both"/>
        <w:rPr>
          <w:lang w:val="pl-PL"/>
        </w:rPr>
      </w:pPr>
      <w:r w:rsidRPr="004C20D3">
        <w:rPr>
          <w:lang w:val="pl-PL"/>
        </w:rPr>
        <w:t>Powtórz hasło</w:t>
      </w:r>
    </w:p>
    <w:p w14:paraId="325D4F9E" w14:textId="77777777" w:rsidR="00BF7D36" w:rsidRPr="004C20D3" w:rsidRDefault="00BF7D36" w:rsidP="00116E7B">
      <w:pPr>
        <w:pStyle w:val="Standard"/>
        <w:numPr>
          <w:ilvl w:val="0"/>
          <w:numId w:val="4"/>
        </w:numPr>
        <w:jc w:val="both"/>
        <w:rPr>
          <w:lang w:val="pl-PL"/>
        </w:rPr>
      </w:pPr>
      <w:r w:rsidRPr="004C20D3">
        <w:rPr>
          <w:lang w:val="pl-PL"/>
        </w:rPr>
        <w:t>Nazwa firmy</w:t>
      </w:r>
    </w:p>
    <w:p w14:paraId="40C44032" w14:textId="77777777" w:rsidR="00BF7D36" w:rsidRPr="004C20D3" w:rsidRDefault="00BF7D36" w:rsidP="00BF7D36">
      <w:pPr>
        <w:pStyle w:val="Standard"/>
        <w:jc w:val="both"/>
        <w:rPr>
          <w:lang w:val="pl-PL"/>
        </w:rPr>
      </w:pPr>
    </w:p>
    <w:p w14:paraId="69E61276" w14:textId="77777777" w:rsidR="00BF7D36" w:rsidRPr="005D594A" w:rsidRDefault="00BF7D36" w:rsidP="00BF7D36">
      <w:pPr>
        <w:pStyle w:val="Standard"/>
        <w:rPr>
          <w:b/>
          <w:bCs/>
          <w:lang w:val="pl-PL"/>
        </w:rPr>
      </w:pPr>
      <w:r w:rsidRPr="005D594A">
        <w:rPr>
          <w:b/>
          <w:bCs/>
          <w:lang w:val="pl-PL"/>
        </w:rPr>
        <w:t>D. PANEL LOGOWANIA</w:t>
      </w:r>
    </w:p>
    <w:p w14:paraId="6FE6F2AF" w14:textId="77777777" w:rsidR="00BF7D36" w:rsidRPr="004C20D3" w:rsidRDefault="00BF7D36" w:rsidP="00BF7D36">
      <w:pPr>
        <w:pStyle w:val="Standard"/>
        <w:jc w:val="both"/>
        <w:rPr>
          <w:u w:val="single"/>
          <w:lang w:val="pl-PL"/>
        </w:rPr>
      </w:pPr>
    </w:p>
    <w:p w14:paraId="09F9298D" w14:textId="77777777" w:rsidR="00BF7D36" w:rsidRPr="004C20D3" w:rsidRDefault="00BF7D36" w:rsidP="00116E7B">
      <w:pPr>
        <w:pStyle w:val="Standard"/>
        <w:numPr>
          <w:ilvl w:val="0"/>
          <w:numId w:val="5"/>
        </w:numPr>
        <w:jc w:val="both"/>
        <w:rPr>
          <w:lang w:val="pl-PL"/>
        </w:rPr>
      </w:pPr>
      <w:r w:rsidRPr="004C20D3">
        <w:rPr>
          <w:lang w:val="pl-PL"/>
        </w:rPr>
        <w:t>Login (adres e-mail)</w:t>
      </w:r>
    </w:p>
    <w:p w14:paraId="36BBB102" w14:textId="77777777" w:rsidR="00BF7D36" w:rsidRPr="004C20D3" w:rsidRDefault="00BF7D36" w:rsidP="00116E7B">
      <w:pPr>
        <w:pStyle w:val="Standard"/>
        <w:numPr>
          <w:ilvl w:val="0"/>
          <w:numId w:val="5"/>
        </w:numPr>
        <w:jc w:val="both"/>
        <w:rPr>
          <w:lang w:val="pl-PL"/>
        </w:rPr>
      </w:pPr>
      <w:r w:rsidRPr="004C20D3">
        <w:rPr>
          <w:lang w:val="pl-PL"/>
        </w:rPr>
        <w:t>Hasło</w:t>
      </w:r>
    </w:p>
    <w:p w14:paraId="598268B3" w14:textId="77777777" w:rsidR="00BF7D36" w:rsidRPr="004C20D3" w:rsidRDefault="00BF7D36" w:rsidP="00BF7D36">
      <w:pPr>
        <w:pStyle w:val="Standard"/>
        <w:jc w:val="both"/>
        <w:rPr>
          <w:u w:val="single"/>
          <w:lang w:val="pl-PL"/>
        </w:rPr>
      </w:pPr>
    </w:p>
    <w:p w14:paraId="7AF78619" w14:textId="77777777" w:rsidR="00BF7D36" w:rsidRPr="004C20D3" w:rsidRDefault="00BF7D36" w:rsidP="00BF7D36">
      <w:pPr>
        <w:pStyle w:val="Standard"/>
        <w:jc w:val="both"/>
        <w:rPr>
          <w:u w:val="single"/>
          <w:lang w:val="pl-PL"/>
        </w:rPr>
      </w:pPr>
      <w:r w:rsidRPr="004C20D3">
        <w:rPr>
          <w:u w:val="single"/>
          <w:lang w:val="pl-PL"/>
        </w:rPr>
        <w:t>ADMINISTRATOR</w:t>
      </w:r>
    </w:p>
    <w:p w14:paraId="2E4C5808" w14:textId="77777777" w:rsidR="00BF7D36" w:rsidRPr="004C20D3" w:rsidRDefault="00BF7D36" w:rsidP="00116E7B">
      <w:pPr>
        <w:pStyle w:val="Standard"/>
        <w:numPr>
          <w:ilvl w:val="0"/>
          <w:numId w:val="5"/>
        </w:numPr>
        <w:jc w:val="both"/>
        <w:rPr>
          <w:lang w:val="pl-PL"/>
        </w:rPr>
      </w:pPr>
      <w:r w:rsidRPr="004C20D3">
        <w:rPr>
          <w:lang w:val="pl-PL"/>
        </w:rPr>
        <w:t>Login (adres e-mail)</w:t>
      </w:r>
    </w:p>
    <w:p w14:paraId="41DA0293" w14:textId="77777777" w:rsidR="00BF7D36" w:rsidRPr="004C20D3" w:rsidRDefault="00BF7D36" w:rsidP="00116E7B">
      <w:pPr>
        <w:pStyle w:val="Standard"/>
        <w:numPr>
          <w:ilvl w:val="0"/>
          <w:numId w:val="5"/>
        </w:numPr>
        <w:jc w:val="both"/>
        <w:rPr>
          <w:lang w:val="pl-PL"/>
        </w:rPr>
      </w:pPr>
      <w:r w:rsidRPr="004C20D3">
        <w:rPr>
          <w:lang w:val="pl-PL"/>
        </w:rPr>
        <w:t>Hasło</w:t>
      </w:r>
    </w:p>
    <w:p w14:paraId="63A188CF" w14:textId="77777777" w:rsidR="00BF7D36" w:rsidRPr="004C20D3" w:rsidRDefault="00BF7D36" w:rsidP="00BF7D36">
      <w:pPr>
        <w:pStyle w:val="Standard"/>
        <w:jc w:val="both"/>
        <w:rPr>
          <w:u w:val="single"/>
          <w:lang w:val="pl-PL"/>
        </w:rPr>
      </w:pPr>
    </w:p>
    <w:p w14:paraId="470A4B02" w14:textId="77777777" w:rsidR="00BF7D36" w:rsidRPr="004C20D3" w:rsidRDefault="00BF7D36" w:rsidP="00BF7D36">
      <w:pPr>
        <w:pStyle w:val="Standard"/>
        <w:jc w:val="both"/>
        <w:rPr>
          <w:u w:val="single"/>
          <w:lang w:val="pl-PL"/>
        </w:rPr>
      </w:pPr>
      <w:r w:rsidRPr="004C20D3">
        <w:rPr>
          <w:u w:val="single"/>
          <w:lang w:val="pl-PL"/>
        </w:rPr>
        <w:t>ZAPOMNIANE HASŁO</w:t>
      </w:r>
    </w:p>
    <w:p w14:paraId="3A62A1EE" w14:textId="77777777" w:rsidR="00BF7D36" w:rsidRPr="004C20D3" w:rsidRDefault="00BF7D36" w:rsidP="00116E7B">
      <w:pPr>
        <w:pStyle w:val="Standard"/>
        <w:numPr>
          <w:ilvl w:val="0"/>
          <w:numId w:val="6"/>
        </w:numPr>
        <w:jc w:val="both"/>
        <w:rPr>
          <w:lang w:val="pl-PL"/>
        </w:rPr>
      </w:pPr>
      <w:r w:rsidRPr="004C20D3">
        <w:rPr>
          <w:lang w:val="pl-PL"/>
        </w:rPr>
        <w:t>Podaj adres e-mail</w:t>
      </w:r>
    </w:p>
    <w:p w14:paraId="74EB09B0" w14:textId="77777777" w:rsidR="00BF7D36" w:rsidRPr="004C20D3" w:rsidRDefault="00BF7D36" w:rsidP="00BF7D36">
      <w:pPr>
        <w:pStyle w:val="Standard"/>
        <w:jc w:val="both"/>
        <w:rPr>
          <w:u w:val="single"/>
          <w:lang w:val="pl-PL"/>
        </w:rPr>
      </w:pPr>
    </w:p>
    <w:p w14:paraId="77DFAA28" w14:textId="77777777" w:rsidR="00BF7D36" w:rsidRPr="004C20D3" w:rsidRDefault="00BF7D36" w:rsidP="00BF7D36">
      <w:pPr>
        <w:pStyle w:val="Standard"/>
        <w:rPr>
          <w:b/>
          <w:bCs/>
          <w:lang w:val="pl-PL"/>
        </w:rPr>
      </w:pPr>
    </w:p>
    <w:p w14:paraId="5A8FBF3C" w14:textId="77777777" w:rsidR="00BF7D36" w:rsidRPr="004C20D3" w:rsidRDefault="00BF7D36" w:rsidP="00BF7D36">
      <w:pPr>
        <w:pStyle w:val="Standard"/>
        <w:jc w:val="center"/>
        <w:rPr>
          <w:b/>
          <w:bCs/>
          <w:lang w:val="pl-PL"/>
        </w:rPr>
      </w:pPr>
    </w:p>
    <w:p w14:paraId="57A840A1" w14:textId="77777777" w:rsidR="00BF7D36" w:rsidRPr="005D594A" w:rsidRDefault="00BF7D36" w:rsidP="003C4EC4">
      <w:pPr>
        <w:pStyle w:val="Standard"/>
        <w:outlineLvl w:val="1"/>
        <w:rPr>
          <w:b/>
          <w:bCs/>
          <w:lang w:val="pl-PL"/>
        </w:rPr>
      </w:pPr>
      <w:bookmarkStart w:id="11" w:name="_Toc5727755"/>
      <w:r w:rsidRPr="005D594A">
        <w:rPr>
          <w:b/>
          <w:bCs/>
          <w:lang w:val="pl-PL"/>
        </w:rPr>
        <w:t>E. KONTAKT</w:t>
      </w:r>
      <w:bookmarkEnd w:id="11"/>
    </w:p>
    <w:p w14:paraId="6CC4468A" w14:textId="77777777" w:rsidR="00BF7D36" w:rsidRPr="004C20D3" w:rsidRDefault="00BF7D36" w:rsidP="00BF7D36">
      <w:pPr>
        <w:pStyle w:val="Standard"/>
        <w:jc w:val="center"/>
        <w:rPr>
          <w:b/>
          <w:bCs/>
          <w:lang w:val="pl-PL"/>
        </w:rPr>
      </w:pPr>
    </w:p>
    <w:p w14:paraId="40D3051C" w14:textId="77777777" w:rsidR="00BF7D36" w:rsidRPr="004C20D3" w:rsidRDefault="00BF7D36" w:rsidP="00BF7D36">
      <w:pPr>
        <w:pStyle w:val="Standard"/>
        <w:jc w:val="both"/>
        <w:rPr>
          <w:lang w:val="pl-PL"/>
        </w:rPr>
      </w:pPr>
      <w:r w:rsidRPr="004C20D3">
        <w:rPr>
          <w:lang w:val="pl-PL"/>
        </w:rPr>
        <w:t>Agencja Analiz i Doradztwa Personalnego Psychological Solutions Group</w:t>
      </w:r>
    </w:p>
    <w:p w14:paraId="7A77C914" w14:textId="77777777" w:rsidR="00BF7D36" w:rsidRPr="004C20D3" w:rsidRDefault="00BF7D36" w:rsidP="00BF7D36">
      <w:pPr>
        <w:pStyle w:val="Standard"/>
        <w:jc w:val="both"/>
        <w:rPr>
          <w:lang w:val="pl-PL"/>
        </w:rPr>
      </w:pPr>
    </w:p>
    <w:p w14:paraId="6069F029" w14:textId="77777777" w:rsidR="00BF7D36" w:rsidRPr="004C20D3" w:rsidRDefault="00BF7D36" w:rsidP="00BF7D36">
      <w:pPr>
        <w:pStyle w:val="Standard"/>
        <w:jc w:val="both"/>
        <w:rPr>
          <w:b/>
          <w:bCs/>
          <w:lang w:val="pl-PL"/>
        </w:rPr>
      </w:pPr>
      <w:r w:rsidRPr="004C20D3">
        <w:rPr>
          <w:b/>
          <w:bCs/>
          <w:lang w:val="pl-PL"/>
        </w:rPr>
        <w:t>Adres</w:t>
      </w:r>
    </w:p>
    <w:p w14:paraId="5B2F4450" w14:textId="77777777" w:rsidR="00BF7D36" w:rsidRPr="004C20D3" w:rsidRDefault="00BF7D36" w:rsidP="00BF7D36">
      <w:pPr>
        <w:pStyle w:val="Standard"/>
        <w:jc w:val="both"/>
        <w:rPr>
          <w:lang w:val="pl-PL"/>
        </w:rPr>
      </w:pPr>
      <w:r w:rsidRPr="004C20D3">
        <w:rPr>
          <w:lang w:val="pl-PL"/>
        </w:rPr>
        <w:t>ul. Gdańska 105/4</w:t>
      </w:r>
    </w:p>
    <w:p w14:paraId="3F5C8EB9" w14:textId="77777777" w:rsidR="00BF7D36" w:rsidRPr="004C20D3" w:rsidRDefault="00BF7D36" w:rsidP="00BF7D36">
      <w:pPr>
        <w:pStyle w:val="Standard"/>
        <w:jc w:val="both"/>
        <w:rPr>
          <w:lang w:val="pl-PL"/>
        </w:rPr>
      </w:pPr>
      <w:r w:rsidRPr="004C20D3">
        <w:rPr>
          <w:lang w:val="pl-PL"/>
        </w:rPr>
        <w:t>85-022 Bydgoszcz</w:t>
      </w:r>
    </w:p>
    <w:p w14:paraId="5CDC2AFE" w14:textId="77777777" w:rsidR="00BF7D36" w:rsidRPr="004C20D3" w:rsidRDefault="00BF7D36" w:rsidP="00BF7D36">
      <w:pPr>
        <w:pStyle w:val="Standard"/>
        <w:jc w:val="both"/>
        <w:rPr>
          <w:lang w:val="pl-PL"/>
        </w:rPr>
      </w:pPr>
      <w:r w:rsidRPr="004C20D3">
        <w:rPr>
          <w:lang w:val="pl-PL"/>
        </w:rPr>
        <w:t>NIP 8781695922</w:t>
      </w:r>
    </w:p>
    <w:p w14:paraId="056A3FAC" w14:textId="77777777" w:rsidR="00BF7D36" w:rsidRPr="004C20D3" w:rsidRDefault="00BF7D36" w:rsidP="00BF7D36">
      <w:pPr>
        <w:pStyle w:val="Standard"/>
        <w:jc w:val="both"/>
        <w:rPr>
          <w:lang w:val="pl-PL"/>
        </w:rPr>
      </w:pPr>
      <w:r w:rsidRPr="004C20D3">
        <w:rPr>
          <w:lang w:val="pl-PL"/>
        </w:rPr>
        <w:lastRenderedPageBreak/>
        <w:t>Regon 340623485</w:t>
      </w:r>
    </w:p>
    <w:p w14:paraId="58196474" w14:textId="77777777" w:rsidR="00BF7D36" w:rsidRPr="004C20D3" w:rsidRDefault="00BF7D36" w:rsidP="00BF7D36">
      <w:pPr>
        <w:pStyle w:val="Standard"/>
        <w:jc w:val="both"/>
        <w:rPr>
          <w:lang w:val="pl-PL"/>
        </w:rPr>
      </w:pPr>
    </w:p>
    <w:p w14:paraId="612F8E1B" w14:textId="77777777" w:rsidR="00BF7D36" w:rsidRPr="004C20D3" w:rsidRDefault="00BF7D36" w:rsidP="00BF7D36">
      <w:pPr>
        <w:pStyle w:val="Standard"/>
        <w:jc w:val="both"/>
        <w:rPr>
          <w:b/>
          <w:bCs/>
          <w:lang w:val="pl-PL"/>
        </w:rPr>
      </w:pPr>
      <w:r w:rsidRPr="004C20D3">
        <w:rPr>
          <w:b/>
          <w:bCs/>
          <w:lang w:val="pl-PL"/>
        </w:rPr>
        <w:t>Kontakt telefoniczny</w:t>
      </w:r>
    </w:p>
    <w:p w14:paraId="786B8516" w14:textId="77777777" w:rsidR="00BF7D36" w:rsidRPr="004C20D3" w:rsidRDefault="00BF7D36" w:rsidP="00BF7D36">
      <w:pPr>
        <w:pStyle w:val="Standard"/>
        <w:jc w:val="both"/>
        <w:rPr>
          <w:b/>
          <w:bCs/>
          <w:lang w:val="pl-PL"/>
        </w:rPr>
      </w:pPr>
    </w:p>
    <w:p w14:paraId="4FDD90AE" w14:textId="77777777" w:rsidR="00BF7D36" w:rsidRPr="004C20D3" w:rsidRDefault="00BF7D36" w:rsidP="00BF7D36">
      <w:pPr>
        <w:pStyle w:val="Standard"/>
        <w:jc w:val="both"/>
        <w:rPr>
          <w:lang w:val="pl-PL"/>
        </w:rPr>
      </w:pPr>
      <w:r w:rsidRPr="004C20D3">
        <w:rPr>
          <w:lang w:val="pl-PL"/>
        </w:rPr>
        <w:t>52 349 33 02</w:t>
      </w:r>
    </w:p>
    <w:p w14:paraId="7A41CF63" w14:textId="77777777" w:rsidR="00BF7D36" w:rsidRPr="004C20D3" w:rsidRDefault="00BF7D36" w:rsidP="00BF7D36">
      <w:pPr>
        <w:pStyle w:val="Standard"/>
        <w:jc w:val="both"/>
        <w:rPr>
          <w:lang w:val="pl-PL"/>
        </w:rPr>
      </w:pPr>
      <w:r w:rsidRPr="004C20D3">
        <w:rPr>
          <w:lang w:val="pl-PL"/>
        </w:rPr>
        <w:t>601 619 159</w:t>
      </w:r>
    </w:p>
    <w:p w14:paraId="49BE0BB7" w14:textId="77777777" w:rsidR="00BF7D36" w:rsidRPr="004C20D3" w:rsidRDefault="00BF7D36" w:rsidP="00BF7D36">
      <w:pPr>
        <w:pStyle w:val="Standard"/>
        <w:jc w:val="both"/>
        <w:rPr>
          <w:b/>
          <w:bCs/>
          <w:lang w:val="pl-PL"/>
        </w:rPr>
      </w:pPr>
    </w:p>
    <w:p w14:paraId="1AD45AE7" w14:textId="77777777" w:rsidR="00BF7D36" w:rsidRPr="004C20D3" w:rsidRDefault="00BF7D36" w:rsidP="00BF7D36">
      <w:pPr>
        <w:pStyle w:val="Standard"/>
        <w:jc w:val="both"/>
        <w:rPr>
          <w:b/>
          <w:bCs/>
          <w:lang w:val="pl-PL"/>
        </w:rPr>
      </w:pPr>
      <w:r w:rsidRPr="004C20D3">
        <w:rPr>
          <w:b/>
          <w:bCs/>
          <w:lang w:val="pl-PL"/>
        </w:rPr>
        <w:t>Fax</w:t>
      </w:r>
    </w:p>
    <w:p w14:paraId="7F11A4C4" w14:textId="77777777" w:rsidR="00BF7D36" w:rsidRPr="004C20D3" w:rsidRDefault="00BF7D36" w:rsidP="00BF7D36">
      <w:pPr>
        <w:pStyle w:val="Standard"/>
        <w:jc w:val="both"/>
        <w:rPr>
          <w:lang w:val="pl-PL"/>
        </w:rPr>
      </w:pPr>
      <w:r w:rsidRPr="004C20D3">
        <w:rPr>
          <w:lang w:val="pl-PL"/>
        </w:rPr>
        <w:t>52 349 33 02</w:t>
      </w:r>
    </w:p>
    <w:p w14:paraId="62EAE099" w14:textId="77777777" w:rsidR="00BF7D36" w:rsidRPr="004C20D3" w:rsidRDefault="00BF7D36" w:rsidP="00BF7D36">
      <w:pPr>
        <w:pStyle w:val="Standard"/>
        <w:jc w:val="both"/>
        <w:rPr>
          <w:b/>
          <w:bCs/>
          <w:lang w:val="pl-PL"/>
        </w:rPr>
      </w:pPr>
    </w:p>
    <w:p w14:paraId="67B72EE9" w14:textId="77777777" w:rsidR="00BF7D36" w:rsidRPr="004C20D3" w:rsidRDefault="00BF7D36" w:rsidP="00BF7D36">
      <w:pPr>
        <w:pStyle w:val="Standard"/>
        <w:jc w:val="both"/>
        <w:rPr>
          <w:b/>
          <w:bCs/>
          <w:lang w:val="pl-PL"/>
        </w:rPr>
      </w:pPr>
      <w:r w:rsidRPr="004C20D3">
        <w:rPr>
          <w:b/>
          <w:bCs/>
          <w:lang w:val="pl-PL"/>
        </w:rPr>
        <w:t>Kontakt mailowy</w:t>
      </w:r>
    </w:p>
    <w:p w14:paraId="798F9EF8" w14:textId="77777777" w:rsidR="00BF7D36" w:rsidRPr="004C20D3" w:rsidRDefault="00BF7D36" w:rsidP="00BF7D36">
      <w:pPr>
        <w:pStyle w:val="Standard"/>
        <w:jc w:val="both"/>
        <w:rPr>
          <w:b/>
          <w:bCs/>
          <w:lang w:val="pl-PL"/>
        </w:rPr>
      </w:pPr>
    </w:p>
    <w:p w14:paraId="15D299BD" w14:textId="77777777" w:rsidR="00BF7D36" w:rsidRPr="004C20D3" w:rsidRDefault="00BF7D36" w:rsidP="00BF7D36">
      <w:pPr>
        <w:pStyle w:val="Standard"/>
        <w:jc w:val="both"/>
        <w:rPr>
          <w:lang w:val="pl-PL"/>
        </w:rPr>
      </w:pPr>
      <w:r w:rsidRPr="004C20D3">
        <w:rPr>
          <w:lang w:val="pl-PL"/>
        </w:rPr>
        <w:t>info@psg.edu.pl</w:t>
      </w:r>
    </w:p>
    <w:p w14:paraId="4B60B510" w14:textId="77777777" w:rsidR="00BF7D36" w:rsidRPr="004C20D3" w:rsidRDefault="00BF7D36" w:rsidP="00BF7D36">
      <w:pPr>
        <w:pStyle w:val="Standard"/>
        <w:jc w:val="both"/>
        <w:rPr>
          <w:b/>
          <w:bCs/>
          <w:lang w:val="pl-PL"/>
        </w:rPr>
      </w:pPr>
    </w:p>
    <w:p w14:paraId="580EF2A4" w14:textId="77777777" w:rsidR="00BF7D36" w:rsidRPr="004C20D3" w:rsidRDefault="00BF7D36" w:rsidP="00BF7D36">
      <w:pPr>
        <w:pStyle w:val="Standard"/>
        <w:jc w:val="both"/>
        <w:rPr>
          <w:b/>
          <w:bCs/>
          <w:lang w:val="pl-PL"/>
        </w:rPr>
      </w:pPr>
      <w:r w:rsidRPr="004C20D3">
        <w:rPr>
          <w:b/>
          <w:bCs/>
          <w:lang w:val="pl-PL"/>
        </w:rPr>
        <w:t>Strona internetowa</w:t>
      </w:r>
    </w:p>
    <w:p w14:paraId="3F410171" w14:textId="77777777" w:rsidR="00BF7D36" w:rsidRPr="00BF7D36" w:rsidRDefault="00BF7D36" w:rsidP="00BF7D36">
      <w:pPr>
        <w:pStyle w:val="Standard"/>
        <w:jc w:val="both"/>
        <w:rPr>
          <w:lang w:val="en-US"/>
        </w:rPr>
      </w:pPr>
      <w:r w:rsidRPr="00BF7D36">
        <w:rPr>
          <w:lang w:val="en-US"/>
        </w:rPr>
        <w:t>www. psg.edu.pl</w:t>
      </w:r>
    </w:p>
    <w:p w14:paraId="3BE120F2" w14:textId="77777777" w:rsidR="00BF7D36" w:rsidRPr="00BF7D36" w:rsidRDefault="00BF7D36" w:rsidP="00BF7D36">
      <w:pPr>
        <w:pStyle w:val="Standard"/>
        <w:jc w:val="both"/>
        <w:rPr>
          <w:b/>
          <w:bCs/>
          <w:lang w:val="en-US"/>
        </w:rPr>
      </w:pPr>
    </w:p>
    <w:p w14:paraId="46B9B609" w14:textId="77777777" w:rsidR="00BF7D36" w:rsidRPr="004A6C4D" w:rsidRDefault="00BF7D36" w:rsidP="00BF7D36">
      <w:pPr>
        <w:pStyle w:val="Standard"/>
        <w:jc w:val="both"/>
        <w:rPr>
          <w:b/>
          <w:bCs/>
          <w:lang w:val="en-US"/>
        </w:rPr>
      </w:pPr>
      <w:r w:rsidRPr="004A6C4D">
        <w:rPr>
          <w:b/>
          <w:bCs/>
          <w:lang w:val="en-US"/>
        </w:rPr>
        <w:t>Facebook</w:t>
      </w:r>
    </w:p>
    <w:p w14:paraId="786C6BAB" w14:textId="77777777" w:rsidR="00BF7D36" w:rsidRDefault="00BF7D36" w:rsidP="00BF7D36">
      <w:pPr>
        <w:pStyle w:val="Standard"/>
        <w:jc w:val="both"/>
        <w:rPr>
          <w:lang w:val="en-US"/>
        </w:rPr>
      </w:pPr>
      <w:r w:rsidRPr="004A6C4D">
        <w:rPr>
          <w:lang w:val="en-US"/>
        </w:rPr>
        <w:t>www. facebook.com/Psychological.Solutions.Group</w:t>
      </w:r>
    </w:p>
    <w:p w14:paraId="5A8A7EE4" w14:textId="77777777" w:rsidR="00AA1A38" w:rsidRPr="004A6C4D" w:rsidRDefault="00AA1A38" w:rsidP="00BF7D36">
      <w:pPr>
        <w:pStyle w:val="Standard"/>
        <w:jc w:val="both"/>
        <w:rPr>
          <w:lang w:val="en-US"/>
        </w:rPr>
      </w:pPr>
    </w:p>
    <w:p w14:paraId="726B737B" w14:textId="77777777" w:rsidR="00BF7D36" w:rsidRDefault="00BF7D36" w:rsidP="00BF7D36">
      <w:pPr>
        <w:pStyle w:val="Standard"/>
        <w:jc w:val="both"/>
        <w:rPr>
          <w:b/>
          <w:bCs/>
          <w:lang w:val="en-US"/>
        </w:rPr>
      </w:pPr>
    </w:p>
    <w:p w14:paraId="0E32DAA1" w14:textId="5B145C00" w:rsidR="00AA1A38" w:rsidRDefault="00AA1A38" w:rsidP="00BF7D36">
      <w:pPr>
        <w:pStyle w:val="Standard"/>
        <w:jc w:val="both"/>
        <w:rPr>
          <w:b/>
          <w:bCs/>
          <w:lang w:val="en-US"/>
        </w:rPr>
      </w:pPr>
    </w:p>
    <w:p w14:paraId="371A42EB" w14:textId="0585FFD3" w:rsidR="005B2549" w:rsidRDefault="005B2549" w:rsidP="00BF7D36">
      <w:pPr>
        <w:pStyle w:val="Standard"/>
        <w:jc w:val="both"/>
        <w:rPr>
          <w:b/>
          <w:bCs/>
          <w:lang w:val="en-US"/>
        </w:rPr>
      </w:pPr>
    </w:p>
    <w:p w14:paraId="00B3FBF3" w14:textId="13D558E5" w:rsidR="005B2549" w:rsidRDefault="005B2549" w:rsidP="00BF7D36">
      <w:pPr>
        <w:pStyle w:val="Standard"/>
        <w:jc w:val="both"/>
        <w:rPr>
          <w:b/>
          <w:bCs/>
          <w:lang w:val="en-US"/>
        </w:rPr>
      </w:pPr>
    </w:p>
    <w:p w14:paraId="7AC004D5" w14:textId="33865B33" w:rsidR="005B2549" w:rsidRDefault="005B2549" w:rsidP="00BF7D36">
      <w:pPr>
        <w:pStyle w:val="Standard"/>
        <w:jc w:val="both"/>
        <w:rPr>
          <w:b/>
          <w:bCs/>
          <w:lang w:val="en-US"/>
        </w:rPr>
      </w:pPr>
    </w:p>
    <w:p w14:paraId="4465807B" w14:textId="04FEB711" w:rsidR="005B2549" w:rsidRDefault="005B2549" w:rsidP="00BF7D36">
      <w:pPr>
        <w:pStyle w:val="Standard"/>
        <w:jc w:val="both"/>
        <w:rPr>
          <w:b/>
          <w:bCs/>
          <w:lang w:val="en-US"/>
        </w:rPr>
      </w:pPr>
    </w:p>
    <w:p w14:paraId="3AC1CC7C" w14:textId="37CE8B90" w:rsidR="005B2549" w:rsidRDefault="005B2549" w:rsidP="00BF7D36">
      <w:pPr>
        <w:pStyle w:val="Standard"/>
        <w:jc w:val="both"/>
        <w:rPr>
          <w:b/>
          <w:bCs/>
          <w:lang w:val="en-US"/>
        </w:rPr>
      </w:pPr>
    </w:p>
    <w:p w14:paraId="09CCD6FA" w14:textId="125FE920" w:rsidR="005B2549" w:rsidRDefault="005B2549" w:rsidP="00BF7D36">
      <w:pPr>
        <w:pStyle w:val="Standard"/>
        <w:jc w:val="both"/>
        <w:rPr>
          <w:b/>
          <w:bCs/>
          <w:lang w:val="en-US"/>
        </w:rPr>
      </w:pPr>
    </w:p>
    <w:p w14:paraId="047F1BDD" w14:textId="1B5C9958" w:rsidR="005B2549" w:rsidRDefault="005B2549" w:rsidP="00BF7D36">
      <w:pPr>
        <w:pStyle w:val="Standard"/>
        <w:jc w:val="both"/>
        <w:rPr>
          <w:b/>
          <w:bCs/>
          <w:lang w:val="en-US"/>
        </w:rPr>
      </w:pPr>
    </w:p>
    <w:p w14:paraId="4A739751" w14:textId="4F80C9CE" w:rsidR="005B2549" w:rsidRDefault="005B2549" w:rsidP="00BF7D36">
      <w:pPr>
        <w:pStyle w:val="Standard"/>
        <w:jc w:val="both"/>
        <w:rPr>
          <w:b/>
          <w:bCs/>
          <w:lang w:val="en-US"/>
        </w:rPr>
      </w:pPr>
    </w:p>
    <w:p w14:paraId="1ACAB356" w14:textId="6D4EB95D" w:rsidR="005B2549" w:rsidRDefault="005B2549" w:rsidP="00BF7D36">
      <w:pPr>
        <w:pStyle w:val="Standard"/>
        <w:jc w:val="both"/>
        <w:rPr>
          <w:b/>
          <w:bCs/>
          <w:lang w:val="en-US"/>
        </w:rPr>
      </w:pPr>
    </w:p>
    <w:p w14:paraId="002A1DCC" w14:textId="6AC5DC12" w:rsidR="005B2549" w:rsidRDefault="005B2549" w:rsidP="00BF7D36">
      <w:pPr>
        <w:pStyle w:val="Standard"/>
        <w:jc w:val="both"/>
        <w:rPr>
          <w:b/>
          <w:bCs/>
          <w:lang w:val="en-US"/>
        </w:rPr>
      </w:pPr>
    </w:p>
    <w:p w14:paraId="43988AE3" w14:textId="4E15015A" w:rsidR="005B2549" w:rsidRDefault="005B2549" w:rsidP="00BF7D36">
      <w:pPr>
        <w:pStyle w:val="Standard"/>
        <w:jc w:val="both"/>
        <w:rPr>
          <w:b/>
          <w:bCs/>
          <w:lang w:val="en-US"/>
        </w:rPr>
      </w:pPr>
    </w:p>
    <w:p w14:paraId="16E1C033" w14:textId="6D972A95" w:rsidR="005B2549" w:rsidRDefault="005B2549" w:rsidP="00BF7D36">
      <w:pPr>
        <w:pStyle w:val="Standard"/>
        <w:jc w:val="both"/>
        <w:rPr>
          <w:b/>
          <w:bCs/>
          <w:lang w:val="en-US"/>
        </w:rPr>
      </w:pPr>
    </w:p>
    <w:p w14:paraId="5B498FF6" w14:textId="3024B7B2" w:rsidR="005B2549" w:rsidRDefault="005B2549" w:rsidP="00BF7D36">
      <w:pPr>
        <w:pStyle w:val="Standard"/>
        <w:jc w:val="both"/>
        <w:rPr>
          <w:b/>
          <w:bCs/>
          <w:lang w:val="en-US"/>
        </w:rPr>
      </w:pPr>
    </w:p>
    <w:p w14:paraId="0BA7EDA7" w14:textId="4454C5CE" w:rsidR="005B2549" w:rsidRDefault="005B2549" w:rsidP="00BF7D36">
      <w:pPr>
        <w:pStyle w:val="Standard"/>
        <w:jc w:val="both"/>
        <w:rPr>
          <w:b/>
          <w:bCs/>
          <w:lang w:val="en-US"/>
        </w:rPr>
      </w:pPr>
    </w:p>
    <w:p w14:paraId="03355B23" w14:textId="30F60563" w:rsidR="005B2549" w:rsidRDefault="005B2549" w:rsidP="00BF7D36">
      <w:pPr>
        <w:pStyle w:val="Standard"/>
        <w:jc w:val="both"/>
        <w:rPr>
          <w:b/>
          <w:bCs/>
          <w:lang w:val="en-US"/>
        </w:rPr>
      </w:pPr>
    </w:p>
    <w:p w14:paraId="69397F3B" w14:textId="5DD2EA3A" w:rsidR="005B2549" w:rsidRDefault="005B2549" w:rsidP="00BF7D36">
      <w:pPr>
        <w:pStyle w:val="Standard"/>
        <w:jc w:val="both"/>
        <w:rPr>
          <w:b/>
          <w:bCs/>
          <w:lang w:val="en-US"/>
        </w:rPr>
      </w:pPr>
    </w:p>
    <w:p w14:paraId="7F708D35" w14:textId="1BE617CD" w:rsidR="005B2549" w:rsidRDefault="005B2549" w:rsidP="00BF7D36">
      <w:pPr>
        <w:pStyle w:val="Standard"/>
        <w:jc w:val="both"/>
        <w:rPr>
          <w:b/>
          <w:bCs/>
          <w:lang w:val="en-US"/>
        </w:rPr>
      </w:pPr>
    </w:p>
    <w:p w14:paraId="652BDC87" w14:textId="5EB804B4" w:rsidR="005B2549" w:rsidRDefault="005B2549" w:rsidP="00BF7D36">
      <w:pPr>
        <w:pStyle w:val="Standard"/>
        <w:jc w:val="both"/>
        <w:rPr>
          <w:b/>
          <w:bCs/>
          <w:lang w:val="en-US"/>
        </w:rPr>
      </w:pPr>
    </w:p>
    <w:p w14:paraId="5499492D" w14:textId="179930BF" w:rsidR="005B2549" w:rsidRDefault="005B2549" w:rsidP="00BF7D36">
      <w:pPr>
        <w:pStyle w:val="Standard"/>
        <w:jc w:val="both"/>
        <w:rPr>
          <w:b/>
          <w:bCs/>
          <w:lang w:val="en-US"/>
        </w:rPr>
      </w:pPr>
    </w:p>
    <w:p w14:paraId="6AEFCA5A" w14:textId="0C32DD07" w:rsidR="005B2549" w:rsidRDefault="005B2549" w:rsidP="00BF7D36">
      <w:pPr>
        <w:pStyle w:val="Standard"/>
        <w:jc w:val="both"/>
        <w:rPr>
          <w:b/>
          <w:bCs/>
          <w:lang w:val="en-US"/>
        </w:rPr>
      </w:pPr>
    </w:p>
    <w:p w14:paraId="1656129D" w14:textId="7F14C5EE" w:rsidR="005B2549" w:rsidRDefault="005B2549" w:rsidP="00BF7D36">
      <w:pPr>
        <w:pStyle w:val="Standard"/>
        <w:jc w:val="both"/>
        <w:rPr>
          <w:b/>
          <w:bCs/>
          <w:lang w:val="en-US"/>
        </w:rPr>
      </w:pPr>
    </w:p>
    <w:p w14:paraId="5AFA44CE" w14:textId="4E2E6ABA" w:rsidR="005B2549" w:rsidRDefault="005B2549" w:rsidP="00BF7D36">
      <w:pPr>
        <w:pStyle w:val="Standard"/>
        <w:jc w:val="both"/>
        <w:rPr>
          <w:b/>
          <w:bCs/>
          <w:lang w:val="en-US"/>
        </w:rPr>
      </w:pPr>
    </w:p>
    <w:p w14:paraId="65C13DE1" w14:textId="416FD88D" w:rsidR="005B2549" w:rsidRDefault="005B2549" w:rsidP="00BF7D36">
      <w:pPr>
        <w:pStyle w:val="Standard"/>
        <w:jc w:val="both"/>
        <w:rPr>
          <w:b/>
          <w:bCs/>
          <w:lang w:val="en-US"/>
        </w:rPr>
      </w:pPr>
    </w:p>
    <w:p w14:paraId="7AD35DB4" w14:textId="19BEC358" w:rsidR="005B2549" w:rsidRDefault="005B2549" w:rsidP="00BF7D36">
      <w:pPr>
        <w:pStyle w:val="Standard"/>
        <w:jc w:val="both"/>
        <w:rPr>
          <w:b/>
          <w:bCs/>
          <w:lang w:val="en-US"/>
        </w:rPr>
      </w:pPr>
    </w:p>
    <w:p w14:paraId="4658D1AC" w14:textId="587090FE" w:rsidR="005B2549" w:rsidRDefault="005B2549" w:rsidP="00BF7D36">
      <w:pPr>
        <w:pStyle w:val="Standard"/>
        <w:jc w:val="both"/>
        <w:rPr>
          <w:b/>
          <w:bCs/>
          <w:lang w:val="en-US"/>
        </w:rPr>
      </w:pPr>
    </w:p>
    <w:p w14:paraId="7177547C" w14:textId="77777777" w:rsidR="005B2549" w:rsidRPr="004A6C4D" w:rsidRDefault="005B2549" w:rsidP="00BF7D36">
      <w:pPr>
        <w:pStyle w:val="Standard"/>
        <w:jc w:val="both"/>
        <w:rPr>
          <w:b/>
          <w:bCs/>
          <w:lang w:val="en-US"/>
        </w:rPr>
      </w:pPr>
    </w:p>
    <w:p w14:paraId="1F3A3956" w14:textId="77777777" w:rsidR="00BF7D36" w:rsidRPr="004A6C4D" w:rsidRDefault="00BF7D36" w:rsidP="00BF7D36">
      <w:pPr>
        <w:pStyle w:val="Standard"/>
        <w:jc w:val="both"/>
        <w:rPr>
          <w:lang w:val="en-US"/>
        </w:rPr>
      </w:pPr>
    </w:p>
    <w:p w14:paraId="2676B4C2" w14:textId="1E6CC299" w:rsidR="00BF7D36" w:rsidRPr="009373C9" w:rsidRDefault="00BF7D36" w:rsidP="00116E7B">
      <w:pPr>
        <w:pStyle w:val="Akapitzlist"/>
        <w:numPr>
          <w:ilvl w:val="0"/>
          <w:numId w:val="1"/>
        </w:numPr>
        <w:shd w:val="clear" w:color="auto" w:fill="92CDDC" w:themeFill="accent5" w:themeFillTint="99"/>
        <w:spacing w:after="160" w:line="259" w:lineRule="auto"/>
        <w:ind w:left="284" w:hanging="284"/>
        <w:jc w:val="both"/>
        <w:outlineLvl w:val="0"/>
        <w:rPr>
          <w:b/>
          <w:sz w:val="24"/>
          <w:szCs w:val="24"/>
        </w:rPr>
      </w:pPr>
      <w:bookmarkStart w:id="12" w:name="_Toc5727756"/>
      <w:r w:rsidRPr="009373C9">
        <w:rPr>
          <w:b/>
          <w:sz w:val="24"/>
          <w:szCs w:val="24"/>
        </w:rPr>
        <w:lastRenderedPageBreak/>
        <w:t>Kształcenie osób dorosłych w ramach aplikacji metodaplanet.pl – treść i podział tematyczny w</w:t>
      </w:r>
      <w:r w:rsidR="009373C9" w:rsidRPr="009373C9">
        <w:rPr>
          <w:b/>
          <w:sz w:val="24"/>
          <w:szCs w:val="24"/>
        </w:rPr>
        <w:t>s</w:t>
      </w:r>
      <w:r w:rsidRPr="009373C9">
        <w:rPr>
          <w:b/>
          <w:sz w:val="24"/>
          <w:szCs w:val="24"/>
        </w:rPr>
        <w:t>kazówek rozwojowych</w:t>
      </w:r>
      <w:bookmarkEnd w:id="12"/>
    </w:p>
    <w:p w14:paraId="58606E36" w14:textId="77777777" w:rsidR="00BF7D36" w:rsidRPr="00AA1A38" w:rsidRDefault="00BF7D36" w:rsidP="00BF7D36">
      <w:pPr>
        <w:jc w:val="both"/>
        <w:rPr>
          <w:rFonts w:ascii="Times New Roman" w:hAnsi="Times New Roman"/>
          <w:bCs/>
          <w:sz w:val="24"/>
          <w:szCs w:val="24"/>
        </w:rPr>
      </w:pPr>
    </w:p>
    <w:p w14:paraId="067104AF" w14:textId="6D6B2E21" w:rsidR="00BF7D36" w:rsidRDefault="009373C9" w:rsidP="00BF7D36">
      <w:pPr>
        <w:jc w:val="both"/>
        <w:rPr>
          <w:rFonts w:ascii="Times New Roman" w:hAnsi="Times New Roman"/>
          <w:bCs/>
          <w:sz w:val="24"/>
          <w:szCs w:val="24"/>
        </w:rPr>
      </w:pPr>
      <w:r w:rsidRPr="00AA1A38">
        <w:rPr>
          <w:rFonts w:ascii="Times New Roman" w:hAnsi="Times New Roman"/>
          <w:bCs/>
          <w:sz w:val="24"/>
          <w:szCs w:val="24"/>
        </w:rPr>
        <w:t>Poniżej przedstawiono dokładne wytyczne oraz propozycje treści materiałów rozwojowych służących kształceniu/samokształceniu osób korzystających z aplikacji webowej metodaplanet.pl</w:t>
      </w:r>
    </w:p>
    <w:p w14:paraId="4FFA183F" w14:textId="77777777" w:rsidR="00AA1A38" w:rsidRPr="00AA1A38" w:rsidRDefault="00AA1A38" w:rsidP="00BF7D36">
      <w:pPr>
        <w:jc w:val="both"/>
        <w:rPr>
          <w:rFonts w:ascii="Times New Roman" w:hAnsi="Times New Roman"/>
          <w:bCs/>
          <w:sz w:val="24"/>
          <w:szCs w:val="24"/>
        </w:rPr>
      </w:pPr>
    </w:p>
    <w:p w14:paraId="38CD52BD" w14:textId="1A4437FB" w:rsidR="00BF7D36" w:rsidRPr="009373C9" w:rsidRDefault="00BF7D36" w:rsidP="00116E7B">
      <w:pPr>
        <w:pStyle w:val="Akapitzlist"/>
        <w:numPr>
          <w:ilvl w:val="1"/>
          <w:numId w:val="1"/>
        </w:numPr>
        <w:ind w:left="567" w:hanging="425"/>
        <w:rPr>
          <w:rFonts w:ascii="Times New Roman" w:hAnsi="Times New Roman"/>
          <w:b/>
          <w:bCs/>
          <w:sz w:val="24"/>
          <w:szCs w:val="24"/>
        </w:rPr>
      </w:pPr>
      <w:r w:rsidRPr="009373C9">
        <w:rPr>
          <w:rFonts w:ascii="Times New Roman" w:hAnsi="Times New Roman"/>
          <w:b/>
          <w:bCs/>
          <w:sz w:val="24"/>
          <w:szCs w:val="24"/>
        </w:rPr>
        <w:t>MOTYWACJA/AUTOMOTYWACJA</w:t>
      </w:r>
    </w:p>
    <w:p w14:paraId="37EBFA19" w14:textId="77777777" w:rsidR="00BF7D36" w:rsidRPr="008F6E17" w:rsidRDefault="00BF7D36" w:rsidP="00BF7D36">
      <w:pPr>
        <w:jc w:val="center"/>
        <w:rPr>
          <w:rFonts w:ascii="Times New Roman" w:hAnsi="Times New Roman"/>
          <w:sz w:val="30"/>
          <w:szCs w:val="30"/>
        </w:rPr>
      </w:pPr>
      <w:r w:rsidRPr="008F6E17">
        <w:rPr>
          <w:rFonts w:ascii="Times New Roman" w:hAnsi="Times New Roman"/>
          <w:b/>
          <w:bCs/>
          <w:sz w:val="30"/>
          <w:szCs w:val="30"/>
        </w:rPr>
        <w:t>Motywacja zewnętrzna</w:t>
      </w:r>
    </w:p>
    <w:p w14:paraId="72E657F6" w14:textId="77777777" w:rsidR="00BF7D36" w:rsidRPr="008F6E17" w:rsidRDefault="00BF7D36" w:rsidP="00BF7D36">
      <w:pPr>
        <w:jc w:val="center"/>
        <w:rPr>
          <w:rFonts w:ascii="Times New Roman" w:hAnsi="Times New Roman"/>
          <w:b/>
          <w:bCs/>
          <w:sz w:val="24"/>
          <w:szCs w:val="24"/>
        </w:rPr>
      </w:pPr>
      <w:r w:rsidRPr="008F6E17">
        <w:rPr>
          <w:rFonts w:ascii="Times New Roman" w:hAnsi="Times New Roman"/>
          <w:b/>
          <w:bCs/>
          <w:sz w:val="24"/>
          <w:szCs w:val="24"/>
        </w:rPr>
        <w:t>Wynik wysoki</w:t>
      </w:r>
    </w:p>
    <w:p w14:paraId="09C97221" w14:textId="77777777" w:rsidR="00BF7D36" w:rsidRPr="008F6E17" w:rsidRDefault="00BF7D36" w:rsidP="00BF7D36">
      <w:pPr>
        <w:jc w:val="both"/>
        <w:rPr>
          <w:rFonts w:ascii="Times New Roman" w:hAnsi="Times New Roman"/>
          <w:bCs/>
          <w:sz w:val="26"/>
          <w:szCs w:val="26"/>
          <w:u w:val="single"/>
        </w:rPr>
      </w:pPr>
      <w:r w:rsidRPr="008F6E17">
        <w:rPr>
          <w:rFonts w:ascii="Times New Roman" w:hAnsi="Times New Roman"/>
          <w:bCs/>
          <w:sz w:val="26"/>
          <w:szCs w:val="26"/>
          <w:u w:val="single"/>
        </w:rPr>
        <w:t>Kursy, szkolenia, studia podyplomowe</w:t>
      </w:r>
    </w:p>
    <w:p w14:paraId="102C15E9" w14:textId="77777777" w:rsidR="00BF7D36" w:rsidRPr="008F6E17" w:rsidRDefault="00BF7D36" w:rsidP="00116E7B">
      <w:pPr>
        <w:pStyle w:val="Akapitzlist"/>
        <w:numPr>
          <w:ilvl w:val="0"/>
          <w:numId w:val="96"/>
        </w:numPr>
        <w:jc w:val="both"/>
        <w:rPr>
          <w:rFonts w:ascii="Times New Roman" w:hAnsi="Times New Roman"/>
          <w:sz w:val="24"/>
          <w:szCs w:val="24"/>
        </w:rPr>
      </w:pPr>
      <w:r w:rsidRPr="008F6E17">
        <w:rPr>
          <w:rFonts w:ascii="Times New Roman" w:hAnsi="Times New Roman"/>
          <w:sz w:val="24"/>
          <w:szCs w:val="24"/>
        </w:rPr>
        <w:t xml:space="preserve">Szkolenie </w:t>
      </w:r>
      <w:r w:rsidRPr="008F6E17">
        <w:rPr>
          <w:rFonts w:ascii="Times New Roman" w:hAnsi="Times New Roman"/>
          <w:i/>
          <w:sz w:val="24"/>
          <w:szCs w:val="24"/>
        </w:rPr>
        <w:t>Motywacja do pracy – szkolenie z metod i technik automotywacji</w:t>
      </w:r>
      <w:r w:rsidRPr="008F6E17">
        <w:rPr>
          <w:rFonts w:ascii="Times New Roman" w:hAnsi="Times New Roman"/>
          <w:sz w:val="24"/>
          <w:szCs w:val="24"/>
        </w:rPr>
        <w:t xml:space="preserve"> (</w:t>
      </w:r>
      <w:hyperlink r:id="rId12">
        <w:r w:rsidRPr="008F6E17">
          <w:rPr>
            <w:rStyle w:val="Hipercze"/>
            <w:rFonts w:ascii="Times New Roman" w:hAnsi="Times New Roman"/>
            <w:sz w:val="24"/>
            <w:szCs w:val="24"/>
          </w:rPr>
          <w:t>http://www.anspire.pl/szkolenia/rozwoj-osobisty/szkolenie-motywacja/</w:t>
        </w:r>
      </w:hyperlink>
      <w:r w:rsidRPr="008F6E17">
        <w:rPr>
          <w:rFonts w:ascii="Times New Roman" w:hAnsi="Times New Roman"/>
          <w:sz w:val="24"/>
          <w:szCs w:val="24"/>
        </w:rPr>
        <w:t>).</w:t>
      </w:r>
    </w:p>
    <w:p w14:paraId="06514EC9" w14:textId="77777777" w:rsidR="00BF7D36" w:rsidRPr="008F6E17" w:rsidRDefault="00BF7D36" w:rsidP="00BF7D36">
      <w:pPr>
        <w:jc w:val="both"/>
        <w:rPr>
          <w:rFonts w:ascii="Times New Roman" w:hAnsi="Times New Roman"/>
          <w:sz w:val="26"/>
          <w:szCs w:val="26"/>
        </w:rPr>
      </w:pPr>
      <w:r w:rsidRPr="008F6E17">
        <w:rPr>
          <w:rFonts w:ascii="Times New Roman" w:hAnsi="Times New Roman"/>
          <w:bCs/>
          <w:sz w:val="26"/>
          <w:szCs w:val="26"/>
          <w:u w:val="single"/>
        </w:rPr>
        <w:t>Do poczytania</w:t>
      </w:r>
    </w:p>
    <w:p w14:paraId="78481EE7"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 xml:space="preserve">Huczek, M. (2013). Wpływ motywacji na rozwój aktywności innowacyjnej pracowników. </w:t>
      </w:r>
      <w:r w:rsidRPr="008F6E17">
        <w:rPr>
          <w:rFonts w:ascii="Times New Roman" w:hAnsi="Times New Roman"/>
          <w:i/>
          <w:sz w:val="24"/>
          <w:szCs w:val="24"/>
        </w:rPr>
        <w:t xml:space="preserve">Zeszyty Naukowe Wyższej Szkoły Humanitas. Zarządzanie, </w:t>
      </w:r>
      <w:r w:rsidRPr="008F6E17">
        <w:rPr>
          <w:rFonts w:ascii="Times New Roman" w:hAnsi="Times New Roman"/>
          <w:sz w:val="24"/>
          <w:szCs w:val="24"/>
        </w:rPr>
        <w:t xml:space="preserve">2, s. 31 – 38. </w:t>
      </w:r>
    </w:p>
    <w:p w14:paraId="01D6725E" w14:textId="77777777" w:rsidR="00BF7D36" w:rsidRPr="008F6E17" w:rsidRDefault="00BF7D36" w:rsidP="00BF7D36">
      <w:pPr>
        <w:jc w:val="both"/>
        <w:rPr>
          <w:rFonts w:ascii="Times New Roman" w:hAnsi="Times New Roman"/>
          <w:sz w:val="24"/>
          <w:szCs w:val="24"/>
        </w:rPr>
      </w:pPr>
      <w:r w:rsidRPr="449AA3AA">
        <w:rPr>
          <w:rFonts w:ascii="Times New Roman" w:hAnsi="Times New Roman"/>
          <w:sz w:val="24"/>
          <w:szCs w:val="24"/>
        </w:rPr>
        <w:t>W artykule przybliżono rolę motywacji w odniesieniu do  stymulowania pracownika do rozwoju innowacyjności. Przybliżono tematykę motywacji finansowej oraz niematerialnej. Artykuł jest do pobrania pod linkiem:</w:t>
      </w:r>
    </w:p>
    <w:p w14:paraId="1AEE29BC" w14:textId="77777777" w:rsidR="00BF7D36" w:rsidRPr="008F6E17" w:rsidRDefault="003416F7" w:rsidP="00BF7D36">
      <w:pPr>
        <w:jc w:val="both"/>
        <w:rPr>
          <w:rFonts w:ascii="Times New Roman" w:hAnsi="Times New Roman"/>
          <w:sz w:val="24"/>
          <w:szCs w:val="24"/>
        </w:rPr>
      </w:pPr>
      <w:hyperlink r:id="rId13">
        <w:r w:rsidR="00BF7D36" w:rsidRPr="449AA3AA">
          <w:rPr>
            <w:rStyle w:val="Hipercze"/>
            <w:rFonts w:ascii="Times New Roman" w:hAnsi="Times New Roman"/>
            <w:sz w:val="24"/>
            <w:szCs w:val="24"/>
          </w:rPr>
          <w:t>http://www.humanitas.edu.pl/resources/upload/dokumenty/Wydawnictwo/Zarzadzanie_zeszyt/Zarz%202_2013%20podzielone/Huczek.pdf</w:t>
        </w:r>
      </w:hyperlink>
    </w:p>
    <w:p w14:paraId="3DC3E3DF" w14:textId="77777777" w:rsidR="00BF7D36" w:rsidRPr="008F6E17" w:rsidRDefault="00BF7D36" w:rsidP="00BF7D36">
      <w:pPr>
        <w:jc w:val="both"/>
        <w:rPr>
          <w:rFonts w:ascii="Times New Roman" w:hAnsi="Times New Roman"/>
          <w:sz w:val="26"/>
          <w:szCs w:val="26"/>
        </w:rPr>
      </w:pPr>
      <w:r w:rsidRPr="008F6E17">
        <w:rPr>
          <w:rFonts w:ascii="Times New Roman" w:hAnsi="Times New Roman"/>
          <w:bCs/>
          <w:sz w:val="26"/>
          <w:szCs w:val="26"/>
          <w:u w:val="single"/>
        </w:rPr>
        <w:t>Bonusy</w:t>
      </w:r>
    </w:p>
    <w:p w14:paraId="1F09B2F0" w14:textId="77777777" w:rsidR="00BF7D36" w:rsidRPr="008F6E17" w:rsidRDefault="00BF7D36" w:rsidP="00116E7B">
      <w:pPr>
        <w:pStyle w:val="Akapitzlist"/>
        <w:numPr>
          <w:ilvl w:val="0"/>
          <w:numId w:val="94"/>
        </w:numPr>
        <w:jc w:val="both"/>
        <w:rPr>
          <w:rFonts w:ascii="Times New Roman" w:hAnsi="Times New Roman"/>
          <w:sz w:val="24"/>
          <w:szCs w:val="24"/>
        </w:rPr>
      </w:pPr>
      <w:r w:rsidRPr="008F6E17">
        <w:rPr>
          <w:rFonts w:ascii="Times New Roman" w:hAnsi="Times New Roman"/>
          <w:b/>
          <w:bCs/>
          <w:sz w:val="24"/>
          <w:szCs w:val="24"/>
        </w:rPr>
        <w:t>Ćwiczenie 1. Muszę czy chcę?</w:t>
      </w:r>
      <w:r w:rsidRPr="008F6E17">
        <w:rPr>
          <w:rFonts w:ascii="Times New Roman" w:hAnsi="Times New Roman"/>
          <w:sz w:val="24"/>
          <w:szCs w:val="24"/>
        </w:rPr>
        <w:t xml:space="preserve"> </w:t>
      </w:r>
    </w:p>
    <w:p w14:paraId="52225B42" w14:textId="77777777" w:rsidR="00BF7D36" w:rsidRPr="008F6E17" w:rsidRDefault="00BF7D36" w:rsidP="00BF7D36">
      <w:pPr>
        <w:jc w:val="both"/>
        <w:rPr>
          <w:rFonts w:ascii="Times New Roman" w:eastAsia="calibri\" w:hAnsi="Times New Roman"/>
          <w:sz w:val="24"/>
          <w:szCs w:val="24"/>
        </w:rPr>
      </w:pPr>
      <w:r w:rsidRPr="008F6E17">
        <w:rPr>
          <w:rFonts w:ascii="Times New Roman" w:hAnsi="Times New Roman"/>
          <w:sz w:val="24"/>
          <w:szCs w:val="24"/>
        </w:rPr>
        <w:t xml:space="preserve">Część osób na pytanie o to, dlaczego coś robi, odpowiada, że </w:t>
      </w:r>
      <w:r w:rsidRPr="008F6E17">
        <w:rPr>
          <w:rFonts w:ascii="Times New Roman" w:hAnsi="Times New Roman"/>
          <w:b/>
          <w:bCs/>
          <w:i/>
          <w:iCs/>
          <w:sz w:val="24"/>
          <w:szCs w:val="24"/>
        </w:rPr>
        <w:t>musi</w:t>
      </w:r>
      <w:r w:rsidRPr="008F6E17">
        <w:rPr>
          <w:rFonts w:ascii="Times New Roman" w:hAnsi="Times New Roman"/>
          <w:sz w:val="24"/>
          <w:szCs w:val="24"/>
        </w:rPr>
        <w:t xml:space="preserve"> lub </w:t>
      </w:r>
      <w:r w:rsidRPr="008F6E17">
        <w:rPr>
          <w:rFonts w:ascii="Times New Roman" w:hAnsi="Times New Roman"/>
          <w:b/>
          <w:bCs/>
          <w:i/>
          <w:iCs/>
          <w:sz w:val="24"/>
          <w:szCs w:val="24"/>
        </w:rPr>
        <w:t xml:space="preserve">powinno </w:t>
      </w:r>
      <w:r w:rsidRPr="008F6E17">
        <w:rPr>
          <w:rFonts w:ascii="Times New Roman" w:hAnsi="Times New Roman"/>
          <w:sz w:val="24"/>
          <w:szCs w:val="24"/>
        </w:rPr>
        <w:t xml:space="preserve">wykonać pewną czynność, coś załatwić itd.. Ich motywacja jest zewnętrzna: robią to, ponieważ chcą uniknąć kary lub oczekują pewnych nagród z zewnątrz (w postaci premii czy awansu). Inni odpowiadają, że </w:t>
      </w:r>
      <w:r w:rsidRPr="008F6E17">
        <w:rPr>
          <w:rFonts w:ascii="Times New Roman" w:hAnsi="Times New Roman"/>
          <w:b/>
          <w:bCs/>
          <w:i/>
          <w:iCs/>
          <w:sz w:val="24"/>
          <w:szCs w:val="24"/>
        </w:rPr>
        <w:t xml:space="preserve">chcą </w:t>
      </w:r>
      <w:r w:rsidRPr="008F6E17">
        <w:rPr>
          <w:rFonts w:ascii="Times New Roman" w:hAnsi="Times New Roman"/>
          <w:sz w:val="24"/>
          <w:szCs w:val="24"/>
        </w:rPr>
        <w:t>lub</w:t>
      </w:r>
      <w:r w:rsidRPr="008F6E17">
        <w:rPr>
          <w:rFonts w:ascii="Times New Roman" w:hAnsi="Times New Roman"/>
          <w:b/>
          <w:bCs/>
          <w:i/>
          <w:iCs/>
          <w:sz w:val="24"/>
          <w:szCs w:val="24"/>
        </w:rPr>
        <w:t xml:space="preserve"> wybierają </w:t>
      </w:r>
      <w:r w:rsidRPr="008F6E17">
        <w:rPr>
          <w:rFonts w:ascii="Times New Roman" w:hAnsi="Times New Roman"/>
          <w:sz w:val="24"/>
          <w:szCs w:val="24"/>
        </w:rPr>
        <w:t>pewne rozwiązania. Zapisz na kartce, 5 czynności, które</w:t>
      </w:r>
      <w:r w:rsidRPr="008F6E17">
        <w:rPr>
          <w:rFonts w:ascii="Times New Roman" w:hAnsi="Times New Roman"/>
          <w:i/>
          <w:iCs/>
          <w:sz w:val="24"/>
          <w:szCs w:val="24"/>
        </w:rPr>
        <w:t xml:space="preserve"> musisz robić</w:t>
      </w:r>
      <w:r w:rsidRPr="008F6E17">
        <w:rPr>
          <w:rFonts w:ascii="Times New Roman" w:hAnsi="Times New Roman"/>
          <w:sz w:val="24"/>
          <w:szCs w:val="24"/>
        </w:rPr>
        <w:t xml:space="preserve">. Zastanów się, czy naprawdę musisz je robić? Postaraj się zamienić </w:t>
      </w:r>
      <w:r w:rsidRPr="008F6E17">
        <w:rPr>
          <w:rFonts w:ascii="Times New Roman" w:hAnsi="Times New Roman"/>
          <w:i/>
          <w:iCs/>
          <w:sz w:val="24"/>
          <w:szCs w:val="24"/>
        </w:rPr>
        <w:t>muszę</w:t>
      </w:r>
      <w:r w:rsidRPr="008F6E17">
        <w:rPr>
          <w:rFonts w:ascii="Times New Roman" w:hAnsi="Times New Roman"/>
          <w:sz w:val="24"/>
          <w:szCs w:val="24"/>
        </w:rPr>
        <w:t xml:space="preserve"> na </w:t>
      </w:r>
      <w:r w:rsidRPr="008F6E17">
        <w:rPr>
          <w:rFonts w:ascii="Times New Roman" w:hAnsi="Times New Roman"/>
          <w:i/>
          <w:iCs/>
          <w:sz w:val="24"/>
          <w:szCs w:val="24"/>
        </w:rPr>
        <w:t>chcę</w:t>
      </w:r>
      <w:r w:rsidRPr="008F6E17">
        <w:rPr>
          <w:rFonts w:ascii="Times New Roman" w:hAnsi="Times New Roman"/>
          <w:sz w:val="24"/>
          <w:szCs w:val="24"/>
        </w:rPr>
        <w:t xml:space="preserve">. </w:t>
      </w:r>
      <w:r w:rsidRPr="008F6E17">
        <w:rPr>
          <w:rFonts w:ascii="Times New Roman" w:eastAsia="calibri\" w:hAnsi="Times New Roman"/>
          <w:sz w:val="24"/>
          <w:szCs w:val="24"/>
        </w:rPr>
        <w:t>Poszukaj argumentów, dzięki którym poprawione zdanie jest prawdziwe.</w:t>
      </w:r>
    </w:p>
    <w:tbl>
      <w:tblPr>
        <w:tblW w:w="5000" w:type="pct"/>
        <w:tblLook w:val="04A0" w:firstRow="1" w:lastRow="0" w:firstColumn="1" w:lastColumn="0" w:noHBand="0" w:noVBand="1"/>
      </w:tblPr>
      <w:tblGrid>
        <w:gridCol w:w="1116"/>
        <w:gridCol w:w="2281"/>
        <w:gridCol w:w="3585"/>
        <w:gridCol w:w="2090"/>
      </w:tblGrid>
      <w:tr w:rsidR="00BF7D36" w:rsidRPr="008F6E17" w14:paraId="36042E28" w14:textId="77777777" w:rsidTr="00AA1A38">
        <w:tc>
          <w:tcPr>
            <w:tcW w:w="615" w:type="pct"/>
          </w:tcPr>
          <w:p w14:paraId="0B13C40D" w14:textId="77777777" w:rsidR="00BF7D36" w:rsidRPr="008F6E17" w:rsidRDefault="00BF7D36" w:rsidP="00BF7D36">
            <w:pPr>
              <w:jc w:val="both"/>
              <w:rPr>
                <w:rFonts w:ascii="Times New Roman" w:eastAsia="calibri\" w:hAnsi="Times New Roman"/>
                <w:i/>
                <w:sz w:val="24"/>
                <w:szCs w:val="24"/>
              </w:rPr>
            </w:pPr>
          </w:p>
        </w:tc>
        <w:tc>
          <w:tcPr>
            <w:tcW w:w="1257" w:type="pct"/>
          </w:tcPr>
          <w:p w14:paraId="1054EEBB" w14:textId="77777777" w:rsidR="00BF7D36" w:rsidRPr="008F6E17" w:rsidRDefault="00BF7D36" w:rsidP="00BF7D36">
            <w:pPr>
              <w:jc w:val="both"/>
              <w:rPr>
                <w:rFonts w:ascii="Times New Roman" w:eastAsia="calibri\" w:hAnsi="Times New Roman"/>
                <w:i/>
                <w:sz w:val="24"/>
                <w:szCs w:val="24"/>
              </w:rPr>
            </w:pPr>
            <w:r w:rsidRPr="008F6E17">
              <w:rPr>
                <w:rFonts w:ascii="Times New Roman" w:eastAsia="calibri\" w:hAnsi="Times New Roman"/>
                <w:i/>
                <w:sz w:val="24"/>
                <w:szCs w:val="24"/>
              </w:rPr>
              <w:t>Muszę</w:t>
            </w:r>
          </w:p>
        </w:tc>
        <w:tc>
          <w:tcPr>
            <w:tcW w:w="1976" w:type="pct"/>
          </w:tcPr>
          <w:p w14:paraId="255744C4" w14:textId="77777777" w:rsidR="00BF7D36" w:rsidRPr="008F6E17" w:rsidRDefault="00BF7D36" w:rsidP="00BF7D36">
            <w:pPr>
              <w:jc w:val="both"/>
              <w:rPr>
                <w:rFonts w:ascii="Times New Roman" w:eastAsia="calibri\" w:hAnsi="Times New Roman"/>
                <w:sz w:val="24"/>
                <w:szCs w:val="24"/>
              </w:rPr>
            </w:pPr>
            <w:r w:rsidRPr="008F6E17">
              <w:rPr>
                <w:rFonts w:ascii="Times New Roman" w:eastAsia="calibri\" w:hAnsi="Times New Roman"/>
                <w:sz w:val="24"/>
                <w:szCs w:val="24"/>
              </w:rPr>
              <w:t>Argumenty</w:t>
            </w:r>
          </w:p>
        </w:tc>
        <w:tc>
          <w:tcPr>
            <w:tcW w:w="1152" w:type="pct"/>
          </w:tcPr>
          <w:p w14:paraId="1FF5DBF6" w14:textId="77777777" w:rsidR="00BF7D36" w:rsidRPr="008F6E17" w:rsidRDefault="00BF7D36" w:rsidP="00BF7D36">
            <w:pPr>
              <w:jc w:val="both"/>
              <w:rPr>
                <w:rFonts w:ascii="Times New Roman" w:eastAsia="calibri\" w:hAnsi="Times New Roman"/>
                <w:i/>
                <w:sz w:val="24"/>
                <w:szCs w:val="24"/>
              </w:rPr>
            </w:pPr>
            <w:r w:rsidRPr="008F6E17">
              <w:rPr>
                <w:rFonts w:ascii="Times New Roman" w:eastAsia="calibri\" w:hAnsi="Times New Roman"/>
                <w:i/>
                <w:sz w:val="24"/>
                <w:szCs w:val="24"/>
              </w:rPr>
              <w:t>chcę</w:t>
            </w:r>
          </w:p>
        </w:tc>
      </w:tr>
      <w:tr w:rsidR="00BF7D36" w:rsidRPr="008F6E17" w14:paraId="3DC788F3" w14:textId="77777777" w:rsidTr="00AA1A38">
        <w:tc>
          <w:tcPr>
            <w:tcW w:w="615" w:type="pct"/>
            <w:vAlign w:val="center"/>
          </w:tcPr>
          <w:p w14:paraId="596B7A70"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t>1.</w:t>
            </w:r>
          </w:p>
        </w:tc>
        <w:tc>
          <w:tcPr>
            <w:tcW w:w="1257" w:type="pct"/>
            <w:vAlign w:val="center"/>
          </w:tcPr>
          <w:p w14:paraId="0B450696" w14:textId="77777777" w:rsidR="00BF7D36" w:rsidRPr="008F6E17" w:rsidRDefault="00BF7D36" w:rsidP="00BF7D36">
            <w:pPr>
              <w:jc w:val="center"/>
              <w:rPr>
                <w:rFonts w:ascii="Times New Roman" w:eastAsia="calibri\" w:hAnsi="Times New Roman"/>
                <w:i/>
                <w:sz w:val="24"/>
                <w:szCs w:val="24"/>
              </w:rPr>
            </w:pPr>
            <w:r w:rsidRPr="008F6E17">
              <w:rPr>
                <w:rFonts w:ascii="Times New Roman" w:eastAsia="calibri\" w:hAnsi="Times New Roman"/>
                <w:i/>
                <w:sz w:val="24"/>
                <w:szCs w:val="24"/>
              </w:rPr>
              <w:t>Przykład</w:t>
            </w:r>
          </w:p>
          <w:p w14:paraId="721A718B"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lastRenderedPageBreak/>
              <w:t>Muszę zrobić projekt do pracy.</w:t>
            </w:r>
          </w:p>
        </w:tc>
        <w:tc>
          <w:tcPr>
            <w:tcW w:w="1976" w:type="pct"/>
            <w:vAlign w:val="center"/>
          </w:tcPr>
          <w:p w14:paraId="7B82E584"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lastRenderedPageBreak/>
              <w:t>- udział w projekcie pozwoli mi się rozwinąć</w:t>
            </w:r>
          </w:p>
          <w:p w14:paraId="67ABFB40"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lastRenderedPageBreak/>
              <w:t>- będę czuł satysfakcję, gdy skończę to zadanie</w:t>
            </w:r>
          </w:p>
          <w:p w14:paraId="4BD2C1A8"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t>- szef i współpracownicy będę ze mnie dumni</w:t>
            </w:r>
          </w:p>
        </w:tc>
        <w:tc>
          <w:tcPr>
            <w:tcW w:w="1152" w:type="pct"/>
            <w:vAlign w:val="center"/>
          </w:tcPr>
          <w:p w14:paraId="6F5C2A16"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lastRenderedPageBreak/>
              <w:t>Chcę zrobić projekt do pracy</w:t>
            </w:r>
          </w:p>
        </w:tc>
      </w:tr>
      <w:tr w:rsidR="00BF7D36" w:rsidRPr="008F6E17" w14:paraId="2E2DDD37" w14:textId="77777777" w:rsidTr="00AA1A38">
        <w:tc>
          <w:tcPr>
            <w:tcW w:w="615" w:type="pct"/>
            <w:vAlign w:val="center"/>
          </w:tcPr>
          <w:p w14:paraId="2ADDAEF7"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t>2.</w:t>
            </w:r>
          </w:p>
        </w:tc>
        <w:tc>
          <w:tcPr>
            <w:tcW w:w="1257" w:type="pct"/>
            <w:vAlign w:val="center"/>
          </w:tcPr>
          <w:p w14:paraId="158E07A9" w14:textId="77777777" w:rsidR="00BF7D36" w:rsidRPr="008F6E17" w:rsidRDefault="00BF7D36" w:rsidP="00BF7D36">
            <w:pPr>
              <w:jc w:val="center"/>
              <w:rPr>
                <w:rFonts w:ascii="Times New Roman" w:eastAsia="calibri\" w:hAnsi="Times New Roman"/>
                <w:i/>
                <w:sz w:val="24"/>
                <w:szCs w:val="24"/>
              </w:rPr>
            </w:pPr>
          </w:p>
        </w:tc>
        <w:tc>
          <w:tcPr>
            <w:tcW w:w="1976" w:type="pct"/>
            <w:vAlign w:val="center"/>
          </w:tcPr>
          <w:p w14:paraId="04C88E47" w14:textId="77777777" w:rsidR="00BF7D36" w:rsidRPr="008F6E17" w:rsidRDefault="00BF7D36" w:rsidP="00BF7D36">
            <w:pPr>
              <w:jc w:val="center"/>
              <w:rPr>
                <w:rFonts w:ascii="Times New Roman" w:eastAsia="calibri\" w:hAnsi="Times New Roman"/>
                <w:sz w:val="24"/>
                <w:szCs w:val="24"/>
              </w:rPr>
            </w:pPr>
          </w:p>
        </w:tc>
        <w:tc>
          <w:tcPr>
            <w:tcW w:w="1152" w:type="pct"/>
            <w:vAlign w:val="center"/>
          </w:tcPr>
          <w:p w14:paraId="1D06EFE5" w14:textId="77777777" w:rsidR="00BF7D36" w:rsidRPr="008F6E17" w:rsidRDefault="00BF7D36" w:rsidP="00BF7D36">
            <w:pPr>
              <w:jc w:val="center"/>
              <w:rPr>
                <w:rFonts w:ascii="Times New Roman" w:eastAsia="calibri\" w:hAnsi="Times New Roman"/>
                <w:sz w:val="24"/>
                <w:szCs w:val="24"/>
              </w:rPr>
            </w:pPr>
          </w:p>
        </w:tc>
      </w:tr>
      <w:tr w:rsidR="00BF7D36" w:rsidRPr="008F6E17" w14:paraId="36F78964" w14:textId="77777777" w:rsidTr="00AA1A38">
        <w:tc>
          <w:tcPr>
            <w:tcW w:w="615" w:type="pct"/>
            <w:vAlign w:val="center"/>
          </w:tcPr>
          <w:p w14:paraId="308C4339" w14:textId="77777777" w:rsidR="00BF7D36" w:rsidRPr="008F6E17" w:rsidRDefault="00BF7D36" w:rsidP="00BF7D36">
            <w:pPr>
              <w:jc w:val="center"/>
              <w:rPr>
                <w:rFonts w:ascii="Times New Roman" w:eastAsia="calibri\" w:hAnsi="Times New Roman"/>
                <w:sz w:val="24"/>
                <w:szCs w:val="24"/>
              </w:rPr>
            </w:pPr>
            <w:r w:rsidRPr="008F6E17">
              <w:rPr>
                <w:rFonts w:ascii="Times New Roman" w:eastAsia="calibri\" w:hAnsi="Times New Roman"/>
                <w:sz w:val="24"/>
                <w:szCs w:val="24"/>
              </w:rPr>
              <w:t>3.</w:t>
            </w:r>
          </w:p>
        </w:tc>
        <w:tc>
          <w:tcPr>
            <w:tcW w:w="1257" w:type="pct"/>
            <w:vAlign w:val="center"/>
          </w:tcPr>
          <w:p w14:paraId="0FFBBD0C" w14:textId="77777777" w:rsidR="00BF7D36" w:rsidRPr="008F6E17" w:rsidRDefault="00BF7D36" w:rsidP="00BF7D36">
            <w:pPr>
              <w:jc w:val="center"/>
              <w:rPr>
                <w:rFonts w:ascii="Times New Roman" w:eastAsia="calibri\" w:hAnsi="Times New Roman"/>
                <w:sz w:val="24"/>
                <w:szCs w:val="24"/>
              </w:rPr>
            </w:pPr>
          </w:p>
        </w:tc>
        <w:tc>
          <w:tcPr>
            <w:tcW w:w="1976" w:type="pct"/>
            <w:vAlign w:val="center"/>
          </w:tcPr>
          <w:p w14:paraId="479038F2" w14:textId="77777777" w:rsidR="00BF7D36" w:rsidRPr="008F6E17" w:rsidRDefault="00BF7D36" w:rsidP="00BF7D36">
            <w:pPr>
              <w:jc w:val="center"/>
              <w:rPr>
                <w:rFonts w:ascii="Times New Roman" w:eastAsia="calibri\" w:hAnsi="Times New Roman"/>
                <w:sz w:val="24"/>
                <w:szCs w:val="24"/>
              </w:rPr>
            </w:pPr>
          </w:p>
        </w:tc>
        <w:tc>
          <w:tcPr>
            <w:tcW w:w="1152" w:type="pct"/>
            <w:vAlign w:val="center"/>
          </w:tcPr>
          <w:p w14:paraId="02E56F9D" w14:textId="77777777" w:rsidR="00BF7D36" w:rsidRPr="008F6E17" w:rsidRDefault="00BF7D36" w:rsidP="00BF7D36">
            <w:pPr>
              <w:jc w:val="center"/>
              <w:rPr>
                <w:rFonts w:ascii="Times New Roman" w:eastAsia="calibri\" w:hAnsi="Times New Roman"/>
                <w:sz w:val="24"/>
                <w:szCs w:val="24"/>
              </w:rPr>
            </w:pPr>
          </w:p>
        </w:tc>
      </w:tr>
    </w:tbl>
    <w:p w14:paraId="4914794C" w14:textId="77777777" w:rsidR="00BF7D36" w:rsidRPr="008F6E17" w:rsidRDefault="00BF7D36" w:rsidP="00BF7D36">
      <w:pPr>
        <w:ind w:left="1416"/>
        <w:jc w:val="both"/>
        <w:rPr>
          <w:rFonts w:ascii="Times New Roman" w:eastAsia="calibri\" w:hAnsi="Times New Roman"/>
          <w:sz w:val="24"/>
          <w:szCs w:val="24"/>
        </w:rPr>
      </w:pPr>
    </w:p>
    <w:p w14:paraId="317E3080" w14:textId="77777777" w:rsidR="00BF7D36" w:rsidRPr="008F6E17" w:rsidRDefault="00BF7D36" w:rsidP="00116E7B">
      <w:pPr>
        <w:pStyle w:val="Akapitzlist"/>
        <w:numPr>
          <w:ilvl w:val="0"/>
          <w:numId w:val="118"/>
        </w:numPr>
        <w:jc w:val="both"/>
        <w:rPr>
          <w:rFonts w:ascii="Times New Roman" w:eastAsia="calibri\" w:hAnsi="Times New Roman"/>
          <w:b/>
          <w:sz w:val="24"/>
          <w:szCs w:val="24"/>
        </w:rPr>
      </w:pPr>
      <w:r w:rsidRPr="008F6E17">
        <w:rPr>
          <w:rFonts w:ascii="Times New Roman" w:eastAsia="calibri\" w:hAnsi="Times New Roman"/>
          <w:b/>
          <w:sz w:val="24"/>
          <w:szCs w:val="24"/>
        </w:rPr>
        <w:t>Dobra rada</w:t>
      </w:r>
    </w:p>
    <w:p w14:paraId="51177AD0" w14:textId="77777777" w:rsidR="00BF7D36" w:rsidRPr="008F6E17" w:rsidRDefault="00BF7D36" w:rsidP="00BF7D36">
      <w:pPr>
        <w:jc w:val="both"/>
        <w:rPr>
          <w:rFonts w:ascii="Times New Roman" w:eastAsia="calibri\" w:hAnsi="Times New Roman"/>
          <w:sz w:val="24"/>
          <w:szCs w:val="24"/>
        </w:rPr>
      </w:pPr>
      <w:r w:rsidRPr="449AA3AA">
        <w:rPr>
          <w:rFonts w:ascii="Times New Roman" w:eastAsia="calibri\" w:hAnsi="Times New Roman"/>
          <w:sz w:val="24"/>
          <w:szCs w:val="24"/>
        </w:rPr>
        <w:t>Czy zdarzyło Ci się, że musiałeś coś zrobić, jednak bardzo Ci się nie chciało? W takich sytuacjach pomocne może być nagradzanie samego siebie za realizację postawionych celów.</w:t>
      </w:r>
    </w:p>
    <w:p w14:paraId="0CCF4F03" w14:textId="77777777" w:rsidR="00BF7D36" w:rsidRPr="008F6E17" w:rsidRDefault="00BF7D36" w:rsidP="00BF7D36">
      <w:pPr>
        <w:jc w:val="both"/>
        <w:rPr>
          <w:rFonts w:ascii="Times New Roman" w:eastAsia="calibri\" w:hAnsi="Times New Roman"/>
          <w:sz w:val="24"/>
          <w:szCs w:val="24"/>
        </w:rPr>
      </w:pPr>
      <w:r w:rsidRPr="449AA3AA">
        <w:rPr>
          <w:rFonts w:ascii="Times New Roman" w:eastAsia="calibri\" w:hAnsi="Times New Roman"/>
          <w:sz w:val="24"/>
          <w:szCs w:val="24"/>
        </w:rPr>
        <w:t>Przed przystąpieniem do wykonywania zadania, zastanów się, jak możesz nagrodzić siebie za osiągnięcie celu. Co to może być? Na przykład zjedzenie czegoś, co lubisz, wyjście do kina albo chwila relaksu tylko dla Ciebie. Wybór należy do Ciebie! Takie podejście zmienia Twoje myślenie z koncentracji na trudzie i niechęci do zadania, na przyjemność związaną z nagrodą.</w:t>
      </w:r>
    </w:p>
    <w:p w14:paraId="0816EA94" w14:textId="405813BE" w:rsidR="00BF7D36" w:rsidRDefault="006B6C85" w:rsidP="006B6C85">
      <w:pPr>
        <w:jc w:val="center"/>
        <w:rPr>
          <w:rFonts w:ascii="Times New Roman" w:eastAsia="calibri\" w:hAnsi="Times New Roman"/>
          <w:b/>
          <w:sz w:val="24"/>
          <w:szCs w:val="24"/>
        </w:rPr>
      </w:pPr>
      <w:r w:rsidRPr="006B6C85">
        <w:rPr>
          <w:rFonts w:ascii="Times New Roman" w:eastAsia="calibri\" w:hAnsi="Times New Roman"/>
          <w:b/>
          <w:sz w:val="24"/>
          <w:szCs w:val="24"/>
        </w:rPr>
        <w:t>Wynik średni</w:t>
      </w:r>
    </w:p>
    <w:p w14:paraId="095D59DB" w14:textId="1B3BE2AA" w:rsidR="006B6C85" w:rsidRDefault="006B6C85" w:rsidP="006B6C85">
      <w:pPr>
        <w:jc w:val="both"/>
        <w:rPr>
          <w:rFonts w:ascii="Times New Roman" w:hAnsi="Times New Roman"/>
          <w:b/>
          <w:color w:val="943634" w:themeColor="accent2" w:themeShade="BF"/>
          <w:sz w:val="36"/>
          <w:szCs w:val="36"/>
        </w:rPr>
      </w:pPr>
      <w:r>
        <w:rPr>
          <w:rFonts w:ascii="Times New Roman" w:hAnsi="Times New Roman"/>
          <w:b/>
          <w:noProof/>
          <w:color w:val="943634" w:themeColor="accent2" w:themeShade="BF"/>
          <w:sz w:val="36"/>
          <w:szCs w:val="36"/>
        </w:rPr>
        <w:drawing>
          <wp:inline distT="0" distB="0" distL="0" distR="0" wp14:anchorId="55D2991D" wp14:editId="112D8B0B">
            <wp:extent cx="3190875" cy="165735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Pr>
          <w:rFonts w:ascii="Times New Roman" w:hAnsi="Times New Roman"/>
          <w:b/>
          <w:color w:val="943634" w:themeColor="accent2" w:themeShade="BF"/>
          <w:sz w:val="36"/>
          <w:szCs w:val="36"/>
        </w:rPr>
        <w:tab/>
      </w:r>
      <w:r>
        <w:rPr>
          <w:rFonts w:ascii="Times New Roman" w:hAnsi="Times New Roman"/>
          <w:b/>
          <w:noProof/>
          <w:color w:val="943634" w:themeColor="accent2" w:themeShade="BF"/>
          <w:sz w:val="36"/>
          <w:szCs w:val="36"/>
        </w:rPr>
        <w:drawing>
          <wp:inline distT="0" distB="0" distL="0" distR="0" wp14:anchorId="0B48DF94" wp14:editId="350EDA1F">
            <wp:extent cx="1962150" cy="1743075"/>
            <wp:effectExtent l="0" t="0" r="0" b="9525"/>
            <wp:docPr id="14" name="Obraz 14" descr="Logodesign, Projektowanie Stron Interne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design, Projektowanie Stron Internetowy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1743075"/>
                    </a:xfrm>
                    <a:prstGeom prst="rect">
                      <a:avLst/>
                    </a:prstGeom>
                    <a:noFill/>
                    <a:ln>
                      <a:noFill/>
                    </a:ln>
                  </pic:spPr>
                </pic:pic>
              </a:graphicData>
            </a:graphic>
          </wp:inline>
        </w:drawing>
      </w:r>
    </w:p>
    <w:p w14:paraId="5D4CDCC5" w14:textId="77777777" w:rsidR="006B6C85" w:rsidRDefault="006B6C85" w:rsidP="006B6C85">
      <w:pPr>
        <w:spacing w:line="360" w:lineRule="auto"/>
        <w:jc w:val="both"/>
        <w:rPr>
          <w:rFonts w:ascii="Times New Roman" w:hAnsi="Times New Roman"/>
          <w:bCs/>
          <w:sz w:val="24"/>
          <w:szCs w:val="24"/>
          <w:u w:val="single"/>
        </w:rPr>
      </w:pPr>
    </w:p>
    <w:p w14:paraId="68BE4838" w14:textId="77777777" w:rsidR="006B6C85" w:rsidRDefault="006B6C85" w:rsidP="006B6C85">
      <w:pPr>
        <w:spacing w:line="360" w:lineRule="auto"/>
        <w:jc w:val="both"/>
        <w:rPr>
          <w:rFonts w:ascii="Times New Roman" w:hAnsi="Times New Roman"/>
          <w:bCs/>
          <w:sz w:val="24"/>
          <w:szCs w:val="24"/>
          <w:u w:val="single"/>
        </w:rPr>
      </w:pPr>
      <w:r>
        <w:rPr>
          <w:rFonts w:ascii="Times New Roman" w:hAnsi="Times New Roman"/>
          <w:bCs/>
          <w:sz w:val="24"/>
          <w:szCs w:val="24"/>
          <w:u w:val="single"/>
        </w:rPr>
        <w:t>Kursy, szkolenia, studia podyplomowe</w:t>
      </w:r>
    </w:p>
    <w:p w14:paraId="66E57BFC" w14:textId="77777777" w:rsidR="006B6C85" w:rsidRDefault="006B6C85" w:rsidP="006B6C85">
      <w:pPr>
        <w:pStyle w:val="Akapitzlist"/>
        <w:numPr>
          <w:ilvl w:val="0"/>
          <w:numId w:val="147"/>
        </w:numPr>
        <w:spacing w:line="360" w:lineRule="auto"/>
        <w:jc w:val="both"/>
        <w:rPr>
          <w:rFonts w:ascii="Times New Roman" w:hAnsi="Times New Roman"/>
          <w:sz w:val="24"/>
          <w:szCs w:val="24"/>
        </w:rPr>
      </w:pPr>
      <w:r>
        <w:rPr>
          <w:rFonts w:ascii="Times New Roman" w:hAnsi="Times New Roman"/>
          <w:sz w:val="24"/>
          <w:szCs w:val="24"/>
        </w:rPr>
        <w:t xml:space="preserve">Szkolenie </w:t>
      </w:r>
      <w:r>
        <w:rPr>
          <w:rFonts w:ascii="Times New Roman" w:hAnsi="Times New Roman"/>
          <w:i/>
          <w:sz w:val="24"/>
          <w:szCs w:val="24"/>
        </w:rPr>
        <w:t>Motywacja do pracy – szkolenie z metod i technik automotywacji</w:t>
      </w:r>
    </w:p>
    <w:p w14:paraId="0CD2651E" w14:textId="77777777" w:rsidR="006B6C85" w:rsidRDefault="006B6C85" w:rsidP="006B6C85">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http://www.anspire.pl/szkolenia/rozwoj-osobisty/szkolenie-motywacja/.</w:t>
      </w:r>
    </w:p>
    <w:p w14:paraId="7E7DD8F5" w14:textId="1E1E0E83" w:rsidR="006B6C85" w:rsidRDefault="006B6C85" w:rsidP="006B6C85">
      <w:pPr>
        <w:spacing w:line="360" w:lineRule="auto"/>
        <w:jc w:val="both"/>
        <w:rPr>
          <w:rFonts w:ascii="Times New Roman" w:hAnsi="Times New Roman"/>
          <w:bCs/>
          <w:sz w:val="24"/>
          <w:szCs w:val="24"/>
          <w:u w:val="single"/>
        </w:rPr>
      </w:pPr>
      <w:r>
        <w:rPr>
          <w:rFonts w:asciiTheme="minorHAnsi" w:hAnsiTheme="minorHAnsi" w:cstheme="minorBidi"/>
          <w:noProof/>
        </w:rPr>
        <mc:AlternateContent>
          <mc:Choice Requires="wps">
            <w:drawing>
              <wp:anchor distT="0" distB="0" distL="114300" distR="114300" simplePos="0" relativeHeight="251663360" behindDoc="0" locked="0" layoutInCell="1" allowOverlap="1" wp14:anchorId="039AD1D2" wp14:editId="1CA26C36">
                <wp:simplePos x="0" y="0"/>
                <wp:positionH relativeFrom="column">
                  <wp:posOffset>1905</wp:posOffset>
                </wp:positionH>
                <wp:positionV relativeFrom="paragraph">
                  <wp:posOffset>71755</wp:posOffset>
                </wp:positionV>
                <wp:extent cx="5816600" cy="1644650"/>
                <wp:effectExtent l="11430" t="14605" r="10795" b="26670"/>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0" cy="16446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5B5F5C7" w14:textId="77777777" w:rsidR="00F11E50" w:rsidRDefault="00F11E50" w:rsidP="006B6C85">
                            <w:pPr>
                              <w:jc w:val="both"/>
                              <w:rPr>
                                <w:rFonts w:ascii="Times New Roman" w:hAnsi="Times New Roman"/>
                                <w:b/>
                                <w:bCs/>
                                <w:sz w:val="26"/>
                                <w:szCs w:val="26"/>
                                <w:u w:val="single"/>
                              </w:rPr>
                            </w:pPr>
                            <w:r>
                              <w:rPr>
                                <w:rFonts w:ascii="Times New Roman" w:hAnsi="Times New Roman"/>
                                <w:b/>
                                <w:bCs/>
                                <w:sz w:val="26"/>
                                <w:szCs w:val="26"/>
                                <w:u w:val="single"/>
                              </w:rPr>
                              <w:t>Do poczytania</w:t>
                            </w:r>
                          </w:p>
                          <w:p w14:paraId="30A291EF" w14:textId="77777777" w:rsidR="00F11E50" w:rsidRDefault="00F11E50" w:rsidP="006B6C85">
                            <w:pPr>
                              <w:pStyle w:val="Akapitzlist"/>
                              <w:numPr>
                                <w:ilvl w:val="0"/>
                                <w:numId w:val="148"/>
                              </w:numPr>
                              <w:ind w:left="567"/>
                              <w:jc w:val="both"/>
                              <w:rPr>
                                <w:rFonts w:ascii="Times New Roman" w:hAnsi="Times New Roman"/>
                                <w:b/>
                                <w:bCs/>
                                <w:sz w:val="26"/>
                                <w:szCs w:val="26"/>
                                <w:u w:val="single"/>
                              </w:rPr>
                            </w:pPr>
                            <w:r>
                              <w:rPr>
                                <w:rFonts w:ascii="Times New Roman" w:hAnsi="Times New Roman"/>
                                <w:sz w:val="24"/>
                                <w:szCs w:val="24"/>
                              </w:rPr>
                              <w:t xml:space="preserve">Huczek, M. (2013). Wpływ motywacji na rozwój aktywności innowacyjnej pracowników. </w:t>
                            </w:r>
                            <w:r>
                              <w:rPr>
                                <w:rFonts w:ascii="Times New Roman" w:hAnsi="Times New Roman"/>
                                <w:i/>
                                <w:sz w:val="24"/>
                                <w:szCs w:val="24"/>
                              </w:rPr>
                              <w:t xml:space="preserve">Zeszyty Naukowe Wyższej Szkoły Humanitas. Zarządzanie, </w:t>
                            </w:r>
                            <w:r>
                              <w:rPr>
                                <w:rFonts w:ascii="Times New Roman" w:hAnsi="Times New Roman"/>
                                <w:sz w:val="24"/>
                                <w:szCs w:val="24"/>
                              </w:rPr>
                              <w:t>2, s. 31 – 38.</w:t>
                            </w:r>
                          </w:p>
                          <w:p w14:paraId="67C551F7" w14:textId="77777777" w:rsidR="00F11E50" w:rsidRDefault="00F11E50" w:rsidP="006B6C85">
                            <w:pPr>
                              <w:pStyle w:val="Akapitzlist"/>
                              <w:numPr>
                                <w:ilvl w:val="0"/>
                                <w:numId w:val="148"/>
                              </w:numPr>
                              <w:spacing w:line="360" w:lineRule="auto"/>
                              <w:ind w:left="567"/>
                              <w:jc w:val="both"/>
                              <w:rPr>
                                <w:rFonts w:ascii="Times New Roman" w:hAnsi="Times New Roman"/>
                                <w:sz w:val="24"/>
                                <w:szCs w:val="24"/>
                              </w:rPr>
                            </w:pPr>
                            <w:r>
                              <w:rPr>
                                <w:rFonts w:ascii="Times New Roman" w:hAnsi="Times New Roman"/>
                                <w:sz w:val="24"/>
                                <w:szCs w:val="24"/>
                              </w:rPr>
                              <w:t>http://www.humanitas.edu.pl/resources/upload/dokumenty/Wydawnictwo/Zarzadzanie_zeszyt/Zarz%202_2013%20podzielone/Huczek.pdf</w:t>
                            </w:r>
                          </w:p>
                          <w:p w14:paraId="17E67043" w14:textId="77777777" w:rsidR="00F11E50" w:rsidRDefault="00F11E50" w:rsidP="006B6C85">
                            <w:pPr>
                              <w:pStyle w:val="wysiwyg"/>
                              <w:spacing w:before="120" w:beforeAutospacing="0" w:after="120" w:afterAutospacing="0"/>
                              <w:jc w:val="both"/>
                              <w:rPr>
                                <w:rFonts w:ascii="Calibri" w:hAnsi="Calibri" w:cs="Times New Roman"/>
                                <w:sz w:val="22"/>
                                <w:szCs w:val="22"/>
                              </w:rPr>
                            </w:pPr>
                          </w:p>
                          <w:p w14:paraId="7E6D73A8" w14:textId="77777777" w:rsidR="00F11E50" w:rsidRDefault="00F11E50" w:rsidP="006B6C85">
                            <w:pPr>
                              <w:rPr>
                                <w:rFonts w:asciiTheme="minorHAnsi" w:hAnsiTheme="minorHAnsi"/>
                              </w:rPr>
                            </w:pPr>
                          </w:p>
                          <w:p w14:paraId="47FAF283" w14:textId="77777777" w:rsidR="00F11E50" w:rsidRDefault="00F11E50" w:rsidP="006B6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AD1D2" id="Prostokąt 18" o:spid="_x0000_s1026" style="position:absolute;left:0;text-align:left;margin-left:.15pt;margin-top:5.65pt;width:458pt;height:1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" fillcolor="#d99594 [1941]" strokecolor="#d99594 [1941]" strokeweight="1pt">
                <v:fill color2="#f2dbdb [661]" angle="135" focus="50%" type="gradient"/>
                <v:shadow on="t" color="#622423 [1605]" opacity=".5" offset="1pt"/>
                <v:textbox>
                  <w:txbxContent>
                    <w:p w14:paraId="05B5F5C7" w14:textId="77777777" w:rsidR="00F11E50" w:rsidRDefault="00F11E50" w:rsidP="006B6C85">
                      <w:pPr>
                        <w:jc w:val="both"/>
                        <w:rPr>
                          <w:rFonts w:ascii="Times New Roman" w:hAnsi="Times New Roman"/>
                          <w:b/>
                          <w:bCs/>
                          <w:sz w:val="26"/>
                          <w:szCs w:val="26"/>
                          <w:u w:val="single"/>
                        </w:rPr>
                      </w:pPr>
                      <w:r>
                        <w:rPr>
                          <w:rFonts w:ascii="Times New Roman" w:hAnsi="Times New Roman"/>
                          <w:b/>
                          <w:bCs/>
                          <w:sz w:val="26"/>
                          <w:szCs w:val="26"/>
                          <w:u w:val="single"/>
                        </w:rPr>
                        <w:t>Do poczytania</w:t>
                      </w:r>
                    </w:p>
                    <w:p w14:paraId="30A291EF" w14:textId="77777777" w:rsidR="00F11E50" w:rsidRDefault="00F11E50" w:rsidP="006B6C85">
                      <w:pPr>
                        <w:pStyle w:val="Akapitzlist"/>
                        <w:numPr>
                          <w:ilvl w:val="0"/>
                          <w:numId w:val="148"/>
                        </w:numPr>
                        <w:ind w:left="567"/>
                        <w:jc w:val="both"/>
                        <w:rPr>
                          <w:rFonts w:ascii="Times New Roman" w:hAnsi="Times New Roman"/>
                          <w:b/>
                          <w:bCs/>
                          <w:sz w:val="26"/>
                          <w:szCs w:val="26"/>
                          <w:u w:val="single"/>
                        </w:rPr>
                      </w:pPr>
                      <w:r>
                        <w:rPr>
                          <w:rFonts w:ascii="Times New Roman" w:hAnsi="Times New Roman"/>
                          <w:sz w:val="24"/>
                          <w:szCs w:val="24"/>
                        </w:rPr>
                        <w:t xml:space="preserve">Huczek, M. (2013). Wpływ motywacji na rozwój aktywności innowacyjnej pracowników. </w:t>
                      </w:r>
                      <w:r>
                        <w:rPr>
                          <w:rFonts w:ascii="Times New Roman" w:hAnsi="Times New Roman"/>
                          <w:i/>
                          <w:sz w:val="24"/>
                          <w:szCs w:val="24"/>
                        </w:rPr>
                        <w:t xml:space="preserve">Zeszyty Naukowe Wyższej Szkoły </w:t>
                      </w:r>
                      <w:proofErr w:type="spellStart"/>
                      <w:r>
                        <w:rPr>
                          <w:rFonts w:ascii="Times New Roman" w:hAnsi="Times New Roman"/>
                          <w:i/>
                          <w:sz w:val="24"/>
                          <w:szCs w:val="24"/>
                        </w:rPr>
                        <w:t>Humanitas</w:t>
                      </w:r>
                      <w:proofErr w:type="spellEnd"/>
                      <w:r>
                        <w:rPr>
                          <w:rFonts w:ascii="Times New Roman" w:hAnsi="Times New Roman"/>
                          <w:i/>
                          <w:sz w:val="24"/>
                          <w:szCs w:val="24"/>
                        </w:rPr>
                        <w:t xml:space="preserve">. Zarządzanie, </w:t>
                      </w:r>
                      <w:r>
                        <w:rPr>
                          <w:rFonts w:ascii="Times New Roman" w:hAnsi="Times New Roman"/>
                          <w:sz w:val="24"/>
                          <w:szCs w:val="24"/>
                        </w:rPr>
                        <w:t>2, s. 31 – 38.</w:t>
                      </w:r>
                    </w:p>
                    <w:p w14:paraId="67C551F7" w14:textId="77777777" w:rsidR="00F11E50" w:rsidRDefault="00F11E50" w:rsidP="006B6C85">
                      <w:pPr>
                        <w:pStyle w:val="Akapitzlist"/>
                        <w:numPr>
                          <w:ilvl w:val="0"/>
                          <w:numId w:val="148"/>
                        </w:numPr>
                        <w:spacing w:line="360" w:lineRule="auto"/>
                        <w:ind w:left="567"/>
                        <w:jc w:val="both"/>
                        <w:rPr>
                          <w:rFonts w:ascii="Times New Roman" w:hAnsi="Times New Roman"/>
                          <w:sz w:val="24"/>
                          <w:szCs w:val="24"/>
                        </w:rPr>
                      </w:pPr>
                      <w:r>
                        <w:rPr>
                          <w:rFonts w:ascii="Times New Roman" w:hAnsi="Times New Roman"/>
                          <w:sz w:val="24"/>
                          <w:szCs w:val="24"/>
                        </w:rPr>
                        <w:t>http://www.humanitas.edu.pl/resources/upload/dokumenty/Wydawnictwo/Zarzadzanie_zeszyt/Zarz%202_2013%20podzielone/Huczek.pdf</w:t>
                      </w:r>
                    </w:p>
                    <w:p w14:paraId="17E67043" w14:textId="77777777" w:rsidR="00F11E50" w:rsidRDefault="00F11E50" w:rsidP="006B6C85">
                      <w:pPr>
                        <w:pStyle w:val="wysiwyg"/>
                        <w:spacing w:before="120" w:beforeAutospacing="0" w:after="120" w:afterAutospacing="0"/>
                        <w:jc w:val="both"/>
                        <w:rPr>
                          <w:rFonts w:ascii="Calibri" w:hAnsi="Calibri" w:cs="Times New Roman"/>
                          <w:sz w:val="22"/>
                          <w:szCs w:val="22"/>
                        </w:rPr>
                      </w:pPr>
                    </w:p>
                    <w:p w14:paraId="7E6D73A8" w14:textId="77777777" w:rsidR="00F11E50" w:rsidRDefault="00F11E50" w:rsidP="006B6C85">
                      <w:pPr>
                        <w:rPr>
                          <w:rFonts w:asciiTheme="minorHAnsi" w:hAnsiTheme="minorHAnsi"/>
                        </w:rPr>
                      </w:pPr>
                    </w:p>
                    <w:p w14:paraId="47FAF283" w14:textId="77777777" w:rsidR="00F11E50" w:rsidRDefault="00F11E50" w:rsidP="006B6C85"/>
                  </w:txbxContent>
                </v:textbox>
              </v:rect>
            </w:pict>
          </mc:Fallback>
        </mc:AlternateContent>
      </w:r>
      <w:r>
        <w:rPr>
          <w:rFonts w:asciiTheme="minorHAnsi" w:hAnsiTheme="minorHAnsi" w:cstheme="minorBidi"/>
          <w:noProof/>
        </w:rPr>
        <mc:AlternateContent>
          <mc:Choice Requires="wps">
            <w:drawing>
              <wp:anchor distT="0" distB="0" distL="114300" distR="114300" simplePos="0" relativeHeight="251664384" behindDoc="0" locked="0" layoutInCell="1" allowOverlap="1" wp14:anchorId="65702799" wp14:editId="2F3757C9">
                <wp:simplePos x="0" y="0"/>
                <wp:positionH relativeFrom="column">
                  <wp:posOffset>1678305</wp:posOffset>
                </wp:positionH>
                <wp:positionV relativeFrom="paragraph">
                  <wp:posOffset>2247265</wp:posOffset>
                </wp:positionV>
                <wp:extent cx="2437130" cy="1522730"/>
                <wp:effectExtent l="40005" t="0" r="66040" b="0"/>
                <wp:wrapNone/>
                <wp:docPr id="17" name="Wybuch: 14 punktó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036">
                          <a:off x="0" y="0"/>
                          <a:ext cx="2437130" cy="1522730"/>
                        </a:xfrm>
                        <a:prstGeom prst="irregularSeal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A657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Wybuch: 14 punktów 17" o:spid="_x0000_s1026" type="#_x0000_t72" style="position:absolute;margin-left:132.15pt;margin-top:176.95pt;width:191.9pt;height:119.9pt;rotation:35721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" fillcolor="#b2a1c7 [1943]" strokecolor="#b2a1c7 [1943]" strokeweight="1pt">
                <v:fill color2="#e5dfec [663]" angle="135" focus="50%" type="gradient"/>
                <v:shadow on="t" color="#3f3151 [1607]" opacity=".5" offset="1pt"/>
              </v:shape>
            </w:pict>
          </mc:Fallback>
        </mc:AlternateContent>
      </w:r>
      <w:r>
        <w:rPr>
          <w:rFonts w:asciiTheme="minorHAnsi" w:hAnsiTheme="minorHAnsi" w:cstheme="minorBidi"/>
          <w:noProof/>
        </w:rPr>
        <mc:AlternateContent>
          <mc:Choice Requires="wps">
            <w:drawing>
              <wp:anchor distT="0" distB="0" distL="114300" distR="114300" simplePos="0" relativeHeight="251665408" behindDoc="0" locked="0" layoutInCell="1" allowOverlap="1" wp14:anchorId="1AAC0F45" wp14:editId="195B22AB">
                <wp:simplePos x="0" y="0"/>
                <wp:positionH relativeFrom="column">
                  <wp:posOffset>2143760</wp:posOffset>
                </wp:positionH>
                <wp:positionV relativeFrom="paragraph">
                  <wp:posOffset>2769870</wp:posOffset>
                </wp:positionV>
                <wp:extent cx="1401445" cy="527685"/>
                <wp:effectExtent l="635"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5276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4">
                                      <a:lumMod val="40000"/>
                                      <a:lumOff val="60000"/>
                                    </a:schemeClr>
                                  </a:gs>
                                </a:gsLst>
                                <a:lin ang="5400000" scaled="1"/>
                              </a:gra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1C9F1880" w14:textId="77777777" w:rsidR="00F11E50" w:rsidRDefault="00F11E50" w:rsidP="006B6C85">
                            <w:pPr>
                              <w:rPr>
                                <w:b/>
                                <w:color w:val="FF0000"/>
                                <w:sz w:val="46"/>
                                <w:szCs w:val="46"/>
                              </w:rPr>
                            </w:pPr>
                            <w:r>
                              <w:rPr>
                                <w:b/>
                                <w:color w:val="FF0000"/>
                                <w:sz w:val="46"/>
                                <w:szCs w:val="46"/>
                              </w:rPr>
                              <w:t>BONUSY!</w:t>
                            </w:r>
                          </w:p>
                          <w:p w14:paraId="1E7BAC1D" w14:textId="77777777" w:rsidR="00F11E50" w:rsidRDefault="00F11E50" w:rsidP="006B6C85">
                            <w:pPr>
                              <w:rPr>
                                <w:b/>
                                <w:color w:val="FF0000"/>
                                <w:sz w:val="46"/>
                                <w:szCs w:val="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AC0F45" id="_x0000_t202" coordsize="21600,21600" o:spt="202" path="m,l,21600r21600,l21600,xe">
                <v:stroke joinstyle="miter"/>
                <v:path gradientshapeok="t" o:connecttype="rect"/>
              </v:shapetype>
              <v:shape id="Pole tekstowe 16" o:spid="_x0000_s1027" type="#_x0000_t202" style="position:absolute;left:0;text-align:left;margin-left:168.8pt;margin-top:218.1pt;width:110.35pt;height:4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" filled="f" fillcolor="white [3201]" stroked="f" strokecolor="#b2a1c7 [1943]" strokeweight="1pt">
                <v:fill color2="#ccc0d9 [1303]" focus="100%" type="gradient"/>
                <v:textbox>
                  <w:txbxContent>
                    <w:p w14:paraId="1C9F1880" w14:textId="77777777" w:rsidR="00F11E50" w:rsidRDefault="00F11E50" w:rsidP="006B6C85">
                      <w:pPr>
                        <w:rPr>
                          <w:b/>
                          <w:color w:val="FF0000"/>
                          <w:sz w:val="46"/>
                          <w:szCs w:val="46"/>
                        </w:rPr>
                      </w:pPr>
                      <w:r>
                        <w:rPr>
                          <w:b/>
                          <w:color w:val="FF0000"/>
                          <w:sz w:val="46"/>
                          <w:szCs w:val="46"/>
                        </w:rPr>
                        <w:t>BONUSY!</w:t>
                      </w:r>
                    </w:p>
                    <w:p w14:paraId="1E7BAC1D" w14:textId="77777777" w:rsidR="00F11E50" w:rsidRDefault="00F11E50" w:rsidP="006B6C85">
                      <w:pPr>
                        <w:rPr>
                          <w:b/>
                          <w:color w:val="FF0000"/>
                          <w:sz w:val="46"/>
                          <w:szCs w:val="46"/>
                        </w:rPr>
                      </w:pPr>
                    </w:p>
                  </w:txbxContent>
                </v:textbox>
              </v:shape>
            </w:pict>
          </mc:Fallback>
        </mc:AlternateContent>
      </w:r>
    </w:p>
    <w:p w14:paraId="3CF91D86" w14:textId="77777777" w:rsidR="006B6C85" w:rsidRDefault="006B6C85" w:rsidP="006B6C85">
      <w:pPr>
        <w:spacing w:line="360" w:lineRule="auto"/>
        <w:jc w:val="both"/>
        <w:rPr>
          <w:rFonts w:ascii="Times New Roman" w:hAnsi="Times New Roman"/>
          <w:bCs/>
          <w:sz w:val="24"/>
          <w:szCs w:val="24"/>
          <w:u w:val="single"/>
        </w:rPr>
      </w:pPr>
    </w:p>
    <w:p w14:paraId="3BEE7486" w14:textId="77777777" w:rsidR="006B6C85" w:rsidRDefault="006B6C85" w:rsidP="006B6C85">
      <w:pPr>
        <w:spacing w:line="360" w:lineRule="auto"/>
        <w:jc w:val="both"/>
        <w:rPr>
          <w:rFonts w:ascii="Times New Roman" w:hAnsi="Times New Roman"/>
          <w:bCs/>
          <w:sz w:val="24"/>
          <w:szCs w:val="24"/>
          <w:u w:val="single"/>
        </w:rPr>
      </w:pPr>
    </w:p>
    <w:p w14:paraId="45F90029" w14:textId="77777777" w:rsidR="006B6C85" w:rsidRDefault="006B6C85" w:rsidP="006B6C85">
      <w:pPr>
        <w:spacing w:line="360" w:lineRule="auto"/>
        <w:jc w:val="both"/>
        <w:rPr>
          <w:rFonts w:ascii="Times New Roman" w:hAnsi="Times New Roman"/>
          <w:bCs/>
          <w:sz w:val="24"/>
          <w:szCs w:val="24"/>
          <w:u w:val="single"/>
        </w:rPr>
      </w:pPr>
    </w:p>
    <w:p w14:paraId="7C8809AB" w14:textId="77777777" w:rsidR="006B6C85" w:rsidRDefault="006B6C85" w:rsidP="006B6C85">
      <w:pPr>
        <w:spacing w:line="360" w:lineRule="auto"/>
        <w:jc w:val="both"/>
        <w:rPr>
          <w:rFonts w:ascii="Times New Roman" w:hAnsi="Times New Roman"/>
          <w:sz w:val="24"/>
          <w:szCs w:val="24"/>
        </w:rPr>
      </w:pPr>
    </w:p>
    <w:p w14:paraId="09E7F117" w14:textId="77777777" w:rsidR="006B6C85" w:rsidRDefault="006B6C85" w:rsidP="006B6C85">
      <w:pPr>
        <w:spacing w:line="360" w:lineRule="auto"/>
        <w:jc w:val="both"/>
        <w:rPr>
          <w:rFonts w:ascii="Times New Roman" w:hAnsi="Times New Roman"/>
          <w:bCs/>
          <w:sz w:val="24"/>
          <w:szCs w:val="24"/>
          <w:u w:val="single"/>
        </w:rPr>
      </w:pPr>
    </w:p>
    <w:p w14:paraId="2218BE86" w14:textId="77777777" w:rsidR="006B6C85" w:rsidRDefault="006B6C85" w:rsidP="006B6C85">
      <w:pPr>
        <w:spacing w:line="360" w:lineRule="auto"/>
        <w:jc w:val="both"/>
        <w:rPr>
          <w:rFonts w:ascii="Times New Roman" w:hAnsi="Times New Roman"/>
          <w:bCs/>
          <w:sz w:val="24"/>
          <w:szCs w:val="24"/>
          <w:u w:val="single"/>
        </w:rPr>
      </w:pPr>
    </w:p>
    <w:p w14:paraId="2A51D2E1" w14:textId="77777777" w:rsidR="006B6C85" w:rsidRDefault="006B6C85" w:rsidP="006B6C85">
      <w:pPr>
        <w:spacing w:line="360" w:lineRule="auto"/>
        <w:jc w:val="both"/>
        <w:rPr>
          <w:rFonts w:ascii="Times New Roman" w:hAnsi="Times New Roman"/>
          <w:bCs/>
          <w:sz w:val="24"/>
          <w:szCs w:val="24"/>
          <w:u w:val="single"/>
        </w:rPr>
      </w:pPr>
    </w:p>
    <w:p w14:paraId="2013BE0F" w14:textId="77777777" w:rsidR="006B6C85" w:rsidRDefault="006B6C85" w:rsidP="006B6C85">
      <w:pPr>
        <w:spacing w:line="360" w:lineRule="auto"/>
        <w:jc w:val="both"/>
        <w:rPr>
          <w:rFonts w:ascii="Times New Roman" w:hAnsi="Times New Roman"/>
          <w:bCs/>
          <w:sz w:val="24"/>
          <w:szCs w:val="24"/>
          <w:u w:val="single"/>
        </w:rPr>
      </w:pPr>
    </w:p>
    <w:p w14:paraId="306F0165" w14:textId="77777777" w:rsidR="006B6C85" w:rsidRDefault="006B6C85" w:rsidP="006B6C85">
      <w:pPr>
        <w:spacing w:line="360" w:lineRule="auto"/>
        <w:jc w:val="both"/>
        <w:rPr>
          <w:rFonts w:ascii="Times New Roman" w:hAnsi="Times New Roman"/>
          <w:bCs/>
          <w:sz w:val="24"/>
          <w:szCs w:val="24"/>
          <w:u w:val="single"/>
        </w:rPr>
      </w:pPr>
    </w:p>
    <w:p w14:paraId="2D953F28" w14:textId="77777777" w:rsidR="006B6C85" w:rsidRDefault="006B6C85" w:rsidP="006B6C85">
      <w:pPr>
        <w:spacing w:line="360" w:lineRule="auto"/>
        <w:jc w:val="both"/>
        <w:rPr>
          <w:rFonts w:ascii="Times New Roman" w:hAnsi="Times New Roman"/>
          <w:bCs/>
          <w:sz w:val="24"/>
          <w:szCs w:val="24"/>
          <w:u w:val="single"/>
        </w:rPr>
      </w:pPr>
    </w:p>
    <w:p w14:paraId="51A4B59A" w14:textId="77777777" w:rsidR="006B6C85" w:rsidRDefault="006B6C85" w:rsidP="006B6C85">
      <w:pPr>
        <w:pStyle w:val="Akapitzlist"/>
        <w:numPr>
          <w:ilvl w:val="0"/>
          <w:numId w:val="149"/>
        </w:numPr>
        <w:spacing w:line="360" w:lineRule="auto"/>
        <w:jc w:val="both"/>
        <w:rPr>
          <w:rStyle w:val="Hipercze"/>
          <w:color w:val="auto"/>
          <w:u w:val="none"/>
        </w:rPr>
      </w:pPr>
      <w:r>
        <w:rPr>
          <w:rFonts w:ascii="Times New Roman" w:hAnsi="Times New Roman"/>
        </w:rPr>
        <w:t xml:space="preserve">Filmik pt. </w:t>
      </w:r>
      <w:r>
        <w:rPr>
          <w:rFonts w:ascii="Times New Roman" w:hAnsi="Times New Roman"/>
          <w:i/>
        </w:rPr>
        <w:t>Jak rozwinąć skrzydła, czyli o istocie motywacji, dostępny pod adresem</w:t>
      </w:r>
      <w:r>
        <w:rPr>
          <w:rFonts w:ascii="Times New Roman" w:hAnsi="Times New Roman"/>
        </w:rPr>
        <w:t>:</w:t>
      </w:r>
      <w:r>
        <w:rPr>
          <w:rFonts w:ascii="Times New Roman" w:hAnsi="Times New Roman"/>
        </w:rPr>
        <w:tab/>
        <w:t xml:space="preserve"> </w:t>
      </w:r>
      <w:r>
        <w:rPr>
          <w:rFonts w:ascii="Times New Roman" w:hAnsi="Times New Roman"/>
          <w:u w:val="single"/>
        </w:rPr>
        <w:t>https://www.youtube.com/watch?v=g0j8V11tlK0</w:t>
      </w:r>
    </w:p>
    <w:p w14:paraId="36D7A724" w14:textId="77777777" w:rsidR="006B6C85" w:rsidRDefault="006B6C85" w:rsidP="006B6C85">
      <w:pPr>
        <w:pStyle w:val="Akapitzlist"/>
        <w:numPr>
          <w:ilvl w:val="0"/>
          <w:numId w:val="149"/>
        </w:numPr>
        <w:spacing w:line="360" w:lineRule="auto"/>
        <w:jc w:val="both"/>
      </w:pPr>
      <w:r>
        <w:rPr>
          <w:rFonts w:ascii="Times New Roman" w:hAnsi="Times New Roman"/>
        </w:rPr>
        <w:t xml:space="preserve">Filmik pt. </w:t>
      </w:r>
      <w:r>
        <w:rPr>
          <w:rFonts w:ascii="Times New Roman" w:hAnsi="Times New Roman"/>
          <w:i/>
        </w:rPr>
        <w:t>Motywacja, efektywność, wytrwałość</w:t>
      </w:r>
      <w:r>
        <w:rPr>
          <w:rFonts w:ascii="Times New Roman" w:hAnsi="Times New Roman"/>
          <w:i/>
        </w:rPr>
        <w:tab/>
        <w:t xml:space="preserve"> </w:t>
      </w:r>
      <w:r>
        <w:rPr>
          <w:rFonts w:ascii="Times New Roman" w:hAnsi="Times New Roman"/>
          <w:u w:val="single"/>
        </w:rPr>
        <w:t>https://www.youtube.com/watch?v=owDlhYSQHZU</w:t>
      </w:r>
    </w:p>
    <w:p w14:paraId="0DFA3D2A" w14:textId="77777777" w:rsidR="006B6C85" w:rsidRPr="006B6C85" w:rsidRDefault="006B6C85" w:rsidP="006B6C85">
      <w:pPr>
        <w:jc w:val="center"/>
        <w:rPr>
          <w:rFonts w:ascii="Times New Roman" w:eastAsia="calibri\" w:hAnsi="Times New Roman"/>
          <w:b/>
          <w:sz w:val="24"/>
          <w:szCs w:val="24"/>
        </w:rPr>
      </w:pPr>
    </w:p>
    <w:p w14:paraId="6F12D3E6" w14:textId="77777777" w:rsidR="006B6C85" w:rsidRPr="008F6E17" w:rsidRDefault="006B6C85" w:rsidP="006B6C85">
      <w:pPr>
        <w:jc w:val="center"/>
        <w:rPr>
          <w:rFonts w:ascii="Times New Roman" w:eastAsia="calibri\" w:hAnsi="Times New Roman"/>
          <w:sz w:val="24"/>
          <w:szCs w:val="24"/>
        </w:rPr>
      </w:pPr>
    </w:p>
    <w:p w14:paraId="7231E3FD" w14:textId="77777777" w:rsidR="00BF7D36" w:rsidRPr="008F6E17" w:rsidRDefault="00BF7D36" w:rsidP="00BF7D36">
      <w:pPr>
        <w:jc w:val="center"/>
        <w:rPr>
          <w:rFonts w:ascii="Times New Roman" w:hAnsi="Times New Roman"/>
          <w:b/>
          <w:bCs/>
          <w:sz w:val="24"/>
          <w:szCs w:val="24"/>
        </w:rPr>
      </w:pPr>
      <w:r w:rsidRPr="008F6E17">
        <w:rPr>
          <w:rFonts w:ascii="Times New Roman" w:hAnsi="Times New Roman"/>
          <w:b/>
          <w:bCs/>
          <w:sz w:val="24"/>
          <w:szCs w:val="24"/>
        </w:rPr>
        <w:t>Wynik niski</w:t>
      </w:r>
    </w:p>
    <w:p w14:paraId="7F0451E6" w14:textId="77777777" w:rsidR="00BF7D36" w:rsidRPr="008F6E17" w:rsidRDefault="00BF7D36" w:rsidP="00BF7D36">
      <w:pPr>
        <w:jc w:val="both"/>
        <w:rPr>
          <w:rFonts w:ascii="Times New Roman" w:hAnsi="Times New Roman"/>
          <w:bCs/>
          <w:sz w:val="26"/>
          <w:szCs w:val="26"/>
          <w:u w:val="single"/>
        </w:rPr>
      </w:pPr>
      <w:r w:rsidRPr="008F6E17">
        <w:rPr>
          <w:rFonts w:ascii="Times New Roman" w:hAnsi="Times New Roman"/>
          <w:bCs/>
          <w:sz w:val="26"/>
          <w:szCs w:val="26"/>
          <w:u w:val="single"/>
        </w:rPr>
        <w:t>Kursy, szkolenia, studia podyplomowe</w:t>
      </w:r>
    </w:p>
    <w:p w14:paraId="63C6E175" w14:textId="77777777" w:rsidR="00BF7D36" w:rsidRPr="008F6E17" w:rsidRDefault="00BF7D36" w:rsidP="00116E7B">
      <w:pPr>
        <w:pStyle w:val="Akapitzlist"/>
        <w:numPr>
          <w:ilvl w:val="0"/>
          <w:numId w:val="98"/>
        </w:numPr>
        <w:jc w:val="both"/>
        <w:rPr>
          <w:rFonts w:ascii="Times New Roman" w:hAnsi="Times New Roman"/>
          <w:sz w:val="24"/>
          <w:szCs w:val="24"/>
        </w:rPr>
      </w:pPr>
      <w:r w:rsidRPr="449AA3AA">
        <w:rPr>
          <w:rFonts w:ascii="Times New Roman" w:hAnsi="Times New Roman"/>
          <w:i/>
          <w:iCs/>
          <w:sz w:val="24"/>
          <w:szCs w:val="24"/>
        </w:rPr>
        <w:t>Szkolenie rozwojowe z zakresu komunikacji, planowania, efektywności oraz motywacji</w:t>
      </w:r>
      <w:r w:rsidRPr="449AA3AA">
        <w:rPr>
          <w:rFonts w:ascii="Times New Roman" w:hAnsi="Times New Roman"/>
          <w:sz w:val="24"/>
          <w:szCs w:val="24"/>
        </w:rPr>
        <w:t>, więcej informacji pod linkiem:</w:t>
      </w:r>
    </w:p>
    <w:p w14:paraId="5FC43DE9" w14:textId="77777777" w:rsidR="00BF7D36" w:rsidRPr="008F6E17" w:rsidRDefault="00BF7D36" w:rsidP="00BF7D36">
      <w:pPr>
        <w:jc w:val="both"/>
        <w:rPr>
          <w:rFonts w:ascii="Times New Roman" w:hAnsi="Times New Roman"/>
          <w:sz w:val="24"/>
          <w:szCs w:val="24"/>
        </w:rPr>
      </w:pPr>
      <w:r w:rsidRPr="449AA3AA">
        <w:rPr>
          <w:rFonts w:ascii="Times New Roman" w:hAnsi="Times New Roman"/>
          <w:sz w:val="24"/>
          <w:szCs w:val="24"/>
        </w:rPr>
        <w:t xml:space="preserve"> </w:t>
      </w:r>
      <w:hyperlink r:id="rId20">
        <w:r w:rsidRPr="449AA3AA">
          <w:rPr>
            <w:rStyle w:val="Hipercze"/>
            <w:rFonts w:ascii="Times New Roman" w:hAnsi="Times New Roman"/>
            <w:sz w:val="24"/>
            <w:szCs w:val="24"/>
          </w:rPr>
          <w:t>https://uslugirozwojowe.parp.gov.pl/uslugi/view?id=87237</w:t>
        </w:r>
      </w:hyperlink>
      <w:r w:rsidRPr="449AA3AA">
        <w:rPr>
          <w:rFonts w:ascii="Times New Roman" w:hAnsi="Times New Roman"/>
          <w:sz w:val="24"/>
          <w:szCs w:val="24"/>
        </w:rPr>
        <w:t>.</w:t>
      </w:r>
    </w:p>
    <w:p w14:paraId="06880FE1" w14:textId="77777777" w:rsidR="00BF7D36" w:rsidRPr="008F6E17" w:rsidRDefault="00BF7D36" w:rsidP="00BF7D36">
      <w:pPr>
        <w:pStyle w:val="Akapitzlist"/>
        <w:ind w:left="2160"/>
        <w:jc w:val="both"/>
        <w:rPr>
          <w:rFonts w:ascii="Times New Roman" w:hAnsi="Times New Roman"/>
          <w:sz w:val="24"/>
          <w:szCs w:val="24"/>
        </w:rPr>
      </w:pPr>
    </w:p>
    <w:p w14:paraId="24A66B0D" w14:textId="77777777" w:rsidR="00BF7D36" w:rsidRPr="008F6E17" w:rsidRDefault="00BF7D36" w:rsidP="00BF7D36">
      <w:pPr>
        <w:jc w:val="both"/>
        <w:rPr>
          <w:rFonts w:ascii="Times New Roman" w:hAnsi="Times New Roman"/>
          <w:sz w:val="26"/>
          <w:szCs w:val="26"/>
          <w:u w:val="single"/>
        </w:rPr>
      </w:pPr>
      <w:r w:rsidRPr="008F6E17">
        <w:rPr>
          <w:rFonts w:ascii="Times New Roman" w:hAnsi="Times New Roman"/>
          <w:bCs/>
          <w:sz w:val="26"/>
          <w:szCs w:val="26"/>
          <w:u w:val="single"/>
        </w:rPr>
        <w:t>Do poczytania</w:t>
      </w:r>
    </w:p>
    <w:p w14:paraId="1F658C18" w14:textId="77777777" w:rsidR="00BF7D36" w:rsidRPr="008F6E17" w:rsidRDefault="00BF7D36" w:rsidP="00116E7B">
      <w:pPr>
        <w:pStyle w:val="Akapitzlist"/>
        <w:numPr>
          <w:ilvl w:val="0"/>
          <w:numId w:val="98"/>
        </w:numPr>
        <w:jc w:val="both"/>
        <w:rPr>
          <w:rFonts w:ascii="Times New Roman" w:hAnsi="Times New Roman"/>
          <w:sz w:val="24"/>
          <w:szCs w:val="24"/>
        </w:rPr>
      </w:pPr>
      <w:r w:rsidRPr="008F6E17">
        <w:rPr>
          <w:rFonts w:ascii="Times New Roman" w:hAnsi="Times New Roman"/>
          <w:i/>
          <w:iCs/>
          <w:sz w:val="24"/>
          <w:szCs w:val="24"/>
        </w:rPr>
        <w:t>Kij i marchewka, czyli motywacja zewnętrzna</w:t>
      </w:r>
      <w:r w:rsidRPr="008F6E17">
        <w:rPr>
          <w:rFonts w:ascii="Times New Roman" w:hAnsi="Times New Roman"/>
          <w:sz w:val="24"/>
          <w:szCs w:val="24"/>
        </w:rPr>
        <w:t xml:space="preserve">. Jest to artykuł popularnonaukowy. Można się z niego dowiedzieć, czym jest motywacja zewnętrzna, od czego zależy i jak wpływa na podejmowane przez nas działania. Link do artykułu: </w:t>
      </w:r>
      <w:hyperlink r:id="rId21">
        <w:r w:rsidRPr="008F6E17">
          <w:rPr>
            <w:rStyle w:val="Hipercze"/>
            <w:rFonts w:ascii="Times New Roman" w:hAnsi="Times New Roman"/>
            <w:sz w:val="24"/>
            <w:szCs w:val="24"/>
          </w:rPr>
          <w:t>http://www.psychowiedza.com/2014/05/motywacja-zewnetrzna.html</w:t>
        </w:r>
      </w:hyperlink>
      <w:r w:rsidRPr="008F6E17">
        <w:rPr>
          <w:rFonts w:ascii="Times New Roman" w:hAnsi="Times New Roman"/>
          <w:sz w:val="24"/>
          <w:szCs w:val="24"/>
        </w:rPr>
        <w:t>).</w:t>
      </w:r>
    </w:p>
    <w:p w14:paraId="15BC3B4E" w14:textId="77777777" w:rsidR="00BF7D36" w:rsidRPr="008F6E17" w:rsidRDefault="00BF7D36" w:rsidP="00BF7D36">
      <w:pPr>
        <w:jc w:val="both"/>
        <w:rPr>
          <w:rFonts w:ascii="Times New Roman" w:hAnsi="Times New Roman"/>
          <w:sz w:val="26"/>
          <w:szCs w:val="26"/>
          <w:u w:val="single"/>
        </w:rPr>
      </w:pPr>
      <w:r w:rsidRPr="008F6E17">
        <w:rPr>
          <w:rFonts w:ascii="Times New Roman" w:hAnsi="Times New Roman"/>
          <w:sz w:val="26"/>
          <w:szCs w:val="26"/>
          <w:u w:val="single"/>
        </w:rPr>
        <w:t>Bonusy</w:t>
      </w:r>
    </w:p>
    <w:p w14:paraId="713BD6DB" w14:textId="77777777" w:rsidR="00BF7D36" w:rsidRDefault="00BF7D36" w:rsidP="00116E7B">
      <w:pPr>
        <w:pStyle w:val="Akapitzlist"/>
        <w:numPr>
          <w:ilvl w:val="0"/>
          <w:numId w:val="100"/>
        </w:numPr>
        <w:jc w:val="both"/>
        <w:rPr>
          <w:rStyle w:val="Hipercze"/>
          <w:rFonts w:ascii="Times New Roman" w:hAnsi="Times New Roman"/>
          <w:sz w:val="24"/>
          <w:szCs w:val="24"/>
        </w:rPr>
      </w:pPr>
      <w:r w:rsidRPr="449AA3AA">
        <w:rPr>
          <w:rFonts w:ascii="Times New Roman" w:hAnsi="Times New Roman"/>
          <w:sz w:val="24"/>
          <w:szCs w:val="24"/>
        </w:rPr>
        <w:t xml:space="preserve">Wykład dr Marka Skały </w:t>
      </w:r>
      <w:r w:rsidRPr="449AA3AA">
        <w:rPr>
          <w:rFonts w:ascii="Times New Roman" w:hAnsi="Times New Roman"/>
          <w:i/>
          <w:iCs/>
          <w:sz w:val="24"/>
          <w:szCs w:val="24"/>
        </w:rPr>
        <w:t xml:space="preserve">Jak rozwinąć skrzydła, czyli o istocie motywacji </w:t>
      </w:r>
      <w:hyperlink r:id="rId22">
        <w:r w:rsidRPr="449AA3AA">
          <w:rPr>
            <w:rStyle w:val="Hipercze"/>
            <w:rFonts w:ascii="Times New Roman" w:hAnsi="Times New Roman"/>
            <w:sz w:val="24"/>
            <w:szCs w:val="24"/>
          </w:rPr>
          <w:t>https://www.youtube.com/watch?v=g0j8V11tlK0</w:t>
        </w:r>
      </w:hyperlink>
      <w:r w:rsidRPr="449AA3AA">
        <w:rPr>
          <w:rFonts w:ascii="Times New Roman" w:hAnsi="Times New Roman"/>
          <w:sz w:val="24"/>
          <w:szCs w:val="24"/>
        </w:rPr>
        <w:t>).</w:t>
      </w:r>
    </w:p>
    <w:p w14:paraId="1FAE8041" w14:textId="77777777" w:rsidR="00BF7D36" w:rsidRPr="008F6E17" w:rsidRDefault="00BF7D36" w:rsidP="00BF7D36">
      <w:pPr>
        <w:pStyle w:val="Akapitzlist"/>
        <w:ind w:left="2520"/>
        <w:jc w:val="both"/>
        <w:rPr>
          <w:rFonts w:ascii="Times New Roman" w:hAnsi="Times New Roman"/>
          <w:sz w:val="24"/>
          <w:szCs w:val="24"/>
        </w:rPr>
      </w:pPr>
    </w:p>
    <w:p w14:paraId="047AF849" w14:textId="77777777" w:rsidR="00BF7D36" w:rsidRPr="00607553" w:rsidRDefault="00BF7D36" w:rsidP="00116E7B">
      <w:pPr>
        <w:pStyle w:val="Akapitzlist"/>
        <w:numPr>
          <w:ilvl w:val="0"/>
          <w:numId w:val="100"/>
        </w:numPr>
        <w:jc w:val="both"/>
        <w:rPr>
          <w:rFonts w:ascii="Times New Roman" w:hAnsi="Times New Roman"/>
          <w:sz w:val="24"/>
          <w:szCs w:val="24"/>
        </w:rPr>
      </w:pPr>
      <w:r w:rsidRPr="449AA3AA">
        <w:rPr>
          <w:rFonts w:ascii="Times New Roman" w:hAnsi="Times New Roman"/>
          <w:sz w:val="24"/>
          <w:szCs w:val="24"/>
        </w:rPr>
        <w:t xml:space="preserve">Filmik </w:t>
      </w:r>
      <w:r>
        <w:rPr>
          <w:rFonts w:ascii="Times New Roman" w:hAnsi="Times New Roman"/>
          <w:i/>
          <w:iCs/>
          <w:sz w:val="24"/>
          <w:szCs w:val="24"/>
        </w:rPr>
        <w:t>Motywacja – co to jest i po co?</w:t>
      </w:r>
    </w:p>
    <w:p w14:paraId="7C93C49C" w14:textId="77777777" w:rsidR="00BF7D36" w:rsidRDefault="00BF7D36" w:rsidP="00BF7D36">
      <w:pPr>
        <w:pStyle w:val="Akapitzlist"/>
      </w:pPr>
    </w:p>
    <w:p w14:paraId="4BEA8870" w14:textId="77777777" w:rsidR="00BF7D36" w:rsidRPr="005D0EA2" w:rsidRDefault="003416F7" w:rsidP="00BF7D36">
      <w:pPr>
        <w:pStyle w:val="Akapitzlist"/>
        <w:ind w:left="360"/>
        <w:jc w:val="both"/>
        <w:rPr>
          <w:rFonts w:ascii="Times New Roman" w:hAnsi="Times New Roman"/>
          <w:sz w:val="24"/>
          <w:szCs w:val="24"/>
        </w:rPr>
      </w:pPr>
      <w:hyperlink r:id="rId23">
        <w:r w:rsidR="00BF7D36" w:rsidRPr="449AA3AA">
          <w:rPr>
            <w:rStyle w:val="Hipercze"/>
            <w:rFonts w:ascii="Times New Roman" w:hAnsi="Times New Roman"/>
            <w:sz w:val="24"/>
            <w:szCs w:val="24"/>
          </w:rPr>
          <w:t>https://www.youtube.com/watch?v=iwvWiCpDNks</w:t>
        </w:r>
      </w:hyperlink>
    </w:p>
    <w:p w14:paraId="7F80FC96" w14:textId="77777777" w:rsidR="00BF7D36" w:rsidRPr="008F6E17" w:rsidRDefault="00BF7D36" w:rsidP="00BF7D36">
      <w:pPr>
        <w:jc w:val="center"/>
        <w:rPr>
          <w:rFonts w:ascii="Times New Roman" w:hAnsi="Times New Roman"/>
          <w:sz w:val="30"/>
          <w:szCs w:val="30"/>
        </w:rPr>
      </w:pPr>
      <w:r w:rsidRPr="008F6E17">
        <w:rPr>
          <w:rFonts w:ascii="Times New Roman" w:hAnsi="Times New Roman"/>
          <w:b/>
          <w:bCs/>
          <w:sz w:val="30"/>
          <w:szCs w:val="30"/>
        </w:rPr>
        <w:t>Motywacja wewnętrzna</w:t>
      </w:r>
    </w:p>
    <w:p w14:paraId="126706C6" w14:textId="77777777" w:rsidR="00BF7D36" w:rsidRPr="008F6E17" w:rsidRDefault="00BF7D36" w:rsidP="00BF7D36">
      <w:pPr>
        <w:jc w:val="center"/>
        <w:rPr>
          <w:rFonts w:ascii="Times New Roman" w:hAnsi="Times New Roman"/>
          <w:b/>
          <w:bCs/>
          <w:sz w:val="24"/>
          <w:szCs w:val="24"/>
        </w:rPr>
      </w:pPr>
      <w:r w:rsidRPr="008F6E17">
        <w:rPr>
          <w:rFonts w:ascii="Times New Roman" w:hAnsi="Times New Roman"/>
          <w:b/>
          <w:bCs/>
          <w:sz w:val="24"/>
          <w:szCs w:val="24"/>
        </w:rPr>
        <w:t>Wynik wysoki</w:t>
      </w:r>
    </w:p>
    <w:p w14:paraId="157B8C36" w14:textId="77777777" w:rsidR="00BF7D36" w:rsidRPr="008F6E17" w:rsidRDefault="00BF7D36" w:rsidP="00BF7D36">
      <w:pPr>
        <w:jc w:val="both"/>
        <w:rPr>
          <w:rFonts w:ascii="Times New Roman" w:hAnsi="Times New Roman"/>
          <w:bCs/>
          <w:sz w:val="24"/>
          <w:szCs w:val="24"/>
          <w:u w:val="single"/>
        </w:rPr>
      </w:pPr>
    </w:p>
    <w:p w14:paraId="3FBEA286" w14:textId="77777777" w:rsidR="00BF7D36" w:rsidRPr="008F6E17" w:rsidRDefault="00BF7D36" w:rsidP="00BF7D36">
      <w:pPr>
        <w:jc w:val="both"/>
        <w:rPr>
          <w:rFonts w:ascii="Times New Roman" w:hAnsi="Times New Roman"/>
          <w:bCs/>
          <w:sz w:val="26"/>
          <w:szCs w:val="26"/>
          <w:u w:val="single"/>
        </w:rPr>
      </w:pPr>
      <w:r w:rsidRPr="008F6E17">
        <w:rPr>
          <w:rFonts w:ascii="Times New Roman" w:hAnsi="Times New Roman"/>
          <w:bCs/>
          <w:sz w:val="26"/>
          <w:szCs w:val="26"/>
          <w:u w:val="single"/>
        </w:rPr>
        <w:t>Kursy, szkolenia, studia podyplomowe</w:t>
      </w:r>
    </w:p>
    <w:p w14:paraId="0F6DBD48" w14:textId="77777777" w:rsidR="00BF7D36" w:rsidRPr="008F6E17" w:rsidRDefault="00BF7D36" w:rsidP="00BF7D36">
      <w:pPr>
        <w:pStyle w:val="Akapitzlist"/>
        <w:ind w:left="1440"/>
        <w:jc w:val="both"/>
        <w:rPr>
          <w:rFonts w:ascii="Times New Roman" w:hAnsi="Times New Roman"/>
          <w:b/>
          <w:bCs/>
          <w:sz w:val="24"/>
          <w:szCs w:val="24"/>
        </w:rPr>
      </w:pPr>
    </w:p>
    <w:p w14:paraId="00033B64" w14:textId="77777777" w:rsidR="00BF7D36" w:rsidRPr="008F6E17" w:rsidRDefault="00BF7D36" w:rsidP="00116E7B">
      <w:pPr>
        <w:pStyle w:val="Akapitzlist"/>
        <w:numPr>
          <w:ilvl w:val="0"/>
          <w:numId w:val="101"/>
        </w:numPr>
        <w:jc w:val="both"/>
        <w:rPr>
          <w:rFonts w:ascii="Times New Roman" w:hAnsi="Times New Roman"/>
          <w:bCs/>
          <w:sz w:val="24"/>
          <w:szCs w:val="24"/>
        </w:rPr>
      </w:pPr>
      <w:r w:rsidRPr="008F6E17">
        <w:rPr>
          <w:rFonts w:ascii="Times New Roman" w:hAnsi="Times New Roman"/>
          <w:bCs/>
          <w:sz w:val="24"/>
          <w:szCs w:val="24"/>
        </w:rPr>
        <w:t xml:space="preserve">Szkolenie </w:t>
      </w:r>
      <w:r w:rsidRPr="008F6E17">
        <w:rPr>
          <w:rFonts w:ascii="Times New Roman" w:hAnsi="Times New Roman"/>
          <w:bCs/>
          <w:i/>
          <w:sz w:val="24"/>
          <w:szCs w:val="24"/>
        </w:rPr>
        <w:t xml:space="preserve">Automotywacja – jak być skutecznym liderem?, </w:t>
      </w:r>
      <w:r w:rsidRPr="008F6E17">
        <w:rPr>
          <w:rFonts w:ascii="Times New Roman" w:hAnsi="Times New Roman"/>
          <w:bCs/>
          <w:i/>
          <w:sz w:val="24"/>
          <w:szCs w:val="24"/>
        </w:rPr>
        <w:br/>
      </w:r>
      <w:r w:rsidRPr="008F6E17">
        <w:rPr>
          <w:rFonts w:ascii="Times New Roman" w:hAnsi="Times New Roman"/>
          <w:bCs/>
          <w:sz w:val="24"/>
          <w:szCs w:val="24"/>
        </w:rPr>
        <w:t>więcej informacji pod linkiem: https://uslugirozwojowe.parp.gov.pl/uslugi/view?id=87455</w:t>
      </w:r>
    </w:p>
    <w:p w14:paraId="170A22B4" w14:textId="77777777" w:rsidR="00BF7D36" w:rsidRPr="008F6E17" w:rsidRDefault="00BF7D36" w:rsidP="00116E7B">
      <w:pPr>
        <w:pStyle w:val="Akapitzlist"/>
        <w:numPr>
          <w:ilvl w:val="0"/>
          <w:numId w:val="101"/>
        </w:numPr>
        <w:jc w:val="both"/>
        <w:rPr>
          <w:rFonts w:ascii="Times New Roman" w:hAnsi="Times New Roman"/>
          <w:sz w:val="24"/>
          <w:szCs w:val="24"/>
        </w:rPr>
      </w:pPr>
      <w:r w:rsidRPr="008F6E17">
        <w:rPr>
          <w:rFonts w:ascii="Times New Roman" w:hAnsi="Times New Roman"/>
          <w:sz w:val="24"/>
          <w:szCs w:val="24"/>
        </w:rPr>
        <w:t xml:space="preserve">Szkolenie </w:t>
      </w:r>
      <w:r w:rsidRPr="008F6E17">
        <w:rPr>
          <w:rFonts w:ascii="Times New Roman" w:hAnsi="Times New Roman"/>
          <w:i/>
          <w:sz w:val="24"/>
          <w:szCs w:val="24"/>
        </w:rPr>
        <w:t>Umiejętności Dialogu Motywującego</w:t>
      </w:r>
      <w:r w:rsidRPr="008F6E17">
        <w:rPr>
          <w:rFonts w:ascii="Times New Roman" w:hAnsi="Times New Roman"/>
          <w:sz w:val="24"/>
          <w:szCs w:val="24"/>
        </w:rPr>
        <w:t xml:space="preserve">, więcej informacji pod linkiem: </w:t>
      </w:r>
      <w:hyperlink r:id="rId24">
        <w:r w:rsidRPr="008F6E17">
          <w:rPr>
            <w:rStyle w:val="Hipercze"/>
            <w:rFonts w:ascii="Times New Roman" w:hAnsi="Times New Roman"/>
            <w:sz w:val="24"/>
            <w:szCs w:val="24"/>
          </w:rPr>
          <w:t>http://www.ctpb.pl/index.php?page=dialog-motywujacy</w:t>
        </w:r>
      </w:hyperlink>
    </w:p>
    <w:p w14:paraId="7AE20FC8" w14:textId="77777777" w:rsidR="00BF7D36" w:rsidRPr="008F6E17" w:rsidRDefault="00BF7D36" w:rsidP="00116E7B">
      <w:pPr>
        <w:pStyle w:val="Akapitzlist"/>
        <w:numPr>
          <w:ilvl w:val="0"/>
          <w:numId w:val="101"/>
        </w:numPr>
        <w:jc w:val="both"/>
        <w:rPr>
          <w:rFonts w:ascii="Times New Roman" w:hAnsi="Times New Roman"/>
          <w:b/>
          <w:bCs/>
          <w:sz w:val="24"/>
          <w:szCs w:val="24"/>
        </w:rPr>
      </w:pPr>
      <w:r w:rsidRPr="008F6E17">
        <w:rPr>
          <w:rFonts w:ascii="Times New Roman" w:hAnsi="Times New Roman"/>
          <w:sz w:val="24"/>
          <w:szCs w:val="24"/>
        </w:rPr>
        <w:t xml:space="preserve">Studia podyplomowe </w:t>
      </w:r>
      <w:r w:rsidRPr="008F6E17">
        <w:rPr>
          <w:rFonts w:ascii="Times New Roman" w:hAnsi="Times New Roman"/>
          <w:i/>
          <w:sz w:val="24"/>
          <w:szCs w:val="24"/>
        </w:rPr>
        <w:t>Motywowanie i wpływ społeczny w organizacji</w:t>
      </w:r>
      <w:r w:rsidRPr="008F6E17">
        <w:rPr>
          <w:rFonts w:ascii="Times New Roman" w:hAnsi="Times New Roman"/>
          <w:sz w:val="24"/>
          <w:szCs w:val="24"/>
        </w:rPr>
        <w:t xml:space="preserve"> (</w:t>
      </w:r>
      <w:hyperlink r:id="rId25">
        <w:r w:rsidRPr="008F6E17">
          <w:rPr>
            <w:rStyle w:val="Hipercze"/>
            <w:rFonts w:ascii="Times New Roman" w:hAnsi="Times New Roman"/>
            <w:sz w:val="24"/>
            <w:szCs w:val="24"/>
          </w:rPr>
          <w:t>https://uslugirozwojowe.parp.gov.pl/uslugi/view?id=74723</w:t>
        </w:r>
      </w:hyperlink>
      <w:r w:rsidRPr="008F6E17">
        <w:rPr>
          <w:rFonts w:ascii="Times New Roman" w:hAnsi="Times New Roman"/>
          <w:sz w:val="24"/>
          <w:szCs w:val="24"/>
        </w:rPr>
        <w:t>).</w:t>
      </w:r>
    </w:p>
    <w:p w14:paraId="4D8462C1" w14:textId="77777777" w:rsidR="00BF7D36" w:rsidRPr="008F6E17" w:rsidRDefault="00BF7D36" w:rsidP="00BF7D36">
      <w:pPr>
        <w:pStyle w:val="Akapitzlist"/>
        <w:ind w:left="2160"/>
        <w:jc w:val="both"/>
        <w:rPr>
          <w:rFonts w:ascii="Times New Roman" w:hAnsi="Times New Roman"/>
          <w:b/>
          <w:bCs/>
          <w:sz w:val="24"/>
          <w:szCs w:val="24"/>
        </w:rPr>
      </w:pPr>
    </w:p>
    <w:p w14:paraId="6ACD6858" w14:textId="77777777" w:rsidR="00BF7D36" w:rsidRPr="008F6E17" w:rsidRDefault="00BF7D36" w:rsidP="00BF7D36">
      <w:pPr>
        <w:spacing w:after="0"/>
        <w:jc w:val="both"/>
        <w:rPr>
          <w:rFonts w:ascii="Times New Roman" w:hAnsi="Times New Roman"/>
          <w:sz w:val="24"/>
          <w:szCs w:val="24"/>
          <w:u w:val="single"/>
        </w:rPr>
      </w:pPr>
      <w:r w:rsidRPr="449AA3AA">
        <w:rPr>
          <w:rFonts w:ascii="Times New Roman" w:hAnsi="Times New Roman"/>
          <w:sz w:val="24"/>
          <w:szCs w:val="24"/>
          <w:u w:val="single"/>
        </w:rPr>
        <w:t>Do poczytania</w:t>
      </w:r>
    </w:p>
    <w:p w14:paraId="6528D6D3" w14:textId="77777777" w:rsidR="00BF7D36" w:rsidRDefault="00BF7D36" w:rsidP="00BF7D36">
      <w:pPr>
        <w:spacing w:after="0"/>
        <w:jc w:val="both"/>
        <w:rPr>
          <w:rFonts w:ascii="Times New Roman" w:hAnsi="Times New Roman"/>
          <w:sz w:val="24"/>
          <w:szCs w:val="24"/>
          <w:u w:val="single"/>
        </w:rPr>
      </w:pPr>
    </w:p>
    <w:p w14:paraId="6AC65B5B" w14:textId="77777777" w:rsidR="00BF7D36" w:rsidRPr="008F6E17" w:rsidRDefault="00BF7D36" w:rsidP="00116E7B">
      <w:pPr>
        <w:pStyle w:val="Akapitzlist"/>
        <w:numPr>
          <w:ilvl w:val="0"/>
          <w:numId w:val="97"/>
        </w:numPr>
        <w:ind w:left="360"/>
        <w:jc w:val="both"/>
        <w:rPr>
          <w:rFonts w:ascii="Times New Roman" w:hAnsi="Times New Roman"/>
          <w:b/>
          <w:bCs/>
          <w:sz w:val="24"/>
          <w:szCs w:val="24"/>
        </w:rPr>
      </w:pPr>
      <w:r w:rsidRPr="008F6E17">
        <w:rPr>
          <w:rFonts w:ascii="Times New Roman" w:hAnsi="Times New Roman"/>
          <w:sz w:val="24"/>
          <w:szCs w:val="24"/>
        </w:rPr>
        <w:t xml:space="preserve">Pierścieniak, A., Krent, D. i Jakieła, K. (2013). Motywacja wewnętrzna jako czynnik zaangażowania pracownika. </w:t>
      </w:r>
      <w:r w:rsidRPr="008F6E17">
        <w:rPr>
          <w:rFonts w:ascii="Times New Roman" w:hAnsi="Times New Roman"/>
          <w:i/>
          <w:iCs/>
          <w:sz w:val="24"/>
          <w:szCs w:val="24"/>
        </w:rPr>
        <w:t xml:space="preserve">Przedsiębiorstwo i Region, </w:t>
      </w:r>
      <w:r w:rsidRPr="008F6E17">
        <w:rPr>
          <w:rFonts w:ascii="Times New Roman" w:hAnsi="Times New Roman"/>
          <w:sz w:val="24"/>
          <w:szCs w:val="24"/>
        </w:rPr>
        <w:t xml:space="preserve">5, s. 38 – 47. </w:t>
      </w:r>
    </w:p>
    <w:p w14:paraId="56AB91D1" w14:textId="77777777" w:rsidR="00BF7D36" w:rsidRPr="008F6E17" w:rsidRDefault="003416F7" w:rsidP="00BF7D36">
      <w:pPr>
        <w:pStyle w:val="Akapitzlist"/>
        <w:ind w:left="360"/>
        <w:jc w:val="both"/>
        <w:rPr>
          <w:rFonts w:ascii="Times New Roman" w:hAnsi="Times New Roman"/>
          <w:b/>
          <w:bCs/>
          <w:sz w:val="24"/>
          <w:szCs w:val="24"/>
        </w:rPr>
      </w:pPr>
      <w:hyperlink r:id="rId26">
        <w:r w:rsidR="00BF7D36" w:rsidRPr="008F6E17">
          <w:rPr>
            <w:rStyle w:val="Hipercze"/>
            <w:rFonts w:ascii="Times New Roman" w:hAnsi="Times New Roman"/>
            <w:sz w:val="24"/>
            <w:szCs w:val="24"/>
          </w:rPr>
          <w:t>https://www.ur.edu.pl/file/64573/109_2013-4-Pierscieniak,%2520Motywacja%2520wewnetrzna%2520jako%2520czynnuik.pdf+&amp;cd=1&amp;hl=pl&amp;ct=clnk&amp;gl=pl</w:t>
        </w:r>
      </w:hyperlink>
      <w:r w:rsidR="00BF7D36" w:rsidRPr="008F6E17">
        <w:rPr>
          <w:rFonts w:ascii="Times New Roman" w:hAnsi="Times New Roman"/>
          <w:sz w:val="24"/>
          <w:szCs w:val="24"/>
        </w:rPr>
        <w:t>.</w:t>
      </w:r>
    </w:p>
    <w:p w14:paraId="0F05DE2A" w14:textId="77777777" w:rsidR="00BF7D36" w:rsidRPr="009A5960" w:rsidRDefault="00BF7D36" w:rsidP="00BF7D36">
      <w:pPr>
        <w:jc w:val="both"/>
        <w:rPr>
          <w:rFonts w:ascii="Times New Roman" w:hAnsi="Times New Roman"/>
          <w:sz w:val="26"/>
          <w:szCs w:val="26"/>
          <w:u w:val="single"/>
        </w:rPr>
      </w:pPr>
      <w:r w:rsidRPr="009A5960">
        <w:rPr>
          <w:rFonts w:ascii="Times New Roman" w:hAnsi="Times New Roman"/>
          <w:bCs/>
          <w:sz w:val="26"/>
          <w:szCs w:val="26"/>
          <w:u w:val="single"/>
        </w:rPr>
        <w:t>Bonusy</w:t>
      </w:r>
    </w:p>
    <w:p w14:paraId="6F289F90" w14:textId="77777777" w:rsidR="00BF7D36" w:rsidRPr="008F6E17" w:rsidRDefault="00BF7D36" w:rsidP="00116E7B">
      <w:pPr>
        <w:pStyle w:val="Akapitzlist"/>
        <w:numPr>
          <w:ilvl w:val="0"/>
          <w:numId w:val="99"/>
        </w:numPr>
        <w:jc w:val="both"/>
        <w:rPr>
          <w:rFonts w:ascii="Times New Roman" w:hAnsi="Times New Roman"/>
          <w:b/>
          <w:bCs/>
          <w:sz w:val="24"/>
          <w:szCs w:val="24"/>
        </w:rPr>
      </w:pPr>
      <w:r w:rsidRPr="008F6E17">
        <w:rPr>
          <w:rFonts w:ascii="Times New Roman" w:hAnsi="Times New Roman"/>
          <w:b/>
          <w:bCs/>
          <w:sz w:val="24"/>
          <w:szCs w:val="24"/>
        </w:rPr>
        <w:t>Jaka to motywacja?</w:t>
      </w:r>
    </w:p>
    <w:p w14:paraId="047E3AE5" w14:textId="77777777" w:rsidR="00BF7D36" w:rsidRPr="008F6E17" w:rsidRDefault="00BF7D36" w:rsidP="00BF7D36">
      <w:pPr>
        <w:jc w:val="both"/>
        <w:rPr>
          <w:rFonts w:ascii="Times New Roman" w:hAnsi="Times New Roman"/>
          <w:bCs/>
          <w:sz w:val="24"/>
          <w:szCs w:val="24"/>
        </w:rPr>
      </w:pPr>
      <w:r w:rsidRPr="008F6E17">
        <w:rPr>
          <w:rFonts w:ascii="Times New Roman" w:hAnsi="Times New Roman"/>
          <w:bCs/>
          <w:sz w:val="24"/>
          <w:szCs w:val="24"/>
        </w:rPr>
        <w:t>Wypisz 10 swoich aktywności (np. chodzenie na siłownię, spotkania ze znajomymi, kurs angielskiego, lekcje tańca, czytanie książek itd.). Zastanów się, jaka motywacja Tobą kieruje przy wykonywaniu tych czynności. Czy robisz to dlatego, ponieważ sprawia Ci to przyjemność, czujesz satysfakcję, a może powodem jest chęć bycia podziwianym przez innych albo korzyści materialne? Uzupełnij poniższą tabelę.</w:t>
      </w:r>
    </w:p>
    <w:p w14:paraId="7891A5CC" w14:textId="77777777" w:rsidR="00BF7D36" w:rsidRPr="008F6E17" w:rsidRDefault="00BF7D36" w:rsidP="00BF7D36">
      <w:pPr>
        <w:jc w:val="both"/>
        <w:rPr>
          <w:rFonts w:ascii="Times New Roman" w:hAnsi="Times New Roman"/>
          <w:bCs/>
          <w:sz w:val="24"/>
          <w:szCs w:val="24"/>
        </w:rPr>
      </w:pPr>
    </w:p>
    <w:tbl>
      <w:tblPr>
        <w:tblW w:w="0" w:type="auto"/>
        <w:tblInd w:w="2160" w:type="dxa"/>
        <w:tblLook w:val="04A0" w:firstRow="1" w:lastRow="0" w:firstColumn="1" w:lastColumn="0" w:noHBand="0" w:noVBand="1"/>
      </w:tblPr>
      <w:tblGrid>
        <w:gridCol w:w="2281"/>
        <w:gridCol w:w="2281"/>
        <w:gridCol w:w="2350"/>
      </w:tblGrid>
      <w:tr w:rsidR="00BF7D36" w:rsidRPr="008F6E17" w14:paraId="4AE5E50F" w14:textId="77777777" w:rsidTr="009373C9">
        <w:tc>
          <w:tcPr>
            <w:tcW w:w="2281" w:type="dxa"/>
          </w:tcPr>
          <w:p w14:paraId="069288DC" w14:textId="77777777" w:rsidR="00BF7D36" w:rsidRPr="008F6E17" w:rsidRDefault="00BF7D36" w:rsidP="00BF7D36">
            <w:pPr>
              <w:jc w:val="both"/>
              <w:rPr>
                <w:rFonts w:ascii="Times New Roman" w:hAnsi="Times New Roman"/>
                <w:b/>
                <w:bCs/>
                <w:i/>
                <w:sz w:val="24"/>
                <w:szCs w:val="24"/>
              </w:rPr>
            </w:pPr>
            <w:r w:rsidRPr="008F6E17">
              <w:rPr>
                <w:rFonts w:ascii="Times New Roman" w:hAnsi="Times New Roman"/>
                <w:b/>
                <w:bCs/>
                <w:i/>
                <w:sz w:val="24"/>
                <w:szCs w:val="24"/>
              </w:rPr>
              <w:t>Czynność</w:t>
            </w:r>
          </w:p>
        </w:tc>
        <w:tc>
          <w:tcPr>
            <w:tcW w:w="2281" w:type="dxa"/>
          </w:tcPr>
          <w:p w14:paraId="3E991C3D" w14:textId="77777777" w:rsidR="00BF7D36" w:rsidRPr="008F6E17" w:rsidRDefault="00BF7D36" w:rsidP="00BF7D36">
            <w:pPr>
              <w:jc w:val="both"/>
              <w:rPr>
                <w:rFonts w:ascii="Times New Roman" w:hAnsi="Times New Roman"/>
                <w:b/>
                <w:bCs/>
                <w:i/>
                <w:sz w:val="24"/>
                <w:szCs w:val="24"/>
              </w:rPr>
            </w:pPr>
            <w:r w:rsidRPr="008F6E17">
              <w:rPr>
                <w:rFonts w:ascii="Times New Roman" w:hAnsi="Times New Roman"/>
                <w:b/>
                <w:bCs/>
                <w:i/>
                <w:sz w:val="24"/>
                <w:szCs w:val="24"/>
              </w:rPr>
              <w:t>Dlaczego to robię?</w:t>
            </w:r>
          </w:p>
        </w:tc>
        <w:tc>
          <w:tcPr>
            <w:tcW w:w="2350" w:type="dxa"/>
          </w:tcPr>
          <w:p w14:paraId="12DD3278" w14:textId="77777777" w:rsidR="00BF7D36" w:rsidRPr="008F6E17" w:rsidRDefault="00BF7D36" w:rsidP="00BF7D36">
            <w:pPr>
              <w:jc w:val="both"/>
              <w:rPr>
                <w:rFonts w:ascii="Times New Roman" w:hAnsi="Times New Roman"/>
                <w:b/>
                <w:bCs/>
                <w:i/>
                <w:sz w:val="24"/>
                <w:szCs w:val="24"/>
              </w:rPr>
            </w:pPr>
            <w:r w:rsidRPr="008F6E17">
              <w:rPr>
                <w:rFonts w:ascii="Times New Roman" w:hAnsi="Times New Roman"/>
                <w:b/>
                <w:bCs/>
                <w:i/>
                <w:sz w:val="24"/>
                <w:szCs w:val="24"/>
              </w:rPr>
              <w:t>Motywacja</w:t>
            </w:r>
          </w:p>
        </w:tc>
      </w:tr>
      <w:tr w:rsidR="00BF7D36" w:rsidRPr="008F6E17" w14:paraId="401A3F4E" w14:textId="77777777" w:rsidTr="009373C9">
        <w:trPr>
          <w:trHeight w:val="277"/>
        </w:trPr>
        <w:tc>
          <w:tcPr>
            <w:tcW w:w="2281" w:type="dxa"/>
          </w:tcPr>
          <w:p w14:paraId="70914484" w14:textId="77777777" w:rsidR="00BF7D36" w:rsidRPr="008F6E17" w:rsidRDefault="00BF7D36" w:rsidP="00BF7D36">
            <w:pPr>
              <w:jc w:val="both"/>
              <w:rPr>
                <w:rFonts w:ascii="Times New Roman" w:hAnsi="Times New Roman"/>
                <w:bCs/>
                <w:i/>
                <w:sz w:val="24"/>
                <w:szCs w:val="24"/>
              </w:rPr>
            </w:pPr>
            <w:r w:rsidRPr="008F6E17">
              <w:rPr>
                <w:rFonts w:ascii="Times New Roman" w:hAnsi="Times New Roman"/>
                <w:bCs/>
                <w:i/>
                <w:sz w:val="24"/>
                <w:szCs w:val="24"/>
              </w:rPr>
              <w:t>Gra na fortepianie</w:t>
            </w:r>
          </w:p>
        </w:tc>
        <w:tc>
          <w:tcPr>
            <w:tcW w:w="2281" w:type="dxa"/>
          </w:tcPr>
          <w:p w14:paraId="0FFE7484" w14:textId="77777777" w:rsidR="00BF7D36" w:rsidRPr="008F6E17" w:rsidRDefault="00BF7D36" w:rsidP="00BF7D36">
            <w:pPr>
              <w:jc w:val="both"/>
              <w:rPr>
                <w:rFonts w:ascii="Times New Roman" w:hAnsi="Times New Roman"/>
                <w:bCs/>
                <w:i/>
                <w:sz w:val="24"/>
                <w:szCs w:val="24"/>
              </w:rPr>
            </w:pPr>
            <w:r w:rsidRPr="008F6E17">
              <w:rPr>
                <w:rFonts w:ascii="Times New Roman" w:hAnsi="Times New Roman"/>
                <w:bCs/>
                <w:i/>
                <w:sz w:val="24"/>
                <w:szCs w:val="24"/>
              </w:rPr>
              <w:t>Czuję satysfakcję</w:t>
            </w:r>
          </w:p>
        </w:tc>
        <w:tc>
          <w:tcPr>
            <w:tcW w:w="2350" w:type="dxa"/>
          </w:tcPr>
          <w:p w14:paraId="2FC8A978" w14:textId="77777777" w:rsidR="00BF7D36" w:rsidRPr="008F6E17" w:rsidRDefault="00BF7D36" w:rsidP="00BF7D36">
            <w:pPr>
              <w:jc w:val="both"/>
              <w:rPr>
                <w:rFonts w:ascii="Times New Roman" w:hAnsi="Times New Roman"/>
                <w:bCs/>
                <w:i/>
                <w:sz w:val="24"/>
                <w:szCs w:val="24"/>
              </w:rPr>
            </w:pPr>
            <w:r w:rsidRPr="008F6E17">
              <w:rPr>
                <w:rFonts w:ascii="Times New Roman" w:hAnsi="Times New Roman"/>
                <w:bCs/>
                <w:i/>
                <w:sz w:val="24"/>
                <w:szCs w:val="24"/>
              </w:rPr>
              <w:t>wewnętrzna</w:t>
            </w:r>
          </w:p>
        </w:tc>
      </w:tr>
      <w:tr w:rsidR="00BF7D36" w:rsidRPr="008F6E17" w14:paraId="1F775B4E" w14:textId="77777777" w:rsidTr="009373C9">
        <w:tc>
          <w:tcPr>
            <w:tcW w:w="2281" w:type="dxa"/>
          </w:tcPr>
          <w:p w14:paraId="49FB5D97" w14:textId="77777777" w:rsidR="00BF7D36" w:rsidRPr="008F6E17" w:rsidRDefault="00BF7D36" w:rsidP="00BF7D36">
            <w:pPr>
              <w:jc w:val="both"/>
              <w:rPr>
                <w:rFonts w:ascii="Times New Roman" w:hAnsi="Times New Roman"/>
                <w:b/>
                <w:bCs/>
                <w:sz w:val="24"/>
                <w:szCs w:val="24"/>
              </w:rPr>
            </w:pPr>
          </w:p>
        </w:tc>
        <w:tc>
          <w:tcPr>
            <w:tcW w:w="2281" w:type="dxa"/>
          </w:tcPr>
          <w:p w14:paraId="4B4243EB" w14:textId="77777777" w:rsidR="00BF7D36" w:rsidRPr="008F6E17" w:rsidRDefault="00BF7D36" w:rsidP="00BF7D36">
            <w:pPr>
              <w:jc w:val="both"/>
              <w:rPr>
                <w:rFonts w:ascii="Times New Roman" w:hAnsi="Times New Roman"/>
                <w:b/>
                <w:bCs/>
                <w:sz w:val="24"/>
                <w:szCs w:val="24"/>
              </w:rPr>
            </w:pPr>
          </w:p>
        </w:tc>
        <w:tc>
          <w:tcPr>
            <w:tcW w:w="2350" w:type="dxa"/>
          </w:tcPr>
          <w:p w14:paraId="483474F3" w14:textId="77777777" w:rsidR="00BF7D36" w:rsidRPr="008F6E17" w:rsidRDefault="00BF7D36" w:rsidP="00BF7D36">
            <w:pPr>
              <w:jc w:val="both"/>
              <w:rPr>
                <w:rFonts w:ascii="Times New Roman" w:hAnsi="Times New Roman"/>
                <w:b/>
                <w:bCs/>
                <w:sz w:val="24"/>
                <w:szCs w:val="24"/>
              </w:rPr>
            </w:pPr>
          </w:p>
        </w:tc>
      </w:tr>
      <w:tr w:rsidR="00BF7D36" w:rsidRPr="008F6E17" w14:paraId="51048517" w14:textId="77777777" w:rsidTr="009373C9">
        <w:tc>
          <w:tcPr>
            <w:tcW w:w="2281" w:type="dxa"/>
          </w:tcPr>
          <w:p w14:paraId="40F68EAF" w14:textId="77777777" w:rsidR="00BF7D36" w:rsidRPr="008F6E17" w:rsidRDefault="00BF7D36" w:rsidP="00BF7D36">
            <w:pPr>
              <w:jc w:val="both"/>
              <w:rPr>
                <w:rFonts w:ascii="Times New Roman" w:hAnsi="Times New Roman"/>
                <w:b/>
                <w:bCs/>
                <w:sz w:val="24"/>
                <w:szCs w:val="24"/>
              </w:rPr>
            </w:pPr>
          </w:p>
        </w:tc>
        <w:tc>
          <w:tcPr>
            <w:tcW w:w="2281" w:type="dxa"/>
          </w:tcPr>
          <w:p w14:paraId="4DCCB720" w14:textId="77777777" w:rsidR="00BF7D36" w:rsidRPr="008F6E17" w:rsidRDefault="00BF7D36" w:rsidP="00BF7D36">
            <w:pPr>
              <w:jc w:val="both"/>
              <w:rPr>
                <w:rFonts w:ascii="Times New Roman" w:hAnsi="Times New Roman"/>
                <w:b/>
                <w:bCs/>
                <w:sz w:val="24"/>
                <w:szCs w:val="24"/>
              </w:rPr>
            </w:pPr>
          </w:p>
        </w:tc>
        <w:tc>
          <w:tcPr>
            <w:tcW w:w="2350" w:type="dxa"/>
          </w:tcPr>
          <w:p w14:paraId="419A2183" w14:textId="77777777" w:rsidR="00BF7D36" w:rsidRPr="008F6E17" w:rsidRDefault="00BF7D36" w:rsidP="00BF7D36">
            <w:pPr>
              <w:jc w:val="both"/>
              <w:rPr>
                <w:rFonts w:ascii="Times New Roman" w:hAnsi="Times New Roman"/>
                <w:b/>
                <w:bCs/>
                <w:sz w:val="24"/>
                <w:szCs w:val="24"/>
              </w:rPr>
            </w:pPr>
          </w:p>
        </w:tc>
      </w:tr>
      <w:tr w:rsidR="00BF7D36" w:rsidRPr="008F6E17" w14:paraId="065D0FDE" w14:textId="77777777" w:rsidTr="009373C9">
        <w:tc>
          <w:tcPr>
            <w:tcW w:w="2281" w:type="dxa"/>
          </w:tcPr>
          <w:p w14:paraId="3572AFC7" w14:textId="77777777" w:rsidR="00BF7D36" w:rsidRPr="008F6E17" w:rsidRDefault="00BF7D36" w:rsidP="00BF7D36">
            <w:pPr>
              <w:jc w:val="both"/>
              <w:rPr>
                <w:rFonts w:ascii="Times New Roman" w:hAnsi="Times New Roman"/>
                <w:b/>
                <w:bCs/>
                <w:sz w:val="24"/>
                <w:szCs w:val="24"/>
              </w:rPr>
            </w:pPr>
          </w:p>
        </w:tc>
        <w:tc>
          <w:tcPr>
            <w:tcW w:w="2281" w:type="dxa"/>
          </w:tcPr>
          <w:p w14:paraId="0BCE38C4" w14:textId="77777777" w:rsidR="00BF7D36" w:rsidRPr="008F6E17" w:rsidRDefault="00BF7D36" w:rsidP="00BF7D36">
            <w:pPr>
              <w:jc w:val="both"/>
              <w:rPr>
                <w:rFonts w:ascii="Times New Roman" w:hAnsi="Times New Roman"/>
                <w:b/>
                <w:bCs/>
                <w:sz w:val="24"/>
                <w:szCs w:val="24"/>
              </w:rPr>
            </w:pPr>
          </w:p>
        </w:tc>
        <w:tc>
          <w:tcPr>
            <w:tcW w:w="2350" w:type="dxa"/>
          </w:tcPr>
          <w:p w14:paraId="01647805" w14:textId="77777777" w:rsidR="00BF7D36" w:rsidRPr="008F6E17" w:rsidRDefault="00BF7D36" w:rsidP="00BF7D36">
            <w:pPr>
              <w:jc w:val="both"/>
              <w:rPr>
                <w:rFonts w:ascii="Times New Roman" w:hAnsi="Times New Roman"/>
                <w:b/>
                <w:bCs/>
                <w:sz w:val="24"/>
                <w:szCs w:val="24"/>
              </w:rPr>
            </w:pPr>
          </w:p>
        </w:tc>
      </w:tr>
      <w:tr w:rsidR="00BF7D36" w:rsidRPr="008F6E17" w14:paraId="055E0300" w14:textId="77777777" w:rsidTr="009373C9">
        <w:tc>
          <w:tcPr>
            <w:tcW w:w="2281" w:type="dxa"/>
          </w:tcPr>
          <w:p w14:paraId="3B366608" w14:textId="77777777" w:rsidR="00BF7D36" w:rsidRPr="008F6E17" w:rsidRDefault="00BF7D36" w:rsidP="00BF7D36">
            <w:pPr>
              <w:jc w:val="both"/>
              <w:rPr>
                <w:rFonts w:ascii="Times New Roman" w:hAnsi="Times New Roman"/>
                <w:b/>
                <w:bCs/>
                <w:sz w:val="24"/>
                <w:szCs w:val="24"/>
              </w:rPr>
            </w:pPr>
          </w:p>
        </w:tc>
        <w:tc>
          <w:tcPr>
            <w:tcW w:w="2281" w:type="dxa"/>
          </w:tcPr>
          <w:p w14:paraId="30F51097" w14:textId="77777777" w:rsidR="00BF7D36" w:rsidRPr="008F6E17" w:rsidRDefault="00BF7D36" w:rsidP="00BF7D36">
            <w:pPr>
              <w:jc w:val="both"/>
              <w:rPr>
                <w:rFonts w:ascii="Times New Roman" w:hAnsi="Times New Roman"/>
                <w:b/>
                <w:bCs/>
                <w:sz w:val="24"/>
                <w:szCs w:val="24"/>
              </w:rPr>
            </w:pPr>
          </w:p>
        </w:tc>
        <w:tc>
          <w:tcPr>
            <w:tcW w:w="2350" w:type="dxa"/>
          </w:tcPr>
          <w:p w14:paraId="448A369D" w14:textId="77777777" w:rsidR="00BF7D36" w:rsidRPr="008F6E17" w:rsidRDefault="00BF7D36" w:rsidP="00BF7D36">
            <w:pPr>
              <w:jc w:val="both"/>
              <w:rPr>
                <w:rFonts w:ascii="Times New Roman" w:hAnsi="Times New Roman"/>
                <w:b/>
                <w:bCs/>
                <w:sz w:val="24"/>
                <w:szCs w:val="24"/>
              </w:rPr>
            </w:pPr>
          </w:p>
        </w:tc>
      </w:tr>
    </w:tbl>
    <w:p w14:paraId="1F7CFEEC" w14:textId="77777777" w:rsidR="00BF7D36" w:rsidRPr="008F6E17" w:rsidRDefault="00BF7D36" w:rsidP="00BF7D36">
      <w:pPr>
        <w:jc w:val="both"/>
        <w:rPr>
          <w:rFonts w:ascii="Times New Roman" w:hAnsi="Times New Roman"/>
          <w:sz w:val="24"/>
          <w:szCs w:val="24"/>
        </w:rPr>
      </w:pPr>
      <w:r w:rsidRPr="449AA3AA">
        <w:rPr>
          <w:rFonts w:ascii="Times New Roman" w:hAnsi="Times New Roman"/>
          <w:sz w:val="24"/>
          <w:szCs w:val="24"/>
        </w:rPr>
        <w:t>Jaki rodzaj motywacji u Ciebie przeważa? Przy czynnościach, gdzie kierujesz się motywacją zewnętrzną, postaraj się poszukać motywacji wewnętrznej.</w:t>
      </w:r>
    </w:p>
    <w:p w14:paraId="2D7A170F" w14:textId="77777777" w:rsidR="006B6C85" w:rsidRDefault="006B6C85" w:rsidP="006B6C85">
      <w:pPr>
        <w:ind w:left="2160"/>
        <w:jc w:val="center"/>
        <w:rPr>
          <w:rFonts w:ascii="Times New Roman" w:hAnsi="Times New Roman"/>
          <w:b/>
          <w:sz w:val="24"/>
          <w:szCs w:val="24"/>
        </w:rPr>
      </w:pPr>
    </w:p>
    <w:p w14:paraId="29D13E38" w14:textId="77777777" w:rsidR="006B6C85" w:rsidRDefault="006B6C85" w:rsidP="006B6C85">
      <w:pPr>
        <w:ind w:left="2160"/>
        <w:jc w:val="center"/>
        <w:rPr>
          <w:rFonts w:ascii="Times New Roman" w:hAnsi="Times New Roman"/>
          <w:b/>
          <w:sz w:val="24"/>
          <w:szCs w:val="24"/>
        </w:rPr>
      </w:pPr>
    </w:p>
    <w:p w14:paraId="26AE032F" w14:textId="77777777" w:rsidR="006B6C85" w:rsidRDefault="006B6C85" w:rsidP="006B6C85">
      <w:pPr>
        <w:ind w:left="2160"/>
        <w:jc w:val="center"/>
        <w:rPr>
          <w:rFonts w:ascii="Times New Roman" w:hAnsi="Times New Roman"/>
          <w:b/>
          <w:sz w:val="24"/>
          <w:szCs w:val="24"/>
        </w:rPr>
      </w:pPr>
    </w:p>
    <w:p w14:paraId="786C9970" w14:textId="77777777" w:rsidR="006B6C85" w:rsidRDefault="006B6C85" w:rsidP="006B6C85">
      <w:pPr>
        <w:ind w:left="2160"/>
        <w:jc w:val="center"/>
        <w:rPr>
          <w:rFonts w:ascii="Times New Roman" w:hAnsi="Times New Roman"/>
          <w:b/>
          <w:sz w:val="24"/>
          <w:szCs w:val="24"/>
        </w:rPr>
      </w:pPr>
    </w:p>
    <w:p w14:paraId="194C78B5" w14:textId="7CBCF76A" w:rsidR="00BF7D36" w:rsidRDefault="006B6C85" w:rsidP="006B6C85">
      <w:pPr>
        <w:ind w:left="2160"/>
        <w:jc w:val="center"/>
        <w:rPr>
          <w:rFonts w:ascii="Times New Roman" w:hAnsi="Times New Roman"/>
          <w:b/>
          <w:sz w:val="24"/>
          <w:szCs w:val="24"/>
        </w:rPr>
      </w:pPr>
      <w:r w:rsidRPr="006B6C85">
        <w:rPr>
          <w:rFonts w:ascii="Times New Roman" w:hAnsi="Times New Roman"/>
          <w:b/>
          <w:sz w:val="24"/>
          <w:szCs w:val="24"/>
        </w:rPr>
        <w:t>Wynik średni</w:t>
      </w:r>
    </w:p>
    <w:p w14:paraId="36B89F8E" w14:textId="77777777" w:rsidR="006B6C85" w:rsidRDefault="006B6C85" w:rsidP="006B6C85">
      <w:pPr>
        <w:jc w:val="center"/>
        <w:rPr>
          <w:rFonts w:ascii="Times New Roman" w:hAnsi="Times New Roman"/>
          <w:b/>
          <w:color w:val="943634" w:themeColor="accent2" w:themeShade="BF"/>
          <w:sz w:val="36"/>
          <w:szCs w:val="36"/>
        </w:rPr>
      </w:pPr>
      <w:r w:rsidRPr="000D2AD4">
        <w:rPr>
          <w:rFonts w:ascii="Times New Roman" w:hAnsi="Times New Roman"/>
          <w:b/>
          <w:color w:val="943634" w:themeColor="accent2" w:themeShade="BF"/>
          <w:sz w:val="36"/>
          <w:szCs w:val="36"/>
        </w:rPr>
        <w:t>Motywacja wewnętrzna: wskazówki rozwojowe dla Ciebie</w:t>
      </w:r>
    </w:p>
    <w:p w14:paraId="63CDD1D7" w14:textId="77777777" w:rsidR="006B6C85" w:rsidRPr="000D2AD4" w:rsidRDefault="006B6C85" w:rsidP="006B6C85">
      <w:pPr>
        <w:rPr>
          <w:rFonts w:ascii="Times New Roman" w:hAnsi="Times New Roman"/>
          <w:b/>
          <w:color w:val="943634" w:themeColor="accent2" w:themeShade="BF"/>
          <w:sz w:val="36"/>
          <w:szCs w:val="36"/>
        </w:rPr>
      </w:pPr>
      <w:r w:rsidRPr="000D2AD4">
        <w:rPr>
          <w:rFonts w:ascii="Times New Roman" w:hAnsi="Times New Roman"/>
          <w:b/>
          <w:noProof/>
          <w:color w:val="943634" w:themeColor="accent2" w:themeShade="BF"/>
          <w:sz w:val="36"/>
          <w:szCs w:val="36"/>
          <w:lang w:eastAsia="pl-PL"/>
        </w:rPr>
        <w:drawing>
          <wp:inline distT="0" distB="0" distL="0" distR="0" wp14:anchorId="5FFAADA2" wp14:editId="2EE40814">
            <wp:extent cx="3187700" cy="165735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rFonts w:ascii="Times New Roman" w:hAnsi="Times New Roman"/>
          <w:b/>
          <w:color w:val="943634" w:themeColor="accent2" w:themeShade="BF"/>
          <w:sz w:val="36"/>
          <w:szCs w:val="36"/>
        </w:rPr>
        <w:tab/>
      </w:r>
      <w:r w:rsidRPr="000D2AD4">
        <w:rPr>
          <w:rFonts w:ascii="Times New Roman" w:hAnsi="Times New Roman"/>
          <w:b/>
          <w:noProof/>
          <w:color w:val="943634" w:themeColor="accent2" w:themeShade="BF"/>
          <w:sz w:val="36"/>
          <w:szCs w:val="36"/>
          <w:lang w:eastAsia="pl-PL"/>
        </w:rPr>
        <w:drawing>
          <wp:inline distT="0" distB="0" distL="0" distR="0" wp14:anchorId="7D16B423" wp14:editId="6B09B0DA">
            <wp:extent cx="1961297" cy="1746250"/>
            <wp:effectExtent l="19050" t="0" r="853" b="0"/>
            <wp:docPr id="8" name="Obraz 1" descr="Logodesign, Projektowanie Stron Interne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design, Projektowanie Stron Internetowych"/>
                    <pic:cNvPicPr>
                      <a:picLocks noChangeAspect="1" noChangeArrowheads="1"/>
                    </pic:cNvPicPr>
                  </pic:nvPicPr>
                  <pic:blipFill>
                    <a:blip r:embed="rId19" cstate="print"/>
                    <a:srcRect/>
                    <a:stretch>
                      <a:fillRect/>
                    </a:stretch>
                  </pic:blipFill>
                  <pic:spPr bwMode="auto">
                    <a:xfrm>
                      <a:off x="0" y="0"/>
                      <a:ext cx="1967922" cy="1752149"/>
                    </a:xfrm>
                    <a:prstGeom prst="rect">
                      <a:avLst/>
                    </a:prstGeom>
                    <a:noFill/>
                    <a:ln w="9525">
                      <a:noFill/>
                      <a:miter lim="800000"/>
                      <a:headEnd/>
                      <a:tailEnd/>
                    </a:ln>
                  </pic:spPr>
                </pic:pic>
              </a:graphicData>
            </a:graphic>
          </wp:inline>
        </w:drawing>
      </w:r>
    </w:p>
    <w:p w14:paraId="69F81B57" w14:textId="77777777" w:rsidR="006B6C85" w:rsidRDefault="006B6C85" w:rsidP="006B6C85">
      <w:pPr>
        <w:pStyle w:val="Akapitzlist"/>
        <w:numPr>
          <w:ilvl w:val="0"/>
          <w:numId w:val="146"/>
        </w:numPr>
        <w:ind w:left="284"/>
        <w:rPr>
          <w:rFonts w:ascii="Times New Roman" w:hAnsi="Times New Roman"/>
          <w:bCs/>
          <w:sz w:val="26"/>
          <w:szCs w:val="26"/>
          <w:u w:val="single"/>
        </w:rPr>
      </w:pPr>
      <w:r w:rsidRPr="008F6E17">
        <w:rPr>
          <w:rFonts w:ascii="Times New Roman" w:hAnsi="Times New Roman"/>
          <w:bCs/>
          <w:sz w:val="26"/>
          <w:szCs w:val="26"/>
          <w:u w:val="single"/>
        </w:rPr>
        <w:t>Kursy, szkolenia, studia podyplomowe</w:t>
      </w:r>
    </w:p>
    <w:p w14:paraId="6E3DCA92" w14:textId="77777777" w:rsidR="006B6C85" w:rsidRPr="00E56896" w:rsidRDefault="006B6C85" w:rsidP="006B6C85">
      <w:pPr>
        <w:pStyle w:val="Akapitzlist"/>
        <w:ind w:left="0"/>
        <w:rPr>
          <w:rFonts w:ascii="Times New Roman" w:hAnsi="Times New Roman"/>
          <w:bCs/>
          <w:sz w:val="26"/>
          <w:szCs w:val="26"/>
          <w:u w:val="single"/>
        </w:rPr>
      </w:pPr>
      <w:r w:rsidRPr="000D2AD4">
        <w:rPr>
          <w:rFonts w:ascii="Times New Roman" w:hAnsi="Times New Roman"/>
          <w:u w:val="single"/>
        </w:rPr>
        <w:t>http://www.kmstudio.com.pl/automotywacja-szkolenia.html</w:t>
      </w:r>
    </w:p>
    <w:p w14:paraId="53912771" w14:textId="3477F29F" w:rsidR="006B6C85" w:rsidRDefault="006B6C85" w:rsidP="006B6C85">
      <w:pPr>
        <w:jc w:val="both"/>
        <w:rPr>
          <w:rFonts w:ascii="Times New Roman" w:hAnsi="Times New Roman"/>
          <w:bCs/>
          <w:sz w:val="26"/>
          <w:szCs w:val="26"/>
          <w:u w:val="single"/>
        </w:rPr>
      </w:pPr>
      <w:r>
        <w:rPr>
          <w:rFonts w:ascii="Times New Roman" w:hAnsi="Times New Roman"/>
          <w:noProof/>
          <w:sz w:val="26"/>
          <w:szCs w:val="26"/>
          <w:u w:val="single"/>
          <w:lang w:eastAsia="pl-PL"/>
        </w:rPr>
        <mc:AlternateContent>
          <mc:Choice Requires="wps">
            <w:drawing>
              <wp:anchor distT="0" distB="0" distL="114300" distR="114300" simplePos="0" relativeHeight="251659264" behindDoc="0" locked="0" layoutInCell="1" allowOverlap="1" wp14:anchorId="13D4B169" wp14:editId="191E24D6">
                <wp:simplePos x="0" y="0"/>
                <wp:positionH relativeFrom="column">
                  <wp:posOffset>40005</wp:posOffset>
                </wp:positionH>
                <wp:positionV relativeFrom="paragraph">
                  <wp:posOffset>247015</wp:posOffset>
                </wp:positionV>
                <wp:extent cx="5816600" cy="1435735"/>
                <wp:effectExtent l="6350" t="12065" r="15875" b="28575"/>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0" cy="143573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6625AB8A" w14:textId="77777777" w:rsidR="00F11E50" w:rsidRPr="000D2AD4" w:rsidRDefault="00F11E50" w:rsidP="006B6C85">
                            <w:pPr>
                              <w:jc w:val="both"/>
                              <w:rPr>
                                <w:rFonts w:ascii="Times New Roman" w:hAnsi="Times New Roman"/>
                                <w:b/>
                                <w:bCs/>
                                <w:sz w:val="26"/>
                                <w:szCs w:val="26"/>
                                <w:u w:val="single"/>
                              </w:rPr>
                            </w:pPr>
                            <w:r w:rsidRPr="000D2AD4">
                              <w:rPr>
                                <w:rFonts w:ascii="Times New Roman" w:hAnsi="Times New Roman"/>
                                <w:b/>
                                <w:bCs/>
                                <w:sz w:val="26"/>
                                <w:szCs w:val="26"/>
                                <w:u w:val="single"/>
                              </w:rPr>
                              <w:t>Do poczytania</w:t>
                            </w:r>
                          </w:p>
                          <w:p w14:paraId="4E32A7A5" w14:textId="77777777" w:rsidR="00F11E50" w:rsidRPr="00095245" w:rsidRDefault="00F11E50" w:rsidP="006B6C85">
                            <w:pPr>
                              <w:pStyle w:val="Akapitzlist"/>
                              <w:numPr>
                                <w:ilvl w:val="0"/>
                                <w:numId w:val="98"/>
                              </w:numPr>
                              <w:spacing w:line="360" w:lineRule="auto"/>
                              <w:jc w:val="both"/>
                              <w:rPr>
                                <w:rFonts w:ascii="Times New Roman" w:hAnsi="Times New Roman"/>
                                <w:sz w:val="24"/>
                                <w:szCs w:val="24"/>
                              </w:rPr>
                            </w:pPr>
                            <w:r w:rsidRPr="008F6E17">
                              <w:rPr>
                                <w:rFonts w:ascii="Times New Roman" w:hAnsi="Times New Roman"/>
                                <w:sz w:val="24"/>
                                <w:szCs w:val="24"/>
                              </w:rPr>
                              <w:t xml:space="preserve">Pantalon, M. V. (2017). </w:t>
                            </w:r>
                            <w:r w:rsidRPr="008F6E17">
                              <w:rPr>
                                <w:rFonts w:ascii="Times New Roman" w:hAnsi="Times New Roman"/>
                                <w:i/>
                                <w:iCs/>
                                <w:sz w:val="24"/>
                                <w:szCs w:val="24"/>
                              </w:rPr>
                              <w:t xml:space="preserve">Motywacja. Metoda sześciu kroków. </w:t>
                            </w:r>
                            <w:r w:rsidRPr="008F6E17">
                              <w:rPr>
                                <w:rFonts w:ascii="Times New Roman" w:hAnsi="Times New Roman"/>
                                <w:sz w:val="24"/>
                                <w:szCs w:val="24"/>
                              </w:rPr>
                              <w:t xml:space="preserve">Gdańsk: Gdańskie Wydawnictwo Psychologiczne. </w:t>
                            </w:r>
                          </w:p>
                          <w:p w14:paraId="08564EF8" w14:textId="77777777" w:rsidR="00F11E50" w:rsidRPr="008F6E17" w:rsidRDefault="00F11E50" w:rsidP="006B6C85">
                            <w:pPr>
                              <w:pStyle w:val="Akapitzlist"/>
                              <w:numPr>
                                <w:ilvl w:val="0"/>
                                <w:numId w:val="98"/>
                              </w:numPr>
                              <w:spacing w:line="360" w:lineRule="auto"/>
                              <w:jc w:val="both"/>
                              <w:rPr>
                                <w:rFonts w:ascii="Times New Roman" w:hAnsi="Times New Roman"/>
                                <w:sz w:val="24"/>
                                <w:szCs w:val="24"/>
                              </w:rPr>
                            </w:pPr>
                            <w:r>
                              <w:rPr>
                                <w:rFonts w:ascii="Times New Roman" w:hAnsi="Times New Roman"/>
                                <w:sz w:val="24"/>
                                <w:szCs w:val="24"/>
                              </w:rPr>
                              <w:t xml:space="preserve">Larssen, E.B. (2016). </w:t>
                            </w:r>
                            <w:r w:rsidRPr="006C72F0">
                              <w:rPr>
                                <w:rFonts w:ascii="Times New Roman" w:hAnsi="Times New Roman"/>
                                <w:i/>
                                <w:sz w:val="24"/>
                                <w:szCs w:val="24"/>
                              </w:rPr>
                              <w:t>Bez litości. Poznaj moc treningu mentalnego</w:t>
                            </w:r>
                            <w:r>
                              <w:rPr>
                                <w:rFonts w:ascii="Times New Roman" w:hAnsi="Times New Roman"/>
                                <w:sz w:val="24"/>
                                <w:szCs w:val="24"/>
                              </w:rPr>
                              <w:t xml:space="preserve">. Sopot: Smak słowa. </w:t>
                            </w:r>
                          </w:p>
                          <w:p w14:paraId="72203464" w14:textId="77777777" w:rsidR="00F11E50" w:rsidRDefault="00F11E50" w:rsidP="006B6C85">
                            <w:pPr>
                              <w:pStyle w:val="wysiwyg"/>
                              <w:spacing w:before="120" w:beforeAutospacing="0" w:after="120" w:afterAutospacing="0"/>
                              <w:jc w:val="both"/>
                              <w:rPr>
                                <w:rFonts w:ascii="Calibri" w:hAnsi="Calibri" w:cs="Times New Roman"/>
                                <w:sz w:val="22"/>
                                <w:szCs w:val="22"/>
                              </w:rPr>
                            </w:pPr>
                          </w:p>
                          <w:p w14:paraId="5886D84A" w14:textId="77777777" w:rsidR="00F11E50" w:rsidRDefault="00F11E50" w:rsidP="006B6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4B169" id="Prostokąt 13" o:spid="_x0000_s1028" style="position:absolute;left:0;text-align:left;margin-left:3.15pt;margin-top:19.45pt;width:458pt;height:1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" fillcolor="#d99594 [1941]" strokecolor="#d99594 [1941]" strokeweight="1pt">
                <v:fill color2="#f2dbdb [661]" angle="135" focus="50%" type="gradient"/>
                <v:shadow on="t" color="#622423 [1605]" opacity=".5" offset="1pt"/>
                <v:textbox>
                  <w:txbxContent>
                    <w:p w14:paraId="6625AB8A" w14:textId="77777777" w:rsidR="00F11E50" w:rsidRPr="000D2AD4" w:rsidRDefault="00F11E50" w:rsidP="006B6C85">
                      <w:pPr>
                        <w:jc w:val="both"/>
                        <w:rPr>
                          <w:rFonts w:ascii="Times New Roman" w:hAnsi="Times New Roman"/>
                          <w:b/>
                          <w:bCs/>
                          <w:sz w:val="26"/>
                          <w:szCs w:val="26"/>
                          <w:u w:val="single"/>
                        </w:rPr>
                      </w:pPr>
                      <w:r w:rsidRPr="000D2AD4">
                        <w:rPr>
                          <w:rFonts w:ascii="Times New Roman" w:hAnsi="Times New Roman"/>
                          <w:b/>
                          <w:bCs/>
                          <w:sz w:val="26"/>
                          <w:szCs w:val="26"/>
                          <w:u w:val="single"/>
                        </w:rPr>
                        <w:t>Do poczytania</w:t>
                      </w:r>
                    </w:p>
                    <w:p w14:paraId="4E32A7A5" w14:textId="77777777" w:rsidR="00F11E50" w:rsidRPr="00095245" w:rsidRDefault="00F11E50" w:rsidP="006B6C85">
                      <w:pPr>
                        <w:pStyle w:val="Akapitzlist"/>
                        <w:numPr>
                          <w:ilvl w:val="0"/>
                          <w:numId w:val="98"/>
                        </w:numPr>
                        <w:spacing w:line="360" w:lineRule="auto"/>
                        <w:jc w:val="both"/>
                        <w:rPr>
                          <w:rFonts w:ascii="Times New Roman" w:hAnsi="Times New Roman"/>
                          <w:sz w:val="24"/>
                          <w:szCs w:val="24"/>
                        </w:rPr>
                      </w:pPr>
                      <w:r w:rsidRPr="008F6E17">
                        <w:rPr>
                          <w:rFonts w:ascii="Times New Roman" w:hAnsi="Times New Roman"/>
                          <w:sz w:val="24"/>
                          <w:szCs w:val="24"/>
                        </w:rPr>
                        <w:t xml:space="preserve">Pantalon, M. V. (2017). </w:t>
                      </w:r>
                      <w:r w:rsidRPr="008F6E17">
                        <w:rPr>
                          <w:rFonts w:ascii="Times New Roman" w:hAnsi="Times New Roman"/>
                          <w:i/>
                          <w:iCs/>
                          <w:sz w:val="24"/>
                          <w:szCs w:val="24"/>
                        </w:rPr>
                        <w:t xml:space="preserve">Motywacja. Metoda sześciu kroków. </w:t>
                      </w:r>
                      <w:r w:rsidRPr="008F6E17">
                        <w:rPr>
                          <w:rFonts w:ascii="Times New Roman" w:hAnsi="Times New Roman"/>
                          <w:sz w:val="24"/>
                          <w:szCs w:val="24"/>
                        </w:rPr>
                        <w:t xml:space="preserve">Gdańsk: Gdańskie Wydawnictwo Psychologiczne. </w:t>
                      </w:r>
                    </w:p>
                    <w:p w14:paraId="08564EF8" w14:textId="77777777" w:rsidR="00F11E50" w:rsidRPr="008F6E17" w:rsidRDefault="00F11E50" w:rsidP="006B6C85">
                      <w:pPr>
                        <w:pStyle w:val="Akapitzlist"/>
                        <w:numPr>
                          <w:ilvl w:val="0"/>
                          <w:numId w:val="98"/>
                        </w:numPr>
                        <w:spacing w:line="360" w:lineRule="auto"/>
                        <w:jc w:val="both"/>
                        <w:rPr>
                          <w:rFonts w:ascii="Times New Roman" w:hAnsi="Times New Roman"/>
                          <w:sz w:val="24"/>
                          <w:szCs w:val="24"/>
                        </w:rPr>
                      </w:pPr>
                      <w:r>
                        <w:rPr>
                          <w:rFonts w:ascii="Times New Roman" w:hAnsi="Times New Roman"/>
                          <w:sz w:val="24"/>
                          <w:szCs w:val="24"/>
                        </w:rPr>
                        <w:t xml:space="preserve">Larssen, E.B. (2016). </w:t>
                      </w:r>
                      <w:r w:rsidRPr="006C72F0">
                        <w:rPr>
                          <w:rFonts w:ascii="Times New Roman" w:hAnsi="Times New Roman"/>
                          <w:i/>
                          <w:sz w:val="24"/>
                          <w:szCs w:val="24"/>
                        </w:rPr>
                        <w:t>Bez litości. Poznaj moc treningu mentalnego</w:t>
                      </w:r>
                      <w:r>
                        <w:rPr>
                          <w:rFonts w:ascii="Times New Roman" w:hAnsi="Times New Roman"/>
                          <w:sz w:val="24"/>
                          <w:szCs w:val="24"/>
                        </w:rPr>
                        <w:t xml:space="preserve">. Sopot: Smak słowa. </w:t>
                      </w:r>
                    </w:p>
                    <w:p w14:paraId="72203464" w14:textId="77777777" w:rsidR="00F11E50" w:rsidRDefault="00F11E50" w:rsidP="006B6C85">
                      <w:pPr>
                        <w:pStyle w:val="wysiwyg"/>
                        <w:spacing w:before="120" w:beforeAutospacing="0" w:after="120" w:afterAutospacing="0"/>
                        <w:jc w:val="both"/>
                        <w:rPr>
                          <w:rFonts w:ascii="Calibri" w:hAnsi="Calibri" w:cs="Times New Roman"/>
                          <w:sz w:val="22"/>
                          <w:szCs w:val="22"/>
                        </w:rPr>
                      </w:pPr>
                    </w:p>
                    <w:p w14:paraId="5886D84A" w14:textId="77777777" w:rsidR="00F11E50" w:rsidRDefault="00F11E50" w:rsidP="006B6C85"/>
                  </w:txbxContent>
                </v:textbox>
              </v:rect>
            </w:pict>
          </mc:Fallback>
        </mc:AlternateContent>
      </w:r>
    </w:p>
    <w:p w14:paraId="02A3032E" w14:textId="77777777" w:rsidR="006B6C85" w:rsidRDefault="006B6C85" w:rsidP="006B6C85">
      <w:pPr>
        <w:jc w:val="both"/>
        <w:rPr>
          <w:rFonts w:ascii="Times New Roman" w:hAnsi="Times New Roman"/>
          <w:bCs/>
          <w:sz w:val="26"/>
          <w:szCs w:val="26"/>
          <w:u w:val="single"/>
        </w:rPr>
      </w:pPr>
    </w:p>
    <w:p w14:paraId="42BDA91E" w14:textId="77777777" w:rsidR="006B6C85" w:rsidRDefault="006B6C85" w:rsidP="006B6C85">
      <w:pPr>
        <w:jc w:val="both"/>
        <w:rPr>
          <w:rFonts w:ascii="Times New Roman" w:hAnsi="Times New Roman"/>
          <w:bCs/>
          <w:sz w:val="26"/>
          <w:szCs w:val="26"/>
          <w:u w:val="single"/>
        </w:rPr>
      </w:pPr>
    </w:p>
    <w:p w14:paraId="010DC097" w14:textId="77777777" w:rsidR="006B6C85" w:rsidRDefault="006B6C85" w:rsidP="006B6C85">
      <w:pPr>
        <w:jc w:val="both"/>
        <w:rPr>
          <w:rFonts w:ascii="Times New Roman" w:hAnsi="Times New Roman"/>
          <w:bCs/>
          <w:sz w:val="26"/>
          <w:szCs w:val="26"/>
          <w:u w:val="single"/>
        </w:rPr>
      </w:pPr>
    </w:p>
    <w:p w14:paraId="07A21F6D" w14:textId="77777777" w:rsidR="006B6C85" w:rsidRDefault="006B6C85" w:rsidP="006B6C85">
      <w:pPr>
        <w:jc w:val="both"/>
        <w:rPr>
          <w:rFonts w:ascii="Times New Roman" w:hAnsi="Times New Roman"/>
          <w:bCs/>
          <w:sz w:val="26"/>
          <w:szCs w:val="26"/>
          <w:u w:val="single"/>
        </w:rPr>
      </w:pPr>
    </w:p>
    <w:p w14:paraId="719C3F69" w14:textId="77777777" w:rsidR="006B6C85" w:rsidRDefault="006B6C85" w:rsidP="006B6C85">
      <w:pPr>
        <w:jc w:val="both"/>
        <w:rPr>
          <w:rFonts w:ascii="Times New Roman" w:hAnsi="Times New Roman"/>
          <w:bCs/>
          <w:sz w:val="26"/>
          <w:szCs w:val="26"/>
          <w:u w:val="single"/>
        </w:rPr>
      </w:pPr>
    </w:p>
    <w:p w14:paraId="123987EF" w14:textId="77777777" w:rsidR="006B6C85" w:rsidRPr="000D2AD4" w:rsidRDefault="006B6C85" w:rsidP="006B6C85">
      <w:pPr>
        <w:jc w:val="both"/>
        <w:rPr>
          <w:rFonts w:ascii="Times New Roman" w:hAnsi="Times New Roman"/>
          <w:sz w:val="26"/>
          <w:szCs w:val="26"/>
          <w:u w:val="single"/>
        </w:rPr>
      </w:pPr>
    </w:p>
    <w:p w14:paraId="4420A388" w14:textId="7D568451" w:rsidR="006B6C85" w:rsidRDefault="006B6C85" w:rsidP="006B6C85">
      <w:pPr>
        <w:jc w:val="both"/>
        <w:rPr>
          <w:rFonts w:ascii="Times New Roman" w:hAnsi="Times New Roman"/>
          <w:bCs/>
          <w:sz w:val="26"/>
          <w:szCs w:val="26"/>
          <w:u w:val="single"/>
        </w:rPr>
      </w:pPr>
      <w:r>
        <w:rPr>
          <w:rFonts w:ascii="Times New Roman" w:hAnsi="Times New Roman"/>
          <w:bCs/>
          <w:noProof/>
          <w:sz w:val="26"/>
          <w:szCs w:val="26"/>
          <w:u w:val="single"/>
          <w:lang w:eastAsia="pl-PL"/>
        </w:rPr>
        <mc:AlternateContent>
          <mc:Choice Requires="wps">
            <w:drawing>
              <wp:anchor distT="0" distB="0" distL="114300" distR="114300" simplePos="0" relativeHeight="251660288" behindDoc="0" locked="0" layoutInCell="1" allowOverlap="1" wp14:anchorId="61A6D618" wp14:editId="5F814590">
                <wp:simplePos x="0" y="0"/>
                <wp:positionH relativeFrom="column">
                  <wp:posOffset>1748155</wp:posOffset>
                </wp:positionH>
                <wp:positionV relativeFrom="paragraph">
                  <wp:posOffset>45720</wp:posOffset>
                </wp:positionV>
                <wp:extent cx="2437130" cy="1522730"/>
                <wp:effectExtent l="38100" t="0" r="67945" b="0"/>
                <wp:wrapNone/>
                <wp:docPr id="12" name="Wybuch: 14 punktó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036">
                          <a:off x="0" y="0"/>
                          <a:ext cx="2437130" cy="1522730"/>
                        </a:xfrm>
                        <a:prstGeom prst="irregularSeal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A2CF3" id="Wybuch: 14 punktów 12" o:spid="_x0000_s1026" type="#_x0000_t72" style="position:absolute;margin-left:137.65pt;margin-top:3.6pt;width:191.9pt;height:119.9pt;rotation:35721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" fillcolor="#b2a1c7 [1943]" strokecolor="#b2a1c7 [1943]" strokeweight="1pt">
                <v:fill color2="#e5dfec [663]" angle="135" focus="50%" type="gradient"/>
                <v:shadow on="t" color="#3f3151 [1607]" opacity=".5" offset="1pt"/>
              </v:shape>
            </w:pict>
          </mc:Fallback>
        </mc:AlternateContent>
      </w:r>
    </w:p>
    <w:p w14:paraId="332E6BBA" w14:textId="07009950" w:rsidR="006B6C85" w:rsidRDefault="006B6C85" w:rsidP="006B6C85">
      <w:pPr>
        <w:jc w:val="both"/>
        <w:rPr>
          <w:rFonts w:ascii="Times New Roman" w:hAnsi="Times New Roman"/>
          <w:bCs/>
          <w:sz w:val="26"/>
          <w:szCs w:val="26"/>
          <w:u w:val="single"/>
        </w:rPr>
      </w:pPr>
      <w:r>
        <w:rPr>
          <w:rFonts w:ascii="Times New Roman" w:hAnsi="Times New Roman"/>
          <w:bCs/>
          <w:noProof/>
          <w:sz w:val="26"/>
          <w:szCs w:val="26"/>
          <w:u w:val="single"/>
          <w:lang w:eastAsia="pl-PL"/>
        </w:rPr>
        <mc:AlternateContent>
          <mc:Choice Requires="wps">
            <w:drawing>
              <wp:anchor distT="0" distB="0" distL="114300" distR="114300" simplePos="0" relativeHeight="251661312" behindDoc="0" locked="0" layoutInCell="1" allowOverlap="1" wp14:anchorId="58704576" wp14:editId="1BA0E868">
                <wp:simplePos x="0" y="0"/>
                <wp:positionH relativeFrom="column">
                  <wp:posOffset>2194560</wp:posOffset>
                </wp:positionH>
                <wp:positionV relativeFrom="paragraph">
                  <wp:posOffset>265430</wp:posOffset>
                </wp:positionV>
                <wp:extent cx="1401445" cy="527685"/>
                <wp:effectExtent l="0" t="0" r="0" b="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5276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4">
                                      <a:lumMod val="40000"/>
                                      <a:lumOff val="60000"/>
                                    </a:schemeClr>
                                  </a:gs>
                                </a:gsLst>
                                <a:lin ang="5400000" scaled="1"/>
                              </a:gra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48246161" w14:textId="77777777" w:rsidR="00F11E50" w:rsidRPr="00325781" w:rsidRDefault="00F11E50" w:rsidP="006B6C85">
                            <w:pPr>
                              <w:rPr>
                                <w:b/>
                                <w:color w:val="FF0000"/>
                                <w:sz w:val="46"/>
                                <w:szCs w:val="46"/>
                              </w:rPr>
                            </w:pPr>
                            <w:r w:rsidRPr="00325781">
                              <w:rPr>
                                <w:b/>
                                <w:color w:val="FF0000"/>
                                <w:sz w:val="46"/>
                                <w:szCs w:val="46"/>
                              </w:rPr>
                              <w:t>BONUSY!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04576" id="Pole tekstowe 10" o:spid="_x0000_s1029" type="#_x0000_t202" style="position:absolute;left:0;text-align:left;margin-left:172.8pt;margin-top:20.9pt;width:110.35pt;height:4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" filled="f" fillcolor="white [3201]" stroked="f" strokecolor="#b2a1c7 [1943]" strokeweight="1pt">
                <v:fill color2="#ccc0d9 [1303]" focus="100%" type="gradient"/>
                <v:textbox>
                  <w:txbxContent>
                    <w:p w14:paraId="48246161" w14:textId="77777777" w:rsidR="00F11E50" w:rsidRPr="00325781" w:rsidRDefault="00F11E50" w:rsidP="006B6C85">
                      <w:pPr>
                        <w:rPr>
                          <w:b/>
                          <w:color w:val="FF0000"/>
                          <w:sz w:val="46"/>
                          <w:szCs w:val="46"/>
                        </w:rPr>
                      </w:pPr>
                      <w:r w:rsidRPr="00325781">
                        <w:rPr>
                          <w:b/>
                          <w:color w:val="FF0000"/>
                          <w:sz w:val="46"/>
                          <w:szCs w:val="46"/>
                        </w:rPr>
                        <w:t>BONUSY!</w:t>
                      </w:r>
                    </w:p>
                  </w:txbxContent>
                </v:textbox>
              </v:shape>
            </w:pict>
          </mc:Fallback>
        </mc:AlternateContent>
      </w:r>
    </w:p>
    <w:p w14:paraId="16E797D0" w14:textId="77777777" w:rsidR="006B6C85" w:rsidRDefault="006B6C85" w:rsidP="006B6C85">
      <w:pPr>
        <w:jc w:val="both"/>
        <w:rPr>
          <w:rFonts w:ascii="Times New Roman" w:hAnsi="Times New Roman"/>
          <w:bCs/>
          <w:sz w:val="26"/>
          <w:szCs w:val="26"/>
          <w:u w:val="single"/>
        </w:rPr>
      </w:pPr>
    </w:p>
    <w:p w14:paraId="4DB7C6DA" w14:textId="77777777" w:rsidR="006B6C85" w:rsidRDefault="006B6C85" w:rsidP="006B6C85">
      <w:pPr>
        <w:jc w:val="both"/>
        <w:rPr>
          <w:rFonts w:ascii="Times New Roman" w:hAnsi="Times New Roman"/>
          <w:bCs/>
          <w:sz w:val="26"/>
          <w:szCs w:val="26"/>
          <w:u w:val="single"/>
        </w:rPr>
      </w:pPr>
    </w:p>
    <w:p w14:paraId="1E546D31" w14:textId="77777777" w:rsidR="006B6C85" w:rsidRDefault="006B6C85" w:rsidP="006B6C85">
      <w:pPr>
        <w:jc w:val="both"/>
        <w:rPr>
          <w:rFonts w:ascii="Times New Roman" w:hAnsi="Times New Roman"/>
          <w:bCs/>
          <w:sz w:val="26"/>
          <w:szCs w:val="26"/>
          <w:u w:val="single"/>
        </w:rPr>
      </w:pPr>
    </w:p>
    <w:p w14:paraId="27EDBC08" w14:textId="77777777" w:rsidR="006B6C85" w:rsidRPr="009A5960" w:rsidRDefault="006B6C85" w:rsidP="006B6C85">
      <w:pPr>
        <w:jc w:val="both"/>
        <w:rPr>
          <w:rFonts w:ascii="Times New Roman" w:hAnsi="Times New Roman"/>
          <w:bCs/>
          <w:sz w:val="26"/>
          <w:szCs w:val="26"/>
          <w:u w:val="single"/>
        </w:rPr>
      </w:pPr>
    </w:p>
    <w:p w14:paraId="66534077" w14:textId="77777777" w:rsidR="006B6C85" w:rsidRPr="00095245" w:rsidRDefault="006B6C85" w:rsidP="006B6C85">
      <w:pPr>
        <w:pStyle w:val="Akapitzlist"/>
        <w:numPr>
          <w:ilvl w:val="0"/>
          <w:numId w:val="95"/>
        </w:numPr>
        <w:spacing w:line="360" w:lineRule="auto"/>
        <w:jc w:val="both"/>
        <w:rPr>
          <w:rFonts w:ascii="Times New Roman" w:hAnsi="Times New Roman"/>
          <w:sz w:val="24"/>
          <w:szCs w:val="24"/>
        </w:rPr>
      </w:pPr>
      <w:r w:rsidRPr="449AA3AA">
        <w:rPr>
          <w:rFonts w:ascii="Times New Roman" w:hAnsi="Times New Roman"/>
          <w:sz w:val="24"/>
          <w:szCs w:val="24"/>
        </w:rPr>
        <w:t xml:space="preserve">Filmik </w:t>
      </w:r>
      <w:r w:rsidRPr="449AA3AA">
        <w:rPr>
          <w:rFonts w:ascii="Times New Roman" w:hAnsi="Times New Roman"/>
          <w:i/>
          <w:iCs/>
          <w:sz w:val="24"/>
          <w:szCs w:val="24"/>
        </w:rPr>
        <w:t xml:space="preserve">Automotywacja managera – czyli jak dbać o swój wewnętrzny napęd? </w:t>
      </w:r>
      <w:r>
        <w:br/>
      </w:r>
      <w:r w:rsidRPr="000D2AD4">
        <w:rPr>
          <w:rFonts w:ascii="Times New Roman" w:hAnsi="Times New Roman"/>
          <w:sz w:val="24"/>
          <w:szCs w:val="24"/>
          <w:u w:val="single"/>
        </w:rPr>
        <w:t>https://www.youtube.com/watch?v=HIjyTU0TsWo</w:t>
      </w:r>
    </w:p>
    <w:p w14:paraId="22DD12F6" w14:textId="77777777" w:rsidR="006B6C85" w:rsidRPr="006C72F0" w:rsidRDefault="006B6C85" w:rsidP="006B6C85">
      <w:pPr>
        <w:pStyle w:val="Akapitzlist"/>
        <w:numPr>
          <w:ilvl w:val="0"/>
          <w:numId w:val="95"/>
        </w:numPr>
        <w:spacing w:line="360" w:lineRule="auto"/>
        <w:jc w:val="both"/>
        <w:rPr>
          <w:rFonts w:ascii="Times New Roman" w:hAnsi="Times New Roman"/>
          <w:sz w:val="24"/>
          <w:szCs w:val="24"/>
        </w:rPr>
      </w:pPr>
      <w:r w:rsidRPr="006C72F0">
        <w:rPr>
          <w:rFonts w:ascii="Times New Roman" w:hAnsi="Times New Roman"/>
          <w:sz w:val="24"/>
          <w:szCs w:val="24"/>
        </w:rPr>
        <w:t xml:space="preserve">Filmik pt. </w:t>
      </w:r>
      <w:r w:rsidRPr="006C72F0">
        <w:rPr>
          <w:rFonts w:ascii="Times New Roman" w:hAnsi="Times New Roman"/>
          <w:i/>
          <w:sz w:val="24"/>
          <w:szCs w:val="24"/>
        </w:rPr>
        <w:t>Automotywacja w sprzedaży</w:t>
      </w:r>
      <w:r w:rsidRPr="006C72F0">
        <w:rPr>
          <w:rFonts w:ascii="Times New Roman" w:hAnsi="Times New Roman"/>
          <w:sz w:val="24"/>
          <w:szCs w:val="24"/>
        </w:rPr>
        <w:t xml:space="preserve">, dostępny pod adresem: </w:t>
      </w:r>
      <w:r w:rsidRPr="000D2AD4">
        <w:rPr>
          <w:rFonts w:ascii="Times New Roman" w:hAnsi="Times New Roman"/>
          <w:sz w:val="24"/>
          <w:szCs w:val="24"/>
          <w:u w:val="single"/>
        </w:rPr>
        <w:t>https://www.youtube.com/watch?v=9MCLztjMc1c</w:t>
      </w:r>
    </w:p>
    <w:p w14:paraId="162D3944" w14:textId="77777777" w:rsidR="006B6C85" w:rsidRPr="0063160F" w:rsidRDefault="006B6C85" w:rsidP="006B6C85">
      <w:pPr>
        <w:rPr>
          <w:rFonts w:ascii="Times New Roman" w:hAnsi="Times New Roman"/>
          <w:sz w:val="40"/>
          <w:szCs w:val="40"/>
        </w:rPr>
      </w:pPr>
    </w:p>
    <w:p w14:paraId="0E5137A8" w14:textId="77777777" w:rsidR="006B6C85" w:rsidRPr="006B6C85" w:rsidRDefault="006B6C85" w:rsidP="006B6C85">
      <w:pPr>
        <w:ind w:left="2160"/>
        <w:jc w:val="center"/>
        <w:rPr>
          <w:rFonts w:ascii="Times New Roman" w:hAnsi="Times New Roman"/>
          <w:b/>
          <w:sz w:val="24"/>
          <w:szCs w:val="24"/>
        </w:rPr>
      </w:pPr>
    </w:p>
    <w:p w14:paraId="25BF75FC" w14:textId="77777777" w:rsidR="00BF7D36" w:rsidRPr="008F6E17" w:rsidRDefault="00BF7D36" w:rsidP="006B6C85">
      <w:pPr>
        <w:pStyle w:val="Akapitzlist"/>
        <w:ind w:left="1440"/>
        <w:jc w:val="center"/>
        <w:rPr>
          <w:rFonts w:ascii="Times New Roman" w:hAnsi="Times New Roman"/>
          <w:b/>
          <w:bCs/>
          <w:sz w:val="24"/>
          <w:szCs w:val="24"/>
        </w:rPr>
      </w:pPr>
      <w:r w:rsidRPr="008F6E17">
        <w:rPr>
          <w:rFonts w:ascii="Times New Roman" w:hAnsi="Times New Roman"/>
          <w:b/>
          <w:bCs/>
          <w:sz w:val="24"/>
          <w:szCs w:val="24"/>
        </w:rPr>
        <w:t>Wynik niski</w:t>
      </w:r>
    </w:p>
    <w:p w14:paraId="3D1E058C" w14:textId="77777777" w:rsidR="00BF7D36" w:rsidRPr="008F6E17" w:rsidRDefault="00BF7D36" w:rsidP="00BF7D36">
      <w:pPr>
        <w:pStyle w:val="Akapitzlist"/>
        <w:ind w:left="1440"/>
        <w:jc w:val="center"/>
        <w:rPr>
          <w:rFonts w:ascii="Times New Roman" w:hAnsi="Times New Roman"/>
          <w:b/>
          <w:bCs/>
          <w:sz w:val="24"/>
          <w:szCs w:val="24"/>
        </w:rPr>
      </w:pPr>
    </w:p>
    <w:p w14:paraId="43C7A882" w14:textId="77777777" w:rsidR="00BF7D36" w:rsidRPr="008F6E17" w:rsidRDefault="00BF7D36" w:rsidP="00BF7D36">
      <w:pPr>
        <w:pStyle w:val="Akapitzlist"/>
        <w:ind w:left="0"/>
        <w:rPr>
          <w:rFonts w:ascii="Times New Roman" w:hAnsi="Times New Roman"/>
          <w:bCs/>
          <w:sz w:val="26"/>
          <w:szCs w:val="26"/>
          <w:u w:val="single"/>
        </w:rPr>
      </w:pPr>
      <w:r w:rsidRPr="008F6E17">
        <w:rPr>
          <w:rFonts w:ascii="Times New Roman" w:hAnsi="Times New Roman"/>
          <w:bCs/>
          <w:sz w:val="26"/>
          <w:szCs w:val="26"/>
          <w:u w:val="single"/>
        </w:rPr>
        <w:t>Kursy, szkolenia, studia podyplomowe</w:t>
      </w:r>
    </w:p>
    <w:p w14:paraId="5D9860E3" w14:textId="77777777" w:rsidR="00BF7D36" w:rsidRPr="008F6E17" w:rsidRDefault="00BF7D36" w:rsidP="00BF7D36">
      <w:pPr>
        <w:pStyle w:val="Akapitzlist"/>
        <w:ind w:left="0"/>
        <w:rPr>
          <w:rFonts w:ascii="Times New Roman" w:hAnsi="Times New Roman"/>
          <w:b/>
          <w:bCs/>
          <w:sz w:val="24"/>
          <w:szCs w:val="24"/>
        </w:rPr>
      </w:pPr>
    </w:p>
    <w:p w14:paraId="39C9C041" w14:textId="77777777" w:rsidR="00BF7D36" w:rsidRPr="008F6E17" w:rsidRDefault="00BF7D36" w:rsidP="00116E7B">
      <w:pPr>
        <w:pStyle w:val="Akapitzlist"/>
        <w:numPr>
          <w:ilvl w:val="0"/>
          <w:numId w:val="103"/>
        </w:numPr>
        <w:ind w:left="360"/>
        <w:jc w:val="both"/>
        <w:rPr>
          <w:rFonts w:ascii="Times New Roman" w:hAnsi="Times New Roman"/>
          <w:b/>
          <w:bCs/>
          <w:sz w:val="24"/>
          <w:szCs w:val="24"/>
        </w:rPr>
      </w:pPr>
      <w:r w:rsidRPr="449AA3AA">
        <w:rPr>
          <w:rFonts w:ascii="Times New Roman" w:hAnsi="Times New Roman"/>
          <w:sz w:val="24"/>
          <w:szCs w:val="24"/>
        </w:rPr>
        <w:t>Szkolenie „</w:t>
      </w:r>
      <w:r w:rsidRPr="449AA3AA">
        <w:rPr>
          <w:rFonts w:ascii="Times New Roman" w:hAnsi="Times New Roman"/>
          <w:i/>
          <w:iCs/>
          <w:sz w:val="24"/>
          <w:szCs w:val="24"/>
        </w:rPr>
        <w:t xml:space="preserve">Aby chciało się chcieć…”, od zamiarów do skutecznego działania – sztuka automotywacji, </w:t>
      </w:r>
      <w:r w:rsidRPr="449AA3AA">
        <w:rPr>
          <w:rFonts w:ascii="Times New Roman" w:hAnsi="Times New Roman"/>
          <w:sz w:val="24"/>
          <w:szCs w:val="24"/>
        </w:rPr>
        <w:t>więcej informacji pod linkiem:</w:t>
      </w:r>
      <w:r>
        <w:br/>
      </w:r>
      <w:r w:rsidRPr="449AA3AA">
        <w:rPr>
          <w:rFonts w:ascii="Times New Roman" w:hAnsi="Times New Roman"/>
          <w:sz w:val="24"/>
          <w:szCs w:val="24"/>
        </w:rPr>
        <w:t xml:space="preserve"> </w:t>
      </w:r>
      <w:hyperlink r:id="rId32">
        <w:r w:rsidRPr="449AA3AA">
          <w:rPr>
            <w:rStyle w:val="Hipercze"/>
            <w:rFonts w:ascii="Times New Roman" w:hAnsi="Times New Roman"/>
            <w:sz w:val="24"/>
            <w:szCs w:val="24"/>
          </w:rPr>
          <w:t>https://uslugirozwojowe.parp.gov.pl/uslugi/view?id=72090</w:t>
        </w:r>
      </w:hyperlink>
    </w:p>
    <w:p w14:paraId="0BE144A6" w14:textId="77777777" w:rsidR="00BF7D36" w:rsidRPr="008F6E17" w:rsidRDefault="00BF7D36" w:rsidP="00BF7D36">
      <w:pPr>
        <w:pStyle w:val="Akapitzlist"/>
        <w:ind w:left="360"/>
        <w:jc w:val="both"/>
        <w:rPr>
          <w:rFonts w:ascii="Times New Roman" w:hAnsi="Times New Roman"/>
          <w:b/>
          <w:bCs/>
          <w:sz w:val="24"/>
          <w:szCs w:val="24"/>
        </w:rPr>
      </w:pPr>
    </w:p>
    <w:p w14:paraId="5C134F46" w14:textId="77777777" w:rsidR="00BF7D36" w:rsidRPr="008F6E17" w:rsidRDefault="00BF7D36" w:rsidP="00116E7B">
      <w:pPr>
        <w:pStyle w:val="Akapitzlist"/>
        <w:numPr>
          <w:ilvl w:val="0"/>
          <w:numId w:val="102"/>
        </w:numPr>
        <w:ind w:left="360"/>
        <w:jc w:val="both"/>
        <w:rPr>
          <w:rFonts w:ascii="Times New Roman" w:hAnsi="Times New Roman"/>
          <w:sz w:val="24"/>
          <w:szCs w:val="24"/>
        </w:rPr>
      </w:pPr>
      <w:r w:rsidRPr="449AA3AA">
        <w:rPr>
          <w:rFonts w:ascii="Times New Roman" w:hAnsi="Times New Roman"/>
          <w:sz w:val="24"/>
          <w:szCs w:val="24"/>
        </w:rPr>
        <w:t xml:space="preserve">Warsztaty kompetencji interpersonalnych: </w:t>
      </w:r>
      <w:r w:rsidRPr="449AA3AA">
        <w:rPr>
          <w:rFonts w:ascii="Times New Roman" w:hAnsi="Times New Roman"/>
          <w:i/>
          <w:iCs/>
          <w:sz w:val="24"/>
          <w:szCs w:val="24"/>
        </w:rPr>
        <w:t>Automotywacja i zarządzanie sobą w czasie</w:t>
      </w:r>
      <w:r w:rsidRPr="449AA3AA">
        <w:rPr>
          <w:rFonts w:ascii="Times New Roman" w:hAnsi="Times New Roman"/>
          <w:sz w:val="24"/>
          <w:szCs w:val="24"/>
        </w:rPr>
        <w:t xml:space="preserve">, więcej informacji pod linkiem: </w:t>
      </w:r>
      <w:r>
        <w:br/>
      </w:r>
      <w:hyperlink r:id="rId33">
        <w:r w:rsidRPr="449AA3AA">
          <w:rPr>
            <w:rStyle w:val="Hipercze"/>
            <w:rFonts w:ascii="Times New Roman" w:hAnsi="Times New Roman"/>
            <w:sz w:val="24"/>
            <w:szCs w:val="24"/>
          </w:rPr>
          <w:t>https://uslugirozwojowe.parp.gov.pl/uslugi/view?id=62355</w:t>
        </w:r>
      </w:hyperlink>
    </w:p>
    <w:p w14:paraId="6BD50865" w14:textId="77777777" w:rsidR="00BF7D36" w:rsidRPr="008F6E17" w:rsidRDefault="00BF7D36" w:rsidP="00BF7D36">
      <w:pPr>
        <w:pStyle w:val="Akapitzlist"/>
        <w:ind w:left="360"/>
        <w:jc w:val="both"/>
        <w:rPr>
          <w:rFonts w:ascii="Times New Roman" w:hAnsi="Times New Roman"/>
          <w:sz w:val="24"/>
          <w:szCs w:val="24"/>
        </w:rPr>
      </w:pPr>
    </w:p>
    <w:p w14:paraId="66AFEDF8" w14:textId="77777777" w:rsidR="00BF7D36" w:rsidRPr="008F6E17" w:rsidRDefault="00BF7D36" w:rsidP="00116E7B">
      <w:pPr>
        <w:pStyle w:val="Akapitzlist"/>
        <w:numPr>
          <w:ilvl w:val="0"/>
          <w:numId w:val="102"/>
        </w:numPr>
        <w:ind w:left="360"/>
        <w:jc w:val="both"/>
        <w:rPr>
          <w:rFonts w:ascii="Times New Roman" w:hAnsi="Times New Roman"/>
          <w:sz w:val="24"/>
          <w:szCs w:val="24"/>
        </w:rPr>
      </w:pPr>
      <w:r w:rsidRPr="008F6E17">
        <w:rPr>
          <w:rFonts w:ascii="Times New Roman" w:hAnsi="Times New Roman"/>
          <w:sz w:val="24"/>
          <w:szCs w:val="24"/>
        </w:rPr>
        <w:t xml:space="preserve">Szkolenie </w:t>
      </w:r>
      <w:r w:rsidRPr="008F6E17">
        <w:rPr>
          <w:rFonts w:ascii="Times New Roman" w:hAnsi="Times New Roman"/>
          <w:i/>
          <w:sz w:val="24"/>
          <w:szCs w:val="24"/>
        </w:rPr>
        <w:t>Motywacja wewnętrzna i samodyscyplina</w:t>
      </w:r>
      <w:r w:rsidRPr="008F6E17">
        <w:rPr>
          <w:rFonts w:ascii="Times New Roman" w:hAnsi="Times New Roman"/>
          <w:sz w:val="24"/>
          <w:szCs w:val="24"/>
        </w:rPr>
        <w:t xml:space="preserve">, więcej informacji pod linkiem: </w:t>
      </w:r>
      <w:hyperlink r:id="rId34">
        <w:r w:rsidRPr="008F6E17">
          <w:rPr>
            <w:rStyle w:val="Hipercze"/>
            <w:rFonts w:ascii="Times New Roman" w:hAnsi="Times New Roman"/>
            <w:sz w:val="24"/>
            <w:szCs w:val="24"/>
          </w:rPr>
          <w:t>https://www.szkolenia.com/szkolenie/2897/motywacja-wewnetrzna-i-samodyscyplina</w:t>
        </w:r>
      </w:hyperlink>
    </w:p>
    <w:p w14:paraId="064936DD" w14:textId="77777777" w:rsidR="00BF7D36" w:rsidRPr="008F6E17" w:rsidRDefault="00BF7D36" w:rsidP="00BF7D36">
      <w:pPr>
        <w:jc w:val="both"/>
        <w:rPr>
          <w:rFonts w:ascii="Times New Roman" w:hAnsi="Times New Roman"/>
          <w:sz w:val="26"/>
          <w:szCs w:val="26"/>
          <w:u w:val="single"/>
        </w:rPr>
      </w:pPr>
      <w:r w:rsidRPr="008F6E17">
        <w:rPr>
          <w:rFonts w:ascii="Times New Roman" w:hAnsi="Times New Roman"/>
          <w:bCs/>
          <w:sz w:val="26"/>
          <w:szCs w:val="26"/>
          <w:u w:val="single"/>
        </w:rPr>
        <w:t>Do poczytania</w:t>
      </w:r>
    </w:p>
    <w:p w14:paraId="41CA61C0" w14:textId="77777777" w:rsidR="00BF7D36" w:rsidRPr="008F6E17" w:rsidRDefault="00BF7D36" w:rsidP="00116E7B">
      <w:pPr>
        <w:pStyle w:val="Akapitzlist"/>
        <w:numPr>
          <w:ilvl w:val="0"/>
          <w:numId w:val="98"/>
        </w:numPr>
        <w:jc w:val="both"/>
        <w:rPr>
          <w:rFonts w:ascii="Times New Roman" w:hAnsi="Times New Roman"/>
          <w:sz w:val="24"/>
          <w:szCs w:val="24"/>
        </w:rPr>
      </w:pPr>
      <w:r w:rsidRPr="008F6E17">
        <w:rPr>
          <w:rFonts w:ascii="Times New Roman" w:hAnsi="Times New Roman"/>
          <w:sz w:val="24"/>
          <w:szCs w:val="24"/>
        </w:rPr>
        <w:t xml:space="preserve">Jankowska, M. i Wolfigiel, B. (2015). </w:t>
      </w:r>
      <w:r w:rsidRPr="008F6E17">
        <w:rPr>
          <w:rFonts w:ascii="Times New Roman" w:hAnsi="Times New Roman"/>
          <w:i/>
          <w:iCs/>
          <w:sz w:val="24"/>
          <w:szCs w:val="24"/>
        </w:rPr>
        <w:t xml:space="preserve">Automotywacja. Odkryj w sobie silę do działania!. </w:t>
      </w:r>
      <w:r w:rsidRPr="008F6E17">
        <w:rPr>
          <w:rFonts w:ascii="Times New Roman" w:hAnsi="Times New Roman"/>
          <w:sz w:val="24"/>
          <w:szCs w:val="24"/>
        </w:rPr>
        <w:t>Warszawa:</w:t>
      </w:r>
      <w:r w:rsidRPr="008F6E17">
        <w:rPr>
          <w:rFonts w:ascii="Times New Roman" w:hAnsi="Times New Roman"/>
          <w:i/>
          <w:iCs/>
          <w:sz w:val="24"/>
          <w:szCs w:val="24"/>
        </w:rPr>
        <w:t xml:space="preserve"> </w:t>
      </w:r>
      <w:r w:rsidRPr="008F6E17">
        <w:rPr>
          <w:rFonts w:ascii="Times New Roman" w:hAnsi="Times New Roman"/>
          <w:sz w:val="24"/>
          <w:szCs w:val="24"/>
        </w:rPr>
        <w:t xml:space="preserve">Wydawnictwo Samo Sedno. </w:t>
      </w:r>
    </w:p>
    <w:p w14:paraId="0C14D5B3" w14:textId="77777777" w:rsidR="00BF7D36" w:rsidRPr="008F6E17" w:rsidRDefault="00BF7D36" w:rsidP="00BF7D36">
      <w:pPr>
        <w:pStyle w:val="Akapitzlist"/>
        <w:ind w:left="2160"/>
        <w:jc w:val="both"/>
        <w:rPr>
          <w:rFonts w:ascii="Times New Roman" w:hAnsi="Times New Roman"/>
          <w:sz w:val="24"/>
          <w:szCs w:val="24"/>
        </w:rPr>
      </w:pPr>
    </w:p>
    <w:p w14:paraId="1656EA6E" w14:textId="77777777" w:rsidR="00BF7D36" w:rsidRPr="008F6E17" w:rsidRDefault="00BF7D36" w:rsidP="00116E7B">
      <w:pPr>
        <w:pStyle w:val="Akapitzlist"/>
        <w:numPr>
          <w:ilvl w:val="0"/>
          <w:numId w:val="98"/>
        </w:numPr>
        <w:jc w:val="both"/>
        <w:rPr>
          <w:rFonts w:ascii="Times New Roman" w:hAnsi="Times New Roman"/>
          <w:sz w:val="24"/>
          <w:szCs w:val="24"/>
        </w:rPr>
      </w:pPr>
      <w:r w:rsidRPr="008F6E17">
        <w:rPr>
          <w:rFonts w:ascii="Times New Roman" w:hAnsi="Times New Roman"/>
          <w:sz w:val="24"/>
          <w:szCs w:val="24"/>
        </w:rPr>
        <w:t xml:space="preserve">Behnke, M., Chlebosz, K. i Kaczmarek, M. (2017). </w:t>
      </w:r>
      <w:r w:rsidRPr="008F6E17">
        <w:rPr>
          <w:rFonts w:ascii="Times New Roman" w:hAnsi="Times New Roman"/>
          <w:i/>
          <w:iCs/>
          <w:sz w:val="24"/>
          <w:szCs w:val="24"/>
        </w:rPr>
        <w:t xml:space="preserve">Trening mentalny. Psychologia sportu w praktyce. </w:t>
      </w:r>
      <w:r w:rsidRPr="008F6E17">
        <w:rPr>
          <w:rFonts w:ascii="Times New Roman" w:hAnsi="Times New Roman"/>
          <w:sz w:val="24"/>
          <w:szCs w:val="24"/>
        </w:rPr>
        <w:t>Wydawnictwo Inne Spacery.</w:t>
      </w:r>
    </w:p>
    <w:p w14:paraId="1F6C2C7E" w14:textId="77777777" w:rsidR="00BF7D36" w:rsidRPr="008F6E17" w:rsidRDefault="00BF7D36" w:rsidP="00BF7D36">
      <w:pPr>
        <w:pStyle w:val="Akapitzlist"/>
        <w:ind w:left="2160"/>
        <w:jc w:val="both"/>
        <w:rPr>
          <w:rFonts w:ascii="Times New Roman" w:hAnsi="Times New Roman"/>
          <w:sz w:val="24"/>
          <w:szCs w:val="24"/>
        </w:rPr>
      </w:pPr>
    </w:p>
    <w:p w14:paraId="13F3AFE6" w14:textId="77777777" w:rsidR="00BF7D36" w:rsidRPr="008F6E17" w:rsidRDefault="00BF7D36" w:rsidP="00116E7B">
      <w:pPr>
        <w:pStyle w:val="Akapitzlist"/>
        <w:numPr>
          <w:ilvl w:val="0"/>
          <w:numId w:val="98"/>
        </w:numPr>
        <w:jc w:val="both"/>
        <w:rPr>
          <w:rFonts w:ascii="Times New Roman" w:hAnsi="Times New Roman"/>
          <w:sz w:val="24"/>
          <w:szCs w:val="24"/>
        </w:rPr>
      </w:pPr>
      <w:r w:rsidRPr="008F6E17">
        <w:rPr>
          <w:rFonts w:ascii="Times New Roman" w:hAnsi="Times New Roman"/>
          <w:sz w:val="24"/>
          <w:szCs w:val="24"/>
        </w:rPr>
        <w:t xml:space="preserve">Pantalon, M. V. (2017). </w:t>
      </w:r>
      <w:r w:rsidRPr="008F6E17">
        <w:rPr>
          <w:rFonts w:ascii="Times New Roman" w:hAnsi="Times New Roman"/>
          <w:i/>
          <w:iCs/>
          <w:sz w:val="24"/>
          <w:szCs w:val="24"/>
        </w:rPr>
        <w:t xml:space="preserve">Motywacja. Metoda sześciu kroków. </w:t>
      </w:r>
      <w:r w:rsidRPr="008F6E17">
        <w:rPr>
          <w:rFonts w:ascii="Times New Roman" w:hAnsi="Times New Roman"/>
          <w:sz w:val="24"/>
          <w:szCs w:val="24"/>
        </w:rPr>
        <w:t xml:space="preserve">Gdańsk: Gdańskie Wydawnictwo Psychologiczne. </w:t>
      </w:r>
    </w:p>
    <w:p w14:paraId="06AFC108" w14:textId="77777777" w:rsidR="00BF7D36" w:rsidRPr="008F6E17" w:rsidRDefault="00BF7D36" w:rsidP="00BF7D36">
      <w:pPr>
        <w:pStyle w:val="Akapitzlist"/>
        <w:ind w:left="2160"/>
        <w:jc w:val="both"/>
        <w:rPr>
          <w:rFonts w:ascii="Times New Roman" w:hAnsi="Times New Roman"/>
          <w:sz w:val="24"/>
          <w:szCs w:val="24"/>
        </w:rPr>
      </w:pPr>
    </w:p>
    <w:p w14:paraId="1F8D0568" w14:textId="77777777" w:rsidR="00BF7D36" w:rsidRPr="008F6E17" w:rsidRDefault="00BF7D36" w:rsidP="00116E7B">
      <w:pPr>
        <w:pStyle w:val="Akapitzlist"/>
        <w:numPr>
          <w:ilvl w:val="0"/>
          <w:numId w:val="98"/>
        </w:numPr>
        <w:jc w:val="both"/>
        <w:rPr>
          <w:rFonts w:ascii="Times New Roman" w:hAnsi="Times New Roman"/>
          <w:sz w:val="24"/>
          <w:szCs w:val="24"/>
        </w:rPr>
      </w:pPr>
      <w:r w:rsidRPr="449AA3AA">
        <w:rPr>
          <w:rFonts w:ascii="Times New Roman" w:hAnsi="Times New Roman"/>
          <w:i/>
          <w:iCs/>
          <w:sz w:val="24"/>
          <w:szCs w:val="24"/>
        </w:rPr>
        <w:lastRenderedPageBreak/>
        <w:t>Motywacja wewnętrzna - gdy po prostu nam się chce</w:t>
      </w:r>
      <w:r>
        <w:br/>
      </w:r>
      <w:hyperlink r:id="rId35">
        <w:r w:rsidRPr="449AA3AA">
          <w:rPr>
            <w:rStyle w:val="Hipercze"/>
            <w:rFonts w:ascii="Times New Roman" w:hAnsi="Times New Roman"/>
            <w:sz w:val="24"/>
            <w:szCs w:val="24"/>
          </w:rPr>
          <w:t>http://www.psychowiedza.com/2014/05/motywacja-wewnetrzna.html</w:t>
        </w:r>
      </w:hyperlink>
      <w:r w:rsidRPr="449AA3AA">
        <w:rPr>
          <w:rFonts w:ascii="Times New Roman" w:hAnsi="Times New Roman"/>
          <w:sz w:val="24"/>
          <w:szCs w:val="24"/>
        </w:rPr>
        <w:t>).</w:t>
      </w:r>
    </w:p>
    <w:p w14:paraId="001534C9" w14:textId="77777777" w:rsidR="00BF7D36" w:rsidRPr="008F6E17" w:rsidRDefault="00BF7D36" w:rsidP="00BF7D36">
      <w:pPr>
        <w:jc w:val="both"/>
        <w:rPr>
          <w:rFonts w:ascii="Times New Roman" w:hAnsi="Times New Roman"/>
          <w:sz w:val="24"/>
          <w:szCs w:val="24"/>
        </w:rPr>
      </w:pPr>
    </w:p>
    <w:p w14:paraId="4896B9DE" w14:textId="77777777" w:rsidR="00BF7D36" w:rsidRPr="009A5960" w:rsidRDefault="00BF7D36" w:rsidP="00BF7D36">
      <w:pPr>
        <w:jc w:val="both"/>
        <w:rPr>
          <w:rFonts w:ascii="Times New Roman" w:hAnsi="Times New Roman"/>
          <w:bCs/>
          <w:sz w:val="26"/>
          <w:szCs w:val="26"/>
          <w:u w:val="single"/>
        </w:rPr>
      </w:pPr>
      <w:r w:rsidRPr="009A5960">
        <w:rPr>
          <w:rFonts w:ascii="Times New Roman" w:hAnsi="Times New Roman"/>
          <w:bCs/>
          <w:sz w:val="26"/>
          <w:szCs w:val="26"/>
          <w:u w:val="single"/>
        </w:rPr>
        <w:t>Bonusy</w:t>
      </w:r>
    </w:p>
    <w:p w14:paraId="596551FD" w14:textId="77777777" w:rsidR="00BF7D36" w:rsidRPr="008F6E17" w:rsidRDefault="00BF7D36" w:rsidP="00116E7B">
      <w:pPr>
        <w:pStyle w:val="Akapitzlist"/>
        <w:numPr>
          <w:ilvl w:val="0"/>
          <w:numId w:val="95"/>
        </w:numPr>
        <w:jc w:val="both"/>
        <w:rPr>
          <w:rFonts w:ascii="Times New Roman" w:hAnsi="Times New Roman"/>
          <w:sz w:val="24"/>
          <w:szCs w:val="24"/>
        </w:rPr>
      </w:pPr>
      <w:r w:rsidRPr="449AA3AA">
        <w:rPr>
          <w:rFonts w:ascii="Times New Roman" w:hAnsi="Times New Roman"/>
          <w:sz w:val="24"/>
          <w:szCs w:val="24"/>
        </w:rPr>
        <w:t xml:space="preserve">Filmik </w:t>
      </w:r>
      <w:r w:rsidRPr="449AA3AA">
        <w:rPr>
          <w:rFonts w:ascii="Times New Roman" w:hAnsi="Times New Roman"/>
          <w:i/>
          <w:iCs/>
          <w:sz w:val="24"/>
          <w:szCs w:val="24"/>
        </w:rPr>
        <w:t xml:space="preserve">Automotywacja managera – czyli jak dbać o swój wewnętrzny napęd? </w:t>
      </w:r>
      <w:r>
        <w:br/>
      </w:r>
      <w:hyperlink r:id="rId36">
        <w:r w:rsidRPr="449AA3AA">
          <w:rPr>
            <w:rStyle w:val="Hipercze"/>
            <w:rFonts w:ascii="Times New Roman" w:hAnsi="Times New Roman"/>
            <w:sz w:val="24"/>
            <w:szCs w:val="24"/>
          </w:rPr>
          <w:t>https://www.youtube.com/watch?v=HIjyTU0TsWo</w:t>
        </w:r>
      </w:hyperlink>
    </w:p>
    <w:p w14:paraId="1F07444F" w14:textId="77777777" w:rsidR="00BF7D36" w:rsidRPr="008F6E17" w:rsidRDefault="00BF7D36" w:rsidP="00BF7D36">
      <w:pPr>
        <w:pStyle w:val="Akapitzlist"/>
        <w:ind w:left="2160"/>
        <w:jc w:val="both"/>
        <w:rPr>
          <w:rFonts w:ascii="Times New Roman" w:hAnsi="Times New Roman"/>
          <w:sz w:val="24"/>
          <w:szCs w:val="24"/>
        </w:rPr>
      </w:pPr>
    </w:p>
    <w:p w14:paraId="74D445AA" w14:textId="77777777" w:rsidR="00BF7D36" w:rsidRPr="008F6E17" w:rsidRDefault="00BF7D36" w:rsidP="00116E7B">
      <w:pPr>
        <w:pStyle w:val="Akapitzlist"/>
        <w:numPr>
          <w:ilvl w:val="0"/>
          <w:numId w:val="95"/>
        </w:numPr>
        <w:jc w:val="both"/>
        <w:rPr>
          <w:rFonts w:ascii="Times New Roman" w:hAnsi="Times New Roman"/>
          <w:sz w:val="24"/>
          <w:szCs w:val="24"/>
        </w:rPr>
      </w:pPr>
      <w:r w:rsidRPr="449AA3AA">
        <w:rPr>
          <w:rFonts w:ascii="Times New Roman" w:hAnsi="Times New Roman"/>
          <w:sz w:val="24"/>
          <w:szCs w:val="24"/>
        </w:rPr>
        <w:t xml:space="preserve">Filmik </w:t>
      </w:r>
      <w:r w:rsidRPr="449AA3AA">
        <w:rPr>
          <w:rFonts w:ascii="Times New Roman" w:hAnsi="Times New Roman"/>
          <w:i/>
          <w:iCs/>
          <w:sz w:val="24"/>
          <w:szCs w:val="24"/>
        </w:rPr>
        <w:t xml:space="preserve">Motywacja wewnętrzna - co zrobić, aby ją mieć? </w:t>
      </w:r>
      <w:r>
        <w:br/>
      </w:r>
      <w:hyperlink r:id="rId37">
        <w:r w:rsidRPr="449AA3AA">
          <w:rPr>
            <w:rStyle w:val="Hipercze"/>
            <w:rFonts w:ascii="Times New Roman" w:hAnsi="Times New Roman"/>
            <w:sz w:val="24"/>
            <w:szCs w:val="24"/>
          </w:rPr>
          <w:t>https://www.youtube.com/watch?v=CIwmiSY3gwg</w:t>
        </w:r>
      </w:hyperlink>
    </w:p>
    <w:p w14:paraId="0E818917" w14:textId="77777777" w:rsidR="00BF7D36" w:rsidRPr="008F6E17" w:rsidRDefault="00BF7D36" w:rsidP="00BF7D36">
      <w:pPr>
        <w:ind w:left="708"/>
        <w:jc w:val="both"/>
        <w:rPr>
          <w:rFonts w:ascii="Times New Roman" w:hAnsi="Times New Roman"/>
          <w:sz w:val="24"/>
          <w:szCs w:val="24"/>
        </w:rPr>
      </w:pPr>
    </w:p>
    <w:p w14:paraId="1A74F46D" w14:textId="77777777" w:rsidR="00BF7D36" w:rsidRPr="008F6E17" w:rsidRDefault="00BF7D36" w:rsidP="00BF7D36">
      <w:pPr>
        <w:jc w:val="center"/>
        <w:rPr>
          <w:rFonts w:ascii="Times New Roman" w:eastAsia="Times New Roman" w:hAnsi="Times New Roman"/>
          <w:b/>
          <w:bCs/>
          <w:sz w:val="40"/>
          <w:szCs w:val="40"/>
        </w:rPr>
      </w:pPr>
    </w:p>
    <w:p w14:paraId="13D1AE80" w14:textId="77777777" w:rsidR="00BF7D36" w:rsidRPr="008F6E17" w:rsidRDefault="00BF7D36" w:rsidP="00BF7D36">
      <w:pPr>
        <w:jc w:val="center"/>
        <w:rPr>
          <w:rFonts w:ascii="Times New Roman" w:eastAsia="Times New Roman" w:hAnsi="Times New Roman"/>
          <w:b/>
          <w:bCs/>
          <w:sz w:val="40"/>
          <w:szCs w:val="40"/>
        </w:rPr>
      </w:pPr>
    </w:p>
    <w:p w14:paraId="6E20211D" w14:textId="77777777" w:rsidR="00BF7D36" w:rsidRPr="008F6E17" w:rsidRDefault="00BF7D36" w:rsidP="00BF7D36">
      <w:pPr>
        <w:jc w:val="center"/>
        <w:rPr>
          <w:rFonts w:ascii="Times New Roman" w:eastAsia="Times New Roman" w:hAnsi="Times New Roman"/>
          <w:b/>
          <w:bCs/>
          <w:sz w:val="40"/>
          <w:szCs w:val="40"/>
        </w:rPr>
      </w:pPr>
    </w:p>
    <w:p w14:paraId="61A353B6" w14:textId="77777777" w:rsidR="00BF7D36" w:rsidRPr="008F6E17" w:rsidRDefault="00BF7D36" w:rsidP="00BF7D36">
      <w:pPr>
        <w:jc w:val="center"/>
        <w:rPr>
          <w:rFonts w:ascii="Times New Roman" w:eastAsia="Times New Roman" w:hAnsi="Times New Roman"/>
          <w:b/>
          <w:bCs/>
          <w:sz w:val="40"/>
          <w:szCs w:val="40"/>
        </w:rPr>
      </w:pPr>
    </w:p>
    <w:p w14:paraId="51CF68D3" w14:textId="77777777" w:rsidR="00BF7D36" w:rsidRPr="008F6E17" w:rsidRDefault="00BF7D36" w:rsidP="00BF7D36">
      <w:pPr>
        <w:jc w:val="center"/>
        <w:rPr>
          <w:rFonts w:ascii="Times New Roman" w:eastAsia="Times New Roman" w:hAnsi="Times New Roman"/>
          <w:b/>
          <w:bCs/>
          <w:sz w:val="40"/>
          <w:szCs w:val="40"/>
        </w:rPr>
      </w:pPr>
    </w:p>
    <w:p w14:paraId="1CF53C39" w14:textId="77777777" w:rsidR="00BF7D36" w:rsidRPr="008F6E17" w:rsidRDefault="00BF7D36" w:rsidP="00BF7D36">
      <w:pPr>
        <w:jc w:val="center"/>
        <w:rPr>
          <w:rFonts w:ascii="Times New Roman" w:eastAsia="Times New Roman" w:hAnsi="Times New Roman"/>
          <w:b/>
          <w:bCs/>
          <w:sz w:val="40"/>
          <w:szCs w:val="40"/>
        </w:rPr>
      </w:pPr>
    </w:p>
    <w:p w14:paraId="07141AD2" w14:textId="77777777" w:rsidR="00BF7D36" w:rsidRPr="008F6E17" w:rsidRDefault="00BF7D36" w:rsidP="00BF7D36">
      <w:pPr>
        <w:jc w:val="center"/>
        <w:rPr>
          <w:rFonts w:ascii="Times New Roman" w:eastAsia="Times New Roman" w:hAnsi="Times New Roman"/>
          <w:b/>
          <w:bCs/>
          <w:sz w:val="40"/>
          <w:szCs w:val="40"/>
        </w:rPr>
      </w:pPr>
    </w:p>
    <w:p w14:paraId="2955A20A" w14:textId="77777777" w:rsidR="00BF7D36" w:rsidRPr="008F6E17" w:rsidRDefault="00BF7D36" w:rsidP="00BF7D36">
      <w:pPr>
        <w:jc w:val="center"/>
        <w:rPr>
          <w:rFonts w:ascii="Times New Roman" w:eastAsia="Times New Roman" w:hAnsi="Times New Roman"/>
          <w:b/>
          <w:bCs/>
          <w:sz w:val="40"/>
          <w:szCs w:val="40"/>
        </w:rPr>
      </w:pPr>
    </w:p>
    <w:p w14:paraId="55361281" w14:textId="77777777" w:rsidR="00BF7D36" w:rsidRPr="008F6E17" w:rsidRDefault="00BF7D36" w:rsidP="00BF7D36">
      <w:pPr>
        <w:jc w:val="center"/>
        <w:rPr>
          <w:rFonts w:ascii="Times New Roman" w:eastAsia="Times New Roman" w:hAnsi="Times New Roman"/>
          <w:b/>
          <w:bCs/>
          <w:sz w:val="40"/>
          <w:szCs w:val="40"/>
        </w:rPr>
      </w:pPr>
    </w:p>
    <w:p w14:paraId="1670B389" w14:textId="09F10EB0" w:rsidR="00BF7D36" w:rsidRDefault="00BF7D36" w:rsidP="00BF7D36">
      <w:pPr>
        <w:jc w:val="center"/>
        <w:rPr>
          <w:rFonts w:ascii="Times New Roman" w:eastAsia="Times New Roman" w:hAnsi="Times New Roman"/>
          <w:b/>
          <w:bCs/>
          <w:sz w:val="40"/>
          <w:szCs w:val="40"/>
        </w:rPr>
      </w:pPr>
    </w:p>
    <w:p w14:paraId="7FCD304E" w14:textId="7DC30D47" w:rsidR="005B2549" w:rsidRDefault="005B2549" w:rsidP="00BF7D36">
      <w:pPr>
        <w:jc w:val="center"/>
        <w:rPr>
          <w:rFonts w:ascii="Times New Roman" w:eastAsia="Times New Roman" w:hAnsi="Times New Roman"/>
          <w:b/>
          <w:bCs/>
          <w:sz w:val="40"/>
          <w:szCs w:val="40"/>
        </w:rPr>
      </w:pPr>
    </w:p>
    <w:p w14:paraId="3EE16131" w14:textId="77777777" w:rsidR="005B2549" w:rsidRPr="008F6E17" w:rsidRDefault="005B2549" w:rsidP="00BF7D36">
      <w:pPr>
        <w:jc w:val="center"/>
        <w:rPr>
          <w:rFonts w:ascii="Times New Roman" w:eastAsia="Times New Roman" w:hAnsi="Times New Roman"/>
          <w:b/>
          <w:bCs/>
          <w:sz w:val="40"/>
          <w:szCs w:val="40"/>
        </w:rPr>
      </w:pPr>
    </w:p>
    <w:p w14:paraId="7CA44BFC" w14:textId="77777777" w:rsidR="00BF7D36" w:rsidRPr="008F6E17" w:rsidRDefault="00BF7D36" w:rsidP="00BF7D36">
      <w:pPr>
        <w:jc w:val="center"/>
        <w:rPr>
          <w:rFonts w:ascii="Times New Roman" w:eastAsia="Times New Roman" w:hAnsi="Times New Roman"/>
          <w:b/>
          <w:bCs/>
          <w:sz w:val="40"/>
          <w:szCs w:val="40"/>
        </w:rPr>
      </w:pPr>
    </w:p>
    <w:p w14:paraId="53D17930" w14:textId="2FCCFE90" w:rsidR="00BF7D36" w:rsidRPr="009373C9" w:rsidRDefault="009373C9" w:rsidP="009373C9">
      <w:pPr>
        <w:jc w:val="both"/>
        <w:rPr>
          <w:rFonts w:ascii="Times New Roman" w:eastAsia="Times New Roman" w:hAnsi="Times New Roman"/>
          <w:b/>
          <w:bCs/>
          <w:sz w:val="24"/>
          <w:szCs w:val="24"/>
        </w:rPr>
      </w:pPr>
      <w:r w:rsidRPr="009373C9">
        <w:rPr>
          <w:rFonts w:ascii="Times New Roman" w:eastAsia="Times New Roman" w:hAnsi="Times New Roman"/>
          <w:b/>
          <w:bCs/>
          <w:sz w:val="24"/>
          <w:szCs w:val="24"/>
        </w:rPr>
        <w:lastRenderedPageBreak/>
        <w:t xml:space="preserve">3.2. </w:t>
      </w:r>
      <w:r w:rsidR="00BF7D36" w:rsidRPr="009373C9">
        <w:rPr>
          <w:rFonts w:ascii="Times New Roman" w:eastAsia="Times New Roman" w:hAnsi="Times New Roman"/>
          <w:b/>
          <w:bCs/>
          <w:sz w:val="24"/>
          <w:szCs w:val="24"/>
        </w:rPr>
        <w:t>PODMIOTOWE I SYTUA</w:t>
      </w:r>
      <w:r w:rsidRPr="009373C9">
        <w:rPr>
          <w:rFonts w:ascii="Times New Roman" w:eastAsia="Times New Roman" w:hAnsi="Times New Roman"/>
          <w:b/>
          <w:bCs/>
          <w:sz w:val="24"/>
          <w:szCs w:val="24"/>
        </w:rPr>
        <w:t xml:space="preserve">CYJNE </w:t>
      </w:r>
      <w:r w:rsidR="00BF7D36" w:rsidRPr="009373C9">
        <w:rPr>
          <w:rFonts w:ascii="Times New Roman" w:eastAsia="Times New Roman" w:hAnsi="Times New Roman"/>
          <w:b/>
          <w:bCs/>
          <w:sz w:val="24"/>
          <w:szCs w:val="24"/>
        </w:rPr>
        <w:t>UWARUNKOWANIA UCZENIA SIĘ</w:t>
      </w:r>
    </w:p>
    <w:p w14:paraId="26231B1A" w14:textId="77777777" w:rsidR="00BF7D36" w:rsidRPr="008F6E17" w:rsidRDefault="00BF7D36" w:rsidP="00BF7D36">
      <w:pPr>
        <w:pStyle w:val="Akapitzlist"/>
        <w:jc w:val="center"/>
        <w:rPr>
          <w:rFonts w:ascii="Times New Roman" w:hAnsi="Times New Roman"/>
          <w:sz w:val="30"/>
          <w:szCs w:val="30"/>
        </w:rPr>
      </w:pPr>
      <w:r w:rsidRPr="008F6E17">
        <w:rPr>
          <w:rFonts w:ascii="Times New Roman" w:eastAsia="Times New Roman" w:hAnsi="Times New Roman"/>
          <w:b/>
          <w:bCs/>
          <w:sz w:val="30"/>
          <w:szCs w:val="30"/>
        </w:rPr>
        <w:t>1. Nastawienie na rozwój</w:t>
      </w:r>
    </w:p>
    <w:p w14:paraId="2BD3872B" w14:textId="77777777" w:rsidR="00BF7D36" w:rsidRPr="008F6E17" w:rsidRDefault="00BF7D36" w:rsidP="00BF7D36">
      <w:pPr>
        <w:ind w:left="360"/>
        <w:jc w:val="center"/>
        <w:rPr>
          <w:rFonts w:ascii="Times New Roman" w:hAnsi="Times New Roman"/>
          <w:sz w:val="24"/>
          <w:szCs w:val="24"/>
        </w:rPr>
      </w:pPr>
      <w:r w:rsidRPr="008F6E17">
        <w:rPr>
          <w:rFonts w:ascii="Times New Roman" w:eastAsia="Times New Roman" w:hAnsi="Times New Roman"/>
          <w:b/>
          <w:bCs/>
          <w:sz w:val="24"/>
          <w:szCs w:val="24"/>
        </w:rPr>
        <w:t>Wynik wysoki</w:t>
      </w:r>
    </w:p>
    <w:p w14:paraId="6CF5447A" w14:textId="77777777" w:rsidR="00BF7D36" w:rsidRPr="008F6E17" w:rsidRDefault="00BF7D36" w:rsidP="00BF7D36">
      <w:pPr>
        <w:rPr>
          <w:rFonts w:ascii="Times New Roman" w:hAnsi="Times New Roman"/>
          <w:sz w:val="24"/>
          <w:szCs w:val="24"/>
        </w:rPr>
      </w:pPr>
      <w:r w:rsidRPr="008F6E17">
        <w:rPr>
          <w:rFonts w:ascii="Times New Roman" w:hAnsi="Times New Roman"/>
          <w:sz w:val="26"/>
          <w:szCs w:val="26"/>
          <w:u w:val="single"/>
        </w:rPr>
        <w:t>Kursy, szkolenia, studia podyplomowe</w:t>
      </w:r>
    </w:p>
    <w:p w14:paraId="1850DD94" w14:textId="77777777" w:rsidR="00BF7D36" w:rsidRPr="008F6E17" w:rsidRDefault="00BF7D36" w:rsidP="00116E7B">
      <w:pPr>
        <w:pStyle w:val="Akapitzlist"/>
        <w:numPr>
          <w:ilvl w:val="0"/>
          <w:numId w:val="107"/>
        </w:numPr>
        <w:spacing w:line="360" w:lineRule="auto"/>
        <w:ind w:left="360"/>
        <w:jc w:val="both"/>
        <w:rPr>
          <w:rFonts w:ascii="Times New Roman" w:hAnsi="Times New Roman"/>
          <w:sz w:val="24"/>
          <w:szCs w:val="24"/>
        </w:rPr>
      </w:pPr>
      <w:r w:rsidRPr="008F6E17">
        <w:rPr>
          <w:rFonts w:ascii="Times New Roman" w:hAnsi="Times New Roman"/>
          <w:sz w:val="24"/>
          <w:szCs w:val="24"/>
        </w:rPr>
        <w:t>Kurs „Growth Mindset, czyli nastawienie na wzrost i rozwój”, dostępny pod adresem:</w:t>
      </w:r>
    </w:p>
    <w:p w14:paraId="715147E9" w14:textId="77777777" w:rsidR="00BF7D36" w:rsidRPr="008F6E17" w:rsidRDefault="00BF7D36" w:rsidP="00BF7D36">
      <w:pPr>
        <w:spacing w:line="360" w:lineRule="auto"/>
        <w:ind w:left="360"/>
        <w:jc w:val="both"/>
        <w:rPr>
          <w:rFonts w:ascii="Times New Roman" w:hAnsi="Times New Roman"/>
          <w:sz w:val="24"/>
          <w:szCs w:val="24"/>
        </w:rPr>
      </w:pPr>
      <w:r w:rsidRPr="008F6E17">
        <w:rPr>
          <w:rFonts w:ascii="Times New Roman" w:hAnsi="Times New Roman"/>
          <w:sz w:val="24"/>
          <w:szCs w:val="24"/>
        </w:rPr>
        <w:t>http://www.nanei.pl/growth_mindset_czyli_nastawienie_na_wzrost_i_rozwoj</w:t>
      </w:r>
    </w:p>
    <w:p w14:paraId="5640AAFB" w14:textId="77777777" w:rsidR="00BF7D36" w:rsidRPr="008F6E17" w:rsidRDefault="00BF7D36" w:rsidP="00BF7D36">
      <w:pPr>
        <w:spacing w:line="360" w:lineRule="auto"/>
        <w:jc w:val="both"/>
        <w:rPr>
          <w:rFonts w:ascii="Times New Roman" w:hAnsi="Times New Roman"/>
          <w:sz w:val="26"/>
          <w:szCs w:val="26"/>
        </w:rPr>
      </w:pPr>
      <w:r w:rsidRPr="008F6E17">
        <w:rPr>
          <w:rFonts w:ascii="Times New Roman" w:hAnsi="Times New Roman"/>
          <w:sz w:val="26"/>
          <w:szCs w:val="26"/>
          <w:u w:val="single"/>
        </w:rPr>
        <w:t>Do poczytania</w:t>
      </w:r>
    </w:p>
    <w:p w14:paraId="09EC4A69" w14:textId="77777777" w:rsidR="00BF7D36" w:rsidRPr="005D0EA2" w:rsidRDefault="00BF7D36" w:rsidP="00116E7B">
      <w:pPr>
        <w:pStyle w:val="Akapitzlist"/>
        <w:numPr>
          <w:ilvl w:val="0"/>
          <w:numId w:val="107"/>
        </w:numPr>
        <w:spacing w:line="360" w:lineRule="auto"/>
        <w:jc w:val="both"/>
        <w:rPr>
          <w:rFonts w:ascii="Times New Roman" w:hAnsi="Times New Roman"/>
          <w:sz w:val="24"/>
          <w:szCs w:val="24"/>
        </w:rPr>
      </w:pPr>
      <w:r w:rsidRPr="005D0EA2">
        <w:rPr>
          <w:rFonts w:ascii="Times New Roman" w:hAnsi="Times New Roman"/>
          <w:sz w:val="24"/>
          <w:szCs w:val="24"/>
        </w:rPr>
        <w:t xml:space="preserve">Dweck, C. (2013). </w:t>
      </w:r>
      <w:r w:rsidRPr="005D0EA2">
        <w:rPr>
          <w:rFonts w:ascii="Times New Roman" w:hAnsi="Times New Roman"/>
          <w:i/>
          <w:sz w:val="24"/>
          <w:szCs w:val="24"/>
        </w:rPr>
        <w:t>Nowa psychologia sukcesu</w:t>
      </w:r>
      <w:r w:rsidRPr="005D0EA2">
        <w:rPr>
          <w:rFonts w:ascii="Times New Roman" w:hAnsi="Times New Roman"/>
          <w:sz w:val="24"/>
          <w:szCs w:val="24"/>
        </w:rPr>
        <w:t>. Warszawa: MUZA SA.</w:t>
      </w:r>
    </w:p>
    <w:p w14:paraId="48EF4ED9" w14:textId="77777777" w:rsidR="00BF7D36" w:rsidRPr="005D0EA2" w:rsidRDefault="00BF7D36" w:rsidP="00116E7B">
      <w:pPr>
        <w:pStyle w:val="Akapitzlist"/>
        <w:numPr>
          <w:ilvl w:val="0"/>
          <w:numId w:val="107"/>
        </w:numPr>
        <w:spacing w:line="360" w:lineRule="auto"/>
        <w:jc w:val="both"/>
        <w:rPr>
          <w:rFonts w:ascii="Times New Roman" w:hAnsi="Times New Roman"/>
          <w:sz w:val="24"/>
          <w:szCs w:val="24"/>
        </w:rPr>
      </w:pPr>
      <w:r w:rsidRPr="005D0EA2">
        <w:rPr>
          <w:rFonts w:ascii="Times New Roman" w:hAnsi="Times New Roman"/>
          <w:sz w:val="24"/>
          <w:szCs w:val="24"/>
        </w:rPr>
        <w:t xml:space="preserve">Kolber, M. (2009). Uczymy się jak uczyć – kilka uwag o umiejętności uczenia się. </w:t>
      </w:r>
      <w:r w:rsidRPr="005D0EA2">
        <w:rPr>
          <w:rFonts w:ascii="Times New Roman" w:hAnsi="Times New Roman"/>
          <w:i/>
          <w:sz w:val="24"/>
          <w:szCs w:val="24"/>
        </w:rPr>
        <w:t>Forum Dydaktyczne: przeszłość, teraźniejszość, przyszłość</w:t>
      </w:r>
      <w:r w:rsidRPr="005D0EA2">
        <w:rPr>
          <w:rFonts w:ascii="Times New Roman" w:hAnsi="Times New Roman"/>
          <w:sz w:val="24"/>
          <w:szCs w:val="24"/>
        </w:rPr>
        <w:t>. 5-6, s. 138 – 144.</w:t>
      </w:r>
    </w:p>
    <w:p w14:paraId="1FB0B739" w14:textId="77777777" w:rsidR="00BF7D36" w:rsidRPr="005D0EA2" w:rsidRDefault="00BF7D36" w:rsidP="00116E7B">
      <w:pPr>
        <w:pStyle w:val="Akapitzlist"/>
        <w:numPr>
          <w:ilvl w:val="0"/>
          <w:numId w:val="107"/>
        </w:numPr>
        <w:spacing w:line="360" w:lineRule="auto"/>
        <w:jc w:val="both"/>
        <w:rPr>
          <w:rFonts w:ascii="Times New Roman" w:hAnsi="Times New Roman"/>
          <w:sz w:val="24"/>
          <w:szCs w:val="24"/>
        </w:rPr>
      </w:pPr>
      <w:r w:rsidRPr="005D0EA2">
        <w:rPr>
          <w:rFonts w:ascii="Times New Roman" w:hAnsi="Times New Roman"/>
          <w:sz w:val="24"/>
          <w:szCs w:val="24"/>
        </w:rPr>
        <w:t xml:space="preserve">Matczak, A. (2000). </w:t>
      </w:r>
      <w:r w:rsidRPr="005D0EA2">
        <w:rPr>
          <w:rFonts w:ascii="Times New Roman" w:hAnsi="Times New Roman"/>
          <w:i/>
          <w:sz w:val="24"/>
          <w:szCs w:val="24"/>
        </w:rPr>
        <w:t>Style poznawcze</w:t>
      </w:r>
      <w:r w:rsidRPr="005D0EA2">
        <w:rPr>
          <w:rFonts w:ascii="Times New Roman" w:hAnsi="Times New Roman"/>
          <w:sz w:val="24"/>
          <w:szCs w:val="24"/>
        </w:rPr>
        <w:t>. W: J. Strelau (red.), Psychologia. Podręcznik akademicki, t. 2 (s. 761 – 782). Gdańsk: Gdańskie Wydawnictwo Psychologiczne.</w:t>
      </w:r>
    </w:p>
    <w:p w14:paraId="5971B7C2" w14:textId="77777777" w:rsidR="00BF7D36" w:rsidRPr="005D0EA2" w:rsidRDefault="00BF7D36" w:rsidP="00116E7B">
      <w:pPr>
        <w:pStyle w:val="Akapitzlist"/>
        <w:numPr>
          <w:ilvl w:val="0"/>
          <w:numId w:val="107"/>
        </w:numPr>
        <w:spacing w:line="360" w:lineRule="auto"/>
        <w:jc w:val="both"/>
        <w:rPr>
          <w:rFonts w:ascii="Times New Roman" w:hAnsi="Times New Roman"/>
          <w:sz w:val="24"/>
          <w:szCs w:val="24"/>
        </w:rPr>
      </w:pPr>
      <w:r w:rsidRPr="004205A2">
        <w:rPr>
          <w:rFonts w:ascii="Times New Roman" w:hAnsi="Times New Roman"/>
          <w:sz w:val="24"/>
          <w:szCs w:val="24"/>
          <w:lang w:val="en-US"/>
        </w:rPr>
        <w:t xml:space="preserve">Padesky, C.A., Greenberger, D. (2017). </w:t>
      </w:r>
      <w:r w:rsidRPr="005D0EA2">
        <w:rPr>
          <w:rFonts w:ascii="Times New Roman" w:hAnsi="Times New Roman"/>
          <w:i/>
          <w:sz w:val="24"/>
          <w:szCs w:val="24"/>
        </w:rPr>
        <w:t>Umysł ponad nastrojem. Zmień nastrój poprzez zmianę sposobu myślenia</w:t>
      </w:r>
      <w:r w:rsidRPr="005D0EA2">
        <w:rPr>
          <w:rFonts w:ascii="Times New Roman" w:hAnsi="Times New Roman"/>
          <w:sz w:val="24"/>
          <w:szCs w:val="24"/>
        </w:rPr>
        <w:t xml:space="preserve">. Kraków: Wydawnictwo Uniwersytetu Jagiellońskiego. </w:t>
      </w:r>
    </w:p>
    <w:p w14:paraId="7AA37433" w14:textId="77777777" w:rsidR="00BF7D36" w:rsidRPr="005D0EA2" w:rsidRDefault="00BF7D36" w:rsidP="00116E7B">
      <w:pPr>
        <w:pStyle w:val="Akapitzlist"/>
        <w:numPr>
          <w:ilvl w:val="0"/>
          <w:numId w:val="107"/>
        </w:numPr>
        <w:spacing w:line="360" w:lineRule="auto"/>
        <w:jc w:val="both"/>
        <w:rPr>
          <w:rFonts w:ascii="Times New Roman" w:hAnsi="Times New Roman"/>
          <w:sz w:val="24"/>
          <w:szCs w:val="24"/>
        </w:rPr>
      </w:pPr>
      <w:r w:rsidRPr="005D0EA2">
        <w:rPr>
          <w:rFonts w:ascii="Times New Roman" w:hAnsi="Times New Roman"/>
          <w:sz w:val="24"/>
          <w:szCs w:val="24"/>
        </w:rPr>
        <w:t xml:space="preserve">Szostkiewicz, A. (2014). Sztuka uczenia się jako jedna z kluczowych kompetencji XXI wieku w obszarze andragogiki. </w:t>
      </w:r>
      <w:r w:rsidRPr="005D0EA2">
        <w:rPr>
          <w:rFonts w:ascii="Times New Roman" w:hAnsi="Times New Roman"/>
          <w:i/>
          <w:sz w:val="24"/>
          <w:szCs w:val="24"/>
        </w:rPr>
        <w:t>Przegląd Pedagogiczny</w:t>
      </w:r>
      <w:r w:rsidRPr="005D0EA2">
        <w:rPr>
          <w:rFonts w:ascii="Times New Roman" w:hAnsi="Times New Roman"/>
          <w:sz w:val="24"/>
          <w:szCs w:val="24"/>
        </w:rPr>
        <w:t>, 2, s. 146 – 155.</w:t>
      </w:r>
    </w:p>
    <w:p w14:paraId="6BADC9DA" w14:textId="77777777" w:rsidR="00BF7D36" w:rsidRPr="008F6E17" w:rsidRDefault="00BF7D36" w:rsidP="00BF7D36">
      <w:pPr>
        <w:spacing w:line="360" w:lineRule="auto"/>
        <w:jc w:val="both"/>
        <w:rPr>
          <w:rFonts w:ascii="Times New Roman" w:hAnsi="Times New Roman"/>
          <w:sz w:val="26"/>
          <w:szCs w:val="26"/>
        </w:rPr>
      </w:pPr>
      <w:r>
        <w:rPr>
          <w:rFonts w:ascii="Times New Roman" w:hAnsi="Times New Roman"/>
          <w:sz w:val="26"/>
          <w:szCs w:val="26"/>
          <w:u w:val="single"/>
        </w:rPr>
        <w:t>Bonusy</w:t>
      </w:r>
    </w:p>
    <w:p w14:paraId="05259DD2"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 xml:space="preserve">Ćwiczenie rozwojowe. </w:t>
      </w:r>
      <w:r w:rsidRPr="008F6E17">
        <w:rPr>
          <w:rFonts w:ascii="Times New Roman" w:hAnsi="Times New Roman"/>
          <w:b/>
          <w:i/>
          <w:sz w:val="24"/>
          <w:szCs w:val="24"/>
        </w:rPr>
        <w:t>Sprzedaż w pułapce nastawienia.</w:t>
      </w:r>
    </w:p>
    <w:p w14:paraId="0F242AE1" w14:textId="77777777" w:rsidR="00BF7D36" w:rsidRPr="008F6E17" w:rsidRDefault="00BF7D36" w:rsidP="00BF7D36">
      <w:pPr>
        <w:spacing w:line="360" w:lineRule="auto"/>
        <w:jc w:val="both"/>
        <w:rPr>
          <w:rFonts w:ascii="Times New Roman" w:hAnsi="Times New Roman"/>
          <w:i/>
          <w:sz w:val="24"/>
          <w:szCs w:val="24"/>
        </w:rPr>
      </w:pPr>
      <w:r w:rsidRPr="008F6E17">
        <w:rPr>
          <w:rFonts w:ascii="Times New Roman" w:hAnsi="Times New Roman"/>
          <w:i/>
          <w:sz w:val="24"/>
          <w:szCs w:val="24"/>
        </w:rPr>
        <w:t>Marek jest przedstawicielem handlowym w jednej z firm z branży transportowej. Postanowił zapisać na najczęstsze myśli, jakie przychodzą mu do głowy w związku z jego pracą. Zapoznaj się z nimi, a następnie określ, jakie emocje i zachowania mogą towarzyszyć Markowi. Dla ułatwienia, pomogliśmy Ci uzupełnić pierwszy wiersz tabeli.</w:t>
      </w:r>
    </w:p>
    <w:p w14:paraId="7DB211E0" w14:textId="77777777" w:rsidR="00BF7D36" w:rsidRPr="008F6E17" w:rsidRDefault="00BF7D36" w:rsidP="00BF7D36">
      <w:pPr>
        <w:pStyle w:val="Akapitzlist"/>
        <w:spacing w:line="360" w:lineRule="auto"/>
        <w:jc w:val="both"/>
        <w:rPr>
          <w:rFonts w:ascii="Times New Roman" w:hAnsi="Times New Roman"/>
          <w:sz w:val="24"/>
          <w:szCs w:val="24"/>
        </w:rPr>
      </w:pPr>
    </w:p>
    <w:tbl>
      <w:tblPr>
        <w:tblW w:w="0" w:type="auto"/>
        <w:tblInd w:w="720" w:type="dxa"/>
        <w:tblLook w:val="04A0" w:firstRow="1" w:lastRow="0" w:firstColumn="1" w:lastColumn="0" w:noHBand="0" w:noVBand="1"/>
      </w:tblPr>
      <w:tblGrid>
        <w:gridCol w:w="2890"/>
        <w:gridCol w:w="3063"/>
        <w:gridCol w:w="2399"/>
      </w:tblGrid>
      <w:tr w:rsidR="00BF7D36" w:rsidRPr="008F6E17" w14:paraId="6FC6CF33" w14:textId="77777777" w:rsidTr="00BF7D36">
        <w:tc>
          <w:tcPr>
            <w:tcW w:w="2987" w:type="dxa"/>
          </w:tcPr>
          <w:p w14:paraId="3364A8B3" w14:textId="77777777" w:rsidR="00BF7D36" w:rsidRPr="008F6E17" w:rsidRDefault="00BF7D36" w:rsidP="00BF7D36">
            <w:pPr>
              <w:pStyle w:val="Akapitzlist"/>
              <w:spacing w:line="360" w:lineRule="auto"/>
              <w:ind w:left="0"/>
              <w:jc w:val="both"/>
              <w:rPr>
                <w:rFonts w:ascii="Times New Roman" w:hAnsi="Times New Roman"/>
                <w:i/>
                <w:sz w:val="24"/>
                <w:szCs w:val="24"/>
              </w:rPr>
            </w:pPr>
            <w:r w:rsidRPr="008F6E17">
              <w:rPr>
                <w:rFonts w:ascii="Times New Roman" w:hAnsi="Times New Roman"/>
                <w:b/>
                <w:sz w:val="24"/>
                <w:szCs w:val="24"/>
              </w:rPr>
              <w:t>Stwierdzenie</w:t>
            </w:r>
            <w:r w:rsidRPr="008F6E17">
              <w:rPr>
                <w:rFonts w:ascii="Times New Roman" w:hAnsi="Times New Roman"/>
                <w:b/>
                <w:sz w:val="24"/>
                <w:szCs w:val="24"/>
              </w:rPr>
              <w:br/>
            </w:r>
            <w:r w:rsidRPr="008F6E17">
              <w:rPr>
                <w:rFonts w:ascii="Times New Roman" w:hAnsi="Times New Roman"/>
                <w:b/>
                <w:sz w:val="24"/>
                <w:szCs w:val="24"/>
              </w:rPr>
              <w:br/>
            </w:r>
          </w:p>
          <w:p w14:paraId="37A8AB47" w14:textId="77777777" w:rsidR="00BF7D36" w:rsidRPr="008F6E17" w:rsidRDefault="00BF7D36" w:rsidP="00BF7D36">
            <w:pPr>
              <w:pStyle w:val="Akapitzlist"/>
              <w:spacing w:line="360" w:lineRule="auto"/>
              <w:ind w:left="0"/>
              <w:jc w:val="both"/>
              <w:rPr>
                <w:rFonts w:ascii="Times New Roman" w:hAnsi="Times New Roman"/>
                <w:i/>
                <w:sz w:val="24"/>
                <w:szCs w:val="24"/>
              </w:rPr>
            </w:pPr>
            <w:r w:rsidRPr="008F6E17">
              <w:rPr>
                <w:rFonts w:ascii="Times New Roman" w:hAnsi="Times New Roman"/>
                <w:i/>
                <w:sz w:val="24"/>
                <w:szCs w:val="24"/>
              </w:rPr>
              <w:t>Co myśli Marek?</w:t>
            </w:r>
          </w:p>
        </w:tc>
        <w:tc>
          <w:tcPr>
            <w:tcW w:w="3146" w:type="dxa"/>
          </w:tcPr>
          <w:p w14:paraId="5CBF8ADF"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Prawdopodobne emocje (uczucia)</w:t>
            </w:r>
          </w:p>
          <w:p w14:paraId="3B3F832D" w14:textId="77777777" w:rsidR="00BF7D36" w:rsidRPr="008F6E17" w:rsidRDefault="00BF7D36" w:rsidP="00BF7D36">
            <w:pPr>
              <w:pStyle w:val="Akapitzlist"/>
              <w:spacing w:line="360" w:lineRule="auto"/>
              <w:ind w:left="0"/>
              <w:jc w:val="both"/>
              <w:rPr>
                <w:rFonts w:ascii="Times New Roman" w:hAnsi="Times New Roman"/>
                <w:b/>
                <w:sz w:val="24"/>
                <w:szCs w:val="24"/>
              </w:rPr>
            </w:pPr>
          </w:p>
          <w:p w14:paraId="0E9819FC" w14:textId="77777777" w:rsidR="00BF7D36" w:rsidRPr="008F6E17" w:rsidRDefault="00BF7D36" w:rsidP="00BF7D36">
            <w:pPr>
              <w:pStyle w:val="Akapitzlist"/>
              <w:spacing w:line="360" w:lineRule="auto"/>
              <w:ind w:left="0"/>
              <w:jc w:val="both"/>
              <w:rPr>
                <w:rFonts w:ascii="Times New Roman" w:hAnsi="Times New Roman"/>
                <w:i/>
                <w:sz w:val="24"/>
                <w:szCs w:val="24"/>
              </w:rPr>
            </w:pPr>
            <w:r w:rsidRPr="008F6E17">
              <w:rPr>
                <w:rFonts w:ascii="Times New Roman" w:hAnsi="Times New Roman"/>
                <w:i/>
                <w:sz w:val="24"/>
                <w:szCs w:val="24"/>
              </w:rPr>
              <w:t>Jak może czuć się Marek?</w:t>
            </w:r>
          </w:p>
        </w:tc>
        <w:tc>
          <w:tcPr>
            <w:tcW w:w="2435" w:type="dxa"/>
          </w:tcPr>
          <w:p w14:paraId="7C299AB5"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Prawdopodobne zachowania</w:t>
            </w:r>
          </w:p>
          <w:p w14:paraId="6320FA80" w14:textId="77777777" w:rsidR="00BF7D36" w:rsidRPr="008F6E17" w:rsidRDefault="00BF7D36" w:rsidP="00BF7D36">
            <w:pPr>
              <w:pStyle w:val="Akapitzlist"/>
              <w:spacing w:line="360" w:lineRule="auto"/>
              <w:ind w:left="0"/>
              <w:jc w:val="both"/>
              <w:rPr>
                <w:rFonts w:ascii="Times New Roman" w:hAnsi="Times New Roman"/>
                <w:b/>
                <w:sz w:val="24"/>
                <w:szCs w:val="24"/>
              </w:rPr>
            </w:pPr>
          </w:p>
          <w:p w14:paraId="0336FE4F" w14:textId="77777777" w:rsidR="00BF7D36" w:rsidRPr="008F6E17" w:rsidRDefault="00BF7D36" w:rsidP="00BF7D36">
            <w:pPr>
              <w:pStyle w:val="Akapitzlist"/>
              <w:spacing w:line="360" w:lineRule="auto"/>
              <w:ind w:left="0"/>
              <w:jc w:val="both"/>
              <w:rPr>
                <w:rFonts w:ascii="Times New Roman" w:hAnsi="Times New Roman"/>
                <w:i/>
                <w:sz w:val="24"/>
                <w:szCs w:val="24"/>
              </w:rPr>
            </w:pPr>
            <w:r w:rsidRPr="008F6E17">
              <w:rPr>
                <w:rFonts w:ascii="Times New Roman" w:hAnsi="Times New Roman"/>
                <w:i/>
                <w:sz w:val="24"/>
                <w:szCs w:val="24"/>
              </w:rPr>
              <w:t>Jak może zachowywać się Marek?</w:t>
            </w:r>
          </w:p>
        </w:tc>
      </w:tr>
      <w:tr w:rsidR="00BF7D36" w:rsidRPr="008F6E17" w14:paraId="1BCC6B3A" w14:textId="77777777" w:rsidTr="00BF7D36">
        <w:tc>
          <w:tcPr>
            <w:tcW w:w="2987" w:type="dxa"/>
          </w:tcPr>
          <w:p w14:paraId="3907C1B4"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lastRenderedPageBreak/>
              <w:t>Nie mam talentu do sprzedaży i nic nie mogę z tym zrobić.</w:t>
            </w:r>
          </w:p>
        </w:tc>
        <w:tc>
          <w:tcPr>
            <w:tcW w:w="3146" w:type="dxa"/>
          </w:tcPr>
          <w:p w14:paraId="799EEFA1"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Rozgoryczenie, smutek, żal.</w:t>
            </w:r>
          </w:p>
        </w:tc>
        <w:tc>
          <w:tcPr>
            <w:tcW w:w="2435" w:type="dxa"/>
          </w:tcPr>
          <w:p w14:paraId="615BDA23"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Okazywanie braku wiary w siebie podczas kontaktów z klientami (np. poprzez brak płynności wypowiadanych zdań, drżenie rąk)</w:t>
            </w:r>
          </w:p>
        </w:tc>
      </w:tr>
      <w:tr w:rsidR="00BF7D36" w:rsidRPr="008F6E17" w14:paraId="36CB1B83" w14:textId="77777777" w:rsidTr="00BF7D36">
        <w:tc>
          <w:tcPr>
            <w:tcW w:w="2987" w:type="dxa"/>
          </w:tcPr>
          <w:p w14:paraId="0C3A42E0"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Sprzedawcą trzeba się urodzić.</w:t>
            </w:r>
          </w:p>
        </w:tc>
        <w:tc>
          <w:tcPr>
            <w:tcW w:w="3146" w:type="dxa"/>
          </w:tcPr>
          <w:p w14:paraId="322444B2"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435" w:type="dxa"/>
          </w:tcPr>
          <w:p w14:paraId="346C38C8" w14:textId="77777777" w:rsidR="00BF7D36" w:rsidRPr="008F6E17" w:rsidRDefault="00BF7D36" w:rsidP="00BF7D36">
            <w:pPr>
              <w:pStyle w:val="Akapitzlist"/>
              <w:spacing w:line="360" w:lineRule="auto"/>
              <w:ind w:left="0"/>
              <w:jc w:val="both"/>
              <w:rPr>
                <w:rFonts w:ascii="Times New Roman" w:hAnsi="Times New Roman"/>
                <w:sz w:val="24"/>
                <w:szCs w:val="24"/>
              </w:rPr>
            </w:pPr>
          </w:p>
        </w:tc>
      </w:tr>
      <w:tr w:rsidR="00BF7D36" w:rsidRPr="008F6E17" w14:paraId="6402D795" w14:textId="77777777" w:rsidTr="00BF7D36">
        <w:tc>
          <w:tcPr>
            <w:tcW w:w="2987" w:type="dxa"/>
          </w:tcPr>
          <w:p w14:paraId="28EB35AD"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Jestem za stary, aby stać się lepszym handlowcem.</w:t>
            </w:r>
          </w:p>
        </w:tc>
        <w:tc>
          <w:tcPr>
            <w:tcW w:w="3146" w:type="dxa"/>
          </w:tcPr>
          <w:p w14:paraId="6276F374"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435" w:type="dxa"/>
          </w:tcPr>
          <w:p w14:paraId="08669F88" w14:textId="77777777" w:rsidR="00BF7D36" w:rsidRPr="008F6E17" w:rsidRDefault="00BF7D36" w:rsidP="00BF7D36">
            <w:pPr>
              <w:pStyle w:val="Akapitzlist"/>
              <w:spacing w:line="360" w:lineRule="auto"/>
              <w:ind w:left="0"/>
              <w:jc w:val="both"/>
              <w:rPr>
                <w:rFonts w:ascii="Times New Roman" w:hAnsi="Times New Roman"/>
                <w:sz w:val="24"/>
                <w:szCs w:val="24"/>
              </w:rPr>
            </w:pPr>
          </w:p>
        </w:tc>
      </w:tr>
      <w:tr w:rsidR="00BF7D36" w:rsidRPr="008F6E17" w14:paraId="6E3F1EBA" w14:textId="77777777" w:rsidTr="00BF7D36">
        <w:tc>
          <w:tcPr>
            <w:tcW w:w="2987" w:type="dxa"/>
          </w:tcPr>
          <w:p w14:paraId="5C154B4A"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Szkolenia sprzedażowe w niczym mi nie pomogą. Ja p</w:t>
            </w:r>
          </w:p>
        </w:tc>
        <w:tc>
          <w:tcPr>
            <w:tcW w:w="3146" w:type="dxa"/>
          </w:tcPr>
          <w:p w14:paraId="37F63FC2"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435" w:type="dxa"/>
          </w:tcPr>
          <w:p w14:paraId="7CF8C233" w14:textId="77777777" w:rsidR="00BF7D36" w:rsidRPr="008F6E17" w:rsidRDefault="00BF7D36" w:rsidP="00BF7D36">
            <w:pPr>
              <w:pStyle w:val="Akapitzlist"/>
              <w:spacing w:line="360" w:lineRule="auto"/>
              <w:ind w:left="0"/>
              <w:jc w:val="both"/>
              <w:rPr>
                <w:rFonts w:ascii="Times New Roman" w:hAnsi="Times New Roman"/>
                <w:sz w:val="24"/>
                <w:szCs w:val="24"/>
              </w:rPr>
            </w:pPr>
          </w:p>
        </w:tc>
      </w:tr>
      <w:tr w:rsidR="00BF7D36" w:rsidRPr="008F6E17" w14:paraId="35AC5C76" w14:textId="77777777" w:rsidTr="00BF7D36">
        <w:tc>
          <w:tcPr>
            <w:tcW w:w="2987" w:type="dxa"/>
          </w:tcPr>
          <w:p w14:paraId="068ABDAF"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Klienci na pewno widzą mój brak kompetencji.</w:t>
            </w:r>
          </w:p>
        </w:tc>
        <w:tc>
          <w:tcPr>
            <w:tcW w:w="3146" w:type="dxa"/>
          </w:tcPr>
          <w:p w14:paraId="139B9CA6"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435" w:type="dxa"/>
          </w:tcPr>
          <w:p w14:paraId="53D53703" w14:textId="77777777" w:rsidR="00BF7D36" w:rsidRPr="008F6E17" w:rsidRDefault="00BF7D36" w:rsidP="00BF7D36">
            <w:pPr>
              <w:pStyle w:val="Akapitzlist"/>
              <w:spacing w:line="360" w:lineRule="auto"/>
              <w:ind w:left="0"/>
              <w:jc w:val="both"/>
              <w:rPr>
                <w:rFonts w:ascii="Times New Roman" w:hAnsi="Times New Roman"/>
                <w:sz w:val="24"/>
                <w:szCs w:val="24"/>
              </w:rPr>
            </w:pPr>
          </w:p>
        </w:tc>
      </w:tr>
      <w:tr w:rsidR="00BF7D36" w:rsidRPr="008F6E17" w14:paraId="1FD24D1D" w14:textId="77777777" w:rsidTr="00BF7D36">
        <w:tc>
          <w:tcPr>
            <w:tcW w:w="2987" w:type="dxa"/>
          </w:tcPr>
          <w:p w14:paraId="3063E3B3"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Boję się, że wystawię się na śmieszność podczas rozmowy z klientem.</w:t>
            </w:r>
          </w:p>
        </w:tc>
        <w:tc>
          <w:tcPr>
            <w:tcW w:w="3146" w:type="dxa"/>
          </w:tcPr>
          <w:p w14:paraId="032312C9"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435" w:type="dxa"/>
          </w:tcPr>
          <w:p w14:paraId="73946ACE" w14:textId="77777777" w:rsidR="00BF7D36" w:rsidRPr="008F6E17" w:rsidRDefault="00BF7D36" w:rsidP="00BF7D36">
            <w:pPr>
              <w:pStyle w:val="Akapitzlist"/>
              <w:spacing w:line="360" w:lineRule="auto"/>
              <w:ind w:left="0"/>
              <w:jc w:val="both"/>
              <w:rPr>
                <w:rFonts w:ascii="Times New Roman" w:hAnsi="Times New Roman"/>
                <w:sz w:val="24"/>
                <w:szCs w:val="24"/>
              </w:rPr>
            </w:pPr>
          </w:p>
        </w:tc>
      </w:tr>
    </w:tbl>
    <w:p w14:paraId="61E507B5" w14:textId="77777777" w:rsidR="00BF7D36" w:rsidRPr="008F6E17" w:rsidRDefault="00BF7D36" w:rsidP="00BF7D36">
      <w:pPr>
        <w:pStyle w:val="Akapitzlist"/>
        <w:spacing w:line="360" w:lineRule="auto"/>
        <w:jc w:val="both"/>
        <w:rPr>
          <w:rFonts w:ascii="Times New Roman" w:hAnsi="Times New Roman"/>
          <w:sz w:val="24"/>
          <w:szCs w:val="24"/>
        </w:rPr>
      </w:pPr>
    </w:p>
    <w:p w14:paraId="2A65911C"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Następnie zaproponuj zmianę powyższych stwierdzeń w taki sposób, aby były bardziej zgodne z nastawieniem na rozwój. W jaki sposób nowy sposób myślenia może przekładać się na emocje i zachowania Marka?</w:t>
      </w:r>
    </w:p>
    <w:p w14:paraId="077B356B" w14:textId="77777777" w:rsidR="00BF7D36" w:rsidRPr="008F6E17" w:rsidRDefault="00BF7D36" w:rsidP="00BF7D36">
      <w:pPr>
        <w:spacing w:line="360" w:lineRule="auto"/>
        <w:jc w:val="both"/>
        <w:rPr>
          <w:rFonts w:ascii="Times New Roman" w:hAnsi="Times New Roman"/>
          <w:sz w:val="24"/>
          <w:szCs w:val="24"/>
        </w:rPr>
      </w:pPr>
    </w:p>
    <w:tbl>
      <w:tblPr>
        <w:tblW w:w="0" w:type="auto"/>
        <w:tblInd w:w="720" w:type="dxa"/>
        <w:tblLook w:val="04A0" w:firstRow="1" w:lastRow="0" w:firstColumn="1" w:lastColumn="0" w:noHBand="0" w:noVBand="1"/>
      </w:tblPr>
      <w:tblGrid>
        <w:gridCol w:w="2893"/>
        <w:gridCol w:w="3061"/>
        <w:gridCol w:w="2398"/>
      </w:tblGrid>
      <w:tr w:rsidR="00BF7D36" w:rsidRPr="008F6E17" w14:paraId="25355042" w14:textId="77777777" w:rsidTr="009373C9">
        <w:tc>
          <w:tcPr>
            <w:tcW w:w="2893" w:type="dxa"/>
          </w:tcPr>
          <w:p w14:paraId="1CBCFB1A"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Stwierdzenie</w:t>
            </w:r>
          </w:p>
        </w:tc>
        <w:tc>
          <w:tcPr>
            <w:tcW w:w="3061" w:type="dxa"/>
          </w:tcPr>
          <w:p w14:paraId="18F9D4E3"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Prawdopodobne emocje (uczucia)</w:t>
            </w:r>
          </w:p>
        </w:tc>
        <w:tc>
          <w:tcPr>
            <w:tcW w:w="2398" w:type="dxa"/>
          </w:tcPr>
          <w:p w14:paraId="4368C408"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Prawdopodobne zachowania</w:t>
            </w:r>
          </w:p>
        </w:tc>
      </w:tr>
      <w:tr w:rsidR="00BF7D36" w:rsidRPr="008F6E17" w14:paraId="76B74376" w14:textId="77777777" w:rsidTr="009373C9">
        <w:tc>
          <w:tcPr>
            <w:tcW w:w="2893" w:type="dxa"/>
          </w:tcPr>
          <w:p w14:paraId="0954B64B"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Choć nie jestem urodzonym sprzedawcą, mogę znacznie podnieść swoje kompetencje poprzez systematyczną pracę.</w:t>
            </w:r>
          </w:p>
        </w:tc>
        <w:tc>
          <w:tcPr>
            <w:tcW w:w="3061" w:type="dxa"/>
          </w:tcPr>
          <w:p w14:paraId="11E20536"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Entuzjazm</w:t>
            </w:r>
          </w:p>
        </w:tc>
        <w:tc>
          <w:tcPr>
            <w:tcW w:w="2398" w:type="dxa"/>
          </w:tcPr>
          <w:p w14:paraId="26EE914E"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 xml:space="preserve">Uczestnictwo w konferencjach </w:t>
            </w:r>
          </w:p>
          <w:p w14:paraId="29492904"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 xml:space="preserve">i szkoleniach, czytanie pism branżowych, korzystanie ze </w:t>
            </w:r>
            <w:r w:rsidRPr="008F6E17">
              <w:rPr>
                <w:rFonts w:ascii="Times New Roman" w:hAnsi="Times New Roman"/>
                <w:sz w:val="24"/>
                <w:szCs w:val="24"/>
              </w:rPr>
              <w:lastRenderedPageBreak/>
              <w:t>wsparcia coacha i mentora</w:t>
            </w:r>
          </w:p>
        </w:tc>
      </w:tr>
      <w:tr w:rsidR="00BF7D36" w:rsidRPr="008F6E17" w14:paraId="54C2904B" w14:textId="77777777" w:rsidTr="009373C9">
        <w:trPr>
          <w:trHeight w:val="1924"/>
        </w:trPr>
        <w:tc>
          <w:tcPr>
            <w:tcW w:w="2893" w:type="dxa"/>
          </w:tcPr>
          <w:p w14:paraId="6FA3EADE"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3061" w:type="dxa"/>
          </w:tcPr>
          <w:p w14:paraId="7E764127"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398" w:type="dxa"/>
          </w:tcPr>
          <w:p w14:paraId="19AE74C6" w14:textId="77777777" w:rsidR="00BF7D36" w:rsidRPr="008F6E17" w:rsidRDefault="00BF7D36" w:rsidP="00BF7D36">
            <w:pPr>
              <w:pStyle w:val="Akapitzlist"/>
              <w:spacing w:line="360" w:lineRule="auto"/>
              <w:ind w:left="0"/>
              <w:jc w:val="both"/>
              <w:rPr>
                <w:rFonts w:ascii="Times New Roman" w:hAnsi="Times New Roman"/>
                <w:sz w:val="24"/>
                <w:szCs w:val="24"/>
              </w:rPr>
            </w:pPr>
          </w:p>
        </w:tc>
      </w:tr>
    </w:tbl>
    <w:p w14:paraId="760CE6F9"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Jakie są Twoje przemyślenia po wykonaniu tego ćwiczenia?</w:t>
      </w:r>
    </w:p>
    <w:p w14:paraId="6805D5D1"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w:t>
      </w:r>
      <w:r>
        <w:rPr>
          <w:rFonts w:ascii="Times New Roman" w:hAnsi="Times New Roman"/>
          <w:sz w:val="24"/>
          <w:szCs w:val="24"/>
        </w:rPr>
        <w:t>………………………………………………………</w:t>
      </w:r>
    </w:p>
    <w:p w14:paraId="42E89A67" w14:textId="77777777" w:rsidR="00BF7D36" w:rsidRPr="00D21340" w:rsidRDefault="00BF7D36" w:rsidP="00BF7D36">
      <w:pPr>
        <w:spacing w:line="360" w:lineRule="auto"/>
        <w:jc w:val="both"/>
        <w:rPr>
          <w:rFonts w:ascii="Times New Roman" w:hAnsi="Times New Roman"/>
          <w:b/>
          <w:sz w:val="24"/>
          <w:szCs w:val="24"/>
        </w:rPr>
      </w:pPr>
      <w:r w:rsidRPr="00D21340">
        <w:rPr>
          <w:rFonts w:ascii="Times New Roman" w:hAnsi="Times New Roman"/>
          <w:b/>
          <w:sz w:val="24"/>
          <w:szCs w:val="24"/>
        </w:rPr>
        <w:t>Ćwiczenie rozwojowe. IAMEZ (</w:t>
      </w:r>
      <w:r w:rsidRPr="00D21340">
        <w:rPr>
          <w:rFonts w:ascii="Times New Roman" w:hAnsi="Times New Roman"/>
          <w:b/>
          <w:i/>
          <w:sz w:val="24"/>
          <w:szCs w:val="24"/>
        </w:rPr>
        <w:t>Indywidualna Analiza Myśli, Emocji i Zachowań</w:t>
      </w:r>
      <w:r w:rsidRPr="00D21340">
        <w:rPr>
          <w:rFonts w:ascii="Times New Roman" w:hAnsi="Times New Roman"/>
          <w:b/>
          <w:sz w:val="24"/>
          <w:szCs w:val="24"/>
        </w:rPr>
        <w:t>)</w:t>
      </w:r>
    </w:p>
    <w:p w14:paraId="70783556"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Zastanów się, jakie myśli najczęściej towarzyszą Ci podczas pracy (jak również w trakcie samego myślenia o pracy). Jakie emocje i zachowania mogą się z nimi wiązać? Jak myślisz, które nastawienie (na trwałość czy na rozwój) przejawiasz w większym stopniu?</w:t>
      </w:r>
    </w:p>
    <w:tbl>
      <w:tblPr>
        <w:tblW w:w="0" w:type="auto"/>
        <w:tblInd w:w="720" w:type="dxa"/>
        <w:tblLook w:val="04A0" w:firstRow="1" w:lastRow="0" w:firstColumn="1" w:lastColumn="0" w:noHBand="0" w:noVBand="1"/>
      </w:tblPr>
      <w:tblGrid>
        <w:gridCol w:w="2898"/>
        <w:gridCol w:w="3062"/>
        <w:gridCol w:w="2392"/>
      </w:tblGrid>
      <w:tr w:rsidR="00BF7D36" w:rsidRPr="008F6E17" w14:paraId="6E383151" w14:textId="77777777" w:rsidTr="009373C9">
        <w:tc>
          <w:tcPr>
            <w:tcW w:w="2898" w:type="dxa"/>
          </w:tcPr>
          <w:p w14:paraId="4EA30EDD" w14:textId="77777777" w:rsidR="00BF7D36" w:rsidRPr="008F6E17" w:rsidRDefault="00BF7D36" w:rsidP="00BF7D36">
            <w:pPr>
              <w:pStyle w:val="Akapitzlist"/>
              <w:spacing w:line="360" w:lineRule="auto"/>
              <w:ind w:left="0"/>
              <w:jc w:val="both"/>
              <w:rPr>
                <w:rFonts w:ascii="Times New Roman" w:hAnsi="Times New Roman"/>
                <w:i/>
                <w:sz w:val="24"/>
                <w:szCs w:val="24"/>
              </w:rPr>
            </w:pPr>
            <w:r w:rsidRPr="008F6E17">
              <w:rPr>
                <w:rFonts w:ascii="Times New Roman" w:hAnsi="Times New Roman"/>
                <w:b/>
                <w:sz w:val="24"/>
                <w:szCs w:val="24"/>
              </w:rPr>
              <w:t>Twoje myśli</w:t>
            </w:r>
          </w:p>
        </w:tc>
        <w:tc>
          <w:tcPr>
            <w:tcW w:w="3062" w:type="dxa"/>
          </w:tcPr>
          <w:p w14:paraId="607E2068"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Twoje emocje (uczucia)</w:t>
            </w:r>
          </w:p>
        </w:tc>
        <w:tc>
          <w:tcPr>
            <w:tcW w:w="2392" w:type="dxa"/>
          </w:tcPr>
          <w:p w14:paraId="61AE13BD" w14:textId="77777777" w:rsidR="00BF7D36" w:rsidRPr="008F6E17" w:rsidRDefault="00BF7D36" w:rsidP="00BF7D36">
            <w:pPr>
              <w:pStyle w:val="Akapitzlist"/>
              <w:spacing w:line="360" w:lineRule="auto"/>
              <w:ind w:left="0"/>
              <w:jc w:val="both"/>
              <w:rPr>
                <w:rFonts w:ascii="Times New Roman" w:hAnsi="Times New Roman"/>
                <w:b/>
                <w:sz w:val="24"/>
                <w:szCs w:val="24"/>
              </w:rPr>
            </w:pPr>
            <w:r w:rsidRPr="008F6E17">
              <w:rPr>
                <w:rFonts w:ascii="Times New Roman" w:hAnsi="Times New Roman"/>
                <w:b/>
                <w:sz w:val="24"/>
                <w:szCs w:val="24"/>
              </w:rPr>
              <w:t>Twoje zachowania</w:t>
            </w:r>
          </w:p>
        </w:tc>
      </w:tr>
      <w:tr w:rsidR="00BF7D36" w:rsidRPr="008F6E17" w14:paraId="53DA714F" w14:textId="77777777" w:rsidTr="009373C9">
        <w:tc>
          <w:tcPr>
            <w:tcW w:w="2898" w:type="dxa"/>
          </w:tcPr>
          <w:p w14:paraId="7CC8F3B2" w14:textId="77777777" w:rsidR="00BF7D36" w:rsidRPr="008F6E17" w:rsidRDefault="00BF7D36" w:rsidP="00BF7D36">
            <w:pPr>
              <w:pStyle w:val="Akapitzlist"/>
              <w:spacing w:line="360" w:lineRule="auto"/>
              <w:ind w:left="0"/>
              <w:jc w:val="both"/>
              <w:rPr>
                <w:rFonts w:ascii="Times New Roman" w:hAnsi="Times New Roman"/>
                <w:sz w:val="24"/>
                <w:szCs w:val="24"/>
              </w:rPr>
            </w:pPr>
          </w:p>
          <w:p w14:paraId="4439FCDC"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3062" w:type="dxa"/>
          </w:tcPr>
          <w:p w14:paraId="7FA64DDF"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392" w:type="dxa"/>
          </w:tcPr>
          <w:p w14:paraId="2A066EEE" w14:textId="77777777" w:rsidR="00BF7D36" w:rsidRPr="008F6E17" w:rsidRDefault="00BF7D36" w:rsidP="00BF7D36">
            <w:pPr>
              <w:pStyle w:val="Akapitzlist"/>
              <w:spacing w:line="360" w:lineRule="auto"/>
              <w:ind w:left="0"/>
              <w:jc w:val="both"/>
              <w:rPr>
                <w:rFonts w:ascii="Times New Roman" w:hAnsi="Times New Roman"/>
                <w:sz w:val="24"/>
                <w:szCs w:val="24"/>
              </w:rPr>
            </w:pPr>
          </w:p>
        </w:tc>
      </w:tr>
      <w:tr w:rsidR="00BF7D36" w:rsidRPr="008F6E17" w14:paraId="1C1CC769" w14:textId="77777777" w:rsidTr="009373C9">
        <w:tc>
          <w:tcPr>
            <w:tcW w:w="2898" w:type="dxa"/>
          </w:tcPr>
          <w:p w14:paraId="7E39BD29" w14:textId="77777777" w:rsidR="00BF7D36" w:rsidRPr="008F6E17" w:rsidRDefault="00BF7D36" w:rsidP="00BF7D36">
            <w:pPr>
              <w:pStyle w:val="Akapitzlist"/>
              <w:spacing w:line="360" w:lineRule="auto"/>
              <w:ind w:left="0"/>
              <w:jc w:val="both"/>
              <w:rPr>
                <w:rFonts w:ascii="Times New Roman" w:hAnsi="Times New Roman"/>
                <w:sz w:val="24"/>
                <w:szCs w:val="24"/>
              </w:rPr>
            </w:pPr>
          </w:p>
          <w:p w14:paraId="081AC974"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3062" w:type="dxa"/>
          </w:tcPr>
          <w:p w14:paraId="06AF2EDA" w14:textId="77777777" w:rsidR="00BF7D36" w:rsidRPr="008F6E17" w:rsidRDefault="00BF7D36" w:rsidP="00BF7D36">
            <w:pPr>
              <w:pStyle w:val="Akapitzlist"/>
              <w:spacing w:line="360" w:lineRule="auto"/>
              <w:ind w:left="0"/>
              <w:jc w:val="both"/>
              <w:rPr>
                <w:rFonts w:ascii="Times New Roman" w:hAnsi="Times New Roman"/>
                <w:sz w:val="24"/>
                <w:szCs w:val="24"/>
              </w:rPr>
            </w:pPr>
          </w:p>
        </w:tc>
        <w:tc>
          <w:tcPr>
            <w:tcW w:w="2392" w:type="dxa"/>
          </w:tcPr>
          <w:p w14:paraId="09A50E28" w14:textId="77777777" w:rsidR="00BF7D36" w:rsidRPr="008F6E17" w:rsidRDefault="00BF7D36" w:rsidP="00BF7D36">
            <w:pPr>
              <w:pStyle w:val="Akapitzlist"/>
              <w:spacing w:line="360" w:lineRule="auto"/>
              <w:ind w:left="0"/>
              <w:jc w:val="both"/>
              <w:rPr>
                <w:rFonts w:ascii="Times New Roman" w:hAnsi="Times New Roman"/>
                <w:sz w:val="24"/>
                <w:szCs w:val="24"/>
              </w:rPr>
            </w:pPr>
          </w:p>
        </w:tc>
      </w:tr>
    </w:tbl>
    <w:p w14:paraId="36417023" w14:textId="68D2760A" w:rsidR="00BF7D36" w:rsidRPr="008F6E17" w:rsidRDefault="00BF7D36" w:rsidP="00BF7D36">
      <w:pPr>
        <w:spacing w:line="360" w:lineRule="auto"/>
        <w:ind w:left="360"/>
        <w:jc w:val="both"/>
        <w:rPr>
          <w:rFonts w:ascii="Times New Roman" w:hAnsi="Times New Roman"/>
          <w:sz w:val="24"/>
          <w:szCs w:val="24"/>
        </w:rPr>
      </w:pPr>
      <w:r w:rsidRPr="008F6E17">
        <w:rPr>
          <w:rFonts w:ascii="Times New Roman" w:hAnsi="Times New Roman"/>
          <w:sz w:val="24"/>
          <w:szCs w:val="24"/>
        </w:rPr>
        <w:t>Moim zdaniem, przejawiam silniejsze nastawienie na………………………, ponieważ……………………………………………………………………………………………………………………………………………………………………………………………………………………………………………………………………………………………………………………………………………………………………………………………………………………………………………………………………………………………………………………………………………………………………………………</w:t>
      </w:r>
    </w:p>
    <w:p w14:paraId="0777B347" w14:textId="77777777" w:rsidR="00BF7D36" w:rsidRPr="008F6E17" w:rsidRDefault="00BF7D36" w:rsidP="00BF7D36">
      <w:pPr>
        <w:spacing w:line="360" w:lineRule="auto"/>
        <w:ind w:left="360"/>
        <w:jc w:val="both"/>
        <w:rPr>
          <w:rFonts w:ascii="Times New Roman" w:hAnsi="Times New Roman"/>
          <w:sz w:val="24"/>
          <w:szCs w:val="24"/>
        </w:rPr>
      </w:pPr>
      <w:r w:rsidRPr="008F6E17">
        <w:rPr>
          <w:rFonts w:ascii="Times New Roman" w:hAnsi="Times New Roman"/>
          <w:sz w:val="24"/>
          <w:szCs w:val="24"/>
        </w:rPr>
        <w:lastRenderedPageBreak/>
        <w:t>Czego nauczyło Cię to ćwiczenie?</w:t>
      </w:r>
    </w:p>
    <w:p w14:paraId="162565FD" w14:textId="77777777" w:rsidR="00BF7D36" w:rsidRPr="008F6E17" w:rsidRDefault="00BF7D36" w:rsidP="00BF7D36">
      <w:pPr>
        <w:spacing w:line="360" w:lineRule="auto"/>
        <w:ind w:left="360"/>
        <w:jc w:val="both"/>
        <w:rPr>
          <w:rFonts w:ascii="Times New Roman" w:hAnsi="Times New Roman"/>
          <w:sz w:val="24"/>
          <w:szCs w:val="24"/>
        </w:rPr>
      </w:pPr>
      <w:r w:rsidRPr="008F6E17">
        <w:rPr>
          <w:rFonts w:ascii="Times New Roman" w:hAnsi="Times New Roman"/>
          <w:sz w:val="24"/>
          <w:szCs w:val="24"/>
        </w:rPr>
        <w:t>………………………………………………………………………………………………………………………………………………………………………………………………………………………………………………………………………………………………………………………………………………………………………………………………………………………………………………………………………………………………………………………………………………………………………………………………</w:t>
      </w:r>
    </w:p>
    <w:p w14:paraId="73109EC8" w14:textId="6355F737" w:rsidR="006B6C85" w:rsidRDefault="006B6C85" w:rsidP="00BF7D36">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60C3321E" w14:textId="77777777" w:rsidR="006B6C85" w:rsidRPr="004A5C2E" w:rsidRDefault="006B6C85" w:rsidP="006B6C85">
      <w:pPr>
        <w:pStyle w:val="Akapitzlist"/>
        <w:numPr>
          <w:ilvl w:val="0"/>
          <w:numId w:val="150"/>
        </w:numPr>
        <w:spacing w:line="360" w:lineRule="auto"/>
        <w:jc w:val="both"/>
        <w:rPr>
          <w:rFonts w:ascii="Times New Roman" w:hAnsi="Times New Roman"/>
          <w:sz w:val="24"/>
          <w:szCs w:val="24"/>
        </w:rPr>
      </w:pPr>
      <w:r>
        <w:rPr>
          <w:rFonts w:ascii="Times New Roman" w:hAnsi="Times New Roman"/>
          <w:sz w:val="24"/>
          <w:szCs w:val="24"/>
        </w:rPr>
        <w:t xml:space="preserve">Warsztat pt. </w:t>
      </w:r>
      <w:r>
        <w:rPr>
          <w:rFonts w:ascii="Times New Roman" w:hAnsi="Times New Roman"/>
          <w:i/>
          <w:sz w:val="24"/>
          <w:szCs w:val="24"/>
        </w:rPr>
        <w:t>Growth Mindset</w:t>
      </w:r>
      <w:r>
        <w:rPr>
          <w:rFonts w:ascii="Times New Roman" w:hAnsi="Times New Roman"/>
          <w:sz w:val="24"/>
          <w:szCs w:val="24"/>
        </w:rPr>
        <w:t>, dostępny pod adresem:</w:t>
      </w:r>
      <w:r>
        <w:rPr>
          <w:rFonts w:ascii="Times New Roman" w:hAnsi="Times New Roman"/>
          <w:sz w:val="24"/>
          <w:szCs w:val="24"/>
        </w:rPr>
        <w:tab/>
        <w:t xml:space="preserve"> </w:t>
      </w:r>
      <w:r w:rsidRPr="004A5C2E">
        <w:rPr>
          <w:rFonts w:ascii="Times New Roman" w:hAnsi="Times New Roman"/>
          <w:u w:val="single"/>
        </w:rPr>
        <w:t>https://www.develor.pl/?portfolio=growth-mindset-2</w:t>
      </w:r>
    </w:p>
    <w:p w14:paraId="3B6687D5" w14:textId="670EED7C" w:rsidR="006B6C85" w:rsidRPr="004A5C2E" w:rsidRDefault="006B6C85" w:rsidP="006B6C85">
      <w:pPr>
        <w:spacing w:line="360" w:lineRule="auto"/>
        <w:ind w:left="6372" w:firstLine="708"/>
        <w:jc w:val="both"/>
        <w:rPr>
          <w:rFonts w:ascii="Times New Roman" w:hAnsi="Times New Roman"/>
          <w:sz w:val="26"/>
          <w:szCs w:val="26"/>
          <w:u w:val="single"/>
        </w:rPr>
      </w:pPr>
      <w:r>
        <w:rPr>
          <w:rFonts w:ascii="Times New Roman" w:hAnsi="Times New Roman"/>
          <w:noProof/>
          <w:sz w:val="26"/>
          <w:szCs w:val="26"/>
          <w:u w:val="single"/>
          <w:lang w:eastAsia="pl-PL"/>
        </w:rPr>
        <mc:AlternateContent>
          <mc:Choice Requires="wps">
            <w:drawing>
              <wp:anchor distT="0" distB="0" distL="114300" distR="114300" simplePos="0" relativeHeight="251667456" behindDoc="0" locked="0" layoutInCell="1" allowOverlap="1" wp14:anchorId="6F10F65E" wp14:editId="65180F46">
                <wp:simplePos x="0" y="0"/>
                <wp:positionH relativeFrom="column">
                  <wp:posOffset>1560195</wp:posOffset>
                </wp:positionH>
                <wp:positionV relativeFrom="paragraph">
                  <wp:posOffset>708660</wp:posOffset>
                </wp:positionV>
                <wp:extent cx="1670050" cy="473710"/>
                <wp:effectExtent l="10160" t="14605" r="15240" b="26035"/>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7371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3B6F861A" w14:textId="77777777" w:rsidR="00F11E50" w:rsidRPr="00FF543E" w:rsidRDefault="00F11E50" w:rsidP="006B6C85">
                            <w:pPr>
                              <w:jc w:val="center"/>
                              <w:rPr>
                                <w:b/>
                                <w:sz w:val="32"/>
                                <w:szCs w:val="32"/>
                              </w:rPr>
                            </w:pPr>
                            <w:r w:rsidRPr="00FF543E">
                              <w:rPr>
                                <w:b/>
                                <w:sz w:val="32"/>
                                <w:szCs w:val="32"/>
                              </w:rPr>
                              <w:t>DO POCZYTANIA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10F65E" id="Pole tekstowe 21" o:spid="_x0000_s1030" type="#_x0000_t202" style="position:absolute;left:0;text-align:left;margin-left:122.85pt;margin-top:55.8pt;width:131.5pt;height:37.3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" fillcolor="#b2a1c7 [1943]" strokecolor="#b2a1c7 [1943]" strokeweight="1pt">
                <v:fill color2="#e5dfec [663]" angle="135" focus="50%" type="gradient"/>
                <v:shadow on="t" color="#3f3151 [1607]" opacity=".5" offset="1pt"/>
                <v:textbox style="mso-fit-shape-to-text:t">
                  <w:txbxContent>
                    <w:p w14:paraId="3B6F861A" w14:textId="77777777" w:rsidR="00F11E50" w:rsidRPr="00FF543E" w:rsidRDefault="00F11E50" w:rsidP="006B6C85">
                      <w:pPr>
                        <w:jc w:val="center"/>
                        <w:rPr>
                          <w:b/>
                          <w:sz w:val="32"/>
                          <w:szCs w:val="32"/>
                        </w:rPr>
                      </w:pPr>
                      <w:r w:rsidRPr="00FF543E">
                        <w:rPr>
                          <w:b/>
                          <w:sz w:val="32"/>
                          <w:szCs w:val="32"/>
                        </w:rPr>
                        <w:t>DO POCZYTANIA</w:t>
                      </w:r>
                    </w:p>
                  </w:txbxContent>
                </v:textbox>
              </v:shape>
            </w:pict>
          </mc:Fallback>
        </mc:AlternateContent>
      </w:r>
      <w:r w:rsidRPr="004A5C2E">
        <w:rPr>
          <w:rFonts w:ascii="Times New Roman" w:hAnsi="Times New Roman"/>
          <w:noProof/>
          <w:sz w:val="26"/>
          <w:szCs w:val="26"/>
        </w:rPr>
        <w:drawing>
          <wp:inline distT="0" distB="0" distL="0" distR="0" wp14:anchorId="2CA6D5A5" wp14:editId="175EF323">
            <wp:extent cx="1283440" cy="1172687"/>
            <wp:effectExtent l="19050" t="0" r="0" b="0"/>
            <wp:docPr id="19" name="Obraz 1" descr="Sowa, ZwierzÄt, Ptak, KsiÄÅ¼ka, E KsiÄÅ¼ki, Zab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wa, ZwierzÄt, Ptak, KsiÄÅ¼ka, E KsiÄÅ¼ki, Zabawna"/>
                    <pic:cNvPicPr>
                      <a:picLocks noChangeAspect="1" noChangeArrowheads="1"/>
                    </pic:cNvPicPr>
                  </pic:nvPicPr>
                  <pic:blipFill>
                    <a:blip r:embed="rId38" cstate="print"/>
                    <a:srcRect/>
                    <a:stretch>
                      <a:fillRect/>
                    </a:stretch>
                  </pic:blipFill>
                  <pic:spPr bwMode="auto">
                    <a:xfrm>
                      <a:off x="0" y="0"/>
                      <a:ext cx="1284247" cy="1173424"/>
                    </a:xfrm>
                    <a:prstGeom prst="rect">
                      <a:avLst/>
                    </a:prstGeom>
                    <a:noFill/>
                    <a:ln w="9525">
                      <a:noFill/>
                      <a:miter lim="800000"/>
                      <a:headEnd/>
                      <a:tailEnd/>
                    </a:ln>
                  </pic:spPr>
                </pic:pic>
              </a:graphicData>
            </a:graphic>
          </wp:inline>
        </w:drawing>
      </w:r>
    </w:p>
    <w:p w14:paraId="6775D589" w14:textId="77777777" w:rsidR="006B6C85" w:rsidRPr="005D0EA2" w:rsidRDefault="006B6C85" w:rsidP="006B6C85">
      <w:pPr>
        <w:pStyle w:val="Akapitzlist"/>
        <w:numPr>
          <w:ilvl w:val="0"/>
          <w:numId w:val="107"/>
        </w:numPr>
        <w:spacing w:line="360" w:lineRule="auto"/>
        <w:jc w:val="both"/>
        <w:rPr>
          <w:rFonts w:ascii="Times New Roman" w:hAnsi="Times New Roman"/>
          <w:sz w:val="24"/>
          <w:szCs w:val="24"/>
        </w:rPr>
      </w:pPr>
      <w:r w:rsidRPr="005D0EA2">
        <w:rPr>
          <w:rFonts w:ascii="Times New Roman" w:hAnsi="Times New Roman"/>
          <w:sz w:val="24"/>
          <w:szCs w:val="24"/>
        </w:rPr>
        <w:t xml:space="preserve">Dweck, C. (2013). </w:t>
      </w:r>
      <w:r w:rsidRPr="005D0EA2">
        <w:rPr>
          <w:rFonts w:ascii="Times New Roman" w:hAnsi="Times New Roman"/>
          <w:i/>
          <w:sz w:val="24"/>
          <w:szCs w:val="24"/>
        </w:rPr>
        <w:t>Nowa psychologia sukcesu</w:t>
      </w:r>
      <w:r w:rsidRPr="005D0EA2">
        <w:rPr>
          <w:rFonts w:ascii="Times New Roman" w:hAnsi="Times New Roman"/>
          <w:sz w:val="24"/>
          <w:szCs w:val="24"/>
        </w:rPr>
        <w:t>. Warszawa: MUZA SA.</w:t>
      </w:r>
    </w:p>
    <w:p w14:paraId="2E8DDCD6" w14:textId="77777777" w:rsidR="006B6C85" w:rsidRPr="005D0EA2" w:rsidRDefault="006B6C85" w:rsidP="006B6C85">
      <w:pPr>
        <w:pStyle w:val="Akapitzlist"/>
        <w:numPr>
          <w:ilvl w:val="0"/>
          <w:numId w:val="107"/>
        </w:numPr>
        <w:spacing w:line="360" w:lineRule="auto"/>
        <w:jc w:val="both"/>
        <w:rPr>
          <w:rFonts w:ascii="Times New Roman" w:hAnsi="Times New Roman"/>
          <w:sz w:val="24"/>
          <w:szCs w:val="24"/>
        </w:rPr>
      </w:pPr>
      <w:r w:rsidRPr="004205A2">
        <w:rPr>
          <w:rFonts w:ascii="Times New Roman" w:hAnsi="Times New Roman"/>
          <w:sz w:val="24"/>
          <w:szCs w:val="24"/>
          <w:lang w:val="en-US"/>
        </w:rPr>
        <w:t xml:space="preserve">Padesky, C.A., Greenberger, D. (2017). </w:t>
      </w:r>
      <w:r w:rsidRPr="005D0EA2">
        <w:rPr>
          <w:rFonts w:ascii="Times New Roman" w:hAnsi="Times New Roman"/>
          <w:i/>
          <w:sz w:val="24"/>
          <w:szCs w:val="24"/>
        </w:rPr>
        <w:t>Umysł ponad nastrojem. Zmień nastrój poprzez zmianę sposobu myślenia</w:t>
      </w:r>
      <w:r w:rsidRPr="005D0EA2">
        <w:rPr>
          <w:rFonts w:ascii="Times New Roman" w:hAnsi="Times New Roman"/>
          <w:sz w:val="24"/>
          <w:szCs w:val="24"/>
        </w:rPr>
        <w:t xml:space="preserve">. Kraków: Wydawnictwo Uniwersytetu Jagiellońskiego. </w:t>
      </w:r>
    </w:p>
    <w:p w14:paraId="135DBF15" w14:textId="77777777" w:rsidR="006B6C85" w:rsidRDefault="006B6C85" w:rsidP="006B6C85">
      <w:pPr>
        <w:pStyle w:val="Akapitzlist"/>
        <w:numPr>
          <w:ilvl w:val="0"/>
          <w:numId w:val="107"/>
        </w:numPr>
        <w:spacing w:line="360" w:lineRule="auto"/>
        <w:jc w:val="both"/>
        <w:rPr>
          <w:rFonts w:ascii="Times New Roman" w:hAnsi="Times New Roman"/>
          <w:sz w:val="24"/>
          <w:szCs w:val="24"/>
        </w:rPr>
      </w:pPr>
      <w:r w:rsidRPr="005D0EA2">
        <w:rPr>
          <w:rFonts w:ascii="Times New Roman" w:hAnsi="Times New Roman"/>
          <w:sz w:val="24"/>
          <w:szCs w:val="24"/>
        </w:rPr>
        <w:t xml:space="preserve">Szostkiewicz, A. (2014). Sztuka uczenia się jako jedna z kluczowych kompetencji XXI wieku w obszarze andragogiki. </w:t>
      </w:r>
      <w:r w:rsidRPr="005D0EA2">
        <w:rPr>
          <w:rFonts w:ascii="Times New Roman" w:hAnsi="Times New Roman"/>
          <w:i/>
          <w:sz w:val="24"/>
          <w:szCs w:val="24"/>
        </w:rPr>
        <w:t>Przegląd Pedagogiczny</w:t>
      </w:r>
      <w:r w:rsidRPr="005D0EA2">
        <w:rPr>
          <w:rFonts w:ascii="Times New Roman" w:hAnsi="Times New Roman"/>
          <w:sz w:val="24"/>
          <w:szCs w:val="24"/>
        </w:rPr>
        <w:t>, 2, s. 146 – 155.</w:t>
      </w:r>
    </w:p>
    <w:p w14:paraId="0E784B18" w14:textId="77777777" w:rsidR="006B6C85" w:rsidRPr="004A5C2E" w:rsidRDefault="006B6C85" w:rsidP="006B6C85">
      <w:pPr>
        <w:spacing w:line="360" w:lineRule="auto"/>
        <w:jc w:val="both"/>
        <w:rPr>
          <w:rFonts w:ascii="Times New Roman" w:hAnsi="Times New Roman"/>
          <w:sz w:val="24"/>
          <w:szCs w:val="24"/>
        </w:rPr>
      </w:pPr>
    </w:p>
    <w:p w14:paraId="37E58F9E" w14:textId="0AEB1D82" w:rsidR="006B6C85" w:rsidRDefault="006B6C85" w:rsidP="006B6C85">
      <w:pPr>
        <w:pStyle w:val="Akapitzlist"/>
        <w:spacing w:line="360" w:lineRule="auto"/>
        <w:ind w:left="36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8480" behindDoc="0" locked="0" layoutInCell="1" allowOverlap="1" wp14:anchorId="78C868F5" wp14:editId="131AEC62">
                <wp:simplePos x="0" y="0"/>
                <wp:positionH relativeFrom="column">
                  <wp:posOffset>123190</wp:posOffset>
                </wp:positionH>
                <wp:positionV relativeFrom="paragraph">
                  <wp:posOffset>226060</wp:posOffset>
                </wp:positionV>
                <wp:extent cx="1767840" cy="549275"/>
                <wp:effectExtent l="12700" t="10160" r="10160" b="1206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549275"/>
                        </a:xfrm>
                        <a:prstGeom prst="rect">
                          <a:avLst/>
                        </a:prstGeom>
                        <a:solidFill>
                          <a:schemeClr val="accent4">
                            <a:lumMod val="40000"/>
                            <a:lumOff val="60000"/>
                          </a:schemeClr>
                        </a:solidFill>
                        <a:ln w="9525">
                          <a:solidFill>
                            <a:srgbClr val="000000"/>
                          </a:solidFill>
                          <a:miter lim="800000"/>
                          <a:headEnd/>
                          <a:tailEnd/>
                        </a:ln>
                      </wps:spPr>
                      <wps:txbx>
                        <w:txbxContent>
                          <w:p w14:paraId="64257C4C" w14:textId="77777777" w:rsidR="00F11E50" w:rsidRPr="004A5C2E" w:rsidRDefault="00F11E50" w:rsidP="006B6C85">
                            <w:pPr>
                              <w:jc w:val="center"/>
                              <w:rPr>
                                <w:rFonts w:ascii="Times New Roman" w:hAnsi="Times New Roman"/>
                                <w:b/>
                                <w:color w:val="C00000"/>
                                <w:sz w:val="44"/>
                                <w:szCs w:val="44"/>
                              </w:rPr>
                            </w:pPr>
                            <w:r w:rsidRPr="004A5C2E">
                              <w:rPr>
                                <w:rFonts w:ascii="Times New Roman" w:hAnsi="Times New Roman"/>
                                <w:b/>
                                <w:color w:val="C00000"/>
                                <w:sz w:val="44"/>
                                <w:szCs w:val="44"/>
                              </w:rPr>
                              <w:t>BONUSY: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C868F5" id="Pole tekstowe 20" o:spid="_x0000_s1031" type="#_x0000_t202" style="position:absolute;left:0;text-align:left;margin-left:9.7pt;margin-top:17.8pt;width:139.2pt;height:43.2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" fillcolor="#ccc0d9 [1303]">
                <v:textbox style="mso-fit-shape-to-text:t">
                  <w:txbxContent>
                    <w:p w14:paraId="64257C4C" w14:textId="77777777" w:rsidR="00F11E50" w:rsidRPr="004A5C2E" w:rsidRDefault="00F11E50" w:rsidP="006B6C85">
                      <w:pPr>
                        <w:jc w:val="center"/>
                        <w:rPr>
                          <w:rFonts w:ascii="Times New Roman" w:hAnsi="Times New Roman"/>
                          <w:b/>
                          <w:color w:val="C00000"/>
                          <w:sz w:val="44"/>
                          <w:szCs w:val="44"/>
                        </w:rPr>
                      </w:pPr>
                      <w:r w:rsidRPr="004A5C2E">
                        <w:rPr>
                          <w:rFonts w:ascii="Times New Roman" w:hAnsi="Times New Roman"/>
                          <w:b/>
                          <w:color w:val="C00000"/>
                          <w:sz w:val="44"/>
                          <w:szCs w:val="44"/>
                        </w:rPr>
                        <w:t>BONUSY:</w:t>
                      </w:r>
                    </w:p>
                  </w:txbxContent>
                </v:textbox>
              </v:shape>
            </w:pict>
          </mc:Fallback>
        </mc:AlternateContent>
      </w:r>
    </w:p>
    <w:p w14:paraId="7CC36734" w14:textId="77777777" w:rsidR="006B6C85" w:rsidRDefault="006B6C85" w:rsidP="006B6C85">
      <w:pPr>
        <w:pStyle w:val="Akapitzlist"/>
        <w:spacing w:line="360" w:lineRule="auto"/>
        <w:ind w:left="360"/>
        <w:jc w:val="both"/>
        <w:rPr>
          <w:rFonts w:ascii="Times New Roman" w:hAnsi="Times New Roman"/>
        </w:rPr>
      </w:pPr>
    </w:p>
    <w:p w14:paraId="6F5B28AE" w14:textId="77777777" w:rsidR="006B6C85" w:rsidRDefault="006B6C85" w:rsidP="006B6C85">
      <w:pPr>
        <w:pStyle w:val="Akapitzlist"/>
        <w:spacing w:line="360" w:lineRule="auto"/>
        <w:ind w:left="360"/>
        <w:jc w:val="both"/>
        <w:rPr>
          <w:rFonts w:ascii="Times New Roman" w:hAnsi="Times New Roman"/>
        </w:rPr>
      </w:pPr>
    </w:p>
    <w:p w14:paraId="17347F8B" w14:textId="77777777" w:rsidR="006B6C85" w:rsidRDefault="006B6C85" w:rsidP="006B6C85">
      <w:pPr>
        <w:pStyle w:val="Akapitzlist"/>
        <w:spacing w:line="360" w:lineRule="auto"/>
        <w:ind w:left="360"/>
        <w:jc w:val="both"/>
        <w:rPr>
          <w:rFonts w:ascii="Times New Roman" w:hAnsi="Times New Roman"/>
        </w:rPr>
      </w:pPr>
    </w:p>
    <w:p w14:paraId="540DB35D" w14:textId="77777777" w:rsidR="006B6C85" w:rsidRPr="004A5C2E" w:rsidRDefault="006B6C85" w:rsidP="006B6C85">
      <w:pPr>
        <w:pStyle w:val="Akapitzlist"/>
        <w:numPr>
          <w:ilvl w:val="0"/>
          <w:numId w:val="151"/>
        </w:numPr>
        <w:spacing w:line="360" w:lineRule="auto"/>
        <w:jc w:val="both"/>
        <w:rPr>
          <w:rFonts w:ascii="Times New Roman" w:hAnsi="Times New Roman"/>
          <w:sz w:val="26"/>
          <w:szCs w:val="26"/>
        </w:rPr>
      </w:pPr>
      <w:r w:rsidRPr="004A5C2E">
        <w:rPr>
          <w:rFonts w:ascii="Times New Roman" w:hAnsi="Times New Roman"/>
        </w:rPr>
        <w:t xml:space="preserve">Filmik pt. </w:t>
      </w:r>
      <w:r w:rsidRPr="004A5C2E">
        <w:rPr>
          <w:rFonts w:ascii="Times New Roman" w:hAnsi="Times New Roman"/>
          <w:i/>
        </w:rPr>
        <w:t>Pełna moc możliwości</w:t>
      </w:r>
      <w:r w:rsidRPr="004A5C2E">
        <w:rPr>
          <w:rFonts w:ascii="Times New Roman" w:hAnsi="Times New Roman"/>
        </w:rPr>
        <w:t>, dostępny pod adresem:</w:t>
      </w:r>
      <w:r>
        <w:rPr>
          <w:rFonts w:ascii="Times New Roman" w:hAnsi="Times New Roman"/>
        </w:rPr>
        <w:tab/>
      </w:r>
      <w:r w:rsidRPr="004A5C2E">
        <w:rPr>
          <w:rFonts w:ascii="Times New Roman" w:hAnsi="Times New Roman"/>
        </w:rPr>
        <w:t xml:space="preserve"> </w:t>
      </w:r>
      <w:r w:rsidRPr="004A5C2E">
        <w:rPr>
          <w:rFonts w:ascii="Times New Roman" w:hAnsi="Times New Roman"/>
          <w:u w:val="single"/>
        </w:rPr>
        <w:t>https://www.youtube.com/watch?v=ktjMz7c3ke4</w:t>
      </w:r>
    </w:p>
    <w:p w14:paraId="73F9D6A3" w14:textId="77777777" w:rsidR="006B6C85" w:rsidRDefault="006B6C85" w:rsidP="00BF7D36">
      <w:pPr>
        <w:spacing w:line="360" w:lineRule="auto"/>
        <w:jc w:val="center"/>
        <w:rPr>
          <w:rFonts w:ascii="Times New Roman" w:eastAsia="Times New Roman" w:hAnsi="Times New Roman"/>
          <w:b/>
          <w:bCs/>
          <w:sz w:val="24"/>
          <w:szCs w:val="24"/>
        </w:rPr>
      </w:pPr>
    </w:p>
    <w:p w14:paraId="33C6616B" w14:textId="762B3802" w:rsidR="00BF7D36" w:rsidRPr="008F6E17" w:rsidRDefault="00BF7D36" w:rsidP="00BF7D36">
      <w:pPr>
        <w:spacing w:line="360" w:lineRule="auto"/>
        <w:jc w:val="center"/>
        <w:rPr>
          <w:rFonts w:ascii="Times New Roman" w:hAnsi="Times New Roman"/>
          <w:sz w:val="24"/>
          <w:szCs w:val="24"/>
        </w:rPr>
      </w:pPr>
      <w:r w:rsidRPr="008F6E17">
        <w:rPr>
          <w:rFonts w:ascii="Times New Roman" w:eastAsia="Times New Roman" w:hAnsi="Times New Roman"/>
          <w:b/>
          <w:bCs/>
          <w:sz w:val="24"/>
          <w:szCs w:val="24"/>
        </w:rPr>
        <w:t>Wynik niski</w:t>
      </w:r>
    </w:p>
    <w:p w14:paraId="5C941CC9" w14:textId="77777777" w:rsidR="00BF7D36" w:rsidRPr="008F6E17" w:rsidRDefault="00BF7D36" w:rsidP="00BF7D36">
      <w:pPr>
        <w:spacing w:line="360" w:lineRule="auto"/>
        <w:jc w:val="both"/>
        <w:rPr>
          <w:rFonts w:ascii="Times New Roman" w:hAnsi="Times New Roman"/>
          <w:sz w:val="26"/>
          <w:szCs w:val="26"/>
        </w:rPr>
      </w:pPr>
      <w:r w:rsidRPr="008F6E17">
        <w:rPr>
          <w:rFonts w:ascii="Times New Roman" w:eastAsia="Times New Roman" w:hAnsi="Times New Roman"/>
          <w:sz w:val="26"/>
          <w:szCs w:val="26"/>
          <w:u w:val="single"/>
        </w:rPr>
        <w:lastRenderedPageBreak/>
        <w:t>Kursy, szkolenia, studia podyplomowe</w:t>
      </w:r>
    </w:p>
    <w:p w14:paraId="39213FD5" w14:textId="77777777" w:rsidR="00BF7D36" w:rsidRPr="00D21340" w:rsidRDefault="00BF7D36" w:rsidP="00116E7B">
      <w:pPr>
        <w:pStyle w:val="Akapitzlist"/>
        <w:numPr>
          <w:ilvl w:val="0"/>
          <w:numId w:val="144"/>
        </w:numPr>
        <w:spacing w:line="360" w:lineRule="auto"/>
        <w:ind w:left="360"/>
        <w:jc w:val="both"/>
        <w:rPr>
          <w:rFonts w:ascii="Times New Roman" w:hAnsi="Times New Roman"/>
          <w:sz w:val="24"/>
          <w:szCs w:val="24"/>
        </w:rPr>
      </w:pPr>
      <w:r w:rsidRPr="00D21340">
        <w:rPr>
          <w:rFonts w:ascii="Times New Roman" w:hAnsi="Times New Roman"/>
          <w:sz w:val="24"/>
          <w:szCs w:val="24"/>
        </w:rPr>
        <w:t>Kurs „Podstawy psychologii wpływu społecznego – zmiana zachowań, postaw i osobistych przekonań”, dostępny pod linkiem:</w:t>
      </w:r>
    </w:p>
    <w:p w14:paraId="4B9AAF09" w14:textId="77777777" w:rsidR="00BF7D36" w:rsidRPr="00D21340" w:rsidRDefault="003416F7" w:rsidP="00BF7D36">
      <w:pPr>
        <w:pStyle w:val="Akapitzlist"/>
        <w:spacing w:line="360" w:lineRule="auto"/>
        <w:ind w:left="360"/>
        <w:jc w:val="both"/>
        <w:rPr>
          <w:rFonts w:ascii="Times New Roman" w:hAnsi="Times New Roman"/>
          <w:sz w:val="24"/>
          <w:szCs w:val="24"/>
        </w:rPr>
      </w:pPr>
      <w:hyperlink r:id="rId39">
        <w:r w:rsidR="00BF7D36" w:rsidRPr="00D21340">
          <w:rPr>
            <w:rStyle w:val="Hipercze"/>
            <w:rFonts w:ascii="Times New Roman" w:hAnsi="Times New Roman"/>
            <w:sz w:val="24"/>
            <w:szCs w:val="24"/>
          </w:rPr>
          <w:t>https://uslugirozwojowe.parp.gov.pl/uslugi/view?id=68246</w:t>
        </w:r>
      </w:hyperlink>
    </w:p>
    <w:p w14:paraId="0839D240" w14:textId="77777777" w:rsidR="00BF7D36" w:rsidRPr="00D21340" w:rsidRDefault="00BF7D36" w:rsidP="00116E7B">
      <w:pPr>
        <w:pStyle w:val="Akapitzlist"/>
        <w:numPr>
          <w:ilvl w:val="0"/>
          <w:numId w:val="144"/>
        </w:numPr>
        <w:spacing w:line="360" w:lineRule="auto"/>
        <w:ind w:left="360"/>
        <w:jc w:val="both"/>
        <w:rPr>
          <w:rFonts w:ascii="Times New Roman" w:hAnsi="Times New Roman"/>
          <w:sz w:val="24"/>
          <w:szCs w:val="24"/>
        </w:rPr>
      </w:pPr>
      <w:r w:rsidRPr="00D21340">
        <w:rPr>
          <w:rFonts w:ascii="Times New Roman" w:hAnsi="Times New Roman"/>
          <w:sz w:val="24"/>
          <w:szCs w:val="24"/>
        </w:rPr>
        <w:t>Warsztaty z zakresu Racjonalnej Terapii Zachowania, dostępne pod linkiem:</w:t>
      </w:r>
    </w:p>
    <w:p w14:paraId="2D439CE5" w14:textId="77777777" w:rsidR="00BF7D36" w:rsidRPr="00D21340" w:rsidRDefault="003416F7" w:rsidP="00BF7D36">
      <w:pPr>
        <w:pStyle w:val="Akapitzlist"/>
        <w:spacing w:line="360" w:lineRule="auto"/>
        <w:ind w:left="360"/>
        <w:jc w:val="both"/>
        <w:rPr>
          <w:rFonts w:ascii="Times New Roman" w:hAnsi="Times New Roman"/>
          <w:sz w:val="24"/>
          <w:szCs w:val="24"/>
        </w:rPr>
      </w:pPr>
      <w:hyperlink r:id="rId40">
        <w:r w:rsidR="00BF7D36" w:rsidRPr="00D21340">
          <w:rPr>
            <w:rStyle w:val="Hipercze"/>
            <w:rFonts w:ascii="Times New Roman" w:hAnsi="Times New Roman"/>
            <w:sz w:val="24"/>
            <w:szCs w:val="24"/>
          </w:rPr>
          <w:t>http://www.ipri.com.pl/rtz.html</w:t>
        </w:r>
      </w:hyperlink>
    </w:p>
    <w:p w14:paraId="15E6C726" w14:textId="77777777" w:rsidR="00BF7D36" w:rsidRPr="008F6E17" w:rsidRDefault="00BF7D36" w:rsidP="00BF7D36">
      <w:pPr>
        <w:spacing w:line="360" w:lineRule="auto"/>
        <w:jc w:val="both"/>
        <w:rPr>
          <w:rFonts w:ascii="Times New Roman" w:hAnsi="Times New Roman"/>
          <w:sz w:val="26"/>
          <w:szCs w:val="26"/>
        </w:rPr>
      </w:pPr>
      <w:r w:rsidRPr="008F6E17">
        <w:rPr>
          <w:rFonts w:ascii="Times New Roman" w:eastAsia="Times New Roman" w:hAnsi="Times New Roman"/>
          <w:sz w:val="26"/>
          <w:szCs w:val="26"/>
          <w:u w:val="single"/>
        </w:rPr>
        <w:t>Do poczytania</w:t>
      </w:r>
    </w:p>
    <w:p w14:paraId="5172BAFF" w14:textId="77777777" w:rsidR="00BF7D36" w:rsidRPr="008F6E17" w:rsidRDefault="00BF7D36" w:rsidP="00116E7B">
      <w:pPr>
        <w:pStyle w:val="Akapitzlist"/>
        <w:numPr>
          <w:ilvl w:val="0"/>
          <w:numId w:val="138"/>
        </w:numPr>
        <w:spacing w:line="360" w:lineRule="auto"/>
        <w:ind w:left="360"/>
        <w:jc w:val="both"/>
        <w:rPr>
          <w:rFonts w:ascii="Times New Roman" w:hAnsi="Times New Roman"/>
          <w:sz w:val="24"/>
          <w:szCs w:val="24"/>
        </w:rPr>
      </w:pPr>
      <w:r>
        <w:rPr>
          <w:rFonts w:ascii="Times New Roman" w:hAnsi="Times New Roman"/>
          <w:sz w:val="24"/>
          <w:szCs w:val="24"/>
        </w:rPr>
        <w:t>Artykuł</w:t>
      </w:r>
      <w:r w:rsidRPr="008F6E17">
        <w:rPr>
          <w:rFonts w:ascii="Times New Roman" w:hAnsi="Times New Roman"/>
          <w:sz w:val="24"/>
          <w:szCs w:val="24"/>
        </w:rPr>
        <w:t xml:space="preserve"> pt. „Nastawienie na rozwój i nastawienie na trwałość”, dostępny pod adresem:</w:t>
      </w:r>
    </w:p>
    <w:p w14:paraId="397C9956"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41">
        <w:r w:rsidR="00BF7D36" w:rsidRPr="008F6E17">
          <w:rPr>
            <w:rStyle w:val="Hipercze"/>
            <w:rFonts w:ascii="Times New Roman" w:hAnsi="Times New Roman"/>
            <w:sz w:val="24"/>
            <w:szCs w:val="24"/>
          </w:rPr>
          <w:t>https://coffeecoaching.wordpress.com/2015/08/04/nastawienie-na-rozwoj-i-nastawienie-na-trwalosc/</w:t>
        </w:r>
      </w:hyperlink>
    </w:p>
    <w:p w14:paraId="7C1343C4" w14:textId="77777777" w:rsidR="00BF7D36" w:rsidRPr="008F6E17" w:rsidRDefault="00BF7D36" w:rsidP="00116E7B">
      <w:pPr>
        <w:pStyle w:val="Akapitzlist"/>
        <w:numPr>
          <w:ilvl w:val="0"/>
          <w:numId w:val="138"/>
        </w:numPr>
        <w:spacing w:line="360" w:lineRule="auto"/>
        <w:ind w:left="360"/>
        <w:jc w:val="both"/>
        <w:rPr>
          <w:rFonts w:ascii="Times New Roman" w:hAnsi="Times New Roman"/>
          <w:sz w:val="24"/>
          <w:szCs w:val="24"/>
        </w:rPr>
      </w:pPr>
      <w:r w:rsidRPr="008F6E17">
        <w:rPr>
          <w:rFonts w:ascii="Times New Roman" w:eastAsia="Times New Roman" w:hAnsi="Times New Roman"/>
          <w:sz w:val="24"/>
          <w:szCs w:val="24"/>
        </w:rPr>
        <w:t xml:space="preserve">Artykuł pt. „Nastawienie na rozwój w badaniach metodą Assessment/Development Centre”, dostępny pod adresem: </w:t>
      </w:r>
    </w:p>
    <w:p w14:paraId="0A1BBA01"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42">
        <w:r w:rsidR="00BF7D36" w:rsidRPr="008F6E17">
          <w:rPr>
            <w:rStyle w:val="Hipercze"/>
            <w:rFonts w:ascii="Times New Roman" w:eastAsia="Times New Roman" w:hAnsi="Times New Roman"/>
            <w:sz w:val="24"/>
            <w:szCs w:val="24"/>
          </w:rPr>
          <w:t>https://hrpolska.pl/hr/czytelnia/nastawienie-na-rozw-j-w-badaniach-metod-assessment-development-centre</w:t>
        </w:r>
      </w:hyperlink>
    </w:p>
    <w:p w14:paraId="64BB7F52" w14:textId="77777777" w:rsidR="00BF7D36" w:rsidRPr="00D21340" w:rsidRDefault="00BF7D36" w:rsidP="00116E7B">
      <w:pPr>
        <w:pStyle w:val="Akapitzlist"/>
        <w:numPr>
          <w:ilvl w:val="0"/>
          <w:numId w:val="138"/>
        </w:numPr>
        <w:spacing w:line="360" w:lineRule="auto"/>
        <w:ind w:left="360"/>
        <w:jc w:val="both"/>
        <w:rPr>
          <w:rFonts w:ascii="Times New Roman" w:hAnsi="Times New Roman"/>
          <w:sz w:val="24"/>
          <w:szCs w:val="24"/>
        </w:rPr>
      </w:pPr>
      <w:r w:rsidRPr="008F6E17">
        <w:rPr>
          <w:rFonts w:ascii="Times New Roman" w:eastAsia="Times New Roman" w:hAnsi="Times New Roman"/>
          <w:sz w:val="24"/>
          <w:szCs w:val="24"/>
        </w:rPr>
        <w:t xml:space="preserve">Artykuł pt. „Nastawienie: stałość czy rozwój”, dostępny pod adresem: </w:t>
      </w:r>
      <w:hyperlink r:id="rId43">
        <w:r w:rsidRPr="008F6E17">
          <w:rPr>
            <w:rStyle w:val="Hipercze"/>
            <w:rFonts w:ascii="Times New Roman" w:eastAsia="Times New Roman" w:hAnsi="Times New Roman"/>
            <w:sz w:val="24"/>
            <w:szCs w:val="24"/>
          </w:rPr>
          <w:t>http://pozagranice.pl/nastawienie-stalosc-czy-rozwoj/</w:t>
        </w:r>
      </w:hyperlink>
    </w:p>
    <w:p w14:paraId="08104728" w14:textId="77777777" w:rsidR="00BF7D36" w:rsidRPr="008F6E17" w:rsidRDefault="00BF7D36" w:rsidP="00116E7B">
      <w:pPr>
        <w:pStyle w:val="Akapitzlist"/>
        <w:numPr>
          <w:ilvl w:val="0"/>
          <w:numId w:val="138"/>
        </w:numPr>
        <w:spacing w:line="360" w:lineRule="auto"/>
        <w:ind w:left="360"/>
        <w:jc w:val="both"/>
        <w:rPr>
          <w:rFonts w:ascii="Times New Roman" w:hAnsi="Times New Roman"/>
          <w:sz w:val="24"/>
          <w:szCs w:val="24"/>
        </w:rPr>
      </w:pPr>
      <w:r w:rsidRPr="008F6E17">
        <w:rPr>
          <w:rFonts w:ascii="Times New Roman" w:eastAsia="Times New Roman" w:hAnsi="Times New Roman"/>
          <w:sz w:val="24"/>
          <w:szCs w:val="24"/>
        </w:rPr>
        <w:t xml:space="preserve">Artykuł pt. „Dwa nastawienia do zarządzania zmianą, czyli obsesja talentu”, dostępny pod adresem: </w:t>
      </w:r>
      <w:hyperlink r:id="rId44">
        <w:r w:rsidRPr="008F6E17">
          <w:rPr>
            <w:rStyle w:val="Hipercze"/>
            <w:rFonts w:ascii="Times New Roman" w:eastAsia="Times New Roman" w:hAnsi="Times New Roman"/>
            <w:sz w:val="24"/>
            <w:szCs w:val="24"/>
          </w:rPr>
          <w:t>https://zmiana.edu.pl/dwa-nastawienia-czyli-obsesja-talentu/</w:t>
        </w:r>
      </w:hyperlink>
    </w:p>
    <w:p w14:paraId="73867F41" w14:textId="77777777" w:rsidR="00BF7D36" w:rsidRDefault="00BF7D36" w:rsidP="00BF7D36">
      <w:pPr>
        <w:spacing w:line="360" w:lineRule="auto"/>
        <w:jc w:val="both"/>
        <w:rPr>
          <w:rFonts w:ascii="Times New Roman" w:eastAsia="Times New Roman" w:hAnsi="Times New Roman"/>
          <w:sz w:val="26"/>
          <w:szCs w:val="26"/>
          <w:u w:val="single"/>
        </w:rPr>
      </w:pPr>
    </w:p>
    <w:p w14:paraId="09CCC386" w14:textId="77777777" w:rsidR="00BF7D36" w:rsidRPr="008F6E17" w:rsidRDefault="00BF7D36" w:rsidP="00BF7D36">
      <w:pPr>
        <w:spacing w:line="360" w:lineRule="auto"/>
        <w:jc w:val="both"/>
        <w:rPr>
          <w:rFonts w:ascii="Times New Roman" w:eastAsia="Times New Roman" w:hAnsi="Times New Roman"/>
          <w:sz w:val="26"/>
          <w:szCs w:val="26"/>
          <w:u w:val="single"/>
        </w:rPr>
      </w:pPr>
      <w:r w:rsidRPr="008F6E17">
        <w:rPr>
          <w:rFonts w:ascii="Times New Roman" w:eastAsia="Times New Roman" w:hAnsi="Times New Roman"/>
          <w:sz w:val="26"/>
          <w:szCs w:val="26"/>
          <w:u w:val="single"/>
        </w:rPr>
        <w:t>Bonusy</w:t>
      </w:r>
    </w:p>
    <w:p w14:paraId="0F75962B" w14:textId="77777777" w:rsidR="00BF7D36" w:rsidRPr="004205A2" w:rsidRDefault="00BF7D36" w:rsidP="00116E7B">
      <w:pPr>
        <w:pStyle w:val="Akapitzlist"/>
        <w:numPr>
          <w:ilvl w:val="0"/>
          <w:numId w:val="139"/>
        </w:numPr>
        <w:jc w:val="both"/>
        <w:rPr>
          <w:rFonts w:ascii="Times New Roman" w:hAnsi="Times New Roman"/>
          <w:sz w:val="24"/>
          <w:szCs w:val="24"/>
          <w:lang w:val="en-US"/>
        </w:rPr>
      </w:pPr>
      <w:r w:rsidRPr="004205A2">
        <w:rPr>
          <w:rFonts w:ascii="Times New Roman" w:hAnsi="Times New Roman"/>
          <w:sz w:val="24"/>
          <w:szCs w:val="24"/>
          <w:lang w:val="en-US"/>
        </w:rPr>
        <w:t xml:space="preserve">Filmik pt. „Growth Mindset by Carol Dweck (animated book summary) – Growth Mindset and Fixed Mindset”, dostępny pod adresem: </w:t>
      </w:r>
    </w:p>
    <w:p w14:paraId="2D0EA2B9" w14:textId="77777777" w:rsidR="00BF7D36" w:rsidRPr="008F6E17" w:rsidRDefault="003416F7" w:rsidP="00BF7D36">
      <w:pPr>
        <w:ind w:firstLine="360"/>
        <w:rPr>
          <w:rFonts w:ascii="Times New Roman" w:hAnsi="Times New Roman"/>
        </w:rPr>
      </w:pPr>
      <w:hyperlink r:id="rId45">
        <w:r w:rsidR="00BF7D36" w:rsidRPr="008F6E17">
          <w:rPr>
            <w:rStyle w:val="Hipercze"/>
            <w:rFonts w:ascii="Times New Roman" w:hAnsi="Times New Roman"/>
          </w:rPr>
          <w:t>https://www.youtube.com/watch?v=EyIF5VUOJc0</w:t>
        </w:r>
      </w:hyperlink>
      <w:r w:rsidR="00BF7D36" w:rsidRPr="008F6E17">
        <w:rPr>
          <w:rFonts w:ascii="Times New Roman" w:hAnsi="Times New Roman"/>
        </w:rPr>
        <w:t xml:space="preserve"> [w języku angielskim z napisami]</w:t>
      </w:r>
    </w:p>
    <w:p w14:paraId="25856867" w14:textId="77777777" w:rsidR="00BF7D36" w:rsidRPr="008F6E17" w:rsidRDefault="00BF7D36" w:rsidP="00116E7B">
      <w:pPr>
        <w:pStyle w:val="Akapitzlist"/>
        <w:numPr>
          <w:ilvl w:val="0"/>
          <w:numId w:val="93"/>
        </w:numPr>
        <w:spacing w:line="360" w:lineRule="auto"/>
        <w:jc w:val="both"/>
        <w:rPr>
          <w:rFonts w:ascii="Times New Roman" w:hAnsi="Times New Roman"/>
          <w:sz w:val="24"/>
          <w:szCs w:val="24"/>
        </w:rPr>
      </w:pPr>
      <w:r w:rsidRPr="008F6E17">
        <w:rPr>
          <w:rFonts w:ascii="Times New Roman" w:eastAsia="Times New Roman" w:hAnsi="Times New Roman"/>
          <w:sz w:val="24"/>
          <w:szCs w:val="24"/>
        </w:rPr>
        <w:t xml:space="preserve">Prelekcja pt. „Siła wiary, że można się zmienić”, dostępna pod adresem: </w:t>
      </w:r>
    </w:p>
    <w:p w14:paraId="0A02FF0E" w14:textId="77777777" w:rsidR="00BF7D36" w:rsidRPr="008F6E17" w:rsidRDefault="003416F7" w:rsidP="00BF7D36">
      <w:pPr>
        <w:spacing w:line="360" w:lineRule="auto"/>
        <w:ind w:left="360"/>
        <w:jc w:val="both"/>
        <w:rPr>
          <w:rFonts w:ascii="Times New Roman" w:hAnsi="Times New Roman"/>
          <w:sz w:val="24"/>
          <w:szCs w:val="24"/>
        </w:rPr>
      </w:pPr>
      <w:hyperlink r:id="rId46" w:history="1">
        <w:r w:rsidR="00BF7D36" w:rsidRPr="008F6E17">
          <w:rPr>
            <w:rStyle w:val="Hipercze"/>
            <w:rFonts w:ascii="Times New Roman" w:eastAsia="Times New Roman" w:hAnsi="Times New Roman"/>
            <w:sz w:val="24"/>
            <w:szCs w:val="24"/>
          </w:rPr>
          <w:t>https://www.ted.com/talks/carol_dweck_the_power_of_believing_that_you_can_improve/transcript?language=pl</w:t>
        </w:r>
      </w:hyperlink>
      <w:r w:rsidR="00BF7D36" w:rsidRPr="008F6E17">
        <w:rPr>
          <w:rFonts w:ascii="Times New Roman" w:eastAsia="Times New Roman" w:hAnsi="Times New Roman"/>
          <w:sz w:val="24"/>
          <w:szCs w:val="24"/>
        </w:rPr>
        <w:t xml:space="preserve"> [język angielski, z napisami w języku polskim]</w:t>
      </w:r>
    </w:p>
    <w:p w14:paraId="2FFF6213" w14:textId="77777777" w:rsidR="00BF7D36" w:rsidRPr="008F6E17" w:rsidRDefault="00BF7D36" w:rsidP="00BF7D36">
      <w:pPr>
        <w:spacing w:line="360" w:lineRule="auto"/>
        <w:jc w:val="center"/>
        <w:rPr>
          <w:rFonts w:ascii="Times New Roman" w:hAnsi="Times New Roman"/>
          <w:sz w:val="30"/>
          <w:szCs w:val="30"/>
        </w:rPr>
      </w:pPr>
      <w:r w:rsidRPr="008F6E17">
        <w:rPr>
          <w:rFonts w:ascii="Times New Roman" w:eastAsia="Times New Roman" w:hAnsi="Times New Roman"/>
          <w:b/>
          <w:bCs/>
          <w:sz w:val="30"/>
          <w:szCs w:val="30"/>
        </w:rPr>
        <w:t>Odporność na dystrakcję</w:t>
      </w:r>
    </w:p>
    <w:p w14:paraId="73625043" w14:textId="77777777" w:rsidR="00BF7D36" w:rsidRPr="008F6E17" w:rsidRDefault="00BF7D36" w:rsidP="00BF7D36">
      <w:pPr>
        <w:spacing w:line="360" w:lineRule="auto"/>
        <w:jc w:val="center"/>
        <w:rPr>
          <w:rFonts w:ascii="Times New Roman" w:hAnsi="Times New Roman"/>
          <w:sz w:val="24"/>
          <w:szCs w:val="24"/>
        </w:rPr>
      </w:pPr>
      <w:r w:rsidRPr="008F6E17">
        <w:rPr>
          <w:rFonts w:ascii="Times New Roman" w:eastAsia="Times New Roman" w:hAnsi="Times New Roman"/>
          <w:b/>
          <w:bCs/>
          <w:sz w:val="24"/>
          <w:szCs w:val="24"/>
        </w:rPr>
        <w:t>Wynik wysoki</w:t>
      </w:r>
    </w:p>
    <w:p w14:paraId="1DAE009F" w14:textId="77777777" w:rsidR="00BF7D36" w:rsidRPr="008F6E17" w:rsidRDefault="00BF7D36" w:rsidP="00BF7D36">
      <w:pPr>
        <w:spacing w:line="360" w:lineRule="auto"/>
        <w:jc w:val="both"/>
        <w:rPr>
          <w:rFonts w:ascii="Times New Roman" w:eastAsia="Times New Roman" w:hAnsi="Times New Roman"/>
          <w:sz w:val="26"/>
          <w:szCs w:val="26"/>
          <w:u w:val="single"/>
        </w:rPr>
      </w:pPr>
      <w:r w:rsidRPr="008F6E17">
        <w:rPr>
          <w:rFonts w:ascii="Times New Roman" w:eastAsia="Times New Roman" w:hAnsi="Times New Roman"/>
          <w:sz w:val="26"/>
          <w:szCs w:val="26"/>
          <w:u w:val="single"/>
        </w:rPr>
        <w:lastRenderedPageBreak/>
        <w:t>Kursy, szkolenia, studia podyplomowe</w:t>
      </w:r>
    </w:p>
    <w:p w14:paraId="375A84FE" w14:textId="77777777" w:rsidR="00BF7D36" w:rsidRPr="008F6E17" w:rsidRDefault="00BF7D36" w:rsidP="00116E7B">
      <w:pPr>
        <w:pStyle w:val="Akapitzlist"/>
        <w:numPr>
          <w:ilvl w:val="0"/>
          <w:numId w:val="135"/>
        </w:numPr>
        <w:spacing w:line="360" w:lineRule="auto"/>
        <w:jc w:val="both"/>
        <w:rPr>
          <w:rFonts w:ascii="Times New Roman" w:hAnsi="Times New Roman"/>
        </w:rPr>
      </w:pPr>
      <w:r w:rsidRPr="008F6E17">
        <w:rPr>
          <w:rFonts w:ascii="Times New Roman" w:eastAsia="Times New Roman" w:hAnsi="Times New Roman"/>
          <w:sz w:val="24"/>
          <w:szCs w:val="24"/>
        </w:rPr>
        <w:t xml:space="preserve">Szkolenie pt. "Czynnik ludzki w środowisku produkcyjnym - nieznajomość procedury, błąd ludzki czy świadome nieprzestrzeganie standardu?" Dostępne pod adresem: </w:t>
      </w:r>
      <w:hyperlink r:id="rId47">
        <w:r w:rsidRPr="008F6E17">
          <w:rPr>
            <w:rStyle w:val="Hipercze"/>
            <w:rFonts w:ascii="Times New Roman" w:eastAsia="Times New Roman" w:hAnsi="Times New Roman"/>
            <w:sz w:val="24"/>
            <w:szCs w:val="24"/>
          </w:rPr>
          <w:t>https://www.szkolenia.com/szkolenie/18531/czynnik-ludzki-w-srodowisku-produkcyjnym-nieznajomosc-procedury-blad-ludzki-czy-swiadome-nieprzestrzeganie-standardu</w:t>
        </w:r>
      </w:hyperlink>
    </w:p>
    <w:p w14:paraId="26ACC4B7" w14:textId="77777777" w:rsidR="00BF7D36" w:rsidRPr="008F6E17" w:rsidRDefault="00BF7D36" w:rsidP="00116E7B">
      <w:pPr>
        <w:pStyle w:val="Akapitzlist"/>
        <w:numPr>
          <w:ilvl w:val="0"/>
          <w:numId w:val="135"/>
        </w:numPr>
        <w:spacing w:line="360" w:lineRule="auto"/>
        <w:jc w:val="both"/>
        <w:rPr>
          <w:rFonts w:ascii="Times New Roman" w:hAnsi="Times New Roman"/>
        </w:rPr>
      </w:pPr>
      <w:r w:rsidRPr="008F6E17">
        <w:rPr>
          <w:rFonts w:ascii="Times New Roman" w:eastAsia="Times New Roman" w:hAnsi="Times New Roman"/>
          <w:sz w:val="24"/>
          <w:szCs w:val="24"/>
        </w:rPr>
        <w:t>Szkolenie pt. "Autoorganizacja pracy własnej i zespołu, czyli efektywne wykorzystanie czasu", dostępne pod adresem:</w:t>
      </w:r>
    </w:p>
    <w:p w14:paraId="4D035C0C" w14:textId="77777777" w:rsidR="00BF7D36" w:rsidRPr="008F6E17" w:rsidRDefault="003416F7" w:rsidP="00BF7D36">
      <w:pPr>
        <w:pStyle w:val="Akapitzlist"/>
        <w:spacing w:line="360" w:lineRule="auto"/>
        <w:ind w:left="360"/>
        <w:jc w:val="both"/>
        <w:rPr>
          <w:rFonts w:ascii="Times New Roman" w:eastAsia="Times New Roman" w:hAnsi="Times New Roman"/>
          <w:sz w:val="24"/>
          <w:szCs w:val="24"/>
        </w:rPr>
      </w:pPr>
      <w:hyperlink r:id="rId48" w:history="1">
        <w:r w:rsidR="00BF7D36" w:rsidRPr="008F6E17">
          <w:rPr>
            <w:rStyle w:val="Hipercze"/>
            <w:rFonts w:ascii="Times New Roman" w:eastAsia="Times New Roman" w:hAnsi="Times New Roman"/>
            <w:sz w:val="24"/>
            <w:szCs w:val="24"/>
          </w:rPr>
          <w:t>https://prestige-eck.pl/rozwoj-interpersonalny/autoorganizacja-czyli-efektywne-wykorzystanie-czasu/?term=05-112015</w:t>
        </w:r>
      </w:hyperlink>
      <w:r w:rsidR="00BF7D36" w:rsidRPr="008F6E17">
        <w:rPr>
          <w:rFonts w:ascii="Times New Roman" w:eastAsia="Times New Roman" w:hAnsi="Times New Roman"/>
          <w:sz w:val="24"/>
          <w:szCs w:val="24"/>
        </w:rPr>
        <w:t xml:space="preserve">. </w:t>
      </w:r>
    </w:p>
    <w:p w14:paraId="14EF21B6" w14:textId="77777777" w:rsidR="00BF7D36" w:rsidRPr="008F6E17" w:rsidRDefault="00BF7D36" w:rsidP="00BF7D36">
      <w:pPr>
        <w:pStyle w:val="Akapitzlist"/>
        <w:spacing w:line="360" w:lineRule="auto"/>
        <w:ind w:left="360"/>
        <w:jc w:val="both"/>
        <w:rPr>
          <w:rFonts w:ascii="Times New Roman" w:hAnsi="Times New Roman"/>
        </w:rPr>
      </w:pPr>
      <w:r w:rsidRPr="008F6E17">
        <w:rPr>
          <w:rFonts w:ascii="Times New Roman" w:eastAsia="Times New Roman" w:hAnsi="Times New Roman"/>
          <w:sz w:val="24"/>
          <w:szCs w:val="24"/>
        </w:rPr>
        <w:t>W harmonogramie szkolenia znajduje się element rozpoznawania dystraktorów w pracy.</w:t>
      </w:r>
    </w:p>
    <w:p w14:paraId="34ED056E" w14:textId="77777777" w:rsidR="00BF7D36" w:rsidRPr="008F6E17" w:rsidRDefault="00BF7D36" w:rsidP="00BF7D36">
      <w:pPr>
        <w:spacing w:line="360" w:lineRule="auto"/>
        <w:jc w:val="both"/>
        <w:rPr>
          <w:rFonts w:ascii="Times New Roman" w:eastAsia="Times New Roman" w:hAnsi="Times New Roman"/>
          <w:sz w:val="26"/>
          <w:szCs w:val="26"/>
          <w:u w:val="single"/>
        </w:rPr>
      </w:pPr>
      <w:r w:rsidRPr="008F6E17">
        <w:rPr>
          <w:rFonts w:ascii="Times New Roman" w:eastAsia="Times New Roman" w:hAnsi="Times New Roman"/>
          <w:sz w:val="26"/>
          <w:szCs w:val="26"/>
          <w:u w:val="single"/>
        </w:rPr>
        <w:t>Do poczytania</w:t>
      </w:r>
    </w:p>
    <w:p w14:paraId="03F61D4A" w14:textId="77777777" w:rsidR="00BF7D36" w:rsidRPr="008F6E17" w:rsidRDefault="00BF7D36" w:rsidP="00116E7B">
      <w:pPr>
        <w:pStyle w:val="Akapitzlist"/>
        <w:numPr>
          <w:ilvl w:val="0"/>
          <w:numId w:val="136"/>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Filipiak, E. (2008), Wprowadzenie. W: E. Filipiak (red.), </w:t>
      </w:r>
      <w:r w:rsidRPr="008F6E17">
        <w:rPr>
          <w:rFonts w:ascii="Times New Roman" w:eastAsia="Times New Roman" w:hAnsi="Times New Roman"/>
          <w:i/>
          <w:iCs/>
          <w:sz w:val="24"/>
          <w:szCs w:val="24"/>
        </w:rPr>
        <w:t xml:space="preserve">Rozwijanie zdolności uczenia się. Wybrane konteksty i problemy </w:t>
      </w:r>
      <w:r w:rsidRPr="008F6E17">
        <w:rPr>
          <w:rFonts w:ascii="Times New Roman" w:eastAsia="Times New Roman" w:hAnsi="Times New Roman"/>
          <w:sz w:val="24"/>
          <w:szCs w:val="24"/>
        </w:rPr>
        <w:t>(s. 7 – 12). Bydgoszcz: Wydawnictwo Uniwersytetu Kazimierza Wielkiego.</w:t>
      </w:r>
    </w:p>
    <w:p w14:paraId="13CE4892" w14:textId="77777777" w:rsidR="00BF7D36" w:rsidRPr="008F6E17" w:rsidRDefault="00BF7D36" w:rsidP="00116E7B">
      <w:pPr>
        <w:pStyle w:val="Akapitzlist"/>
        <w:numPr>
          <w:ilvl w:val="0"/>
          <w:numId w:val="136"/>
        </w:numPr>
        <w:spacing w:line="360" w:lineRule="auto"/>
        <w:jc w:val="both"/>
        <w:rPr>
          <w:rFonts w:ascii="Times New Roman" w:hAnsi="Times New Roman"/>
        </w:rPr>
      </w:pPr>
      <w:r w:rsidRPr="008F6E17">
        <w:rPr>
          <w:rFonts w:ascii="Times New Roman" w:eastAsia="Times New Roman" w:hAnsi="Times New Roman"/>
          <w:sz w:val="24"/>
          <w:szCs w:val="24"/>
        </w:rPr>
        <w:t xml:space="preserve">Illeris, K. (2006). </w:t>
      </w:r>
      <w:r w:rsidRPr="008F6E17">
        <w:rPr>
          <w:rFonts w:ascii="Times New Roman" w:eastAsia="Times New Roman" w:hAnsi="Times New Roman"/>
          <w:i/>
          <w:iCs/>
          <w:sz w:val="24"/>
          <w:szCs w:val="24"/>
        </w:rPr>
        <w:t>Trzy wymiary uczenia się</w:t>
      </w:r>
      <w:r w:rsidRPr="008F6E17">
        <w:rPr>
          <w:rFonts w:ascii="Times New Roman" w:eastAsia="Times New Roman" w:hAnsi="Times New Roman"/>
          <w:sz w:val="24"/>
          <w:szCs w:val="24"/>
        </w:rPr>
        <w:t>. Wrocław: Wydawnictwo Naukowe DSWE TWP</w:t>
      </w:r>
    </w:p>
    <w:p w14:paraId="6BC2D4B7" w14:textId="77777777" w:rsidR="00BF7D36" w:rsidRDefault="00BF7D36" w:rsidP="00BF7D36">
      <w:pPr>
        <w:spacing w:line="360" w:lineRule="auto"/>
        <w:jc w:val="both"/>
        <w:rPr>
          <w:rFonts w:ascii="Times New Roman" w:eastAsia="Times New Roman" w:hAnsi="Times New Roman"/>
          <w:sz w:val="26"/>
          <w:szCs w:val="26"/>
          <w:u w:val="single"/>
        </w:rPr>
      </w:pPr>
    </w:p>
    <w:p w14:paraId="143B9F47" w14:textId="77777777" w:rsidR="00BF7D36" w:rsidRPr="008F6E17" w:rsidRDefault="00BF7D36" w:rsidP="00BF7D36">
      <w:pPr>
        <w:spacing w:line="360" w:lineRule="auto"/>
        <w:jc w:val="both"/>
        <w:rPr>
          <w:rFonts w:ascii="Times New Roman" w:eastAsia="Times New Roman" w:hAnsi="Times New Roman"/>
          <w:sz w:val="26"/>
          <w:szCs w:val="26"/>
          <w:u w:val="single"/>
        </w:rPr>
      </w:pPr>
      <w:r w:rsidRPr="008F6E17">
        <w:rPr>
          <w:rFonts w:ascii="Times New Roman" w:eastAsia="Times New Roman" w:hAnsi="Times New Roman"/>
          <w:sz w:val="26"/>
          <w:szCs w:val="26"/>
          <w:u w:val="single"/>
        </w:rPr>
        <w:t>Bonusy</w:t>
      </w:r>
    </w:p>
    <w:p w14:paraId="4E5A1B8B" w14:textId="77777777" w:rsidR="00BF7D36" w:rsidRPr="008F6E17" w:rsidRDefault="00BF7D36" w:rsidP="00116E7B">
      <w:pPr>
        <w:pStyle w:val="Akapitzlist"/>
        <w:numPr>
          <w:ilvl w:val="0"/>
          <w:numId w:val="137"/>
        </w:numPr>
        <w:spacing w:line="360" w:lineRule="auto"/>
        <w:jc w:val="both"/>
        <w:rPr>
          <w:rFonts w:ascii="Times New Roman" w:eastAsia="Times New Roman" w:hAnsi="Times New Roman"/>
          <w:b/>
          <w:sz w:val="24"/>
          <w:szCs w:val="24"/>
          <w:u w:val="single"/>
        </w:rPr>
      </w:pPr>
      <w:r w:rsidRPr="008F6E17">
        <w:rPr>
          <w:rFonts w:ascii="Times New Roman" w:eastAsia="Times New Roman" w:hAnsi="Times New Roman"/>
          <w:b/>
          <w:sz w:val="24"/>
          <w:szCs w:val="24"/>
        </w:rPr>
        <w:t>Ćwiczenie. ADwMP (</w:t>
      </w:r>
      <w:r w:rsidRPr="008F6E17">
        <w:rPr>
          <w:rFonts w:ascii="Times New Roman" w:eastAsia="Times New Roman" w:hAnsi="Times New Roman"/>
          <w:b/>
          <w:i/>
          <w:sz w:val="24"/>
          <w:szCs w:val="24"/>
        </w:rPr>
        <w:t>Analiza Dystraktorów w Miejscu Pracy</w:t>
      </w:r>
      <w:r w:rsidRPr="008F6E17">
        <w:rPr>
          <w:rFonts w:ascii="Times New Roman" w:eastAsia="Times New Roman" w:hAnsi="Times New Roman"/>
          <w:b/>
          <w:sz w:val="24"/>
          <w:szCs w:val="24"/>
        </w:rPr>
        <w:t>)</w:t>
      </w:r>
    </w:p>
    <w:p w14:paraId="71DF7889"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Pomyśl przez chwilę o swoich codziennych obowiązkach i odpowiedz na poniższe pytania.</w:t>
      </w:r>
    </w:p>
    <w:p w14:paraId="25202631"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Jakie czynniki uniemożliwiają Ci bardziej efektywną pracę?</w:t>
      </w:r>
    </w:p>
    <w:p w14:paraId="5D65FA8B"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w:t>
      </w:r>
    </w:p>
    <w:p w14:paraId="2C49910C"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Na które z nich masz wpływ?</w:t>
      </w:r>
    </w:p>
    <w:p w14:paraId="1D4E3814"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lastRenderedPageBreak/>
        <w:t>.....................................................................................................................................................................................................................................................................................................................................................................................................................................................................</w:t>
      </w:r>
    </w:p>
    <w:p w14:paraId="5CCA0C04"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Gdybyś miał(a) wyeliminować rozpraszacze, na które masz wpływ, to jaki byłby Twój pierwszy krok na drodze do tego celu?</w:t>
      </w:r>
    </w:p>
    <w:p w14:paraId="4E3BCA7F"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w:t>
      </w:r>
    </w:p>
    <w:p w14:paraId="66D44A31"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Jakie korzyści mogłoby Ci przynieść wyeliminowanie choćby kilku rozpraszaczy?</w:t>
      </w:r>
    </w:p>
    <w:p w14:paraId="792F34C1"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w:t>
      </w:r>
    </w:p>
    <w:p w14:paraId="6387B6A9" w14:textId="7B60AD8C" w:rsidR="006B6C85" w:rsidRDefault="006B6C85" w:rsidP="00BF7D36">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791FC130" w14:textId="77777777" w:rsidR="00B53370" w:rsidRDefault="00B53370" w:rsidP="00B53370">
      <w:pPr>
        <w:pStyle w:val="Akapitzlist"/>
        <w:numPr>
          <w:ilvl w:val="0"/>
          <w:numId w:val="152"/>
        </w:numPr>
        <w:spacing w:line="360" w:lineRule="auto"/>
        <w:jc w:val="both"/>
        <w:rPr>
          <w:rFonts w:ascii="Times New Roman" w:hAnsi="Times New Roman"/>
        </w:rPr>
      </w:pPr>
      <w:r>
        <w:rPr>
          <w:rFonts w:ascii="Times New Roman" w:eastAsia="Times New Roman" w:hAnsi="Times New Roman"/>
          <w:sz w:val="24"/>
          <w:szCs w:val="24"/>
        </w:rPr>
        <w:t>Szkolenie pt. "Czynnik ludzki w środowisku produkcyjnym - nieznajomość procedury, błąd ludzki czy świadome nieprzestrzeganie standardu?" Dostępne pod adresem:</w:t>
      </w:r>
      <w:r>
        <w:rPr>
          <w:rFonts w:ascii="Times New Roman" w:eastAsia="Times New Roman" w:hAnsi="Times New Roman"/>
          <w:sz w:val="24"/>
          <w:szCs w:val="24"/>
        </w:rPr>
        <w:tab/>
        <w:t xml:space="preserve"> </w:t>
      </w:r>
      <w:r>
        <w:rPr>
          <w:rFonts w:ascii="Times New Roman" w:eastAsia="Times New Roman" w:hAnsi="Times New Roman"/>
          <w:sz w:val="24"/>
          <w:szCs w:val="24"/>
          <w:u w:val="single"/>
        </w:rPr>
        <w:t>https://www.szkolenia.com/szkolenie/18531/czynnik-ludzki-w-srodowisku-produkcyjnym-nieznajomosc-procedury-blad-ludzki-czy-swiadome-nieprzestrzeganie-standardu.</w:t>
      </w:r>
      <w:r>
        <w:rPr>
          <w:rFonts w:ascii="Times New Roman" w:eastAsia="Times New Roman" w:hAnsi="Times New Roman"/>
          <w:sz w:val="24"/>
          <w:szCs w:val="24"/>
          <w:u w:val="single"/>
        </w:rPr>
        <w:br/>
      </w:r>
    </w:p>
    <w:p w14:paraId="52434619" w14:textId="77777777" w:rsidR="00B53370" w:rsidRDefault="00B53370" w:rsidP="00B53370">
      <w:pPr>
        <w:pStyle w:val="Akapitzlist"/>
        <w:numPr>
          <w:ilvl w:val="0"/>
          <w:numId w:val="152"/>
        </w:numPr>
        <w:spacing w:line="360" w:lineRule="auto"/>
        <w:jc w:val="both"/>
        <w:rPr>
          <w:rFonts w:ascii="Times New Roman" w:hAnsi="Times New Roman"/>
        </w:rPr>
      </w:pPr>
      <w:r>
        <w:rPr>
          <w:rFonts w:ascii="Times New Roman" w:eastAsia="Times New Roman" w:hAnsi="Times New Roman"/>
          <w:sz w:val="24"/>
          <w:szCs w:val="24"/>
        </w:rPr>
        <w:t>Szkolenie pt. "Autoorganizacja pracy własnej i zespołu, czyli efektywne wykorzystanie czasu", dostępne pod adresem:</w:t>
      </w:r>
    </w:p>
    <w:p w14:paraId="79E50A11" w14:textId="77777777" w:rsidR="00B53370" w:rsidRDefault="00B53370" w:rsidP="00B53370">
      <w:pPr>
        <w:pStyle w:val="Akapitzlist"/>
        <w:spacing w:line="360" w:lineRule="auto"/>
        <w:ind w:left="360"/>
        <w:jc w:val="both"/>
        <w:rPr>
          <w:rFonts w:ascii="Times New Roman" w:eastAsia="Times New Roman" w:hAnsi="Times New Roman"/>
          <w:sz w:val="24"/>
          <w:szCs w:val="24"/>
          <w:u w:val="single"/>
        </w:rPr>
      </w:pPr>
      <w:r>
        <w:rPr>
          <w:rFonts w:ascii="Times New Roman" w:eastAsia="Times New Roman" w:hAnsi="Times New Roman"/>
          <w:sz w:val="24"/>
          <w:szCs w:val="24"/>
          <w:u w:val="single"/>
        </w:rPr>
        <w:t xml:space="preserve">https://prestige-eck.pl/rozwoj-interpersonalny/autoorganizacja-czyli-efektywne-wykorzystanie-czasu/?term=05-112015. </w:t>
      </w:r>
    </w:p>
    <w:p w14:paraId="62C017F9" w14:textId="77777777" w:rsidR="00B53370" w:rsidRDefault="00B53370" w:rsidP="00B53370">
      <w:pPr>
        <w:pStyle w:val="Akapitzlist"/>
        <w:spacing w:line="360" w:lineRule="auto"/>
        <w:ind w:left="360"/>
        <w:jc w:val="both"/>
        <w:rPr>
          <w:rFonts w:ascii="Times New Roman" w:eastAsia="Times New Roman" w:hAnsi="Times New Roman"/>
          <w:i/>
          <w:sz w:val="24"/>
          <w:szCs w:val="24"/>
        </w:rPr>
      </w:pPr>
      <w:r>
        <w:rPr>
          <w:rFonts w:ascii="Times New Roman" w:eastAsia="Times New Roman" w:hAnsi="Times New Roman"/>
          <w:i/>
          <w:sz w:val="24"/>
          <w:szCs w:val="24"/>
        </w:rPr>
        <w:t>W harmonogramie szkolenia znajduje się element rozpoznawania dystraktorów w pracy.</w:t>
      </w:r>
    </w:p>
    <w:p w14:paraId="7E649793" w14:textId="77777777" w:rsidR="00B53370" w:rsidRDefault="00B53370" w:rsidP="00B53370">
      <w:pPr>
        <w:pStyle w:val="Akapitzlist"/>
        <w:spacing w:line="360" w:lineRule="auto"/>
        <w:ind w:left="360"/>
        <w:jc w:val="both"/>
        <w:rPr>
          <w:rFonts w:ascii="Times New Roman" w:eastAsiaTheme="minorHAnsi" w:hAnsi="Times New Roman"/>
          <w:i/>
        </w:rPr>
      </w:pPr>
    </w:p>
    <w:p w14:paraId="7417E6B9" w14:textId="7E235DA9" w:rsidR="00B53370" w:rsidRDefault="00B53370" w:rsidP="00B53370">
      <w:pPr>
        <w:spacing w:line="360" w:lineRule="auto"/>
        <w:jc w:val="both"/>
        <w:rPr>
          <w:rFonts w:ascii="Times New Roman" w:eastAsia="Times New Roman" w:hAnsi="Times New Roman"/>
          <w:sz w:val="26"/>
          <w:szCs w:val="26"/>
          <w:u w:val="single"/>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14:anchorId="7EC71AF1" wp14:editId="207D333D">
                <wp:simplePos x="0" y="0"/>
                <wp:positionH relativeFrom="column">
                  <wp:posOffset>43180</wp:posOffset>
                </wp:positionH>
                <wp:positionV relativeFrom="paragraph">
                  <wp:posOffset>241935</wp:posOffset>
                </wp:positionV>
                <wp:extent cx="6045835" cy="1998345"/>
                <wp:effectExtent l="5080" t="165735" r="168910" b="7620"/>
                <wp:wrapNone/>
                <wp:docPr id="23" name="Prostokąt: zaokrąglone rogi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835" cy="1998345"/>
                        </a:xfrm>
                        <a:prstGeom prst="roundRect">
                          <a:avLst>
                            <a:gd name="adj" fmla="val 16667"/>
                          </a:avLst>
                        </a:prstGeom>
                        <a:solidFill>
                          <a:schemeClr val="accent1">
                            <a:lumMod val="40000"/>
                            <a:lumOff val="60000"/>
                            <a:alpha val="60001"/>
                          </a:schemeClr>
                        </a:solidFill>
                        <a:ln w="63500">
                          <a:round/>
                          <a:headEnd/>
                          <a:tailEnd/>
                        </a:ln>
                        <a:effectLst/>
                        <a:scene3d>
                          <a:camera prst="legacyObliqueTopRight"/>
                          <a:lightRig rig="legacyFlat3" dir="b"/>
                        </a:scene3d>
                        <a:sp3d extrusionH="430200" prstMaterial="legacyMatte">
                          <a:bevelT w="13500" h="13500" prst="angle"/>
                          <a:bevelB w="13500" h="13500" prst="angle"/>
                          <a:extrusionClr>
                            <a:schemeClr val="accent1">
                              <a:lumMod val="40000"/>
                              <a:lumOff val="60000"/>
                            </a:schemeClr>
                          </a:extrusionClr>
                          <a:contourClr>
                            <a:schemeClr val="accent1">
                              <a:lumMod val="40000"/>
                              <a:lumOff val="60000"/>
                            </a:schemeClr>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F9B83C" w14:textId="77777777" w:rsidR="00F11E50" w:rsidRDefault="00F11E50" w:rsidP="00B53370">
                            <w:pPr>
                              <w:spacing w:after="0" w:line="360" w:lineRule="auto"/>
                              <w:jc w:val="both"/>
                              <w:rPr>
                                <w:rFonts w:ascii="Times New Roman" w:hAnsi="Times New Roman"/>
                                <w:b/>
                                <w:sz w:val="28"/>
                                <w:szCs w:val="28"/>
                              </w:rPr>
                            </w:pPr>
                            <w:r>
                              <w:rPr>
                                <w:rFonts w:ascii="Times New Roman" w:hAnsi="Times New Roman"/>
                                <w:b/>
                                <w:sz w:val="28"/>
                                <w:szCs w:val="28"/>
                              </w:rPr>
                              <w:t>DO POCZYTANIA:</w:t>
                            </w:r>
                          </w:p>
                          <w:p w14:paraId="251DA945" w14:textId="77777777" w:rsidR="00F11E50" w:rsidRDefault="00F11E50" w:rsidP="00B53370">
                            <w:pPr>
                              <w:pStyle w:val="Akapitzlist"/>
                              <w:numPr>
                                <w:ilvl w:val="0"/>
                                <w:numId w:val="153"/>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Filipiak, E. (2008), Wprowadzenie. W: E. Filipiak (red.), </w:t>
                            </w:r>
                            <w:r>
                              <w:rPr>
                                <w:rFonts w:ascii="Times New Roman" w:eastAsia="Times New Roman" w:hAnsi="Times New Roman"/>
                                <w:i/>
                                <w:iCs/>
                                <w:sz w:val="24"/>
                                <w:szCs w:val="24"/>
                              </w:rPr>
                              <w:t xml:space="preserve">Rozwijanie zdolności uczenia się. Wybrane konteksty i problemy </w:t>
                            </w:r>
                            <w:r>
                              <w:rPr>
                                <w:rFonts w:ascii="Times New Roman" w:eastAsia="Times New Roman" w:hAnsi="Times New Roman"/>
                                <w:sz w:val="24"/>
                                <w:szCs w:val="24"/>
                              </w:rPr>
                              <w:t>(s. 7 – 12). Bydgoszcz: Wydawnictwo Uniwersytetu Kazimierza Wielkiego.</w:t>
                            </w:r>
                          </w:p>
                          <w:p w14:paraId="7DF37CE0" w14:textId="77777777" w:rsidR="00F11E50" w:rsidRDefault="00F11E50" w:rsidP="00B53370">
                            <w:pPr>
                              <w:pStyle w:val="Akapitzlist"/>
                              <w:numPr>
                                <w:ilvl w:val="0"/>
                                <w:numId w:val="153"/>
                              </w:numPr>
                              <w:spacing w:line="360" w:lineRule="auto"/>
                              <w:jc w:val="both"/>
                              <w:rPr>
                                <w:rFonts w:ascii="Times New Roman" w:eastAsiaTheme="minorHAnsi" w:hAnsi="Times New Roman"/>
                              </w:rPr>
                            </w:pPr>
                            <w:r>
                              <w:rPr>
                                <w:rFonts w:ascii="Times New Roman" w:eastAsia="Times New Roman" w:hAnsi="Times New Roman"/>
                                <w:sz w:val="24"/>
                                <w:szCs w:val="24"/>
                              </w:rPr>
                              <w:t xml:space="preserve">Illeris, K. (2006). </w:t>
                            </w:r>
                            <w:r>
                              <w:rPr>
                                <w:rFonts w:ascii="Times New Roman" w:eastAsia="Times New Roman" w:hAnsi="Times New Roman"/>
                                <w:i/>
                                <w:iCs/>
                                <w:sz w:val="24"/>
                                <w:szCs w:val="24"/>
                              </w:rPr>
                              <w:t>Trzy wymiary uczenia się</w:t>
                            </w:r>
                            <w:r>
                              <w:rPr>
                                <w:rFonts w:ascii="Times New Roman" w:eastAsia="Times New Roman" w:hAnsi="Times New Roman"/>
                                <w:sz w:val="24"/>
                                <w:szCs w:val="24"/>
                              </w:rPr>
                              <w:t>. Wrocław: Wydawnictwo Naukowe DSWE TWP</w:t>
                            </w:r>
                          </w:p>
                          <w:p w14:paraId="010AA227" w14:textId="77777777" w:rsidR="00F11E50" w:rsidRDefault="00F11E50" w:rsidP="00B53370">
                            <w:pPr>
                              <w:pStyle w:val="Akapitzlist"/>
                              <w:numPr>
                                <w:ilvl w:val="0"/>
                                <w:numId w:val="153"/>
                              </w:numPr>
                              <w:spacing w:after="0" w:line="360" w:lineRule="auto"/>
                              <w:jc w:val="both"/>
                              <w:rPr>
                                <w:rFonts w:ascii="Times New Roman" w:hAnsi="Times New Roman"/>
                                <w:b/>
                                <w:sz w:val="28"/>
                                <w:szCs w:val="28"/>
                              </w:rPr>
                            </w:pPr>
                          </w:p>
                          <w:p w14:paraId="0FFB608D" w14:textId="77777777" w:rsidR="00F11E50" w:rsidRDefault="00F11E50" w:rsidP="00B53370">
                            <w:pPr>
                              <w:rPr>
                                <w:rFonts w:ascii="Times New Roman" w:hAnsi="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71AF1" id="Prostokąt: zaokrąglone rogi 23" o:spid="_x0000_s1032" style="position:absolute;left:0;text-align:left;margin-left:3.4pt;margin-top:19.05pt;width:476.05pt;height:15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" fillcolor="#b8cce4 [1300]">
                <v:fill opacity="39321f"/>
                <v:shadow color="#868686"/>
                <o:extrusion v:ext="view" color="#b8cce4 [1300]" on="t"/>
                <v:textbox>
                  <w:txbxContent>
                    <w:p w14:paraId="36F9B83C" w14:textId="77777777" w:rsidR="00F11E50" w:rsidRDefault="00F11E50" w:rsidP="00B53370">
                      <w:pPr>
                        <w:spacing w:after="0" w:line="360" w:lineRule="auto"/>
                        <w:jc w:val="both"/>
                        <w:rPr>
                          <w:rFonts w:ascii="Times New Roman" w:hAnsi="Times New Roman"/>
                          <w:b/>
                          <w:sz w:val="28"/>
                          <w:szCs w:val="28"/>
                        </w:rPr>
                      </w:pPr>
                      <w:r>
                        <w:rPr>
                          <w:rFonts w:ascii="Times New Roman" w:hAnsi="Times New Roman"/>
                          <w:b/>
                          <w:sz w:val="28"/>
                          <w:szCs w:val="28"/>
                        </w:rPr>
                        <w:t>DO POCZYTANIA:</w:t>
                      </w:r>
                    </w:p>
                    <w:p w14:paraId="251DA945" w14:textId="77777777" w:rsidR="00F11E50" w:rsidRDefault="00F11E50" w:rsidP="00B53370">
                      <w:pPr>
                        <w:pStyle w:val="Akapitzlist"/>
                        <w:numPr>
                          <w:ilvl w:val="0"/>
                          <w:numId w:val="153"/>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Filipiak, E. (2008), Wprowadzenie. W: E. Filipiak (red.), </w:t>
                      </w:r>
                      <w:r>
                        <w:rPr>
                          <w:rFonts w:ascii="Times New Roman" w:eastAsia="Times New Roman" w:hAnsi="Times New Roman"/>
                          <w:i/>
                          <w:iCs/>
                          <w:sz w:val="24"/>
                          <w:szCs w:val="24"/>
                        </w:rPr>
                        <w:t xml:space="preserve">Rozwijanie zdolności uczenia się. Wybrane konteksty i problemy </w:t>
                      </w:r>
                      <w:r>
                        <w:rPr>
                          <w:rFonts w:ascii="Times New Roman" w:eastAsia="Times New Roman" w:hAnsi="Times New Roman"/>
                          <w:sz w:val="24"/>
                          <w:szCs w:val="24"/>
                        </w:rPr>
                        <w:t>(s. 7 – 12). Bydgoszcz: Wydawnictwo Uniwersytetu Kazimierza Wielkiego.</w:t>
                      </w:r>
                    </w:p>
                    <w:p w14:paraId="7DF37CE0" w14:textId="77777777" w:rsidR="00F11E50" w:rsidRDefault="00F11E50" w:rsidP="00B53370">
                      <w:pPr>
                        <w:pStyle w:val="Akapitzlist"/>
                        <w:numPr>
                          <w:ilvl w:val="0"/>
                          <w:numId w:val="153"/>
                        </w:numPr>
                        <w:spacing w:line="360" w:lineRule="auto"/>
                        <w:jc w:val="both"/>
                        <w:rPr>
                          <w:rFonts w:ascii="Times New Roman" w:eastAsiaTheme="minorHAnsi" w:hAnsi="Times New Roman"/>
                        </w:rPr>
                      </w:pPr>
                      <w:proofErr w:type="spellStart"/>
                      <w:r>
                        <w:rPr>
                          <w:rFonts w:ascii="Times New Roman" w:eastAsia="Times New Roman" w:hAnsi="Times New Roman"/>
                          <w:sz w:val="24"/>
                          <w:szCs w:val="24"/>
                        </w:rPr>
                        <w:t>Illeris</w:t>
                      </w:r>
                      <w:proofErr w:type="spellEnd"/>
                      <w:r>
                        <w:rPr>
                          <w:rFonts w:ascii="Times New Roman" w:eastAsia="Times New Roman" w:hAnsi="Times New Roman"/>
                          <w:sz w:val="24"/>
                          <w:szCs w:val="24"/>
                        </w:rPr>
                        <w:t xml:space="preserve">, K. (2006). </w:t>
                      </w:r>
                      <w:r>
                        <w:rPr>
                          <w:rFonts w:ascii="Times New Roman" w:eastAsia="Times New Roman" w:hAnsi="Times New Roman"/>
                          <w:i/>
                          <w:iCs/>
                          <w:sz w:val="24"/>
                          <w:szCs w:val="24"/>
                        </w:rPr>
                        <w:t>Trzy wymiary uczenia się</w:t>
                      </w:r>
                      <w:r>
                        <w:rPr>
                          <w:rFonts w:ascii="Times New Roman" w:eastAsia="Times New Roman" w:hAnsi="Times New Roman"/>
                          <w:sz w:val="24"/>
                          <w:szCs w:val="24"/>
                        </w:rPr>
                        <w:t>. Wrocław: Wydawnictwo Naukowe DSWE TWP</w:t>
                      </w:r>
                    </w:p>
                    <w:p w14:paraId="010AA227" w14:textId="77777777" w:rsidR="00F11E50" w:rsidRDefault="00F11E50" w:rsidP="00B53370">
                      <w:pPr>
                        <w:pStyle w:val="Akapitzlist"/>
                        <w:numPr>
                          <w:ilvl w:val="0"/>
                          <w:numId w:val="153"/>
                        </w:numPr>
                        <w:spacing w:after="0" w:line="360" w:lineRule="auto"/>
                        <w:jc w:val="both"/>
                        <w:rPr>
                          <w:rFonts w:ascii="Times New Roman" w:hAnsi="Times New Roman"/>
                          <w:b/>
                          <w:sz w:val="28"/>
                          <w:szCs w:val="28"/>
                        </w:rPr>
                      </w:pPr>
                    </w:p>
                    <w:p w14:paraId="0FFB608D" w14:textId="77777777" w:rsidR="00F11E50" w:rsidRDefault="00F11E50" w:rsidP="00B53370">
                      <w:pPr>
                        <w:rPr>
                          <w:rFonts w:ascii="Times New Roman" w:hAnsi="Times New Roman"/>
                          <w:b/>
                          <w:sz w:val="28"/>
                          <w:szCs w:val="28"/>
                        </w:rPr>
                      </w:pPr>
                    </w:p>
                  </w:txbxContent>
                </v:textbox>
              </v:roundrect>
            </w:pict>
          </mc:Fallback>
        </mc:AlternateContent>
      </w:r>
    </w:p>
    <w:p w14:paraId="53FB3F04" w14:textId="77777777" w:rsidR="00B53370" w:rsidRDefault="00B53370" w:rsidP="00B53370">
      <w:pPr>
        <w:spacing w:line="360" w:lineRule="auto"/>
        <w:jc w:val="both"/>
        <w:rPr>
          <w:rFonts w:ascii="Times New Roman" w:eastAsia="Times New Roman" w:hAnsi="Times New Roman"/>
          <w:sz w:val="26"/>
          <w:szCs w:val="26"/>
          <w:u w:val="single"/>
        </w:rPr>
      </w:pPr>
    </w:p>
    <w:p w14:paraId="68AD6760" w14:textId="77777777" w:rsidR="00B53370" w:rsidRDefault="00B53370" w:rsidP="00B53370">
      <w:pPr>
        <w:spacing w:line="360" w:lineRule="auto"/>
        <w:jc w:val="both"/>
        <w:rPr>
          <w:rFonts w:ascii="Times New Roman" w:eastAsia="Times New Roman" w:hAnsi="Times New Roman"/>
          <w:sz w:val="26"/>
          <w:szCs w:val="26"/>
          <w:u w:val="single"/>
        </w:rPr>
      </w:pPr>
    </w:p>
    <w:p w14:paraId="5F63AF6E" w14:textId="77777777" w:rsidR="00B53370" w:rsidRDefault="00B53370" w:rsidP="00B53370">
      <w:pPr>
        <w:spacing w:line="360" w:lineRule="auto"/>
        <w:jc w:val="both"/>
        <w:rPr>
          <w:rFonts w:ascii="Times New Roman" w:eastAsia="Times New Roman" w:hAnsi="Times New Roman"/>
          <w:sz w:val="26"/>
          <w:szCs w:val="26"/>
          <w:u w:val="single"/>
        </w:rPr>
      </w:pPr>
    </w:p>
    <w:p w14:paraId="0E4DFBD6" w14:textId="77777777" w:rsidR="00B53370" w:rsidRDefault="00B53370" w:rsidP="00B53370">
      <w:pPr>
        <w:spacing w:line="360" w:lineRule="auto"/>
        <w:jc w:val="both"/>
        <w:rPr>
          <w:rFonts w:ascii="Times New Roman" w:eastAsia="Times New Roman" w:hAnsi="Times New Roman"/>
          <w:sz w:val="26"/>
          <w:szCs w:val="26"/>
          <w:u w:val="single"/>
        </w:rPr>
      </w:pPr>
    </w:p>
    <w:p w14:paraId="60C2F14B" w14:textId="77777777" w:rsidR="00B53370" w:rsidRDefault="00B53370" w:rsidP="00B53370">
      <w:pPr>
        <w:spacing w:line="360" w:lineRule="auto"/>
        <w:jc w:val="both"/>
        <w:rPr>
          <w:rFonts w:ascii="Times New Roman" w:eastAsia="Times New Roman" w:hAnsi="Times New Roman"/>
          <w:sz w:val="26"/>
          <w:szCs w:val="26"/>
          <w:u w:val="single"/>
        </w:rPr>
      </w:pPr>
    </w:p>
    <w:p w14:paraId="31AFBF0F" w14:textId="77777777" w:rsidR="00B53370" w:rsidRDefault="00B53370" w:rsidP="00B53370">
      <w:pPr>
        <w:spacing w:line="360" w:lineRule="auto"/>
        <w:jc w:val="both"/>
        <w:rPr>
          <w:rFonts w:ascii="Times New Roman" w:eastAsia="Times New Roman" w:hAnsi="Times New Roman"/>
          <w:sz w:val="26"/>
          <w:szCs w:val="26"/>
          <w:u w:val="single"/>
        </w:rPr>
      </w:pPr>
    </w:p>
    <w:p w14:paraId="3E41831B" w14:textId="760F01CB" w:rsidR="00B53370" w:rsidRDefault="00B53370" w:rsidP="00B53370">
      <w:pPr>
        <w:spacing w:line="360" w:lineRule="auto"/>
        <w:jc w:val="both"/>
        <w:rPr>
          <w:rFonts w:ascii="Times New Roman" w:eastAsia="Times New Roman" w:hAnsi="Times New Roman"/>
          <w:sz w:val="26"/>
          <w:szCs w:val="26"/>
          <w:u w:val="single"/>
        </w:rPr>
      </w:pPr>
      <w:r>
        <w:rPr>
          <w:rFonts w:asciiTheme="minorHAnsi" w:eastAsiaTheme="minorHAnsi" w:hAnsiTheme="minorHAnsi" w:cstheme="minorBidi"/>
          <w:noProof/>
        </w:rPr>
        <mc:AlternateContent>
          <mc:Choice Requires="wps">
            <w:drawing>
              <wp:anchor distT="0" distB="0" distL="114300" distR="114300" simplePos="0" relativeHeight="251671552" behindDoc="1" locked="0" layoutInCell="1" allowOverlap="1" wp14:anchorId="37619E11" wp14:editId="7C056560">
                <wp:simplePos x="0" y="0"/>
                <wp:positionH relativeFrom="column">
                  <wp:posOffset>3946525</wp:posOffset>
                </wp:positionH>
                <wp:positionV relativeFrom="paragraph">
                  <wp:posOffset>82550</wp:posOffset>
                </wp:positionV>
                <wp:extent cx="2240280" cy="731520"/>
                <wp:effectExtent l="393700" t="6350" r="13970" b="262255"/>
                <wp:wrapTight wrapText="bothSides">
                  <wp:wrapPolygon edited="0">
                    <wp:start x="3398" y="-281"/>
                    <wp:lineTo x="1745" y="-281"/>
                    <wp:lineTo x="-276" y="2250"/>
                    <wp:lineTo x="-276" y="19350"/>
                    <wp:lineTo x="1561" y="22163"/>
                    <wp:lineTo x="2571" y="22163"/>
                    <wp:lineTo x="-2847" y="27769"/>
                    <wp:lineTo x="-3031" y="28331"/>
                    <wp:lineTo x="-2847" y="28894"/>
                    <wp:lineTo x="-2480" y="28894"/>
                    <wp:lineTo x="-2204" y="28894"/>
                    <wp:lineTo x="1469" y="26925"/>
                    <wp:lineTo x="1469" y="26644"/>
                    <wp:lineTo x="20222" y="22163"/>
                    <wp:lineTo x="21784" y="19913"/>
                    <wp:lineTo x="21784" y="2250"/>
                    <wp:lineTo x="19763" y="-281"/>
                    <wp:lineTo x="18104" y="-281"/>
                    <wp:lineTo x="3398" y="-281"/>
                  </wp:wrapPolygon>
                </wp:wrapTight>
                <wp:docPr id="22" name="Dymek mowy: prostokąt z zaokrąglonymi rogam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731520"/>
                        </a:xfrm>
                        <a:prstGeom prst="wedgeRoundRectCallout">
                          <a:avLst>
                            <a:gd name="adj1" fmla="val -63463"/>
                            <a:gd name="adj2" fmla="val 8142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40A9175C" w14:textId="77777777" w:rsidR="00F11E50" w:rsidRDefault="00F11E50" w:rsidP="00B53370">
                            <w:pPr>
                              <w:jc w:val="center"/>
                              <w:rPr>
                                <w:b/>
                                <w:sz w:val="56"/>
                                <w:szCs w:val="56"/>
                              </w:rPr>
                            </w:pPr>
                            <w:r>
                              <w:rPr>
                                <w:b/>
                                <w:sz w:val="56"/>
                                <w:szCs w:val="56"/>
                              </w:rPr>
                              <w:t>BONUSY:</w:t>
                            </w:r>
                          </w:p>
                          <w:p w14:paraId="31F20E39" w14:textId="77777777" w:rsidR="00F11E50" w:rsidRDefault="00F11E50" w:rsidP="00B53370">
                            <w:pPr>
                              <w:rPr>
                                <w:b/>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19E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Dymek mowy: prostokąt z zaokrąglonymi rogami 22" o:spid="_x0000_s1033" type="#_x0000_t62" style="position:absolute;left:0;text-align:left;margin-left:310.75pt;margin-top:6.5pt;width:176.4pt;height:57.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" adj="-2908,28388" fillcolor="white [3201]" strokecolor="#b2a1c7 [1943]" strokeweight="1pt">
                <v:fill color2="#ccc0d9 [1303]" focus="100%" type="gradient"/>
                <v:shadow on="t" color="#3f3151 [1607]" opacity=".5" offset="1pt"/>
                <v:textbox>
                  <w:txbxContent>
                    <w:p w14:paraId="40A9175C" w14:textId="77777777" w:rsidR="00F11E50" w:rsidRDefault="00F11E50" w:rsidP="00B53370">
                      <w:pPr>
                        <w:jc w:val="center"/>
                        <w:rPr>
                          <w:b/>
                          <w:sz w:val="56"/>
                          <w:szCs w:val="56"/>
                        </w:rPr>
                      </w:pPr>
                      <w:r>
                        <w:rPr>
                          <w:b/>
                          <w:sz w:val="56"/>
                          <w:szCs w:val="56"/>
                        </w:rPr>
                        <w:t>BONUSY:</w:t>
                      </w:r>
                    </w:p>
                    <w:p w14:paraId="31F20E39" w14:textId="77777777" w:rsidR="00F11E50" w:rsidRDefault="00F11E50" w:rsidP="00B53370">
                      <w:pPr>
                        <w:rPr>
                          <w:b/>
                          <w:sz w:val="56"/>
                          <w:szCs w:val="56"/>
                        </w:rPr>
                      </w:pPr>
                    </w:p>
                  </w:txbxContent>
                </v:textbox>
                <w10:wrap type="tight"/>
              </v:shape>
            </w:pict>
          </mc:Fallback>
        </mc:AlternateContent>
      </w:r>
    </w:p>
    <w:p w14:paraId="724F88C9" w14:textId="77777777" w:rsidR="00B53370" w:rsidRDefault="00B53370" w:rsidP="00B53370">
      <w:pPr>
        <w:pStyle w:val="Akapitzlist"/>
        <w:numPr>
          <w:ilvl w:val="0"/>
          <w:numId w:val="154"/>
        </w:numPr>
        <w:spacing w:line="360" w:lineRule="auto"/>
        <w:jc w:val="both"/>
        <w:rPr>
          <w:rFonts w:ascii="Times New Roman" w:eastAsia="Times New Roman" w:hAnsi="Times New Roman"/>
          <w:b/>
          <w:sz w:val="24"/>
          <w:szCs w:val="24"/>
          <w:u w:val="single"/>
        </w:rPr>
      </w:pPr>
      <w:r>
        <w:rPr>
          <w:rFonts w:ascii="Times New Roman" w:eastAsia="Times New Roman" w:hAnsi="Times New Roman"/>
          <w:b/>
          <w:sz w:val="24"/>
          <w:szCs w:val="24"/>
        </w:rPr>
        <w:t>Ćwiczenie. ADwMP (</w:t>
      </w:r>
      <w:r>
        <w:rPr>
          <w:rFonts w:ascii="Times New Roman" w:eastAsia="Times New Roman" w:hAnsi="Times New Roman"/>
          <w:b/>
          <w:i/>
          <w:sz w:val="24"/>
          <w:szCs w:val="24"/>
        </w:rPr>
        <w:t>Analiza Dystraktorów w Miejscu Pracy</w:t>
      </w:r>
      <w:r>
        <w:rPr>
          <w:rFonts w:ascii="Times New Roman" w:eastAsia="Times New Roman" w:hAnsi="Times New Roman"/>
          <w:b/>
          <w:sz w:val="24"/>
          <w:szCs w:val="24"/>
        </w:rPr>
        <w:t>)</w:t>
      </w:r>
    </w:p>
    <w:p w14:paraId="703F6906"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Pomyśl przez chwilę o swoich codziennych obowiązkach i odpowiedz na poniższe pytania.</w:t>
      </w:r>
    </w:p>
    <w:p w14:paraId="4BACFB7F" w14:textId="77777777" w:rsidR="00B53370" w:rsidRDefault="00B53370" w:rsidP="00B53370">
      <w:pPr>
        <w:spacing w:line="360" w:lineRule="auto"/>
        <w:jc w:val="both"/>
        <w:rPr>
          <w:rFonts w:ascii="Times New Roman" w:eastAsia="Times New Roman" w:hAnsi="Times New Roman"/>
          <w:sz w:val="24"/>
          <w:szCs w:val="24"/>
        </w:rPr>
      </w:pPr>
    </w:p>
    <w:p w14:paraId="46391BC4" w14:textId="77777777" w:rsidR="00B53370" w:rsidRDefault="00B53370" w:rsidP="00B53370">
      <w:pPr>
        <w:spacing w:line="360" w:lineRule="auto"/>
        <w:jc w:val="both"/>
        <w:rPr>
          <w:rFonts w:ascii="Times New Roman" w:eastAsia="Times New Roman" w:hAnsi="Times New Roman"/>
          <w:sz w:val="24"/>
          <w:szCs w:val="24"/>
        </w:rPr>
      </w:pPr>
    </w:p>
    <w:p w14:paraId="17EB05DF"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br/>
        <w:t>Jakie czynniki uniemożliwiają Ci bardziej efektywną pracę?</w:t>
      </w:r>
    </w:p>
    <w:p w14:paraId="2E4D036B" w14:textId="77777777" w:rsidR="00B53370" w:rsidRDefault="00B53370" w:rsidP="00B53370">
      <w:pPr>
        <w:spacing w:line="36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5B88FDAE"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Na które z nich masz wpływ?</w:t>
      </w:r>
    </w:p>
    <w:p w14:paraId="3178E5F0" w14:textId="77777777" w:rsidR="00B53370" w:rsidRDefault="00B53370" w:rsidP="00B53370">
      <w:pPr>
        <w:spacing w:line="36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0619E6FB"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Gdybyś miał(a) wyeliminować rozpraszacze, na które masz wpływ, to jaki byłby Twój pierwszy krok na drodze do tego celu?</w:t>
      </w:r>
    </w:p>
    <w:p w14:paraId="2ABEE6E7" w14:textId="77777777" w:rsidR="00B53370" w:rsidRDefault="00B53370" w:rsidP="00B53370">
      <w:pPr>
        <w:spacing w:line="36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78ACFCD6"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Jakie korzyści mogłoby Ci przynieść wyeliminowanie choćby kilku rozpraszaczy?</w:t>
      </w:r>
    </w:p>
    <w:p w14:paraId="1F6CA48A" w14:textId="77777777" w:rsidR="00B53370" w:rsidRDefault="00B53370" w:rsidP="00B53370">
      <w:pPr>
        <w:spacing w:line="360" w:lineRule="auto"/>
        <w:jc w:val="both"/>
        <w:rPr>
          <w:rFonts w:ascii="Times New Roman" w:eastAsiaTheme="minorHAnsi" w:hAnsi="Times New Roman"/>
          <w:b/>
          <w:sz w:val="36"/>
          <w:szCs w:val="36"/>
          <w:u w:val="single"/>
        </w:rPr>
      </w:pPr>
      <w:r>
        <w:rPr>
          <w:rFonts w:ascii="Times New Roman" w:eastAsia="Times New Roman" w:hAnsi="Times New Roman"/>
          <w:sz w:val="24"/>
          <w:szCs w:val="24"/>
          <w:u w:val="single"/>
        </w:rPr>
        <w:lastRenderedPageBreak/>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46EED21D" w14:textId="77777777" w:rsidR="006B6C85" w:rsidRDefault="006B6C85" w:rsidP="00BF7D36">
      <w:pPr>
        <w:spacing w:line="360" w:lineRule="auto"/>
        <w:jc w:val="center"/>
        <w:rPr>
          <w:rFonts w:ascii="Times New Roman" w:eastAsia="Times New Roman" w:hAnsi="Times New Roman"/>
          <w:b/>
          <w:bCs/>
          <w:sz w:val="24"/>
          <w:szCs w:val="24"/>
        </w:rPr>
      </w:pPr>
    </w:p>
    <w:p w14:paraId="2307D317" w14:textId="42B98DF5" w:rsidR="00BF7D36" w:rsidRPr="008F6E17" w:rsidRDefault="00BF7D36" w:rsidP="00BF7D36">
      <w:pPr>
        <w:spacing w:line="360" w:lineRule="auto"/>
        <w:jc w:val="center"/>
        <w:rPr>
          <w:rFonts w:ascii="Times New Roman" w:hAnsi="Times New Roman"/>
          <w:sz w:val="24"/>
          <w:szCs w:val="24"/>
        </w:rPr>
      </w:pPr>
      <w:r w:rsidRPr="008F6E17">
        <w:rPr>
          <w:rFonts w:ascii="Times New Roman" w:eastAsia="Times New Roman" w:hAnsi="Times New Roman"/>
          <w:b/>
          <w:bCs/>
          <w:sz w:val="24"/>
          <w:szCs w:val="24"/>
        </w:rPr>
        <w:t>Wynik niski</w:t>
      </w:r>
    </w:p>
    <w:p w14:paraId="7E39E04F" w14:textId="77777777" w:rsidR="00BF7D36" w:rsidRPr="008F6E17" w:rsidRDefault="00BF7D36" w:rsidP="00BF7D36">
      <w:pPr>
        <w:spacing w:line="360" w:lineRule="auto"/>
        <w:jc w:val="both"/>
        <w:rPr>
          <w:rFonts w:ascii="Times New Roman" w:eastAsia="Times New Roman" w:hAnsi="Times New Roman"/>
          <w:b/>
          <w:bCs/>
          <w:sz w:val="26"/>
          <w:szCs w:val="26"/>
          <w:u w:val="single"/>
        </w:rPr>
      </w:pPr>
      <w:r w:rsidRPr="008F6E17">
        <w:rPr>
          <w:rFonts w:ascii="Times New Roman" w:eastAsia="Times New Roman" w:hAnsi="Times New Roman"/>
          <w:sz w:val="26"/>
          <w:szCs w:val="26"/>
          <w:u w:val="single"/>
        </w:rPr>
        <w:t>Kursy, szkolenia, studia podyplomowe</w:t>
      </w:r>
    </w:p>
    <w:p w14:paraId="0D5F376E" w14:textId="77777777" w:rsidR="00BF7D36" w:rsidRPr="005D0EA2" w:rsidRDefault="00BF7D36" w:rsidP="00116E7B">
      <w:pPr>
        <w:pStyle w:val="Akapitzlist"/>
        <w:numPr>
          <w:ilvl w:val="0"/>
          <w:numId w:val="129"/>
        </w:numPr>
        <w:spacing w:line="360" w:lineRule="auto"/>
        <w:jc w:val="both"/>
        <w:rPr>
          <w:rFonts w:ascii="Times New Roman" w:eastAsia="Times New Roman" w:hAnsi="Times New Roman"/>
          <w:sz w:val="24"/>
          <w:szCs w:val="24"/>
        </w:rPr>
      </w:pPr>
      <w:r w:rsidRPr="005D0EA2">
        <w:rPr>
          <w:rFonts w:ascii="Times New Roman" w:eastAsia="Times New Roman" w:hAnsi="Times New Roman"/>
          <w:sz w:val="24"/>
          <w:szCs w:val="24"/>
        </w:rPr>
        <w:t xml:space="preserve">Szkolenie pt. "Koncentracja", dostępne pod adresem:           </w:t>
      </w:r>
    </w:p>
    <w:p w14:paraId="18DE2CD6" w14:textId="77777777" w:rsidR="00BF7D36" w:rsidRPr="005D0EA2" w:rsidRDefault="003416F7" w:rsidP="00BF7D36">
      <w:pPr>
        <w:pStyle w:val="Akapitzlist"/>
        <w:spacing w:line="360" w:lineRule="auto"/>
        <w:ind w:left="360"/>
        <w:jc w:val="both"/>
        <w:rPr>
          <w:rFonts w:ascii="Times New Roman" w:eastAsia="Times New Roman" w:hAnsi="Times New Roman"/>
          <w:sz w:val="24"/>
          <w:szCs w:val="24"/>
        </w:rPr>
      </w:pPr>
      <w:hyperlink r:id="rId49">
        <w:r w:rsidR="00BF7D36" w:rsidRPr="005D0EA2">
          <w:rPr>
            <w:rStyle w:val="Hipercze"/>
            <w:rFonts w:ascii="Times New Roman" w:eastAsia="Times New Roman" w:hAnsi="Times New Roman"/>
            <w:sz w:val="24"/>
            <w:szCs w:val="24"/>
          </w:rPr>
          <w:t>https://neuronova.pl/content.php?p=koncentracja</w:t>
        </w:r>
      </w:hyperlink>
    </w:p>
    <w:p w14:paraId="1E6AD839" w14:textId="77777777" w:rsidR="00BF7D36" w:rsidRPr="005D0EA2" w:rsidRDefault="00BF7D36" w:rsidP="00116E7B">
      <w:pPr>
        <w:pStyle w:val="Akapitzlist"/>
        <w:numPr>
          <w:ilvl w:val="0"/>
          <w:numId w:val="129"/>
        </w:numPr>
        <w:spacing w:line="360" w:lineRule="auto"/>
        <w:jc w:val="both"/>
        <w:rPr>
          <w:rFonts w:ascii="Times New Roman" w:eastAsia="Times New Roman" w:hAnsi="Times New Roman"/>
          <w:sz w:val="24"/>
          <w:szCs w:val="24"/>
        </w:rPr>
      </w:pPr>
      <w:r w:rsidRPr="005D0EA2">
        <w:rPr>
          <w:rFonts w:ascii="Times New Roman" w:eastAsia="Times New Roman" w:hAnsi="Times New Roman"/>
          <w:sz w:val="24"/>
          <w:szCs w:val="24"/>
        </w:rPr>
        <w:t xml:space="preserve">Szkolenie pt. "Jak poprawić efekty w pracy i wyeliminować błędy", dostępne pod adresem: </w:t>
      </w:r>
    </w:p>
    <w:p w14:paraId="03F5CB51" w14:textId="77777777" w:rsidR="00BF7D36" w:rsidRPr="005D0EA2" w:rsidRDefault="003416F7" w:rsidP="00BF7D36">
      <w:pPr>
        <w:pStyle w:val="Akapitzlist"/>
        <w:spacing w:line="360" w:lineRule="auto"/>
        <w:ind w:left="360"/>
        <w:jc w:val="both"/>
        <w:rPr>
          <w:rFonts w:ascii="Times New Roman" w:eastAsia="Times New Roman" w:hAnsi="Times New Roman"/>
          <w:sz w:val="24"/>
          <w:szCs w:val="24"/>
        </w:rPr>
      </w:pPr>
      <w:hyperlink r:id="rId50">
        <w:r w:rsidR="00BF7D36" w:rsidRPr="005D0EA2">
          <w:rPr>
            <w:rStyle w:val="Hipercze"/>
            <w:rFonts w:ascii="Times New Roman" w:eastAsia="Times New Roman" w:hAnsi="Times New Roman"/>
            <w:sz w:val="24"/>
            <w:szCs w:val="24"/>
          </w:rPr>
          <w:t>http://www.bt.bielsko.pl/szkolenie,poprawa_koncentracji_-_wyeliminowanie_bledow_w_pracy,45,1084.html</w:t>
        </w:r>
      </w:hyperlink>
    </w:p>
    <w:p w14:paraId="07859648" w14:textId="77777777" w:rsidR="00BF7D36" w:rsidRPr="008F6E17" w:rsidRDefault="00BF7D36" w:rsidP="00BF7D36">
      <w:pPr>
        <w:spacing w:line="360" w:lineRule="auto"/>
        <w:jc w:val="both"/>
        <w:rPr>
          <w:rFonts w:ascii="Times New Roman" w:eastAsia="Times New Roman" w:hAnsi="Times New Roman"/>
          <w:sz w:val="26"/>
          <w:szCs w:val="26"/>
          <w:u w:val="single"/>
        </w:rPr>
      </w:pPr>
      <w:r w:rsidRPr="008F6E17">
        <w:rPr>
          <w:rFonts w:ascii="Times New Roman" w:eastAsia="Times New Roman" w:hAnsi="Times New Roman"/>
          <w:sz w:val="26"/>
          <w:szCs w:val="26"/>
          <w:u w:val="single"/>
        </w:rPr>
        <w:t>Do poczytania</w:t>
      </w:r>
    </w:p>
    <w:p w14:paraId="2AE2EFF2" w14:textId="77777777" w:rsidR="00BF7D36" w:rsidRPr="008F6E17" w:rsidRDefault="00BF7D36" w:rsidP="00116E7B">
      <w:pPr>
        <w:pStyle w:val="Akapitzlist"/>
        <w:numPr>
          <w:ilvl w:val="0"/>
          <w:numId w:val="130"/>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Artykuł pt. "Rozpraszacze w miejscu pracy – jak sobie z nimi radzić?", dostępny pod adresem: </w:t>
      </w:r>
    </w:p>
    <w:p w14:paraId="5F1BDBB2" w14:textId="77777777" w:rsidR="00BF7D36" w:rsidRPr="008F6E17" w:rsidRDefault="003416F7" w:rsidP="00BF7D36">
      <w:pPr>
        <w:pStyle w:val="Akapitzlist"/>
        <w:spacing w:line="360" w:lineRule="auto"/>
        <w:ind w:left="360"/>
        <w:jc w:val="both"/>
        <w:rPr>
          <w:rFonts w:ascii="Times New Roman" w:hAnsi="Times New Roman"/>
        </w:rPr>
      </w:pPr>
      <w:hyperlink r:id="rId51">
        <w:r w:rsidR="00BF7D36" w:rsidRPr="008F6E17">
          <w:rPr>
            <w:rStyle w:val="Hipercze"/>
            <w:rFonts w:ascii="Times New Roman" w:eastAsia="Times New Roman" w:hAnsi="Times New Roman"/>
            <w:sz w:val="24"/>
            <w:szCs w:val="24"/>
          </w:rPr>
          <w:t>https://poradnikprzedsiebiorcy.pl/-rozpraszacze-w-miejscu-pracy-jak-sobie-z-nimi-poradzic</w:t>
        </w:r>
      </w:hyperlink>
    </w:p>
    <w:p w14:paraId="4AC83220" w14:textId="77777777" w:rsidR="00BF7D36" w:rsidRDefault="00BF7D36" w:rsidP="00116E7B">
      <w:pPr>
        <w:pStyle w:val="Akapitzlist"/>
        <w:numPr>
          <w:ilvl w:val="0"/>
          <w:numId w:val="130"/>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Artykuł pt. "Dystraktory – czyli co najczęściej rozprasza nas w pracy", dostępny pod adresem:</w:t>
      </w:r>
    </w:p>
    <w:p w14:paraId="7D37D621" w14:textId="77777777" w:rsidR="00BF7D36" w:rsidRPr="008F6E17" w:rsidRDefault="003416F7" w:rsidP="00BF7D36">
      <w:pPr>
        <w:pStyle w:val="Akapitzlist"/>
        <w:spacing w:line="360" w:lineRule="auto"/>
        <w:ind w:left="360"/>
        <w:jc w:val="both"/>
        <w:rPr>
          <w:rFonts w:ascii="Times New Roman" w:eastAsia="Times New Roman" w:hAnsi="Times New Roman"/>
          <w:sz w:val="24"/>
          <w:szCs w:val="24"/>
        </w:rPr>
      </w:pPr>
      <w:hyperlink r:id="rId52">
        <w:r w:rsidR="00BF7D36" w:rsidRPr="008F6E17">
          <w:rPr>
            <w:rStyle w:val="Hipercze"/>
            <w:rFonts w:ascii="Times New Roman" w:eastAsia="Times New Roman" w:hAnsi="Times New Roman"/>
            <w:sz w:val="24"/>
            <w:szCs w:val="24"/>
          </w:rPr>
          <w:t>https://minicrm.pl/blog/dystraktory/</w:t>
        </w:r>
      </w:hyperlink>
    </w:p>
    <w:p w14:paraId="621EAE64" w14:textId="77777777" w:rsidR="00BF7D36" w:rsidRPr="008F6E17" w:rsidRDefault="00BF7D36" w:rsidP="00116E7B">
      <w:pPr>
        <w:pStyle w:val="Akapitzlist"/>
        <w:numPr>
          <w:ilvl w:val="0"/>
          <w:numId w:val="130"/>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Artykuł pt. "Dystraktory – czym są i jak sobie z nimi radzić", dostępny pod adresem: </w:t>
      </w:r>
      <w:hyperlink r:id="rId53">
        <w:r w:rsidRPr="008F6E17">
          <w:rPr>
            <w:rStyle w:val="Hipercze"/>
            <w:rFonts w:ascii="Times New Roman" w:eastAsia="Times New Roman" w:hAnsi="Times New Roman"/>
            <w:sz w:val="24"/>
            <w:szCs w:val="24"/>
          </w:rPr>
          <w:t>http://www.eurokobieta.pl/forum-kobiet/dystraktory-czym-s%C4%85-i-jak-sobie-z-nimi-radzi%C4%87</w:t>
        </w:r>
      </w:hyperlink>
    </w:p>
    <w:p w14:paraId="4E151CA7" w14:textId="77777777" w:rsidR="00BF7D36" w:rsidRPr="008F6E17" w:rsidRDefault="00BF7D36" w:rsidP="00116E7B">
      <w:pPr>
        <w:pStyle w:val="Akapitzlist"/>
        <w:numPr>
          <w:ilvl w:val="0"/>
          <w:numId w:val="130"/>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Artykuł pt. "7 sposobów na unikanie dystraktorów", dostępny pod adresem: </w:t>
      </w:r>
      <w:hyperlink r:id="rId54">
        <w:r w:rsidRPr="008F6E17">
          <w:rPr>
            <w:rStyle w:val="Hipercze"/>
            <w:rFonts w:ascii="Times New Roman" w:eastAsia="Times New Roman" w:hAnsi="Times New Roman"/>
            <w:sz w:val="24"/>
            <w:szCs w:val="24"/>
          </w:rPr>
          <w:t>http://psycholog-pisze.pl/7-sposobow-na-unikanie-dystraktorow/</w:t>
        </w:r>
      </w:hyperlink>
    </w:p>
    <w:p w14:paraId="1AF902D8" w14:textId="77777777" w:rsidR="00BF7D36" w:rsidRPr="008F6E17" w:rsidRDefault="00BF7D36" w:rsidP="00116E7B">
      <w:pPr>
        <w:pStyle w:val="Akapitzlist"/>
        <w:numPr>
          <w:ilvl w:val="0"/>
          <w:numId w:val="130"/>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Artykuł pt. "Dystraktory, czyli rozpraszacze w pracy", dostępny pod adresem: </w:t>
      </w:r>
      <w:hyperlink r:id="rId55">
        <w:r w:rsidRPr="008F6E17">
          <w:rPr>
            <w:rStyle w:val="Hipercze"/>
            <w:rFonts w:ascii="Times New Roman" w:eastAsia="Times New Roman" w:hAnsi="Times New Roman"/>
            <w:sz w:val="24"/>
            <w:szCs w:val="24"/>
          </w:rPr>
          <w:t>https://biurowymebel.wordpress.com/2013/03/15/dystraktory-czyli-rozpraszacze-w-pracy/</w:t>
        </w:r>
      </w:hyperlink>
    </w:p>
    <w:p w14:paraId="5DEED994" w14:textId="77777777" w:rsidR="00BF7D36" w:rsidRPr="009A5960" w:rsidRDefault="00BF7D36" w:rsidP="00BF7D36">
      <w:pPr>
        <w:spacing w:line="360" w:lineRule="auto"/>
        <w:jc w:val="both"/>
        <w:rPr>
          <w:rFonts w:ascii="Times New Roman" w:hAnsi="Times New Roman"/>
          <w:sz w:val="26"/>
          <w:szCs w:val="26"/>
        </w:rPr>
      </w:pPr>
      <w:r w:rsidRPr="008F6E17">
        <w:rPr>
          <w:rFonts w:ascii="Times New Roman" w:eastAsia="Times New Roman" w:hAnsi="Times New Roman"/>
          <w:sz w:val="24"/>
          <w:szCs w:val="24"/>
        </w:rPr>
        <w:t xml:space="preserve"> </w:t>
      </w:r>
      <w:r w:rsidRPr="009A5960">
        <w:rPr>
          <w:rFonts w:ascii="Times New Roman" w:eastAsia="Times New Roman" w:hAnsi="Times New Roman"/>
          <w:sz w:val="26"/>
          <w:szCs w:val="26"/>
          <w:u w:val="single"/>
        </w:rPr>
        <w:t>Bonusy</w:t>
      </w:r>
    </w:p>
    <w:p w14:paraId="2F1DFD0D" w14:textId="77777777" w:rsidR="00BF7D36" w:rsidRPr="008F6E17" w:rsidRDefault="00BF7D36" w:rsidP="00116E7B">
      <w:pPr>
        <w:pStyle w:val="Akapitzlist"/>
        <w:numPr>
          <w:ilvl w:val="0"/>
          <w:numId w:val="131"/>
        </w:numPr>
        <w:spacing w:line="360" w:lineRule="auto"/>
        <w:jc w:val="both"/>
        <w:rPr>
          <w:rFonts w:ascii="Times New Roman" w:eastAsia="Times New Roman" w:hAnsi="Times New Roman"/>
          <w:sz w:val="24"/>
          <w:szCs w:val="24"/>
          <w:u w:val="single"/>
        </w:rPr>
      </w:pPr>
      <w:r w:rsidRPr="008F6E17">
        <w:rPr>
          <w:rFonts w:ascii="Times New Roman" w:eastAsia="Times New Roman" w:hAnsi="Times New Roman"/>
          <w:sz w:val="24"/>
          <w:szCs w:val="24"/>
        </w:rPr>
        <w:lastRenderedPageBreak/>
        <w:t xml:space="preserve">Filmik pt. "Helikopter - koncentracja uwagi", dostępny pod adresem: </w:t>
      </w:r>
      <w:hyperlink r:id="rId56">
        <w:r w:rsidRPr="008F6E17">
          <w:rPr>
            <w:rStyle w:val="Hipercze"/>
            <w:rFonts w:ascii="Times New Roman" w:eastAsia="Times New Roman" w:hAnsi="Times New Roman"/>
            <w:sz w:val="24"/>
            <w:szCs w:val="24"/>
          </w:rPr>
          <w:t>https://www.youtube.com/watch?v=Wk8_KrH7MXE</w:t>
        </w:r>
      </w:hyperlink>
    </w:p>
    <w:p w14:paraId="2C819FFC" w14:textId="77777777" w:rsidR="00BF7D36" w:rsidRPr="008F6E17" w:rsidRDefault="00BF7D36" w:rsidP="00116E7B">
      <w:pPr>
        <w:pStyle w:val="Akapitzlist"/>
        <w:numPr>
          <w:ilvl w:val="0"/>
          <w:numId w:val="131"/>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Filmik pt. "Koncentracja uwagi", dostępny pod adresem: </w:t>
      </w:r>
      <w:hyperlink r:id="rId57">
        <w:r w:rsidRPr="008F6E17">
          <w:rPr>
            <w:rStyle w:val="Hipercze"/>
            <w:rFonts w:ascii="Times New Roman" w:eastAsia="Times New Roman" w:hAnsi="Times New Roman"/>
            <w:sz w:val="24"/>
            <w:szCs w:val="24"/>
          </w:rPr>
          <w:t>https://www.youtube.com/watch?v=NsqPI4z50ic</w:t>
        </w:r>
      </w:hyperlink>
    </w:p>
    <w:p w14:paraId="03E34C3C" w14:textId="77777777" w:rsidR="00BF7D36" w:rsidRPr="008F6E17" w:rsidRDefault="00BF7D36" w:rsidP="00BF7D36">
      <w:pPr>
        <w:spacing w:line="360" w:lineRule="auto"/>
        <w:jc w:val="center"/>
        <w:rPr>
          <w:rFonts w:ascii="Times New Roman" w:hAnsi="Times New Roman"/>
          <w:sz w:val="30"/>
          <w:szCs w:val="30"/>
        </w:rPr>
      </w:pPr>
      <w:r w:rsidRPr="008F6E17">
        <w:rPr>
          <w:rFonts w:ascii="Times New Roman" w:eastAsia="Times New Roman" w:hAnsi="Times New Roman"/>
          <w:b/>
          <w:bCs/>
          <w:sz w:val="30"/>
          <w:szCs w:val="30"/>
        </w:rPr>
        <w:t>Ocena możliwości rozwojowych w firmie</w:t>
      </w:r>
    </w:p>
    <w:p w14:paraId="41F04A6D" w14:textId="77777777" w:rsidR="00BF7D36" w:rsidRPr="008F6E17" w:rsidRDefault="00BF7D36" w:rsidP="00BF7D36">
      <w:pPr>
        <w:spacing w:line="360" w:lineRule="auto"/>
        <w:jc w:val="center"/>
        <w:rPr>
          <w:rFonts w:ascii="Times New Roman" w:hAnsi="Times New Roman"/>
          <w:sz w:val="24"/>
          <w:szCs w:val="24"/>
        </w:rPr>
      </w:pPr>
      <w:r w:rsidRPr="008F6E17">
        <w:rPr>
          <w:rFonts w:ascii="Times New Roman" w:eastAsia="Times New Roman" w:hAnsi="Times New Roman"/>
          <w:b/>
          <w:bCs/>
          <w:sz w:val="24"/>
          <w:szCs w:val="24"/>
        </w:rPr>
        <w:t>Wynik wysoki</w:t>
      </w:r>
    </w:p>
    <w:p w14:paraId="3A640D04" w14:textId="77777777" w:rsidR="00BF7D36" w:rsidRPr="008F6E17" w:rsidRDefault="00BF7D36" w:rsidP="00BF7D36">
      <w:pPr>
        <w:pStyle w:val="Akapitzlist"/>
        <w:spacing w:line="360" w:lineRule="auto"/>
        <w:ind w:left="0"/>
        <w:jc w:val="both"/>
        <w:rPr>
          <w:rFonts w:ascii="Times New Roman" w:hAnsi="Times New Roman"/>
          <w:sz w:val="26"/>
          <w:szCs w:val="26"/>
          <w:u w:val="single"/>
        </w:rPr>
      </w:pPr>
      <w:r w:rsidRPr="008F6E17">
        <w:rPr>
          <w:rFonts w:ascii="Times New Roman" w:hAnsi="Times New Roman"/>
          <w:sz w:val="26"/>
          <w:szCs w:val="26"/>
          <w:u w:val="single"/>
        </w:rPr>
        <w:t>Do poczytania</w:t>
      </w:r>
    </w:p>
    <w:p w14:paraId="2B542EFE" w14:textId="77777777" w:rsidR="00BF7D36" w:rsidRPr="008F6E17" w:rsidRDefault="00BF7D36" w:rsidP="00BF7D36">
      <w:pPr>
        <w:pStyle w:val="Akapitzlist"/>
        <w:spacing w:line="360" w:lineRule="auto"/>
        <w:ind w:left="0"/>
        <w:jc w:val="both"/>
        <w:rPr>
          <w:rFonts w:ascii="Times New Roman" w:hAnsi="Times New Roman"/>
          <w:sz w:val="24"/>
          <w:szCs w:val="24"/>
          <w:u w:val="single"/>
        </w:rPr>
      </w:pPr>
    </w:p>
    <w:p w14:paraId="579B8643" w14:textId="77777777" w:rsidR="00BF7D36" w:rsidRDefault="00BF7D36" w:rsidP="00116E7B">
      <w:pPr>
        <w:pStyle w:val="Akapitzlist"/>
        <w:numPr>
          <w:ilvl w:val="0"/>
          <w:numId w:val="132"/>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Michalak, M. (2013). Możliwości rozwoju jako jeden z elementów warunkujących satysfakcję zawodową.  </w:t>
      </w:r>
      <w:r w:rsidRPr="008F6E17">
        <w:rPr>
          <w:rFonts w:ascii="Times New Roman" w:eastAsia="Times New Roman" w:hAnsi="Times New Roman"/>
          <w:i/>
          <w:iCs/>
          <w:sz w:val="24"/>
          <w:szCs w:val="24"/>
        </w:rPr>
        <w:t xml:space="preserve">Zeszyty Naukowe Politechniki Śląskiej. Seria: Organizacja i Zarządzanie, </w:t>
      </w:r>
      <w:r w:rsidRPr="008F6E17">
        <w:rPr>
          <w:rFonts w:ascii="Times New Roman" w:eastAsia="Times New Roman" w:hAnsi="Times New Roman"/>
          <w:sz w:val="24"/>
          <w:szCs w:val="24"/>
        </w:rPr>
        <w:t>67, s. 19 – 28.</w:t>
      </w:r>
    </w:p>
    <w:p w14:paraId="047A96D4" w14:textId="77777777" w:rsidR="00BF7D36" w:rsidRPr="00607553" w:rsidRDefault="00BF7D36" w:rsidP="00BF7D36">
      <w:pPr>
        <w:spacing w:line="360" w:lineRule="auto"/>
        <w:jc w:val="both"/>
        <w:rPr>
          <w:rFonts w:ascii="Times New Roman" w:eastAsia="Times New Roman" w:hAnsi="Times New Roman"/>
          <w:sz w:val="24"/>
          <w:szCs w:val="24"/>
        </w:rPr>
      </w:pPr>
      <w:r w:rsidRPr="00607553">
        <w:rPr>
          <w:rFonts w:ascii="Times New Roman" w:hAnsi="Times New Roman"/>
          <w:sz w:val="26"/>
          <w:szCs w:val="26"/>
          <w:u w:val="single"/>
        </w:rPr>
        <w:t>Bonusy</w:t>
      </w:r>
    </w:p>
    <w:p w14:paraId="6DF8F85D" w14:textId="77777777" w:rsidR="00BF7D36" w:rsidRPr="008F6E17" w:rsidRDefault="00BF7D36" w:rsidP="00BF7D36">
      <w:pPr>
        <w:pStyle w:val="Akapitzlist"/>
        <w:spacing w:line="360" w:lineRule="auto"/>
        <w:ind w:left="0"/>
        <w:jc w:val="both"/>
        <w:rPr>
          <w:rFonts w:ascii="Times New Roman" w:hAnsi="Times New Roman"/>
          <w:b/>
          <w:i/>
          <w:sz w:val="24"/>
          <w:szCs w:val="24"/>
          <w:u w:val="single"/>
        </w:rPr>
      </w:pPr>
      <w:r w:rsidRPr="008F6E17">
        <w:rPr>
          <w:rFonts w:ascii="Times New Roman" w:hAnsi="Times New Roman"/>
          <w:b/>
          <w:sz w:val="24"/>
          <w:szCs w:val="24"/>
        </w:rPr>
        <w:t>Ćwiczenie. MMR (</w:t>
      </w:r>
      <w:r w:rsidRPr="008F6E17">
        <w:rPr>
          <w:rFonts w:ascii="Times New Roman" w:hAnsi="Times New Roman"/>
          <w:b/>
          <w:i/>
          <w:sz w:val="24"/>
          <w:szCs w:val="24"/>
        </w:rPr>
        <w:t>Moje Możliwości Rozwojowe)</w:t>
      </w:r>
    </w:p>
    <w:p w14:paraId="035CEE37" w14:textId="77777777" w:rsidR="00BF7D36" w:rsidRPr="008F6E17" w:rsidRDefault="00BF7D36" w:rsidP="00BF7D36">
      <w:pPr>
        <w:pStyle w:val="Akapitzlist"/>
        <w:spacing w:line="360" w:lineRule="auto"/>
        <w:ind w:left="0"/>
        <w:jc w:val="both"/>
        <w:rPr>
          <w:rFonts w:ascii="Times New Roman" w:hAnsi="Times New Roman"/>
          <w:i/>
          <w:sz w:val="24"/>
          <w:szCs w:val="24"/>
          <w:u w:val="single"/>
        </w:rPr>
      </w:pPr>
    </w:p>
    <w:p w14:paraId="1F2B7326"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Zastanów się nad swoją obecną sytuacją zawodową i odpowiedz na poniższe pytania.</w:t>
      </w:r>
    </w:p>
    <w:p w14:paraId="60ED3100" w14:textId="77777777" w:rsidR="00BF7D36" w:rsidRPr="008F6E17" w:rsidRDefault="00BF7D36" w:rsidP="00BF7D36">
      <w:pPr>
        <w:pStyle w:val="Akapitzlist"/>
        <w:spacing w:line="360" w:lineRule="auto"/>
        <w:ind w:left="0"/>
        <w:jc w:val="both"/>
        <w:rPr>
          <w:rFonts w:ascii="Times New Roman" w:hAnsi="Times New Roman"/>
          <w:sz w:val="24"/>
          <w:szCs w:val="24"/>
        </w:rPr>
      </w:pPr>
    </w:p>
    <w:p w14:paraId="067DAFAF"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Co możesz zrobić, aby zwiększyć własne możliwości rozwojowe w aktualnym miejscu pracy? Wymień przynajmniej jedno działanie.</w:t>
      </w:r>
    </w:p>
    <w:p w14:paraId="1EC98885" w14:textId="77777777" w:rsidR="00BF7D36" w:rsidRPr="008F6E17" w:rsidRDefault="00BF7D36" w:rsidP="00BF7D36">
      <w:pPr>
        <w:pStyle w:val="Akapitzlist"/>
        <w:spacing w:line="360" w:lineRule="auto"/>
        <w:ind w:left="0"/>
        <w:jc w:val="both"/>
        <w:rPr>
          <w:rFonts w:ascii="Times New Roman" w:hAnsi="Times New Roman"/>
          <w:sz w:val="24"/>
          <w:szCs w:val="24"/>
        </w:rPr>
      </w:pPr>
    </w:p>
    <w:p w14:paraId="348715C8" w14:textId="77777777" w:rsidR="00BF7D36" w:rsidRPr="008F6E17" w:rsidRDefault="00BF7D36" w:rsidP="00BF7D36">
      <w:pPr>
        <w:pStyle w:val="Akapitzlist"/>
        <w:spacing w:line="360" w:lineRule="auto"/>
        <w:ind w:left="0"/>
        <w:jc w:val="both"/>
        <w:rPr>
          <w:rFonts w:ascii="Times New Roman" w:hAnsi="Times New Roman"/>
          <w:sz w:val="24"/>
          <w:szCs w:val="24"/>
        </w:rPr>
      </w:pPr>
      <w:r w:rsidRPr="008F6E17">
        <w:rPr>
          <w:rFonts w:ascii="Times New Roman" w:hAnsi="Times New Roman"/>
          <w:sz w:val="24"/>
          <w:szCs w:val="24"/>
        </w:rPr>
        <w:t>...........................................................................................................................................................................................................................................................................................................................................................................................................................................................................................................................................................................................................................</w:t>
      </w:r>
    </w:p>
    <w:p w14:paraId="3D5B6DBA" w14:textId="77777777" w:rsidR="00BF7D36" w:rsidRPr="008F6E17" w:rsidRDefault="00BF7D36" w:rsidP="00BF7D36">
      <w:pPr>
        <w:spacing w:line="360" w:lineRule="auto"/>
        <w:jc w:val="both"/>
        <w:rPr>
          <w:rFonts w:ascii="Times New Roman" w:eastAsia="Times New Roman" w:hAnsi="Times New Roman"/>
          <w:b/>
          <w:bCs/>
          <w:sz w:val="24"/>
          <w:szCs w:val="24"/>
        </w:rPr>
      </w:pPr>
      <w:r w:rsidRPr="008F6E17">
        <w:rPr>
          <w:rFonts w:ascii="Times New Roman" w:eastAsia="Times New Roman" w:hAnsi="Times New Roman"/>
          <w:sz w:val="24"/>
          <w:szCs w:val="24"/>
        </w:rPr>
        <w:t>Co możesz zrobić, aby lepiej orientować się w możliwościach rozwoju, jakie daje Tobie firma? Wymień przynajmniej jedno działanie.</w:t>
      </w:r>
    </w:p>
    <w:p w14:paraId="778D4AC3" w14:textId="77777777" w:rsidR="00BF7D36" w:rsidRPr="005D0EA2" w:rsidRDefault="00BF7D36" w:rsidP="00BF7D36">
      <w:pPr>
        <w:spacing w:line="360" w:lineRule="auto"/>
        <w:jc w:val="both"/>
        <w:rPr>
          <w:rFonts w:ascii="Times New Roman" w:eastAsia="Times New Roman" w:hAnsi="Times New Roman"/>
          <w:b/>
          <w:bCs/>
          <w:sz w:val="24"/>
          <w:szCs w:val="24"/>
        </w:rPr>
      </w:pPr>
      <w:r w:rsidRPr="008F6E17">
        <w:rPr>
          <w:rFonts w:ascii="Times New Roman" w:eastAsia="Times New Roman" w:hAnsi="Times New Roman"/>
          <w:sz w:val="24"/>
          <w:szCs w:val="24"/>
        </w:rPr>
        <w:t>............................................................................................................................................................................................................................................................................................................................................................................................................................................................................................................................................................................................................................</w:t>
      </w:r>
    </w:p>
    <w:p w14:paraId="027A2503"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lastRenderedPageBreak/>
        <w:t>Co możesz zrobić, aby jeszcze lepiej wykorzystać możliwości rozwoju, które aktualnie oferuje Ci Twój zakład pracy? Wymień co najmniej jedno działanie.</w:t>
      </w:r>
    </w:p>
    <w:p w14:paraId="22EA9578" w14:textId="77777777" w:rsidR="00BF7D36" w:rsidRPr="005D0EA2"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w:t>
      </w:r>
    </w:p>
    <w:p w14:paraId="2D81D15A" w14:textId="497C5C21" w:rsidR="00B53370" w:rsidRDefault="00B53370" w:rsidP="00BF7D36">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13E596C2" w14:textId="77777777" w:rsidR="00B53370" w:rsidRPr="00984A39" w:rsidRDefault="00B53370" w:rsidP="00B53370">
      <w:pPr>
        <w:spacing w:line="360" w:lineRule="auto"/>
        <w:jc w:val="both"/>
        <w:rPr>
          <w:rFonts w:ascii="Times New Roman" w:hAnsi="Times New Roman"/>
          <w:b/>
          <w:sz w:val="26"/>
          <w:szCs w:val="26"/>
          <w:u w:val="single"/>
        </w:rPr>
      </w:pPr>
      <w:r w:rsidRPr="00984A39">
        <w:rPr>
          <w:rFonts w:ascii="Times New Roman" w:hAnsi="Times New Roman"/>
          <w:b/>
          <w:sz w:val="28"/>
          <w:szCs w:val="28"/>
          <w:u w:val="single"/>
        </w:rPr>
        <w:t>DO POCZYTANIA:</w:t>
      </w:r>
      <w:r w:rsidRPr="00984A39">
        <w:rPr>
          <w:rFonts w:ascii="Times New Roman" w:hAnsi="Times New Roman"/>
          <w:b/>
          <w:sz w:val="26"/>
          <w:szCs w:val="26"/>
        </w:rPr>
        <w:tab/>
      </w:r>
      <w:r w:rsidRPr="00984A39">
        <w:rPr>
          <w:rFonts w:ascii="Times New Roman" w:hAnsi="Times New Roman"/>
          <w:b/>
          <w:sz w:val="26"/>
          <w:szCs w:val="26"/>
        </w:rPr>
        <w:tab/>
      </w:r>
      <w:r w:rsidRPr="00984A39">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984A39">
        <w:rPr>
          <w:rFonts w:ascii="Times New Roman" w:hAnsi="Times New Roman"/>
          <w:noProof/>
          <w:sz w:val="24"/>
          <w:szCs w:val="24"/>
        </w:rPr>
        <w:drawing>
          <wp:inline distT="0" distB="0" distL="0" distR="0" wp14:anchorId="0822234D" wp14:editId="20B0EC6F">
            <wp:extent cx="1352550" cy="1182797"/>
            <wp:effectExtent l="19050" t="0" r="0" b="0"/>
            <wp:docPr id="24" name="Obraz 10" descr="KsiÄÅ¼ka, Znak, Okulary, PokaÅ¼, Prezentacja, Åa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siÄÅ¼ka, Znak, Okulary, PokaÅ¼, Prezentacja, Åadny"/>
                    <pic:cNvPicPr>
                      <a:picLocks noChangeAspect="1" noChangeArrowheads="1"/>
                    </pic:cNvPicPr>
                  </pic:nvPicPr>
                  <pic:blipFill>
                    <a:blip r:embed="rId58" cstate="print"/>
                    <a:srcRect/>
                    <a:stretch>
                      <a:fillRect/>
                    </a:stretch>
                  </pic:blipFill>
                  <pic:spPr bwMode="auto">
                    <a:xfrm>
                      <a:off x="0" y="0"/>
                      <a:ext cx="1354150" cy="1184196"/>
                    </a:xfrm>
                    <a:prstGeom prst="rect">
                      <a:avLst/>
                    </a:prstGeom>
                    <a:noFill/>
                    <a:ln w="9525">
                      <a:noFill/>
                      <a:miter lim="800000"/>
                      <a:headEnd/>
                      <a:tailEnd/>
                    </a:ln>
                  </pic:spPr>
                </pic:pic>
              </a:graphicData>
            </a:graphic>
          </wp:inline>
        </w:drawing>
      </w:r>
    </w:p>
    <w:p w14:paraId="69D55F39" w14:textId="207DFA17" w:rsidR="00B53370" w:rsidRDefault="00B53370" w:rsidP="00B53370">
      <w:pPr>
        <w:pStyle w:val="Akapitzlist"/>
        <w:numPr>
          <w:ilvl w:val="0"/>
          <w:numId w:val="132"/>
        </w:numPr>
        <w:spacing w:line="360" w:lineRule="auto"/>
        <w:jc w:val="both"/>
        <w:rPr>
          <w:rFonts w:ascii="Times New Roman" w:eastAsia="Times New Roman" w:hAnsi="Times New Roman"/>
          <w:sz w:val="24"/>
          <w:szCs w:val="24"/>
        </w:rPr>
      </w:pPr>
      <w:r>
        <w:rPr>
          <w:rFonts w:ascii="Times New Roman" w:eastAsia="Times New Roman" w:hAnsi="Times New Roman"/>
          <w:noProof/>
          <w:sz w:val="24"/>
          <w:szCs w:val="24"/>
          <w:lang w:eastAsia="pl-PL"/>
        </w:rPr>
        <mc:AlternateContent>
          <mc:Choice Requires="wps">
            <w:drawing>
              <wp:anchor distT="0" distB="0" distL="114300" distR="114300" simplePos="0" relativeHeight="251673600" behindDoc="0" locked="0" layoutInCell="1" allowOverlap="1" wp14:anchorId="3FDAC594" wp14:editId="4545C406">
                <wp:simplePos x="0" y="0"/>
                <wp:positionH relativeFrom="column">
                  <wp:posOffset>1970405</wp:posOffset>
                </wp:positionH>
                <wp:positionV relativeFrom="paragraph">
                  <wp:posOffset>845820</wp:posOffset>
                </wp:positionV>
                <wp:extent cx="2152650" cy="1299210"/>
                <wp:effectExtent l="31750" t="25400" r="44450" b="27940"/>
                <wp:wrapNone/>
                <wp:docPr id="26" name="Wybuch: 8 punktó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299210"/>
                        </a:xfrm>
                        <a:prstGeom prst="irregularSeal1">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B915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Wybuch: 8 punktów 26" o:spid="_x0000_s1026" type="#_x0000_t71" style="position:absolute;margin-left:155.15pt;margin-top:66.6pt;width:169.5pt;height:10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" fillcolor="#666 [1936]" strokecolor="black [3200]" strokeweight="1pt">
                <v:fill color2="black [3200]" focus="50%" type="gradient"/>
                <v:shadow on="t" color="#7f7f7f [1601]" offset="1pt"/>
              </v:shape>
            </w:pict>
          </mc:Fallback>
        </mc:AlternateContent>
      </w:r>
      <w:r w:rsidRPr="008F6E17">
        <w:rPr>
          <w:rFonts w:ascii="Times New Roman" w:eastAsia="Times New Roman" w:hAnsi="Times New Roman"/>
          <w:sz w:val="24"/>
          <w:szCs w:val="24"/>
        </w:rPr>
        <w:t xml:space="preserve">Michalak, M. (2013). Możliwości rozwoju jako jeden z elementów warunkujących satysfakcję zawodową.  </w:t>
      </w:r>
      <w:r w:rsidRPr="008F6E17">
        <w:rPr>
          <w:rFonts w:ascii="Times New Roman" w:eastAsia="Times New Roman" w:hAnsi="Times New Roman"/>
          <w:i/>
          <w:iCs/>
          <w:sz w:val="24"/>
          <w:szCs w:val="24"/>
        </w:rPr>
        <w:t xml:space="preserve">Zeszyty Naukowe Politechniki Śląskiej. Seria: Organizacja i Zarządzanie, </w:t>
      </w:r>
      <w:r w:rsidRPr="008F6E17">
        <w:rPr>
          <w:rFonts w:ascii="Times New Roman" w:eastAsia="Times New Roman" w:hAnsi="Times New Roman"/>
          <w:sz w:val="24"/>
          <w:szCs w:val="24"/>
        </w:rPr>
        <w:t>67, s. 19 – 28</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14:paraId="39B30A3D" w14:textId="68D67111" w:rsidR="00B53370" w:rsidRDefault="00B53370" w:rsidP="00B53370">
      <w:pPr>
        <w:spacing w:line="360" w:lineRule="auto"/>
        <w:ind w:left="3540" w:firstLine="708"/>
        <w:jc w:val="both"/>
        <w:rPr>
          <w:rFonts w:ascii="Times New Roman" w:eastAsia="Times New Roman" w:hAnsi="Times New Roman"/>
          <w:sz w:val="24"/>
          <w:szCs w:val="24"/>
        </w:rPr>
      </w:pPr>
      <w:r>
        <w:rPr>
          <w:rFonts w:ascii="Times New Roman" w:eastAsiaTheme="minorHAnsi" w:hAnsi="Times New Roman"/>
          <w:noProof/>
          <w:sz w:val="26"/>
          <w:szCs w:val="26"/>
          <w:u w:val="single"/>
          <w:lang w:eastAsia="pl-PL"/>
        </w:rPr>
        <mc:AlternateContent>
          <mc:Choice Requires="wps">
            <w:drawing>
              <wp:anchor distT="0" distB="0" distL="114300" distR="114300" simplePos="0" relativeHeight="251674624" behindDoc="0" locked="0" layoutInCell="1" allowOverlap="1" wp14:anchorId="46DAA185" wp14:editId="55CB06F3">
                <wp:simplePos x="0" y="0"/>
                <wp:positionH relativeFrom="column">
                  <wp:posOffset>2472055</wp:posOffset>
                </wp:positionH>
                <wp:positionV relativeFrom="paragraph">
                  <wp:posOffset>291465</wp:posOffset>
                </wp:positionV>
                <wp:extent cx="1422400" cy="527050"/>
                <wp:effectExtent l="0" t="0" r="0"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5497" w14:textId="77777777" w:rsidR="00F11E50" w:rsidRPr="00CF627F" w:rsidRDefault="00F11E50" w:rsidP="00B53370">
                            <w:pPr>
                              <w:rPr>
                                <w:b/>
                                <w:color w:val="FFFFFF" w:themeColor="background1"/>
                                <w:sz w:val="72"/>
                                <w:szCs w:val="72"/>
                              </w:rPr>
                            </w:pPr>
                            <w:r w:rsidRPr="00984A39">
                              <w:rPr>
                                <w:b/>
                                <w:color w:val="FFFFFF" w:themeColor="background1"/>
                                <w:sz w:val="56"/>
                                <w:szCs w:val="56"/>
                              </w:rPr>
                              <w:t>BONUS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AA185" id="Pole tekstowe 25" o:spid="_x0000_s1034" type="#_x0000_t202" style="position:absolute;left:0;text-align:left;margin-left:194.65pt;margin-top:22.95pt;width:112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" filled="f" stroked="f">
                <v:textbox>
                  <w:txbxContent>
                    <w:p w14:paraId="4C735497" w14:textId="77777777" w:rsidR="00F11E50" w:rsidRPr="00CF627F" w:rsidRDefault="00F11E50" w:rsidP="00B53370">
                      <w:pPr>
                        <w:rPr>
                          <w:b/>
                          <w:color w:val="FFFFFF" w:themeColor="background1"/>
                          <w:sz w:val="72"/>
                          <w:szCs w:val="72"/>
                        </w:rPr>
                      </w:pPr>
                      <w:r w:rsidRPr="00984A39">
                        <w:rPr>
                          <w:b/>
                          <w:color w:val="FFFFFF" w:themeColor="background1"/>
                          <w:sz w:val="56"/>
                          <w:szCs w:val="56"/>
                        </w:rPr>
                        <w:t>BONUS</w:t>
                      </w:r>
                    </w:p>
                  </w:txbxContent>
                </v:textbox>
              </v:shape>
            </w:pict>
          </mc:Fallback>
        </mc:AlternateContent>
      </w:r>
    </w:p>
    <w:p w14:paraId="249C9BA8" w14:textId="77777777" w:rsidR="00B53370" w:rsidRPr="00984A39" w:rsidRDefault="00B53370" w:rsidP="00B53370">
      <w:pPr>
        <w:spacing w:line="360" w:lineRule="auto"/>
        <w:ind w:left="3540" w:firstLine="708"/>
        <w:jc w:val="both"/>
        <w:rPr>
          <w:rFonts w:ascii="Times New Roman" w:eastAsia="Times New Roman" w:hAnsi="Times New Roman"/>
          <w:sz w:val="24"/>
          <w:szCs w:val="24"/>
        </w:rPr>
      </w:pPr>
    </w:p>
    <w:p w14:paraId="270C392D" w14:textId="77777777" w:rsidR="00B53370" w:rsidRDefault="00B53370" w:rsidP="00B53370">
      <w:pPr>
        <w:spacing w:line="360" w:lineRule="auto"/>
        <w:jc w:val="both"/>
        <w:rPr>
          <w:rFonts w:ascii="Times New Roman" w:hAnsi="Times New Roman"/>
          <w:sz w:val="26"/>
          <w:szCs w:val="26"/>
          <w:u w:val="single"/>
        </w:rPr>
      </w:pPr>
    </w:p>
    <w:p w14:paraId="1AFA2F38" w14:textId="77777777" w:rsidR="00B53370" w:rsidRPr="00607553" w:rsidRDefault="00B53370" w:rsidP="00B53370">
      <w:pPr>
        <w:spacing w:line="360" w:lineRule="auto"/>
        <w:jc w:val="both"/>
        <w:rPr>
          <w:rFonts w:ascii="Times New Roman" w:eastAsia="Times New Roman" w:hAnsi="Times New Roman"/>
          <w:sz w:val="24"/>
          <w:szCs w:val="24"/>
        </w:rPr>
      </w:pPr>
    </w:p>
    <w:p w14:paraId="0AF22FD8" w14:textId="77777777" w:rsidR="00B53370" w:rsidRPr="00984A39" w:rsidRDefault="00B53370" w:rsidP="00B53370">
      <w:pPr>
        <w:pStyle w:val="Akapitzlist"/>
        <w:numPr>
          <w:ilvl w:val="0"/>
          <w:numId w:val="132"/>
        </w:numPr>
        <w:jc w:val="both"/>
        <w:rPr>
          <w:rFonts w:ascii="Times New Roman" w:hAnsi="Times New Roman"/>
          <w:sz w:val="24"/>
          <w:szCs w:val="24"/>
        </w:rPr>
      </w:pPr>
      <w:r w:rsidRPr="00984A39">
        <w:rPr>
          <w:rFonts w:ascii="Times New Roman" w:hAnsi="Times New Roman"/>
          <w:sz w:val="24"/>
          <w:szCs w:val="24"/>
        </w:rPr>
        <w:t xml:space="preserve">Filmik pt. </w:t>
      </w:r>
      <w:r w:rsidRPr="00984A39">
        <w:rPr>
          <w:rFonts w:ascii="Times New Roman" w:hAnsi="Times New Roman"/>
          <w:i/>
          <w:sz w:val="24"/>
          <w:szCs w:val="24"/>
        </w:rPr>
        <w:t>Czym jest kształcenie ustawiczne?</w:t>
      </w:r>
      <w:r w:rsidRPr="00984A39">
        <w:rPr>
          <w:rFonts w:ascii="Times New Roman" w:hAnsi="Times New Roman"/>
          <w:sz w:val="24"/>
          <w:szCs w:val="24"/>
        </w:rPr>
        <w:t>, dostępny pod adresem:</w:t>
      </w:r>
      <w:r w:rsidRPr="00984A39">
        <w:rPr>
          <w:rFonts w:ascii="Times New Roman" w:hAnsi="Times New Roman"/>
          <w:sz w:val="24"/>
          <w:szCs w:val="24"/>
        </w:rPr>
        <w:tab/>
        <w:t xml:space="preserve"> </w:t>
      </w:r>
      <w:r w:rsidRPr="00984A39">
        <w:rPr>
          <w:rFonts w:ascii="Times New Roman" w:hAnsi="Times New Roman"/>
          <w:sz w:val="24"/>
          <w:szCs w:val="24"/>
          <w:u w:val="single"/>
        </w:rPr>
        <w:t>https://www.youtube.com/watch?v=A90hFT-K5XQ</w:t>
      </w:r>
      <w:r w:rsidRPr="00984A39">
        <w:rPr>
          <w:rFonts w:ascii="Times New Roman" w:hAnsi="Times New Roman"/>
          <w:sz w:val="24"/>
          <w:szCs w:val="24"/>
        </w:rPr>
        <w:t>.</w:t>
      </w:r>
    </w:p>
    <w:p w14:paraId="42E73907" w14:textId="77777777" w:rsidR="00B53370" w:rsidRDefault="00B53370" w:rsidP="00BF7D36">
      <w:pPr>
        <w:spacing w:line="360" w:lineRule="auto"/>
        <w:jc w:val="center"/>
        <w:rPr>
          <w:rFonts w:ascii="Times New Roman" w:eastAsia="Times New Roman" w:hAnsi="Times New Roman"/>
          <w:b/>
          <w:bCs/>
          <w:sz w:val="24"/>
          <w:szCs w:val="24"/>
        </w:rPr>
      </w:pPr>
    </w:p>
    <w:p w14:paraId="1C74EAF9" w14:textId="2DCD0692" w:rsidR="00BF7D36" w:rsidRPr="008F6E17" w:rsidRDefault="00BF7D36" w:rsidP="00BF7D36">
      <w:pPr>
        <w:spacing w:line="360" w:lineRule="auto"/>
        <w:jc w:val="center"/>
        <w:rPr>
          <w:rFonts w:ascii="Times New Roman" w:hAnsi="Times New Roman"/>
          <w:sz w:val="24"/>
          <w:szCs w:val="24"/>
        </w:rPr>
      </w:pPr>
      <w:r w:rsidRPr="008F6E17">
        <w:rPr>
          <w:rFonts w:ascii="Times New Roman" w:eastAsia="Times New Roman" w:hAnsi="Times New Roman"/>
          <w:b/>
          <w:bCs/>
          <w:sz w:val="24"/>
          <w:szCs w:val="24"/>
        </w:rPr>
        <w:t>Wynik niski</w:t>
      </w:r>
    </w:p>
    <w:p w14:paraId="4C671CC9" w14:textId="77777777" w:rsidR="00BF7D36" w:rsidRPr="008F6E17" w:rsidRDefault="00BF7D36" w:rsidP="00BF7D36">
      <w:pPr>
        <w:spacing w:line="360" w:lineRule="auto"/>
        <w:jc w:val="both"/>
        <w:rPr>
          <w:rFonts w:ascii="Times New Roman" w:eastAsia="Times New Roman" w:hAnsi="Times New Roman"/>
          <w:b/>
          <w:bCs/>
          <w:sz w:val="26"/>
          <w:szCs w:val="26"/>
        </w:rPr>
      </w:pPr>
      <w:r w:rsidRPr="008F6E17">
        <w:rPr>
          <w:rFonts w:ascii="Times New Roman" w:eastAsia="Times New Roman" w:hAnsi="Times New Roman"/>
          <w:sz w:val="26"/>
          <w:szCs w:val="26"/>
          <w:u w:val="single"/>
        </w:rPr>
        <w:t>Do poczytania</w:t>
      </w:r>
    </w:p>
    <w:p w14:paraId="2AC82C0E" w14:textId="77777777" w:rsidR="00BF7D36" w:rsidRPr="008F6E17" w:rsidRDefault="00BF7D36" w:rsidP="00116E7B">
      <w:pPr>
        <w:pStyle w:val="Akapitzlist"/>
        <w:numPr>
          <w:ilvl w:val="0"/>
          <w:numId w:val="133"/>
        </w:numPr>
        <w:spacing w:line="360" w:lineRule="auto"/>
        <w:jc w:val="both"/>
        <w:rPr>
          <w:rFonts w:ascii="Times New Roman" w:eastAsia="Times New Roman" w:hAnsi="Times New Roman"/>
          <w:sz w:val="24"/>
          <w:szCs w:val="24"/>
          <w:u w:val="single"/>
        </w:rPr>
      </w:pPr>
      <w:r w:rsidRPr="008F6E17">
        <w:rPr>
          <w:rFonts w:ascii="Times New Roman" w:eastAsia="Times New Roman" w:hAnsi="Times New Roman"/>
          <w:sz w:val="24"/>
          <w:szCs w:val="24"/>
        </w:rPr>
        <w:t>Artykuł pt. "Jak to robią najlepsi, czyli proste kroki do rozwoju pracowników", dostępny pod adresem:</w:t>
      </w:r>
    </w:p>
    <w:p w14:paraId="5C4ED12D" w14:textId="77777777" w:rsidR="00BF7D36" w:rsidRPr="008F6E17" w:rsidRDefault="003416F7" w:rsidP="00BF7D36">
      <w:pPr>
        <w:pStyle w:val="Akapitzlist"/>
        <w:spacing w:line="360" w:lineRule="auto"/>
        <w:ind w:left="360"/>
        <w:jc w:val="both"/>
        <w:rPr>
          <w:rFonts w:ascii="Times New Roman" w:eastAsia="Times New Roman" w:hAnsi="Times New Roman"/>
          <w:sz w:val="24"/>
          <w:szCs w:val="24"/>
          <w:u w:val="single"/>
        </w:rPr>
      </w:pPr>
      <w:hyperlink r:id="rId59">
        <w:r w:rsidR="00BF7D36" w:rsidRPr="008F6E17">
          <w:rPr>
            <w:rStyle w:val="Hipercze"/>
            <w:rFonts w:ascii="Times New Roman" w:eastAsia="Times New Roman" w:hAnsi="Times New Roman"/>
            <w:sz w:val="24"/>
            <w:szCs w:val="24"/>
          </w:rPr>
          <w:t>https://www.computerworld.pl/news/Jak-to-robia-najlepsi-czyli-proste-kroki-do-rozwoju-pracownikow,385701.html</w:t>
        </w:r>
      </w:hyperlink>
    </w:p>
    <w:p w14:paraId="56BB9F1C" w14:textId="77777777" w:rsidR="00BF7D36" w:rsidRPr="008F6E17" w:rsidRDefault="00BF7D36" w:rsidP="00116E7B">
      <w:pPr>
        <w:pStyle w:val="Akapitzlist"/>
        <w:numPr>
          <w:ilvl w:val="0"/>
          <w:numId w:val="133"/>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lastRenderedPageBreak/>
        <w:t xml:space="preserve">Artykuł pt. "Czy znasz możliwości rozwoju w swojej firmie?", dostępny pod adresem: </w:t>
      </w:r>
      <w:hyperlink r:id="rId60">
        <w:r w:rsidRPr="008F6E17">
          <w:rPr>
            <w:rStyle w:val="Hipercze"/>
            <w:rFonts w:ascii="Times New Roman" w:eastAsia="Times New Roman" w:hAnsi="Times New Roman"/>
            <w:sz w:val="24"/>
            <w:szCs w:val="24"/>
          </w:rPr>
          <w:t>https://www.akademiaparp.gov.pl/pigulka-wiedzy/504/czy-znasz-mozliwosci-rozwoju-w-swojej-firmie</w:t>
        </w:r>
      </w:hyperlink>
    </w:p>
    <w:p w14:paraId="76D3E75C" w14:textId="77777777" w:rsidR="00BF7D36" w:rsidRPr="008F6E17" w:rsidRDefault="00BF7D36" w:rsidP="00116E7B">
      <w:pPr>
        <w:pStyle w:val="Akapitzlist"/>
        <w:numPr>
          <w:ilvl w:val="0"/>
          <w:numId w:val="133"/>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Artykuł pt. "Budowanie ścieżek rozwoju w firmie", dostępny pod adresem: </w:t>
      </w:r>
      <w:hyperlink r:id="rId61">
        <w:r w:rsidRPr="008F6E17">
          <w:rPr>
            <w:rStyle w:val="Hipercze"/>
            <w:rFonts w:ascii="Times New Roman" w:eastAsia="Times New Roman" w:hAnsi="Times New Roman"/>
            <w:sz w:val="24"/>
            <w:szCs w:val="24"/>
          </w:rPr>
          <w:t>http://nf.pl/manager/budowanie-sciezek-kariery-w-firmie,,10256,44</w:t>
        </w:r>
      </w:hyperlink>
    </w:p>
    <w:p w14:paraId="3A5FADBB" w14:textId="77777777" w:rsidR="00BF7D36" w:rsidRPr="008F6E17" w:rsidRDefault="00BF7D36" w:rsidP="00116E7B">
      <w:pPr>
        <w:pStyle w:val="Akapitzlist"/>
        <w:numPr>
          <w:ilvl w:val="0"/>
          <w:numId w:val="133"/>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Artykuł pt. "5 powodów, dla których warto inwestować w rozwój pracowników", dostępny pod adresem: </w:t>
      </w:r>
    </w:p>
    <w:p w14:paraId="0398BBC6" w14:textId="77777777" w:rsidR="00BF7D36" w:rsidRPr="008F6E17" w:rsidRDefault="003416F7" w:rsidP="00BF7D36">
      <w:pPr>
        <w:pStyle w:val="Akapitzlist"/>
        <w:spacing w:line="360" w:lineRule="auto"/>
        <w:ind w:left="360"/>
        <w:jc w:val="both"/>
        <w:rPr>
          <w:rFonts w:ascii="Times New Roman" w:eastAsia="Times New Roman" w:hAnsi="Times New Roman"/>
          <w:sz w:val="24"/>
          <w:szCs w:val="24"/>
        </w:rPr>
      </w:pPr>
      <w:hyperlink r:id="rId62">
        <w:r w:rsidR="00BF7D36" w:rsidRPr="008F6E17">
          <w:rPr>
            <w:rStyle w:val="Hipercze"/>
            <w:rFonts w:ascii="Times New Roman" w:eastAsia="Times New Roman" w:hAnsi="Times New Roman"/>
            <w:sz w:val="24"/>
            <w:szCs w:val="24"/>
          </w:rPr>
          <w:t>https://sukcespisanyszminka.pl/5-powodow-dla-ktorych-warto-inwestowac-rozwoj-pracownikow/</w:t>
        </w:r>
      </w:hyperlink>
    </w:p>
    <w:p w14:paraId="1568506E" w14:textId="77777777" w:rsidR="00BF7D36" w:rsidRPr="008F6E17" w:rsidRDefault="00BF7D36" w:rsidP="00116E7B">
      <w:pPr>
        <w:pStyle w:val="Akapitzlist"/>
        <w:numPr>
          <w:ilvl w:val="0"/>
          <w:numId w:val="133"/>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Artykuł pt. "Możliwość rozwoju zawodowego jest dobrą motywacją dla pracownika", dostępny pod adresem:</w:t>
      </w:r>
    </w:p>
    <w:p w14:paraId="5DE259F6" w14:textId="77777777" w:rsidR="00BF7D36" w:rsidRPr="008F6E17" w:rsidRDefault="003416F7" w:rsidP="00BF7D36">
      <w:pPr>
        <w:pStyle w:val="Akapitzlist"/>
        <w:spacing w:line="360" w:lineRule="auto"/>
        <w:ind w:left="360"/>
        <w:jc w:val="both"/>
        <w:rPr>
          <w:rFonts w:ascii="Times New Roman" w:eastAsia="Times New Roman" w:hAnsi="Times New Roman"/>
          <w:sz w:val="24"/>
          <w:szCs w:val="24"/>
        </w:rPr>
      </w:pPr>
      <w:hyperlink r:id="rId63">
        <w:r w:rsidR="00BF7D36" w:rsidRPr="008F6E17">
          <w:rPr>
            <w:rStyle w:val="Hipercze"/>
            <w:rFonts w:ascii="Times New Roman" w:eastAsia="Times New Roman" w:hAnsi="Times New Roman"/>
            <w:sz w:val="24"/>
            <w:szCs w:val="24"/>
          </w:rPr>
          <w:t>http://mojafirma.infor.pl/personel/motywowanie/239285,Mozliwosc-rozwoju-zawodowego-jest-dobra-motywacja-dla-pracownika.html</w:t>
        </w:r>
      </w:hyperlink>
    </w:p>
    <w:p w14:paraId="4FA20F94" w14:textId="77777777" w:rsidR="00BF7D36" w:rsidRPr="008F6E17" w:rsidRDefault="00BF7D36" w:rsidP="00116E7B">
      <w:pPr>
        <w:pStyle w:val="Akapitzlist"/>
        <w:numPr>
          <w:ilvl w:val="0"/>
          <w:numId w:val="133"/>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Artykuł pt. "Jak rozwijać pracowników - plany rozwojowe i ich realizacja", dostępny pod adresem: </w:t>
      </w:r>
    </w:p>
    <w:p w14:paraId="173C791C" w14:textId="77777777" w:rsidR="00BF7D36" w:rsidRPr="008F6E17" w:rsidRDefault="00BF7D36" w:rsidP="00BF7D36">
      <w:pPr>
        <w:pStyle w:val="Akapitzlist"/>
        <w:spacing w:line="360" w:lineRule="auto"/>
        <w:ind w:left="360"/>
        <w:jc w:val="both"/>
        <w:rPr>
          <w:rFonts w:ascii="Times New Roman" w:eastAsia="Times New Roman" w:hAnsi="Times New Roman"/>
          <w:sz w:val="24"/>
          <w:szCs w:val="24"/>
        </w:rPr>
      </w:pPr>
      <w:r w:rsidRPr="008F6E17">
        <w:rPr>
          <w:rFonts w:ascii="Times New Roman" w:eastAsia="Times New Roman" w:hAnsi="Times New Roman"/>
          <w:sz w:val="24"/>
          <w:szCs w:val="24"/>
        </w:rPr>
        <w:t>http://www.findict.pl/frontpageheadline/jak-rozwijac-pracownikow-plany-rozwojowe-ich-realizacja</w:t>
      </w:r>
    </w:p>
    <w:p w14:paraId="05FEE092" w14:textId="77777777" w:rsidR="00BF7D36" w:rsidRPr="008F6E17" w:rsidRDefault="00BF7D36" w:rsidP="00BF7D36">
      <w:pPr>
        <w:spacing w:line="360" w:lineRule="auto"/>
        <w:jc w:val="both"/>
        <w:rPr>
          <w:rFonts w:ascii="Times New Roman" w:eastAsia="Times New Roman" w:hAnsi="Times New Roman"/>
          <w:sz w:val="26"/>
          <w:szCs w:val="26"/>
          <w:u w:val="single"/>
        </w:rPr>
      </w:pPr>
      <w:r w:rsidRPr="008F6E17">
        <w:rPr>
          <w:rFonts w:ascii="Times New Roman" w:eastAsia="Times New Roman" w:hAnsi="Times New Roman"/>
          <w:sz w:val="26"/>
          <w:szCs w:val="26"/>
          <w:u w:val="single"/>
        </w:rPr>
        <w:t>Bonusy</w:t>
      </w:r>
    </w:p>
    <w:p w14:paraId="1DF9F9C3" w14:textId="77777777" w:rsidR="00BF7D36" w:rsidRPr="008F6E17" w:rsidRDefault="00BF7D36" w:rsidP="00116E7B">
      <w:pPr>
        <w:pStyle w:val="Akapitzlist"/>
        <w:numPr>
          <w:ilvl w:val="0"/>
          <w:numId w:val="134"/>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sz w:val="24"/>
          <w:szCs w:val="24"/>
        </w:rPr>
        <w:t xml:space="preserve">Filmik pt. "Cztery etapy rozwoju pracownika wg Blancharda", dostępny pod adresem: </w:t>
      </w:r>
      <w:hyperlink r:id="rId64">
        <w:r w:rsidRPr="008F6E17">
          <w:rPr>
            <w:rStyle w:val="Hipercze"/>
            <w:rFonts w:ascii="Times New Roman" w:eastAsia="Times New Roman" w:hAnsi="Times New Roman"/>
            <w:sz w:val="24"/>
            <w:szCs w:val="24"/>
          </w:rPr>
          <w:t>https://www.youtube.com/watch?v=bbx8OI60NZA</w:t>
        </w:r>
      </w:hyperlink>
    </w:p>
    <w:p w14:paraId="19EF7493" w14:textId="77777777" w:rsidR="00BF7D36" w:rsidRPr="008F6E17" w:rsidRDefault="00BF7D36" w:rsidP="00116E7B">
      <w:pPr>
        <w:pStyle w:val="Akapitzlist"/>
        <w:numPr>
          <w:ilvl w:val="0"/>
          <w:numId w:val="134"/>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Filmik pt. "Wspieranie rozwoju pracowników poprzez coaching", dostępny pod adresem: </w:t>
      </w:r>
      <w:hyperlink r:id="rId65">
        <w:r w:rsidRPr="008F6E17">
          <w:rPr>
            <w:rStyle w:val="Hipercze"/>
            <w:rFonts w:ascii="Times New Roman" w:eastAsia="Times New Roman" w:hAnsi="Times New Roman"/>
            <w:sz w:val="24"/>
            <w:szCs w:val="24"/>
          </w:rPr>
          <w:t>https://www.youtube.com/watch?v=GjB4LgDnv4s</w:t>
        </w:r>
      </w:hyperlink>
    </w:p>
    <w:p w14:paraId="1257F0DD" w14:textId="77777777" w:rsidR="00BF7D36" w:rsidRPr="008F6E17" w:rsidRDefault="00BF7D36" w:rsidP="00116E7B">
      <w:pPr>
        <w:pStyle w:val="Akapitzlist"/>
        <w:numPr>
          <w:ilvl w:val="0"/>
          <w:numId w:val="134"/>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Filmik pt. "Inwestycje w pracowników. To się opłaca", dostępny pod adresem: </w:t>
      </w:r>
      <w:hyperlink r:id="rId66">
        <w:r w:rsidRPr="008F6E17">
          <w:rPr>
            <w:rStyle w:val="Hipercze"/>
            <w:rFonts w:ascii="Times New Roman" w:eastAsia="Times New Roman" w:hAnsi="Times New Roman"/>
            <w:sz w:val="24"/>
            <w:szCs w:val="24"/>
          </w:rPr>
          <w:t>https://www.youtube.com/watch?v=T6ZjcgwnCGE</w:t>
        </w:r>
      </w:hyperlink>
    </w:p>
    <w:p w14:paraId="52C0105F" w14:textId="77777777" w:rsidR="00BF7D36" w:rsidRPr="008F6E17" w:rsidRDefault="00BF7D36" w:rsidP="00116E7B">
      <w:pPr>
        <w:pStyle w:val="Akapitzlist"/>
        <w:numPr>
          <w:ilvl w:val="0"/>
          <w:numId w:val="134"/>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Filmik pt. "Rozwój pracowników", dostępny pod adresem: </w:t>
      </w:r>
      <w:hyperlink r:id="rId67">
        <w:r w:rsidRPr="008F6E17">
          <w:rPr>
            <w:rStyle w:val="Hipercze"/>
            <w:rFonts w:ascii="Times New Roman" w:eastAsia="Times New Roman" w:hAnsi="Times New Roman"/>
            <w:sz w:val="24"/>
            <w:szCs w:val="24"/>
          </w:rPr>
          <w:t>https://www.youtube.com/watch?v=6YC7GYzrfgE</w:t>
        </w:r>
      </w:hyperlink>
    </w:p>
    <w:p w14:paraId="2D40EE4B" w14:textId="77777777" w:rsidR="00BF7D36" w:rsidRPr="008F6E17" w:rsidRDefault="00BF7D36" w:rsidP="00BF7D36">
      <w:pPr>
        <w:jc w:val="both"/>
        <w:rPr>
          <w:rFonts w:ascii="Times New Roman" w:eastAsia="Times New Roman" w:hAnsi="Times New Roman"/>
          <w:b/>
          <w:bCs/>
          <w:sz w:val="24"/>
          <w:szCs w:val="24"/>
        </w:rPr>
      </w:pPr>
    </w:p>
    <w:p w14:paraId="55D7C149" w14:textId="4697E416" w:rsidR="00BF7D36" w:rsidRPr="009373C9" w:rsidRDefault="00BF7D36" w:rsidP="00116E7B">
      <w:pPr>
        <w:pStyle w:val="Akapitzlist"/>
        <w:numPr>
          <w:ilvl w:val="1"/>
          <w:numId w:val="1"/>
        </w:numPr>
        <w:rPr>
          <w:rFonts w:ascii="Times New Roman" w:eastAsia="Times New Roman" w:hAnsi="Times New Roman"/>
          <w:b/>
          <w:bCs/>
          <w:sz w:val="24"/>
          <w:szCs w:val="24"/>
        </w:rPr>
      </w:pPr>
      <w:r w:rsidRPr="009373C9">
        <w:rPr>
          <w:rFonts w:ascii="Times New Roman" w:eastAsia="Times New Roman" w:hAnsi="Times New Roman"/>
          <w:b/>
          <w:bCs/>
          <w:sz w:val="24"/>
          <w:szCs w:val="24"/>
        </w:rPr>
        <w:t>INTELIGENCJA SPOŁECZNA I EMOCJONALNA</w:t>
      </w:r>
    </w:p>
    <w:p w14:paraId="511F0268" w14:textId="77777777" w:rsidR="00BF7D36" w:rsidRDefault="00BF7D36" w:rsidP="00BF7D36">
      <w:pPr>
        <w:ind w:left="360"/>
        <w:jc w:val="center"/>
        <w:rPr>
          <w:rFonts w:ascii="Times New Roman" w:eastAsia="Times New Roman" w:hAnsi="Times New Roman"/>
          <w:b/>
          <w:bCs/>
          <w:sz w:val="30"/>
          <w:szCs w:val="30"/>
        </w:rPr>
      </w:pPr>
      <w:bookmarkStart w:id="13" w:name="_Hlk496710878"/>
      <w:bookmarkEnd w:id="13"/>
      <w:r w:rsidRPr="449AA3AA">
        <w:rPr>
          <w:rFonts w:ascii="Times New Roman" w:eastAsia="Times New Roman" w:hAnsi="Times New Roman"/>
          <w:b/>
          <w:bCs/>
          <w:sz w:val="30"/>
          <w:szCs w:val="30"/>
        </w:rPr>
        <w:t xml:space="preserve">Samoświadomość </w:t>
      </w:r>
      <w:r>
        <w:br/>
      </w:r>
    </w:p>
    <w:p w14:paraId="2DAC3769" w14:textId="77777777" w:rsidR="00BF7D36" w:rsidRDefault="00BF7D36" w:rsidP="00BF7D36">
      <w:pPr>
        <w:jc w:val="center"/>
        <w:rPr>
          <w:rFonts w:ascii="Times New Roman" w:hAnsi="Times New Roman"/>
          <w:sz w:val="26"/>
          <w:szCs w:val="26"/>
          <w:u w:val="single"/>
        </w:rPr>
      </w:pPr>
      <w:r w:rsidRPr="449AA3AA">
        <w:rPr>
          <w:rFonts w:ascii="Times New Roman" w:eastAsia="Times New Roman" w:hAnsi="Times New Roman"/>
          <w:b/>
          <w:bCs/>
          <w:sz w:val="24"/>
          <w:szCs w:val="24"/>
        </w:rPr>
        <w:t>Wynik wysoki</w:t>
      </w:r>
    </w:p>
    <w:p w14:paraId="42D672A3" w14:textId="77777777" w:rsidR="00BF7D36"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lastRenderedPageBreak/>
        <w:t>Kursy, szkolenia, studia podyplomowe</w:t>
      </w:r>
    </w:p>
    <w:p w14:paraId="37F8B999" w14:textId="77777777" w:rsidR="00BF7D36" w:rsidRDefault="00BF7D36" w:rsidP="00116E7B">
      <w:pPr>
        <w:pStyle w:val="Akapitzlist"/>
        <w:numPr>
          <w:ilvl w:val="0"/>
          <w:numId w:val="92"/>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Inteligencja emocjonalna – zarządzanie emocjami;</w:t>
      </w:r>
      <w:r w:rsidRPr="449AA3AA">
        <w:rPr>
          <w:rFonts w:ascii="Times New Roman" w:eastAsia="Times New Roman" w:hAnsi="Times New Roman"/>
          <w:sz w:val="24"/>
          <w:szCs w:val="24"/>
        </w:rPr>
        <w:t xml:space="preserve"> więcej informacji pod linkiem:</w:t>
      </w:r>
      <w:r>
        <w:br/>
      </w:r>
      <w:r w:rsidRPr="449AA3AA">
        <w:rPr>
          <w:rFonts w:ascii="Times New Roman" w:eastAsia="Times New Roman" w:hAnsi="Times New Roman"/>
          <w:sz w:val="24"/>
          <w:szCs w:val="24"/>
        </w:rPr>
        <w:t xml:space="preserve"> </w:t>
      </w:r>
      <w:hyperlink r:id="rId68">
        <w:r w:rsidRPr="449AA3AA">
          <w:rPr>
            <w:rStyle w:val="Hipercze"/>
            <w:rFonts w:ascii="Times New Roman" w:eastAsia="Times New Roman" w:hAnsi="Times New Roman"/>
            <w:sz w:val="24"/>
            <w:szCs w:val="24"/>
          </w:rPr>
          <w:t>http://www.hillway.pl/szkolenia-inteligencja-emocjonalna-zarzadzanie-emocjami/</w:t>
        </w:r>
      </w:hyperlink>
    </w:p>
    <w:p w14:paraId="5BF4E903" w14:textId="77777777" w:rsidR="00BF7D36" w:rsidRDefault="00BF7D36" w:rsidP="00116E7B">
      <w:pPr>
        <w:pStyle w:val="Akapitzlist"/>
        <w:numPr>
          <w:ilvl w:val="0"/>
          <w:numId w:val="92"/>
        </w:numPr>
        <w:jc w:val="both"/>
      </w:pPr>
      <w:r w:rsidRPr="449AA3AA">
        <w:rPr>
          <w:rFonts w:ascii="Times New Roman" w:eastAsia="Times New Roman" w:hAnsi="Times New Roman"/>
          <w:i/>
          <w:iCs/>
          <w:sz w:val="24"/>
          <w:szCs w:val="24"/>
        </w:rPr>
        <w:t>Inteligencja emocjonalna – szkolenie certyfikowane ISEI;</w:t>
      </w:r>
      <w:r w:rsidRPr="449AA3AA">
        <w:rPr>
          <w:rFonts w:ascii="Times New Roman" w:eastAsia="Times New Roman" w:hAnsi="Times New Roman"/>
          <w:sz w:val="24"/>
          <w:szCs w:val="24"/>
        </w:rPr>
        <w:t xml:space="preserve"> więcej informacji pod linkiem:</w:t>
      </w:r>
      <w:r>
        <w:br/>
      </w:r>
      <w:hyperlink r:id="rId69">
        <w:r w:rsidRPr="449AA3AA">
          <w:rPr>
            <w:rStyle w:val="Hipercze"/>
            <w:rFonts w:ascii="Times New Roman" w:eastAsia="Times New Roman" w:hAnsi="Times New Roman"/>
            <w:sz w:val="24"/>
            <w:szCs w:val="24"/>
          </w:rPr>
          <w:t>http://inteligencjaemocjonalna.edu.pl/produkt/inteligencja-emocjonalna-certyfikowane-szkolenie/</w:t>
        </w:r>
      </w:hyperlink>
      <w:r w:rsidRPr="449AA3AA">
        <w:rPr>
          <w:rFonts w:ascii="Times New Roman" w:eastAsia="Times New Roman" w:hAnsi="Times New Roman"/>
          <w:sz w:val="24"/>
          <w:szCs w:val="24"/>
        </w:rPr>
        <w:t>.</w:t>
      </w:r>
    </w:p>
    <w:p w14:paraId="5D9C0E66" w14:textId="77777777" w:rsidR="00BF7D36" w:rsidRDefault="00BF7D36" w:rsidP="00BF7D36">
      <w:pPr>
        <w:ind w:left="1440"/>
        <w:jc w:val="both"/>
      </w:pPr>
      <w:r w:rsidRPr="449AA3AA">
        <w:rPr>
          <w:rFonts w:ascii="Times New Roman" w:eastAsia="Times New Roman" w:hAnsi="Times New Roman"/>
          <w:sz w:val="24"/>
          <w:szCs w:val="24"/>
        </w:rPr>
        <w:t xml:space="preserve"> </w:t>
      </w:r>
    </w:p>
    <w:p w14:paraId="46E157FD"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Do poczytania</w:t>
      </w:r>
    </w:p>
    <w:p w14:paraId="4DF96531" w14:textId="77777777" w:rsidR="00BF7D36" w:rsidRDefault="00BF7D36" w:rsidP="00116E7B">
      <w:pPr>
        <w:pStyle w:val="Akapitzlist"/>
        <w:numPr>
          <w:ilvl w:val="0"/>
          <w:numId w:val="91"/>
        </w:numPr>
        <w:jc w:val="both"/>
      </w:pPr>
      <w:r w:rsidRPr="449AA3AA">
        <w:rPr>
          <w:rFonts w:ascii="Times New Roman" w:eastAsia="Times New Roman" w:hAnsi="Times New Roman"/>
          <w:sz w:val="24"/>
          <w:szCs w:val="24"/>
        </w:rPr>
        <w:t>Przybylska, I. (2006). Inteligencja emocjonalna jako kluczowa kompetencja współczesnego nauczyciela.</w:t>
      </w:r>
      <w:r w:rsidRPr="449AA3AA">
        <w:rPr>
          <w:rFonts w:ascii="Times New Roman" w:eastAsia="Times New Roman" w:hAnsi="Times New Roman"/>
          <w:i/>
          <w:iCs/>
          <w:sz w:val="24"/>
          <w:szCs w:val="24"/>
        </w:rPr>
        <w:t xml:space="preserve"> Chowanna, </w:t>
      </w:r>
      <w:r w:rsidRPr="449AA3AA">
        <w:rPr>
          <w:rFonts w:ascii="Times New Roman" w:eastAsia="Times New Roman" w:hAnsi="Times New Roman"/>
          <w:sz w:val="24"/>
          <w:szCs w:val="24"/>
        </w:rPr>
        <w:t>1, s. 85 – 95.</w:t>
      </w:r>
      <w:r>
        <w:br/>
      </w:r>
      <w:hyperlink r:id="rId70">
        <w:r w:rsidRPr="449AA3AA">
          <w:rPr>
            <w:rStyle w:val="Hipercze"/>
            <w:rFonts w:ascii="Times New Roman" w:eastAsia="Times New Roman" w:hAnsi="Times New Roman"/>
            <w:sz w:val="24"/>
            <w:szCs w:val="24"/>
          </w:rPr>
          <w:t>http://bazhum.muzhp.pl/media//files/Chowanna/Chowanna-r2006-t1/Chowanna-r2006-t1-s85-95/Chowanna-r2006-t1-s85-95.pdf</w:t>
        </w:r>
      </w:hyperlink>
    </w:p>
    <w:p w14:paraId="73ABF24C" w14:textId="6094D26E" w:rsidR="00BF7D36" w:rsidRDefault="00BF7D36" w:rsidP="00BF7D36">
      <w:pPr>
        <w:ind w:left="1440"/>
        <w:jc w:val="both"/>
      </w:pPr>
    </w:p>
    <w:p w14:paraId="267B4439"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Bonusy</w:t>
      </w:r>
    </w:p>
    <w:p w14:paraId="61F506DC" w14:textId="77777777" w:rsidR="00BF7D36" w:rsidRDefault="00BF7D36" w:rsidP="00BF7D36">
      <w:pPr>
        <w:jc w:val="both"/>
      </w:pPr>
      <w:r w:rsidRPr="449AA3AA">
        <w:rPr>
          <w:rFonts w:ascii="Times New Roman" w:eastAsia="Times New Roman" w:hAnsi="Times New Roman"/>
          <w:b/>
          <w:bCs/>
          <w:sz w:val="24"/>
          <w:szCs w:val="24"/>
        </w:rPr>
        <w:t xml:space="preserve">Ćwiczenie rozwojowe. </w:t>
      </w:r>
      <w:r w:rsidRPr="449AA3AA">
        <w:rPr>
          <w:rFonts w:ascii="Times New Roman" w:eastAsia="Times New Roman" w:hAnsi="Times New Roman"/>
          <w:b/>
          <w:bCs/>
          <w:i/>
          <w:iCs/>
          <w:sz w:val="24"/>
          <w:szCs w:val="24"/>
        </w:rPr>
        <w:t>Poczuj swoje emocje</w:t>
      </w:r>
    </w:p>
    <w:p w14:paraId="1015230E" w14:textId="77777777" w:rsidR="00BF7D36" w:rsidRDefault="00BF7D36" w:rsidP="00BF7D36">
      <w:pPr>
        <w:spacing w:line="360" w:lineRule="auto"/>
        <w:jc w:val="both"/>
      </w:pPr>
      <w:r w:rsidRPr="449AA3AA">
        <w:rPr>
          <w:rFonts w:ascii="Times New Roman" w:eastAsia="Times New Roman" w:hAnsi="Times New Roman"/>
          <w:sz w:val="24"/>
          <w:szCs w:val="24"/>
        </w:rPr>
        <w:t>Przyjmij wygodną pozycję, możesz zamknąć oczy. Skup się na swoim oddechu, na jego tempie. Poczuj, jak bardzo napięte lub rozluźnione są Twoje mięśnie. A teraz pomyśl sobie o jakimś wydarzeniu z Twojego życia, które wywołało w Tobie silne emocje. Może to być zdarzenie pozytywne lub negatywne, najważniejsze, aby wywołało w Tobie silne poruszenie. Skup się na zmianach, które zadziały się w Twoim ciele. Jak teraz bije Twoje serce? Czy zmieniło tempo Twojego oddechu? Czy Twoje mięśnie się napięły? Czy czujesz w swoim ciepło lub zimno? Jakie zmiany zaszły w Twoim organizmie? Zapisz swoje spostrzeżenia w tabelce. Jeden wiersz został przykładowo uzupełniony.</w:t>
      </w:r>
    </w:p>
    <w:p w14:paraId="15EE909A" w14:textId="77777777" w:rsidR="00BF7D36" w:rsidRDefault="00BF7D36" w:rsidP="00BF7D36">
      <w:pPr>
        <w:spacing w:line="360" w:lineRule="auto"/>
        <w:jc w:val="both"/>
      </w:pPr>
      <w:r w:rsidRPr="449AA3AA">
        <w:rPr>
          <w:rFonts w:ascii="Times New Roman" w:eastAsia="Times New Roman" w:hAnsi="Times New Roman"/>
          <w:sz w:val="24"/>
          <w:szCs w:val="24"/>
        </w:rPr>
        <w:t>Skup się teraz na zdarzeniu o przeciwnym nacechowaniu emocjonalnym (jeżeli przypomniałeś sobie zdarzenie pozytywne, to teraz pomyśl o negatywnym wspomnieniu i na odwrót). Jakie zmiany zaszły teraz w Twoim ciele? Zauważ fizyczne różnice, jakie pojawiły się między pozytywnym i negatywnym wspomnieniem.</w:t>
      </w:r>
    </w:p>
    <w:p w14:paraId="7C2E267A" w14:textId="77777777" w:rsidR="00BF7D36" w:rsidRDefault="00BF7D36" w:rsidP="00BF7D36">
      <w:pPr>
        <w:spacing w:line="360" w:lineRule="auto"/>
        <w:jc w:val="both"/>
      </w:pPr>
      <w:r w:rsidRPr="449AA3AA">
        <w:rPr>
          <w:rFonts w:ascii="Times New Roman" w:eastAsia="Times New Roman" w:hAnsi="Times New Roman"/>
          <w:color w:val="0A0A0A"/>
          <w:sz w:val="24"/>
          <w:szCs w:val="24"/>
        </w:rPr>
        <w:t>Zamykanie oczu i rozmyślanie o wydarzeniach, które wywołują dane emocje i skupianie się na reakcjach zachodzących w organizmie to trening, który pomoże rozpoznawać fizyczne oznaki Twoich emocji. Dzięki temu rozwiniesz swoją samoświadomość emocjonalną.</w:t>
      </w:r>
    </w:p>
    <w:p w14:paraId="118721EA" w14:textId="77777777" w:rsidR="00BF7D36" w:rsidRDefault="00BF7D36" w:rsidP="00BF7D36">
      <w:pPr>
        <w:ind w:left="1080"/>
        <w:jc w:val="both"/>
      </w:pPr>
      <w:r w:rsidRPr="449AA3AA">
        <w:rPr>
          <w:rFonts w:ascii="Times New Roman" w:eastAsia="Times New Roman" w:hAnsi="Times New Roman"/>
          <w:color w:val="0A0A0A"/>
          <w:sz w:val="24"/>
          <w:szCs w:val="24"/>
        </w:rPr>
        <w:lastRenderedPageBreak/>
        <w:t xml:space="preserve"> </w:t>
      </w:r>
    </w:p>
    <w:tbl>
      <w:tblPr>
        <w:tblW w:w="0" w:type="auto"/>
        <w:tblLook w:val="04A0" w:firstRow="1" w:lastRow="0" w:firstColumn="1" w:lastColumn="0" w:noHBand="0" w:noVBand="1"/>
      </w:tblPr>
      <w:tblGrid>
        <w:gridCol w:w="1508"/>
        <w:gridCol w:w="1382"/>
        <w:gridCol w:w="1597"/>
        <w:gridCol w:w="1507"/>
        <w:gridCol w:w="1682"/>
        <w:gridCol w:w="1396"/>
      </w:tblGrid>
      <w:tr w:rsidR="00BF7D36" w14:paraId="3F5BCCDD" w14:textId="77777777" w:rsidTr="00AA1A38">
        <w:tc>
          <w:tcPr>
            <w:tcW w:w="1508" w:type="dxa"/>
          </w:tcPr>
          <w:p w14:paraId="082CD0C6" w14:textId="77777777" w:rsidR="00BF7D36" w:rsidRDefault="00BF7D36" w:rsidP="00BF7D36">
            <w:pPr>
              <w:jc w:val="center"/>
            </w:pPr>
            <w:r w:rsidRPr="449AA3AA">
              <w:rPr>
                <w:rFonts w:ascii="Times New Roman" w:eastAsia="Times New Roman" w:hAnsi="Times New Roman"/>
              </w:rPr>
              <w:t>Wydarzenie pozytywne</w:t>
            </w:r>
          </w:p>
        </w:tc>
        <w:tc>
          <w:tcPr>
            <w:tcW w:w="1382" w:type="dxa"/>
          </w:tcPr>
          <w:p w14:paraId="3A51E956" w14:textId="77777777" w:rsidR="00BF7D36" w:rsidRDefault="00BF7D36" w:rsidP="00BF7D36">
            <w:pPr>
              <w:jc w:val="center"/>
            </w:pPr>
            <w:r w:rsidRPr="449AA3AA">
              <w:rPr>
                <w:rFonts w:ascii="Times New Roman" w:eastAsia="Times New Roman" w:hAnsi="Times New Roman"/>
              </w:rPr>
              <w:t>Emocje</w:t>
            </w:r>
          </w:p>
        </w:tc>
        <w:tc>
          <w:tcPr>
            <w:tcW w:w="1597" w:type="dxa"/>
          </w:tcPr>
          <w:p w14:paraId="737164ED" w14:textId="77777777" w:rsidR="00BF7D36" w:rsidRDefault="00BF7D36" w:rsidP="00BF7D36">
            <w:pPr>
              <w:jc w:val="center"/>
            </w:pPr>
            <w:r w:rsidRPr="449AA3AA">
              <w:rPr>
                <w:rFonts w:ascii="Times New Roman" w:eastAsia="Times New Roman" w:hAnsi="Times New Roman"/>
              </w:rPr>
              <w:t>Reakcje fizyczne</w:t>
            </w:r>
          </w:p>
        </w:tc>
        <w:tc>
          <w:tcPr>
            <w:tcW w:w="1507" w:type="dxa"/>
          </w:tcPr>
          <w:p w14:paraId="6039CC62" w14:textId="77777777" w:rsidR="00BF7D36" w:rsidRDefault="00BF7D36" w:rsidP="00BF7D36">
            <w:pPr>
              <w:jc w:val="center"/>
            </w:pPr>
            <w:r w:rsidRPr="449AA3AA">
              <w:rPr>
                <w:rFonts w:ascii="Times New Roman" w:eastAsia="Times New Roman" w:hAnsi="Times New Roman"/>
              </w:rPr>
              <w:t>Wydarzenie negatywne</w:t>
            </w:r>
          </w:p>
        </w:tc>
        <w:tc>
          <w:tcPr>
            <w:tcW w:w="1682" w:type="dxa"/>
          </w:tcPr>
          <w:p w14:paraId="2462C836" w14:textId="77777777" w:rsidR="00BF7D36" w:rsidRDefault="00BF7D36" w:rsidP="00BF7D36">
            <w:pPr>
              <w:jc w:val="center"/>
            </w:pPr>
            <w:r w:rsidRPr="449AA3AA">
              <w:rPr>
                <w:rFonts w:ascii="Times New Roman" w:eastAsia="Times New Roman" w:hAnsi="Times New Roman"/>
              </w:rPr>
              <w:t>Emocje</w:t>
            </w:r>
          </w:p>
        </w:tc>
        <w:tc>
          <w:tcPr>
            <w:tcW w:w="1396" w:type="dxa"/>
          </w:tcPr>
          <w:p w14:paraId="7CA775B6" w14:textId="77777777" w:rsidR="00BF7D36" w:rsidRDefault="00BF7D36" w:rsidP="00BF7D36">
            <w:pPr>
              <w:jc w:val="center"/>
            </w:pPr>
            <w:r w:rsidRPr="449AA3AA">
              <w:rPr>
                <w:rFonts w:ascii="Times New Roman" w:eastAsia="Times New Roman" w:hAnsi="Times New Roman"/>
              </w:rPr>
              <w:t>Reakcje fizyczne</w:t>
            </w:r>
          </w:p>
        </w:tc>
      </w:tr>
      <w:tr w:rsidR="00BF7D36" w14:paraId="57997177" w14:textId="77777777" w:rsidTr="00AA1A38">
        <w:tc>
          <w:tcPr>
            <w:tcW w:w="1508" w:type="dxa"/>
          </w:tcPr>
          <w:p w14:paraId="3FCF1CF7" w14:textId="77777777" w:rsidR="00BF7D36" w:rsidRDefault="00BF7D36" w:rsidP="00BF7D36">
            <w:pPr>
              <w:jc w:val="center"/>
              <w:rPr>
                <w:rFonts w:ascii="Times New Roman" w:eastAsia="Times New Roman" w:hAnsi="Times New Roman"/>
                <w:b/>
                <w:bCs/>
              </w:rPr>
            </w:pPr>
            <w:r w:rsidRPr="449AA3AA">
              <w:rPr>
                <w:rFonts w:ascii="Times New Roman" w:eastAsia="Times New Roman" w:hAnsi="Times New Roman"/>
                <w:b/>
                <w:bCs/>
              </w:rPr>
              <w:t>Awans</w:t>
            </w:r>
          </w:p>
        </w:tc>
        <w:tc>
          <w:tcPr>
            <w:tcW w:w="1382" w:type="dxa"/>
          </w:tcPr>
          <w:p w14:paraId="0797120A" w14:textId="77777777" w:rsidR="00BF7D36" w:rsidRDefault="00BF7D36" w:rsidP="00BF7D36">
            <w:pPr>
              <w:jc w:val="both"/>
            </w:pPr>
            <w:r w:rsidRPr="449AA3AA">
              <w:rPr>
                <w:rFonts w:ascii="Times New Roman" w:eastAsia="Times New Roman" w:hAnsi="Times New Roman"/>
              </w:rPr>
              <w:t>Radość, euforia, duma</w:t>
            </w:r>
          </w:p>
        </w:tc>
        <w:tc>
          <w:tcPr>
            <w:tcW w:w="1597" w:type="dxa"/>
          </w:tcPr>
          <w:p w14:paraId="499BC919" w14:textId="77777777" w:rsidR="00BF7D36" w:rsidRDefault="00BF7D36" w:rsidP="00BF7D36">
            <w:pPr>
              <w:jc w:val="center"/>
            </w:pPr>
            <w:r w:rsidRPr="449AA3AA">
              <w:rPr>
                <w:rFonts w:ascii="Times New Roman" w:eastAsia="Times New Roman" w:hAnsi="Times New Roman"/>
              </w:rPr>
              <w:t>Rozluźnienie mięśni, łzy</w:t>
            </w:r>
          </w:p>
        </w:tc>
        <w:tc>
          <w:tcPr>
            <w:tcW w:w="1507" w:type="dxa"/>
          </w:tcPr>
          <w:p w14:paraId="787E9826" w14:textId="77777777" w:rsidR="00BF7D36" w:rsidRDefault="00BF7D36" w:rsidP="00BF7D36">
            <w:pPr>
              <w:jc w:val="center"/>
            </w:pPr>
            <w:r w:rsidRPr="449AA3AA">
              <w:rPr>
                <w:rFonts w:ascii="Times New Roman" w:eastAsia="Times New Roman" w:hAnsi="Times New Roman"/>
              </w:rPr>
              <w:t>Kłótnia z partnerem</w:t>
            </w:r>
          </w:p>
        </w:tc>
        <w:tc>
          <w:tcPr>
            <w:tcW w:w="1682" w:type="dxa"/>
          </w:tcPr>
          <w:p w14:paraId="2B9FE25E" w14:textId="77777777" w:rsidR="00BF7D36" w:rsidRDefault="00BF7D36" w:rsidP="00BF7D36">
            <w:pPr>
              <w:jc w:val="center"/>
            </w:pPr>
            <w:r w:rsidRPr="449AA3AA">
              <w:rPr>
                <w:rFonts w:ascii="Times New Roman" w:eastAsia="Times New Roman" w:hAnsi="Times New Roman"/>
              </w:rPr>
              <w:t>Smutek, żal, rozgoryczenie</w:t>
            </w:r>
          </w:p>
        </w:tc>
        <w:tc>
          <w:tcPr>
            <w:tcW w:w="1396" w:type="dxa"/>
          </w:tcPr>
          <w:p w14:paraId="2FBBEDAA" w14:textId="77777777" w:rsidR="00BF7D36" w:rsidRDefault="00BF7D36" w:rsidP="00BF7D36">
            <w:pPr>
              <w:jc w:val="center"/>
            </w:pPr>
            <w:r w:rsidRPr="449AA3AA">
              <w:rPr>
                <w:rFonts w:ascii="Times New Roman" w:eastAsia="Times New Roman" w:hAnsi="Times New Roman"/>
              </w:rPr>
              <w:t>Szybsza praca serca</w:t>
            </w:r>
          </w:p>
        </w:tc>
      </w:tr>
      <w:tr w:rsidR="00BF7D36" w14:paraId="3E8434F5" w14:textId="77777777" w:rsidTr="00AA1A38">
        <w:tc>
          <w:tcPr>
            <w:tcW w:w="1508" w:type="dxa"/>
          </w:tcPr>
          <w:p w14:paraId="34A2D2D9" w14:textId="77777777" w:rsidR="00BF7D36" w:rsidRDefault="00BF7D36" w:rsidP="00BF7D36">
            <w:pPr>
              <w:ind w:left="821"/>
              <w:jc w:val="center"/>
            </w:pPr>
            <w:r w:rsidRPr="449AA3AA">
              <w:rPr>
                <w:rFonts w:ascii="Times New Roman" w:eastAsia="Times New Roman" w:hAnsi="Times New Roman"/>
                <w:sz w:val="28"/>
                <w:szCs w:val="28"/>
              </w:rPr>
              <w:t xml:space="preserve"> </w:t>
            </w:r>
          </w:p>
        </w:tc>
        <w:tc>
          <w:tcPr>
            <w:tcW w:w="1382" w:type="dxa"/>
          </w:tcPr>
          <w:p w14:paraId="657FA8E5" w14:textId="77777777" w:rsidR="00BF7D36" w:rsidRDefault="00BF7D36" w:rsidP="00BF7D36">
            <w:pPr>
              <w:ind w:left="821"/>
              <w:jc w:val="center"/>
            </w:pPr>
            <w:r w:rsidRPr="449AA3AA">
              <w:rPr>
                <w:rFonts w:ascii="Times New Roman" w:eastAsia="Times New Roman" w:hAnsi="Times New Roman"/>
                <w:sz w:val="28"/>
                <w:szCs w:val="28"/>
              </w:rPr>
              <w:t xml:space="preserve"> </w:t>
            </w:r>
          </w:p>
        </w:tc>
        <w:tc>
          <w:tcPr>
            <w:tcW w:w="1597" w:type="dxa"/>
          </w:tcPr>
          <w:p w14:paraId="6D7F3FC4" w14:textId="77777777" w:rsidR="00BF7D36" w:rsidRDefault="00BF7D36" w:rsidP="00BF7D36">
            <w:pPr>
              <w:ind w:left="821"/>
              <w:jc w:val="center"/>
            </w:pPr>
            <w:r w:rsidRPr="449AA3AA">
              <w:rPr>
                <w:rFonts w:ascii="Times New Roman" w:eastAsia="Times New Roman" w:hAnsi="Times New Roman"/>
                <w:sz w:val="28"/>
                <w:szCs w:val="28"/>
              </w:rPr>
              <w:t xml:space="preserve"> </w:t>
            </w:r>
          </w:p>
        </w:tc>
        <w:tc>
          <w:tcPr>
            <w:tcW w:w="1507" w:type="dxa"/>
          </w:tcPr>
          <w:p w14:paraId="45BE3598" w14:textId="77777777" w:rsidR="00BF7D36" w:rsidRDefault="00BF7D36" w:rsidP="00BF7D36">
            <w:pPr>
              <w:ind w:left="821"/>
              <w:jc w:val="center"/>
            </w:pPr>
            <w:r w:rsidRPr="449AA3AA">
              <w:rPr>
                <w:rFonts w:ascii="Times New Roman" w:eastAsia="Times New Roman" w:hAnsi="Times New Roman"/>
                <w:sz w:val="28"/>
                <w:szCs w:val="28"/>
              </w:rPr>
              <w:t xml:space="preserve"> </w:t>
            </w:r>
          </w:p>
        </w:tc>
        <w:tc>
          <w:tcPr>
            <w:tcW w:w="1682" w:type="dxa"/>
          </w:tcPr>
          <w:p w14:paraId="2D1AD792" w14:textId="77777777" w:rsidR="00BF7D36" w:rsidRDefault="00BF7D36" w:rsidP="00BF7D36">
            <w:pPr>
              <w:ind w:left="821"/>
              <w:jc w:val="center"/>
            </w:pPr>
            <w:r w:rsidRPr="449AA3AA">
              <w:rPr>
                <w:rFonts w:ascii="Times New Roman" w:eastAsia="Times New Roman" w:hAnsi="Times New Roman"/>
                <w:sz w:val="28"/>
                <w:szCs w:val="28"/>
              </w:rPr>
              <w:t xml:space="preserve"> </w:t>
            </w:r>
          </w:p>
        </w:tc>
        <w:tc>
          <w:tcPr>
            <w:tcW w:w="1396" w:type="dxa"/>
          </w:tcPr>
          <w:p w14:paraId="79CCBD39" w14:textId="77777777" w:rsidR="00BF7D36" w:rsidRDefault="00BF7D36" w:rsidP="00BF7D36">
            <w:pPr>
              <w:ind w:left="821"/>
              <w:jc w:val="center"/>
            </w:pPr>
            <w:r w:rsidRPr="449AA3AA">
              <w:rPr>
                <w:rFonts w:ascii="Times New Roman" w:eastAsia="Times New Roman" w:hAnsi="Times New Roman"/>
                <w:sz w:val="28"/>
                <w:szCs w:val="28"/>
              </w:rPr>
              <w:t xml:space="preserve"> </w:t>
            </w:r>
          </w:p>
        </w:tc>
      </w:tr>
    </w:tbl>
    <w:p w14:paraId="5AF1EA82" w14:textId="77777777" w:rsidR="00BF7D36" w:rsidRDefault="00BF7D36" w:rsidP="00BF7D36">
      <w:pPr>
        <w:ind w:left="1080"/>
        <w:jc w:val="both"/>
      </w:pPr>
      <w:r w:rsidRPr="449AA3AA">
        <w:rPr>
          <w:rFonts w:ascii="Times New Roman" w:eastAsia="Times New Roman" w:hAnsi="Times New Roman"/>
          <w:sz w:val="28"/>
          <w:szCs w:val="28"/>
        </w:rPr>
        <w:t xml:space="preserve"> </w:t>
      </w:r>
    </w:p>
    <w:p w14:paraId="0DBE72F1" w14:textId="77777777" w:rsidR="00BF7D36" w:rsidRDefault="00BF7D36" w:rsidP="00BF7D36">
      <w:pPr>
        <w:jc w:val="both"/>
        <w:rPr>
          <w:rFonts w:ascii="Times New Roman" w:eastAsia="Times New Roman" w:hAnsi="Times New Roman"/>
          <w:sz w:val="24"/>
          <w:szCs w:val="24"/>
        </w:rPr>
      </w:pPr>
      <w:r w:rsidRPr="449AA3AA">
        <w:rPr>
          <w:rFonts w:ascii="Times New Roman" w:eastAsia="Times New Roman" w:hAnsi="Times New Roman"/>
          <w:sz w:val="24"/>
          <w:szCs w:val="24"/>
        </w:rPr>
        <w:t>Jaka refleksja nasuwa Ci się po wykonaniu tego ćwiczenia? Zapisz swoje spostrzeżenia.</w:t>
      </w:r>
    </w:p>
    <w:p w14:paraId="5E4C48BD" w14:textId="77777777" w:rsidR="00BF7D36" w:rsidRDefault="00BF7D36" w:rsidP="00BF7D36">
      <w:pPr>
        <w:jc w:val="both"/>
        <w:rPr>
          <w:rFonts w:ascii="Times New Roman" w:eastAsia="Times New Roman" w:hAnsi="Times New Roman"/>
          <w:sz w:val="24"/>
          <w:szCs w:val="24"/>
        </w:rPr>
      </w:pPr>
      <w:r w:rsidRPr="449AA3AA">
        <w:rPr>
          <w:rFonts w:ascii="Times New Roman" w:eastAsia="Times New Roman" w:hAnsi="Times New Roman"/>
          <w:sz w:val="24"/>
          <w:szCs w:val="24"/>
        </w:rPr>
        <w:t>……………………………………………………………………………………………………………………………………………………………………………………………………………………………………………………………………………………………………………………………………………………………………………………...................................</w:t>
      </w:r>
    </w:p>
    <w:p w14:paraId="2F8F558D" w14:textId="77777777" w:rsidR="00BF7D36" w:rsidRDefault="00BF7D36" w:rsidP="00BF7D36">
      <w:pPr>
        <w:jc w:val="both"/>
        <w:rPr>
          <w:rFonts w:ascii="Times New Roman" w:eastAsia="Times New Roman" w:hAnsi="Times New Roman"/>
          <w:b/>
          <w:bCs/>
          <w:i/>
          <w:iCs/>
          <w:sz w:val="24"/>
          <w:szCs w:val="24"/>
        </w:rPr>
      </w:pPr>
      <w:r w:rsidRPr="449AA3AA">
        <w:rPr>
          <w:rFonts w:ascii="Times New Roman" w:eastAsia="Times New Roman" w:hAnsi="Times New Roman"/>
          <w:b/>
          <w:bCs/>
          <w:sz w:val="24"/>
          <w:szCs w:val="24"/>
        </w:rPr>
        <w:t xml:space="preserve">Ćwiczenie rozwojowe. </w:t>
      </w:r>
      <w:r w:rsidRPr="449AA3AA">
        <w:rPr>
          <w:rFonts w:ascii="Times New Roman" w:eastAsia="Times New Roman" w:hAnsi="Times New Roman"/>
          <w:b/>
          <w:bCs/>
          <w:i/>
          <w:iCs/>
          <w:sz w:val="24"/>
          <w:szCs w:val="24"/>
        </w:rPr>
        <w:t>Dziennik emocji</w:t>
      </w:r>
    </w:p>
    <w:p w14:paraId="28D1C25D" w14:textId="77777777" w:rsidR="00BF7D36" w:rsidRDefault="00BF7D36" w:rsidP="00BF7D36">
      <w:pPr>
        <w:spacing w:line="360" w:lineRule="auto"/>
        <w:jc w:val="both"/>
      </w:pPr>
      <w:r w:rsidRPr="449AA3AA">
        <w:rPr>
          <w:rFonts w:ascii="Times New Roman" w:eastAsia="Times New Roman" w:hAnsi="Times New Roman"/>
          <w:sz w:val="24"/>
          <w:szCs w:val="24"/>
        </w:rPr>
        <w:t>Uzupełnij poniższą tabelę. W pierwszej kolumnie zapisz wszystkie emocje, które pojawiły się podczas Twojego poprzedniego dnia pracy, zaczynając od wejścia do pracy i pierwszego spotkania ze współpracownikami, przez cały dzień pracy, aż do opuszczenia swojego miejsca pracy. W drugiej kolumnie wpisz kontekst pojawienia się tych emocji. Czy strach pojawił się u Ciebie dopiero wtedy, gdy uświadomiłaś sobie, że zapomniałeś o ważnym spotkaniu? Czy radość wiązała się z przerwą na lunch czy raczej z nowym wyzwaniem, jakie przed Tobą postawiono?</w:t>
      </w:r>
    </w:p>
    <w:tbl>
      <w:tblPr>
        <w:tblW w:w="0" w:type="auto"/>
        <w:tblLook w:val="04A0" w:firstRow="1" w:lastRow="0" w:firstColumn="1" w:lastColumn="0" w:noHBand="0" w:noVBand="1"/>
      </w:tblPr>
      <w:tblGrid>
        <w:gridCol w:w="4536"/>
        <w:gridCol w:w="4536"/>
      </w:tblGrid>
      <w:tr w:rsidR="00BF7D36" w14:paraId="7C0F7A17" w14:textId="77777777" w:rsidTr="00BF7D36">
        <w:tc>
          <w:tcPr>
            <w:tcW w:w="4536" w:type="dxa"/>
          </w:tcPr>
          <w:p w14:paraId="671CCAE8" w14:textId="77777777" w:rsidR="00BF7D36" w:rsidRDefault="00BF7D36" w:rsidP="00BF7D36">
            <w:pPr>
              <w:jc w:val="both"/>
            </w:pPr>
            <w:r w:rsidRPr="449AA3AA">
              <w:rPr>
                <w:rFonts w:ascii="Times New Roman" w:eastAsia="Times New Roman" w:hAnsi="Times New Roman"/>
                <w:sz w:val="24"/>
                <w:szCs w:val="24"/>
              </w:rPr>
              <w:t>Emocja</w:t>
            </w:r>
          </w:p>
        </w:tc>
        <w:tc>
          <w:tcPr>
            <w:tcW w:w="4536" w:type="dxa"/>
          </w:tcPr>
          <w:p w14:paraId="56A110D4" w14:textId="77777777" w:rsidR="00BF7D36" w:rsidRDefault="00BF7D36" w:rsidP="00BF7D36">
            <w:pPr>
              <w:jc w:val="both"/>
            </w:pPr>
            <w:r w:rsidRPr="449AA3AA">
              <w:rPr>
                <w:rFonts w:ascii="Times New Roman" w:eastAsia="Times New Roman" w:hAnsi="Times New Roman"/>
                <w:sz w:val="24"/>
                <w:szCs w:val="24"/>
              </w:rPr>
              <w:t>Kontekst</w:t>
            </w:r>
          </w:p>
        </w:tc>
      </w:tr>
      <w:tr w:rsidR="00BF7D36" w14:paraId="624D7C5E" w14:textId="77777777" w:rsidTr="00BF7D36">
        <w:tc>
          <w:tcPr>
            <w:tcW w:w="4536" w:type="dxa"/>
          </w:tcPr>
          <w:p w14:paraId="78CBC5D4" w14:textId="77777777" w:rsidR="00BF7D36" w:rsidRDefault="00BF7D36" w:rsidP="00BF7D36">
            <w:pPr>
              <w:jc w:val="both"/>
            </w:pPr>
            <w:r w:rsidRPr="449AA3AA">
              <w:rPr>
                <w:rFonts w:ascii="Times New Roman" w:eastAsia="Times New Roman" w:hAnsi="Times New Roman"/>
                <w:sz w:val="24"/>
                <w:szCs w:val="24"/>
              </w:rPr>
              <w:t xml:space="preserve"> </w:t>
            </w:r>
          </w:p>
        </w:tc>
        <w:tc>
          <w:tcPr>
            <w:tcW w:w="4536" w:type="dxa"/>
          </w:tcPr>
          <w:p w14:paraId="3C71516C" w14:textId="77777777" w:rsidR="00BF7D36" w:rsidRDefault="00BF7D36" w:rsidP="00BF7D36">
            <w:pPr>
              <w:jc w:val="both"/>
            </w:pPr>
            <w:r w:rsidRPr="449AA3AA">
              <w:rPr>
                <w:rFonts w:ascii="Times New Roman" w:eastAsia="Times New Roman" w:hAnsi="Times New Roman"/>
                <w:sz w:val="24"/>
                <w:szCs w:val="24"/>
              </w:rPr>
              <w:t xml:space="preserve"> </w:t>
            </w:r>
          </w:p>
        </w:tc>
      </w:tr>
    </w:tbl>
    <w:p w14:paraId="23768E92" w14:textId="77777777" w:rsidR="00BF7D36" w:rsidRDefault="00BF7D36" w:rsidP="00BF7D36">
      <w:pPr>
        <w:jc w:val="both"/>
      </w:pPr>
      <w:r w:rsidRPr="449AA3AA">
        <w:rPr>
          <w:rFonts w:ascii="Times New Roman" w:eastAsia="Times New Roman" w:hAnsi="Times New Roman"/>
          <w:sz w:val="24"/>
          <w:szCs w:val="24"/>
        </w:rPr>
        <w:t xml:space="preserve"> </w:t>
      </w:r>
    </w:p>
    <w:p w14:paraId="16483096" w14:textId="77777777" w:rsidR="00BF7D36" w:rsidRDefault="00BF7D36" w:rsidP="00BF7D36">
      <w:pPr>
        <w:spacing w:line="360" w:lineRule="auto"/>
        <w:jc w:val="both"/>
      </w:pPr>
      <w:r w:rsidRPr="449AA3AA">
        <w:rPr>
          <w:rFonts w:ascii="Times New Roman" w:eastAsia="Times New Roman" w:hAnsi="Times New Roman"/>
          <w:sz w:val="24"/>
          <w:szCs w:val="24"/>
        </w:rPr>
        <w:t>Spójrz jeszcze raz na tabelę i zastanów się, jakie emocje (pozytywne czy negatywne) dominują podczas Twojego dnia pracy? Spróbuj odpowiedzieć na pytania: co wywołuje te emocje -  konkretne osoby, niezapowiedziane sytuacje, wspomnienia?</w:t>
      </w:r>
    </w:p>
    <w:p w14:paraId="6A7CB126" w14:textId="77777777" w:rsidR="00BF7D36" w:rsidRDefault="00BF7D36" w:rsidP="00BF7D36">
      <w:pPr>
        <w:jc w:val="both"/>
      </w:pPr>
      <w:r w:rsidRPr="449AA3AA">
        <w:rPr>
          <w:rFonts w:ascii="Times New Roman" w:eastAsia="Times New Roman" w:hAnsi="Times New Roman"/>
          <w:sz w:val="24"/>
          <w:szCs w:val="24"/>
        </w:rPr>
        <w:t>……………………………………………………………………………………………………………………………………………………………………………………………………………………………………………………………………………………………………….</w:t>
      </w:r>
    </w:p>
    <w:p w14:paraId="4CA4E3A8" w14:textId="77777777" w:rsidR="00BF7D36" w:rsidRDefault="00BF7D36" w:rsidP="00BF7D36">
      <w:pPr>
        <w:jc w:val="both"/>
      </w:pPr>
      <w:r w:rsidRPr="449AA3AA">
        <w:rPr>
          <w:rFonts w:ascii="Times New Roman" w:eastAsia="Times New Roman" w:hAnsi="Times New Roman"/>
          <w:sz w:val="24"/>
          <w:szCs w:val="24"/>
        </w:rPr>
        <w:t>Jeżeli uznasz negatywne emocje jako komunikat o niezaspokojonych potrzebach, to jakie potrzeby są najczęściej niezaspokojone u Ciebie?</w:t>
      </w:r>
    </w:p>
    <w:p w14:paraId="6CBE909A" w14:textId="77777777" w:rsidR="00BF7D36" w:rsidRDefault="00BF7D36" w:rsidP="00BF7D36">
      <w:pPr>
        <w:jc w:val="both"/>
      </w:pPr>
      <w:r w:rsidRPr="449AA3AA">
        <w:rPr>
          <w:rFonts w:ascii="Times New Roman" w:eastAsia="Times New Roman" w:hAnsi="Times New Roman"/>
          <w:sz w:val="24"/>
          <w:szCs w:val="24"/>
        </w:rPr>
        <w:lastRenderedPageBreak/>
        <w:t>……………………………………………………………………………………………………………………………………………………………………………………………………………………………………………………………………………………………………….</w:t>
      </w:r>
    </w:p>
    <w:p w14:paraId="65BE455A" w14:textId="77777777" w:rsidR="00BF7D36" w:rsidRDefault="00BF7D36" w:rsidP="00BF7D36">
      <w:pPr>
        <w:jc w:val="both"/>
      </w:pPr>
      <w:r w:rsidRPr="449AA3AA">
        <w:rPr>
          <w:rFonts w:ascii="Times New Roman" w:eastAsia="Times New Roman" w:hAnsi="Times New Roman"/>
          <w:sz w:val="24"/>
          <w:szCs w:val="24"/>
        </w:rPr>
        <w:t>W jaki sposób możesz wpłynąć na zaspokojenie tych potrzeb (np. czuję się rozdrażniony, bo jestem głodny, więc powinienem zadbać o regularność posiłków)?</w:t>
      </w:r>
    </w:p>
    <w:p w14:paraId="4F776CA1" w14:textId="77777777" w:rsidR="00BF7D36" w:rsidRDefault="00BF7D36" w:rsidP="00BF7D36">
      <w:pPr>
        <w:jc w:val="both"/>
      </w:pPr>
      <w:r w:rsidRPr="449AA3AA">
        <w:rPr>
          <w:rFonts w:ascii="Times New Roman" w:eastAsia="Times New Roman" w:hAnsi="Times New Roman"/>
          <w:sz w:val="24"/>
          <w:szCs w:val="24"/>
        </w:rPr>
        <w:t>……………………………………………………………………………………………………………………………………………………………………………………………………………………………………………………………………………………………………….</w:t>
      </w:r>
    </w:p>
    <w:p w14:paraId="338F3BA6" w14:textId="77777777" w:rsidR="00BF7D36" w:rsidRDefault="00BF7D36" w:rsidP="00BF7D36">
      <w:pPr>
        <w:jc w:val="both"/>
      </w:pPr>
      <w:r w:rsidRPr="449AA3AA">
        <w:rPr>
          <w:rFonts w:ascii="Times New Roman" w:eastAsia="Times New Roman" w:hAnsi="Times New Roman"/>
          <w:b/>
          <w:bCs/>
          <w:sz w:val="28"/>
          <w:szCs w:val="28"/>
        </w:rPr>
        <w:t xml:space="preserve"> </w:t>
      </w:r>
    </w:p>
    <w:p w14:paraId="18F01D02" w14:textId="258C1C4D" w:rsidR="00BF7D36" w:rsidRDefault="00BF7D36" w:rsidP="00BF7D36">
      <w:pPr>
        <w:jc w:val="center"/>
        <w:rPr>
          <w:rFonts w:ascii="Times New Roman" w:eastAsia="Times New Roman" w:hAnsi="Times New Roman"/>
          <w:b/>
          <w:sz w:val="24"/>
          <w:szCs w:val="24"/>
        </w:rPr>
      </w:pPr>
      <w:r w:rsidRPr="449AA3AA">
        <w:rPr>
          <w:rFonts w:ascii="Times New Roman" w:eastAsia="Times New Roman" w:hAnsi="Times New Roman"/>
          <w:sz w:val="24"/>
          <w:szCs w:val="24"/>
        </w:rPr>
        <w:t xml:space="preserve"> </w:t>
      </w:r>
      <w:r w:rsidR="00B53370" w:rsidRPr="00B53370">
        <w:rPr>
          <w:rFonts w:ascii="Times New Roman" w:eastAsia="Times New Roman" w:hAnsi="Times New Roman"/>
          <w:b/>
          <w:sz w:val="24"/>
          <w:szCs w:val="24"/>
        </w:rPr>
        <w:t>Wynik średni</w:t>
      </w:r>
    </w:p>
    <w:p w14:paraId="404AB11E" w14:textId="77777777" w:rsidR="00B53370" w:rsidRDefault="00B53370" w:rsidP="00B53370">
      <w:pPr>
        <w:pStyle w:val="Akapitzlist"/>
        <w:numPr>
          <w:ilvl w:val="0"/>
          <w:numId w:val="155"/>
        </w:numPr>
        <w:jc w:val="both"/>
      </w:pPr>
      <w:r>
        <w:rPr>
          <w:rFonts w:ascii="Times New Roman" w:eastAsia="Times New Roman" w:hAnsi="Times New Roman"/>
          <w:sz w:val="24"/>
          <w:szCs w:val="24"/>
        </w:rPr>
        <w:t xml:space="preserve">Szkolenie </w:t>
      </w:r>
      <w:r>
        <w:rPr>
          <w:rFonts w:ascii="Times New Roman" w:eastAsia="Times New Roman" w:hAnsi="Times New Roman"/>
          <w:i/>
          <w:iCs/>
          <w:sz w:val="24"/>
          <w:szCs w:val="24"/>
        </w:rPr>
        <w:t>Inteligencja emocjonalna – zarządzanie emocjami;</w:t>
      </w:r>
      <w:r>
        <w:rPr>
          <w:rFonts w:ascii="Times New Roman" w:eastAsia="Times New Roman" w:hAnsi="Times New Roman"/>
          <w:sz w:val="24"/>
          <w:szCs w:val="24"/>
        </w:rPr>
        <w:t xml:space="preserve"> więcej informacji pod linkiem:</w:t>
      </w:r>
      <w:r>
        <w:br/>
      </w:r>
      <w:r>
        <w:rPr>
          <w:rFonts w:ascii="Times New Roman" w:eastAsia="Times New Roman" w:hAnsi="Times New Roman"/>
          <w:sz w:val="24"/>
          <w:szCs w:val="24"/>
        </w:rPr>
        <w:t xml:space="preserve"> </w:t>
      </w:r>
      <w:r>
        <w:rPr>
          <w:rFonts w:ascii="Times New Roman" w:eastAsia="Times New Roman" w:hAnsi="Times New Roman"/>
          <w:sz w:val="24"/>
          <w:szCs w:val="24"/>
          <w:u w:val="single"/>
        </w:rPr>
        <w:t>http://www.hillway.pl/szkolenia-inteligencja-emocjonalna-zarzadzanie-emocjami/.</w:t>
      </w:r>
      <w:r>
        <w:br/>
      </w:r>
    </w:p>
    <w:p w14:paraId="0C79928F" w14:textId="77777777" w:rsidR="00B53370" w:rsidRDefault="00B53370" w:rsidP="00B53370">
      <w:pPr>
        <w:pStyle w:val="Akapitzlist"/>
        <w:numPr>
          <w:ilvl w:val="0"/>
          <w:numId w:val="155"/>
        </w:numPr>
        <w:jc w:val="both"/>
      </w:pPr>
      <w:r>
        <w:rPr>
          <w:rFonts w:ascii="Times New Roman" w:eastAsia="Times New Roman" w:hAnsi="Times New Roman"/>
          <w:i/>
          <w:iCs/>
          <w:sz w:val="24"/>
          <w:szCs w:val="24"/>
        </w:rPr>
        <w:t>Inteligencja emocjonalna – szkolenie certyfikowane ISEI;</w:t>
      </w:r>
      <w:r>
        <w:rPr>
          <w:rFonts w:ascii="Times New Roman" w:eastAsia="Times New Roman" w:hAnsi="Times New Roman"/>
          <w:sz w:val="24"/>
          <w:szCs w:val="24"/>
        </w:rPr>
        <w:t xml:space="preserve"> więcej informacji pod linkiem:</w:t>
      </w:r>
      <w:r>
        <w:br/>
      </w:r>
      <w:r>
        <w:rPr>
          <w:rFonts w:ascii="Times New Roman" w:eastAsia="Times New Roman" w:hAnsi="Times New Roman"/>
          <w:sz w:val="24"/>
          <w:szCs w:val="24"/>
          <w:u w:val="single"/>
        </w:rPr>
        <w:t>http://inteligencjaemocjonalna.edu.pl/produkt/inteligencja-emocjonalna-certyfikowane-szkolenie/.</w:t>
      </w:r>
    </w:p>
    <w:p w14:paraId="2EF83671" w14:textId="1284270E" w:rsidR="00B53370" w:rsidRDefault="00B53370" w:rsidP="00B53370">
      <w:pPr>
        <w:ind w:left="1440"/>
        <w:jc w:val="both"/>
      </w:pPr>
      <w:r>
        <w:rPr>
          <w:noProof/>
        </w:rPr>
        <mc:AlternateContent>
          <mc:Choice Requires="wps">
            <w:drawing>
              <wp:anchor distT="0" distB="0" distL="114300" distR="114300" simplePos="0" relativeHeight="251676672" behindDoc="0" locked="0" layoutInCell="1" allowOverlap="1" wp14:anchorId="30B70CE8" wp14:editId="60ED813F">
                <wp:simplePos x="0" y="0"/>
                <wp:positionH relativeFrom="column">
                  <wp:posOffset>485775</wp:posOffset>
                </wp:positionH>
                <wp:positionV relativeFrom="paragraph">
                  <wp:posOffset>128905</wp:posOffset>
                </wp:positionV>
                <wp:extent cx="5467350" cy="1428750"/>
                <wp:effectExtent l="9525" t="14605" r="9525" b="23495"/>
                <wp:wrapNone/>
                <wp:docPr id="28" name="Prostoką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428750"/>
                        </a:xfrm>
                        <a:prstGeom prst="rect">
                          <a:avLst/>
                        </a:prstGeom>
                        <a:solidFill>
                          <a:schemeClr val="accent2">
                            <a:lumMod val="20000"/>
                            <a:lumOff val="80000"/>
                          </a:schemeClr>
                        </a:solidFill>
                        <a:ln w="12700">
                          <a:solidFill>
                            <a:srgbClr val="F76A67"/>
                          </a:solidFill>
                          <a:miter lim="800000"/>
                          <a:headEnd/>
                          <a:tailEnd/>
                        </a:ln>
                        <a:effectLst>
                          <a:outerShdw dist="28398" dir="3806097" algn="ctr" rotWithShape="0">
                            <a:schemeClr val="accent6">
                              <a:lumMod val="50000"/>
                              <a:lumOff val="0"/>
                              <a:alpha val="50000"/>
                            </a:schemeClr>
                          </a:outerShdw>
                        </a:effectLst>
                      </wps:spPr>
                      <wps:txbx>
                        <w:txbxContent>
                          <w:p w14:paraId="62835EA9" w14:textId="77777777" w:rsidR="00F11E50" w:rsidRDefault="00F11E50" w:rsidP="00B53370">
                            <w:pPr>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64D354BB" w14:textId="77777777" w:rsidR="00F11E50" w:rsidRDefault="00F11E50" w:rsidP="00B53370">
                            <w:pPr>
                              <w:pStyle w:val="Akapitzlist"/>
                              <w:numPr>
                                <w:ilvl w:val="0"/>
                                <w:numId w:val="156"/>
                              </w:numPr>
                              <w:jc w:val="both"/>
                              <w:rPr>
                                <w:rFonts w:ascii="Times New Roman" w:eastAsiaTheme="minorHAnsi" w:hAnsi="Times New Roman"/>
                                <w:sz w:val="24"/>
                                <w:szCs w:val="24"/>
                              </w:rPr>
                            </w:pPr>
                            <w:r>
                              <w:rPr>
                                <w:rFonts w:ascii="Times New Roman" w:eastAsia="Times New Roman" w:hAnsi="Times New Roman"/>
                                <w:sz w:val="24"/>
                                <w:szCs w:val="24"/>
                              </w:rPr>
                              <w:t>Przybylska, I. (2006). Inteligencja emocjonalna jako kluczowa kompetencja współczesnego nauczyciela.</w:t>
                            </w:r>
                            <w:r>
                              <w:rPr>
                                <w:rFonts w:ascii="Times New Roman" w:eastAsia="Times New Roman" w:hAnsi="Times New Roman"/>
                                <w:i/>
                                <w:iCs/>
                                <w:sz w:val="24"/>
                                <w:szCs w:val="24"/>
                              </w:rPr>
                              <w:t xml:space="preserve"> Chowanna, </w:t>
                            </w:r>
                            <w:r>
                              <w:rPr>
                                <w:rFonts w:ascii="Times New Roman" w:eastAsia="Times New Roman" w:hAnsi="Times New Roman"/>
                                <w:sz w:val="24"/>
                                <w:szCs w:val="24"/>
                              </w:rPr>
                              <w:t>1, s. 85 – 95.</w:t>
                            </w:r>
                          </w:p>
                          <w:p w14:paraId="1A6673E3" w14:textId="77777777" w:rsidR="00F11E50" w:rsidRDefault="00F11E50" w:rsidP="00B53370">
                            <w:pPr>
                              <w:jc w:val="both"/>
                              <w:rPr>
                                <w:rFonts w:ascii="Times New Roman" w:hAnsi="Times New Roman"/>
                                <w:b/>
                                <w:i/>
                                <w:sz w:val="24"/>
                                <w:szCs w:val="24"/>
                                <w:u w:val="single"/>
                              </w:rPr>
                            </w:pPr>
                            <w:r>
                              <w:rPr>
                                <w:rFonts w:ascii="Times New Roman" w:eastAsia="Times New Roman" w:hAnsi="Times New Roman"/>
                                <w:sz w:val="24"/>
                                <w:szCs w:val="24"/>
                                <w:u w:val="single"/>
                              </w:rPr>
                              <w:t>http://bazhum.muzhp.pl/media//files/Chowanna/Chowanna-r2006-t1/Chowanna-r2006-t1-s85-95/Chowanna-r2006-t1-s85-95.pdf.</w:t>
                            </w:r>
                          </w:p>
                          <w:p w14:paraId="677878CB" w14:textId="77777777" w:rsidR="00F11E50" w:rsidRDefault="00F11E50" w:rsidP="00B53370">
                            <w:pPr>
                              <w:rPr>
                                <w:rFonts w:ascii="Times New Roman" w:hAnsi="Times New Roman"/>
                                <w:b/>
                                <w:i/>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70CE8" id="Prostokąt 28" o:spid="_x0000_s1035" style="position:absolute;left:0;text-align:left;margin-left:38.25pt;margin-top:10.15pt;width:430.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" fillcolor="#f2dbdb [661]" strokecolor="#f76a67" strokeweight="1pt">
                <v:shadow on="t" color="#974706 [1609]" opacity=".5" offset="1pt"/>
                <v:textbox>
                  <w:txbxContent>
                    <w:p w14:paraId="62835EA9" w14:textId="77777777" w:rsidR="00F11E50" w:rsidRDefault="00F11E50" w:rsidP="00B53370">
                      <w:pPr>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64D354BB" w14:textId="77777777" w:rsidR="00F11E50" w:rsidRDefault="00F11E50" w:rsidP="00B53370">
                      <w:pPr>
                        <w:pStyle w:val="Akapitzlist"/>
                        <w:numPr>
                          <w:ilvl w:val="0"/>
                          <w:numId w:val="156"/>
                        </w:numPr>
                        <w:jc w:val="both"/>
                        <w:rPr>
                          <w:rFonts w:ascii="Times New Roman" w:eastAsiaTheme="minorHAnsi" w:hAnsi="Times New Roman"/>
                          <w:sz w:val="24"/>
                          <w:szCs w:val="24"/>
                        </w:rPr>
                      </w:pPr>
                      <w:r>
                        <w:rPr>
                          <w:rFonts w:ascii="Times New Roman" w:eastAsia="Times New Roman" w:hAnsi="Times New Roman"/>
                          <w:sz w:val="24"/>
                          <w:szCs w:val="24"/>
                        </w:rPr>
                        <w:t>Przybylska, I. (2006). Inteligencja emocjonalna jako kluczowa kompetencja współczesnego nauczyciela.</w:t>
                      </w:r>
                      <w:r>
                        <w:rPr>
                          <w:rFonts w:ascii="Times New Roman" w:eastAsia="Times New Roman" w:hAnsi="Times New Roman"/>
                          <w:i/>
                          <w:iCs/>
                          <w:sz w:val="24"/>
                          <w:szCs w:val="24"/>
                        </w:rPr>
                        <w:t xml:space="preserve"> </w:t>
                      </w:r>
                      <w:proofErr w:type="spellStart"/>
                      <w:r>
                        <w:rPr>
                          <w:rFonts w:ascii="Times New Roman" w:eastAsia="Times New Roman" w:hAnsi="Times New Roman"/>
                          <w:i/>
                          <w:iCs/>
                          <w:sz w:val="24"/>
                          <w:szCs w:val="24"/>
                        </w:rPr>
                        <w:t>Chowanna</w:t>
                      </w:r>
                      <w:proofErr w:type="spellEnd"/>
                      <w:r>
                        <w:rPr>
                          <w:rFonts w:ascii="Times New Roman" w:eastAsia="Times New Roman" w:hAnsi="Times New Roman"/>
                          <w:i/>
                          <w:iCs/>
                          <w:sz w:val="24"/>
                          <w:szCs w:val="24"/>
                        </w:rPr>
                        <w:t xml:space="preserve">, </w:t>
                      </w:r>
                      <w:r>
                        <w:rPr>
                          <w:rFonts w:ascii="Times New Roman" w:eastAsia="Times New Roman" w:hAnsi="Times New Roman"/>
                          <w:sz w:val="24"/>
                          <w:szCs w:val="24"/>
                        </w:rPr>
                        <w:t>1, s. 85 – 95.</w:t>
                      </w:r>
                    </w:p>
                    <w:p w14:paraId="1A6673E3" w14:textId="77777777" w:rsidR="00F11E50" w:rsidRDefault="00F11E50" w:rsidP="00B53370">
                      <w:pPr>
                        <w:jc w:val="both"/>
                        <w:rPr>
                          <w:rFonts w:ascii="Times New Roman" w:hAnsi="Times New Roman"/>
                          <w:b/>
                          <w:i/>
                          <w:sz w:val="24"/>
                          <w:szCs w:val="24"/>
                          <w:u w:val="single"/>
                        </w:rPr>
                      </w:pPr>
                      <w:r>
                        <w:rPr>
                          <w:rFonts w:ascii="Times New Roman" w:eastAsia="Times New Roman" w:hAnsi="Times New Roman"/>
                          <w:sz w:val="24"/>
                          <w:szCs w:val="24"/>
                          <w:u w:val="single"/>
                        </w:rPr>
                        <w:t>http://bazhum.muzhp.pl/media//files/Chowanna/Chowanna-r2006-t1/Chowanna-r2006-t1-s85-95/Chowanna-r2006-t1-s85-95.pdf.</w:t>
                      </w:r>
                    </w:p>
                    <w:p w14:paraId="677878CB" w14:textId="77777777" w:rsidR="00F11E50" w:rsidRDefault="00F11E50" w:rsidP="00B53370">
                      <w:pPr>
                        <w:rPr>
                          <w:rFonts w:ascii="Times New Roman" w:hAnsi="Times New Roman"/>
                          <w:b/>
                          <w:i/>
                          <w:sz w:val="24"/>
                          <w:szCs w:val="24"/>
                          <w:u w:val="single"/>
                        </w:rPr>
                      </w:pPr>
                    </w:p>
                  </w:txbxContent>
                </v:textbox>
              </v:rect>
            </w:pict>
          </mc:Fallback>
        </mc:AlternateContent>
      </w:r>
      <w:r>
        <w:rPr>
          <w:rFonts w:ascii="Times New Roman" w:eastAsia="Times New Roman" w:hAnsi="Times New Roman"/>
          <w:sz w:val="24"/>
          <w:szCs w:val="24"/>
        </w:rPr>
        <w:t xml:space="preserve"> </w:t>
      </w:r>
    </w:p>
    <w:p w14:paraId="034D5343" w14:textId="77777777" w:rsidR="00B53370" w:rsidRDefault="00B53370" w:rsidP="00B53370">
      <w:pPr>
        <w:jc w:val="both"/>
        <w:rPr>
          <w:rFonts w:ascii="Times New Roman" w:eastAsia="Times New Roman" w:hAnsi="Times New Roman"/>
          <w:sz w:val="26"/>
          <w:szCs w:val="26"/>
          <w:u w:val="single"/>
        </w:rPr>
      </w:pPr>
    </w:p>
    <w:p w14:paraId="487FEC62" w14:textId="77777777" w:rsidR="00B53370" w:rsidRDefault="00B53370" w:rsidP="00B53370">
      <w:pPr>
        <w:jc w:val="both"/>
        <w:rPr>
          <w:rFonts w:ascii="Times New Roman" w:eastAsia="Times New Roman" w:hAnsi="Times New Roman"/>
          <w:sz w:val="26"/>
          <w:szCs w:val="26"/>
          <w:u w:val="single"/>
        </w:rPr>
      </w:pPr>
    </w:p>
    <w:p w14:paraId="6E9C4A89" w14:textId="77777777" w:rsidR="00B53370" w:rsidRDefault="00B53370" w:rsidP="00B53370">
      <w:pPr>
        <w:jc w:val="both"/>
        <w:rPr>
          <w:rFonts w:ascii="Times New Roman" w:eastAsia="Times New Roman" w:hAnsi="Times New Roman"/>
          <w:sz w:val="26"/>
          <w:szCs w:val="26"/>
          <w:u w:val="single"/>
        </w:rPr>
      </w:pPr>
    </w:p>
    <w:p w14:paraId="7CE45FEE" w14:textId="77777777" w:rsidR="00B53370" w:rsidRDefault="00B53370" w:rsidP="00B53370">
      <w:pPr>
        <w:jc w:val="both"/>
        <w:rPr>
          <w:rFonts w:ascii="Times New Roman" w:eastAsia="Times New Roman" w:hAnsi="Times New Roman"/>
          <w:sz w:val="26"/>
          <w:szCs w:val="26"/>
          <w:u w:val="single"/>
        </w:rPr>
      </w:pPr>
    </w:p>
    <w:p w14:paraId="60411888" w14:textId="77777777" w:rsidR="00B53370" w:rsidRDefault="00B53370" w:rsidP="00B53370">
      <w:pPr>
        <w:pStyle w:val="Akapitzlist"/>
        <w:jc w:val="both"/>
        <w:rPr>
          <w:rFonts w:ascii="Times New Roman" w:eastAsia="Times New Roman" w:hAnsi="Times New Roman"/>
          <w:sz w:val="24"/>
          <w:szCs w:val="24"/>
          <w:u w:val="single"/>
        </w:rPr>
      </w:pPr>
      <w:r>
        <w:rPr>
          <w:rFonts w:ascii="Times New Roman" w:eastAsia="Times New Roman" w:hAnsi="Times New Roman"/>
          <w:sz w:val="24"/>
          <w:szCs w:val="24"/>
          <w:u w:val="single"/>
        </w:rPr>
        <w:t xml:space="preserve"> </w:t>
      </w:r>
    </w:p>
    <w:p w14:paraId="3C5708FA" w14:textId="77777777" w:rsidR="00B53370" w:rsidRDefault="00B53370" w:rsidP="00B53370">
      <w:pPr>
        <w:pStyle w:val="Akapitzlist"/>
        <w:jc w:val="both"/>
        <w:rPr>
          <w:rFonts w:ascii="Times New Roman" w:eastAsia="Times New Roman" w:hAnsi="Times New Roman"/>
          <w:sz w:val="24"/>
          <w:szCs w:val="24"/>
          <w:u w:val="single"/>
        </w:rPr>
      </w:pPr>
    </w:p>
    <w:p w14:paraId="7200240D" w14:textId="77777777" w:rsidR="00B53370" w:rsidRDefault="00B53370" w:rsidP="00B53370">
      <w:pPr>
        <w:pStyle w:val="Akapitzlist"/>
        <w:jc w:val="both"/>
        <w:rPr>
          <w:rFonts w:ascii="Times New Roman" w:eastAsia="Times New Roman" w:hAnsi="Times New Roman"/>
          <w:sz w:val="24"/>
          <w:szCs w:val="24"/>
          <w:u w:val="single"/>
        </w:rPr>
      </w:pPr>
    </w:p>
    <w:p w14:paraId="0A7400A2" w14:textId="77777777" w:rsidR="00B53370" w:rsidRDefault="00B53370" w:rsidP="00B53370">
      <w:pPr>
        <w:pStyle w:val="Akapitzlist"/>
        <w:jc w:val="both"/>
        <w:rPr>
          <w:rFonts w:ascii="Times New Roman" w:eastAsia="Times New Roman" w:hAnsi="Times New Roman"/>
          <w:sz w:val="24"/>
          <w:szCs w:val="24"/>
          <w:u w:val="single"/>
        </w:rPr>
      </w:pPr>
    </w:p>
    <w:p w14:paraId="1F490EB6" w14:textId="77777777" w:rsidR="00B53370" w:rsidRDefault="00B53370" w:rsidP="00B53370">
      <w:pPr>
        <w:pStyle w:val="Akapitzlist"/>
        <w:jc w:val="both"/>
        <w:rPr>
          <w:rFonts w:ascii="Times New Roman" w:eastAsia="Times New Roman" w:hAnsi="Times New Roman"/>
          <w:sz w:val="24"/>
          <w:szCs w:val="24"/>
          <w:u w:val="single"/>
        </w:rPr>
      </w:pPr>
    </w:p>
    <w:p w14:paraId="50C61703" w14:textId="77777777" w:rsidR="00B53370" w:rsidRDefault="00B53370" w:rsidP="00B53370">
      <w:pPr>
        <w:pStyle w:val="Akapitzlist"/>
        <w:jc w:val="both"/>
        <w:rPr>
          <w:rFonts w:ascii="Times New Roman" w:eastAsia="Times New Roman" w:hAnsi="Times New Roman"/>
          <w:sz w:val="24"/>
          <w:szCs w:val="24"/>
          <w:u w:val="single"/>
        </w:rPr>
      </w:pPr>
    </w:p>
    <w:p w14:paraId="5A6D9F16" w14:textId="77777777" w:rsidR="00B53370" w:rsidRDefault="00B53370" w:rsidP="00B53370">
      <w:pPr>
        <w:pStyle w:val="Akapitzlist"/>
        <w:jc w:val="both"/>
        <w:rPr>
          <w:rFonts w:asciiTheme="minorHAnsi" w:eastAsiaTheme="minorHAnsi" w:hAnsiTheme="minorHAnsi" w:cstheme="minorBidi"/>
        </w:rPr>
      </w:pPr>
    </w:p>
    <w:p w14:paraId="3A7CF665" w14:textId="77777777" w:rsidR="00B53370" w:rsidRDefault="00B53370" w:rsidP="00B53370">
      <w:pPr>
        <w:jc w:val="both"/>
        <w:rPr>
          <w:rFonts w:ascii="Times New Roman" w:eastAsia="Times New Roman" w:hAnsi="Times New Roman"/>
          <w:b/>
          <w:bCs/>
          <w:sz w:val="24"/>
          <w:szCs w:val="24"/>
        </w:rPr>
      </w:pPr>
    </w:p>
    <w:p w14:paraId="67054DA4" w14:textId="6F242BC5" w:rsidR="00B53370" w:rsidRDefault="00B53370" w:rsidP="00B53370">
      <w:pPr>
        <w:jc w:val="both"/>
        <w:rPr>
          <w:rFonts w:ascii="Times New Roman" w:eastAsia="Times New Roman" w:hAnsi="Times New Roman"/>
          <w:b/>
          <w:bCs/>
          <w:i/>
          <w:iCs/>
          <w:sz w:val="24"/>
          <w:szCs w:val="24"/>
        </w:rPr>
      </w:pPr>
      <w:r>
        <w:rPr>
          <w:rFonts w:asciiTheme="minorHAnsi" w:eastAsiaTheme="minorHAnsi" w:hAnsiTheme="minorHAnsi" w:cstheme="minorBidi"/>
          <w:noProof/>
        </w:rPr>
        <mc:AlternateContent>
          <mc:Choice Requires="wps">
            <w:drawing>
              <wp:anchor distT="0" distB="0" distL="114300" distR="114300" simplePos="0" relativeHeight="251677696" behindDoc="1" locked="0" layoutInCell="1" allowOverlap="1" wp14:anchorId="7976ED87" wp14:editId="21CDCC52">
                <wp:simplePos x="0" y="0"/>
                <wp:positionH relativeFrom="column">
                  <wp:posOffset>4256405</wp:posOffset>
                </wp:positionH>
                <wp:positionV relativeFrom="paragraph">
                  <wp:posOffset>-21590</wp:posOffset>
                </wp:positionV>
                <wp:extent cx="1663700" cy="717550"/>
                <wp:effectExtent l="951230" t="6985" r="13970" b="46990"/>
                <wp:wrapTight wrapText="bothSides">
                  <wp:wrapPolygon edited="0">
                    <wp:start x="3331" y="-287"/>
                    <wp:lineTo x="1608" y="-287"/>
                    <wp:lineTo x="-371" y="2313"/>
                    <wp:lineTo x="-371" y="8927"/>
                    <wp:lineTo x="-1731" y="13533"/>
                    <wp:lineTo x="-10000" y="20453"/>
                    <wp:lineTo x="-11600" y="21887"/>
                    <wp:lineTo x="-11476" y="22747"/>
                    <wp:lineTo x="-10981" y="22747"/>
                    <wp:lineTo x="15549" y="22747"/>
                    <wp:lineTo x="21847" y="21887"/>
                    <wp:lineTo x="21847" y="2313"/>
                    <wp:lineTo x="19869" y="-287"/>
                    <wp:lineTo x="18146" y="-287"/>
                    <wp:lineTo x="3331" y="-287"/>
                  </wp:wrapPolygon>
                </wp:wrapTight>
                <wp:docPr id="27" name="Dymek mowy: prostokąt z zaokrąglonymi rogam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717550"/>
                        </a:xfrm>
                        <a:prstGeom prst="wedgeRoundRectCallout">
                          <a:avLst>
                            <a:gd name="adj1" fmla="val -102787"/>
                            <a:gd name="adj2" fmla="val 52565"/>
                            <a:gd name="adj3"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21693A10" w14:textId="77777777" w:rsidR="00F11E50" w:rsidRDefault="00F11E50" w:rsidP="00B53370">
                            <w:pPr>
                              <w:jc w:val="center"/>
                              <w:rPr>
                                <w:rFonts w:ascii="Times New Roman" w:eastAsia="Times New Roman" w:hAnsi="Times New Roman"/>
                                <w:b/>
                                <w:color w:val="C00000"/>
                                <w:sz w:val="44"/>
                                <w:szCs w:val="44"/>
                                <w:u w:val="single"/>
                              </w:rPr>
                            </w:pPr>
                            <w:r>
                              <w:rPr>
                                <w:rFonts w:ascii="Times New Roman" w:eastAsia="Times New Roman" w:hAnsi="Times New Roman"/>
                                <w:b/>
                                <w:color w:val="C00000"/>
                                <w:sz w:val="44"/>
                                <w:szCs w:val="44"/>
                                <w:u w:val="single"/>
                              </w:rPr>
                              <w:t>BONUSY:</w:t>
                            </w:r>
                          </w:p>
                          <w:p w14:paraId="5CE54DAE" w14:textId="77777777" w:rsidR="00F11E50" w:rsidRDefault="00F11E50" w:rsidP="00B53370">
                            <w:pPr>
                              <w:rPr>
                                <w:rFonts w:asciiTheme="minorHAnsi" w:eastAsiaTheme="minorHAnsi" w:hAnsiTheme="minorHAnsi" w:cstheme="minorBidi"/>
                              </w:rPr>
                            </w:pPr>
                          </w:p>
                          <w:p w14:paraId="63E1EC31" w14:textId="77777777" w:rsidR="00F11E50" w:rsidRDefault="00F11E50" w:rsidP="00B533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D87" id="Dymek mowy: prostokąt z zaokrąglonymi rogami 27" o:spid="_x0000_s1036" type="#_x0000_t62" style="position:absolute;left:0;text-align:left;margin-left:335.15pt;margin-top:-1.7pt;width:131pt;height:5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" adj="-11402,22154" fillcolor="#b2a1c7 [1943]" strokecolor="#b2a1c7 [1943]" strokeweight="1pt">
                <v:fill color2="#e5dfec [663]" angle="135" focus="50%" type="gradient"/>
                <v:shadow on="t" color="#3f3151 [1607]" opacity=".5" offset="1pt"/>
                <v:textbox>
                  <w:txbxContent>
                    <w:p w14:paraId="21693A10" w14:textId="77777777" w:rsidR="00F11E50" w:rsidRDefault="00F11E50" w:rsidP="00B53370">
                      <w:pPr>
                        <w:jc w:val="center"/>
                        <w:rPr>
                          <w:rFonts w:ascii="Times New Roman" w:eastAsia="Times New Roman" w:hAnsi="Times New Roman"/>
                          <w:b/>
                          <w:color w:val="C00000"/>
                          <w:sz w:val="44"/>
                          <w:szCs w:val="44"/>
                          <w:u w:val="single"/>
                        </w:rPr>
                      </w:pPr>
                      <w:r>
                        <w:rPr>
                          <w:rFonts w:ascii="Times New Roman" w:eastAsia="Times New Roman" w:hAnsi="Times New Roman"/>
                          <w:b/>
                          <w:color w:val="C00000"/>
                          <w:sz w:val="44"/>
                          <w:szCs w:val="44"/>
                          <w:u w:val="single"/>
                        </w:rPr>
                        <w:t>BONUSY:</w:t>
                      </w:r>
                    </w:p>
                    <w:p w14:paraId="5CE54DAE" w14:textId="77777777" w:rsidR="00F11E50" w:rsidRDefault="00F11E50" w:rsidP="00B53370">
                      <w:pPr>
                        <w:rPr>
                          <w:rFonts w:asciiTheme="minorHAnsi" w:eastAsiaTheme="minorHAnsi" w:hAnsiTheme="minorHAnsi" w:cstheme="minorBidi"/>
                        </w:rPr>
                      </w:pPr>
                    </w:p>
                    <w:p w14:paraId="63E1EC31" w14:textId="77777777" w:rsidR="00F11E50" w:rsidRDefault="00F11E50" w:rsidP="00B53370"/>
                  </w:txbxContent>
                </v:textbox>
                <w10:wrap type="tight"/>
              </v:shape>
            </w:pict>
          </mc:Fallback>
        </mc:AlternateContent>
      </w:r>
      <w:r>
        <w:rPr>
          <w:rFonts w:ascii="Times New Roman" w:eastAsia="Times New Roman" w:hAnsi="Times New Roman"/>
          <w:b/>
          <w:bCs/>
          <w:sz w:val="24"/>
          <w:szCs w:val="24"/>
        </w:rPr>
        <w:t xml:space="preserve">Ćwiczenie rozwojowe. </w:t>
      </w:r>
      <w:r>
        <w:rPr>
          <w:rFonts w:ascii="Times New Roman" w:eastAsia="Times New Roman" w:hAnsi="Times New Roman"/>
          <w:b/>
          <w:bCs/>
          <w:i/>
          <w:iCs/>
          <w:sz w:val="24"/>
          <w:szCs w:val="24"/>
        </w:rPr>
        <w:t>Dziennik emocji</w:t>
      </w:r>
    </w:p>
    <w:p w14:paraId="51807B52" w14:textId="77777777" w:rsidR="00B53370" w:rsidRDefault="00B53370" w:rsidP="00B53370">
      <w:pPr>
        <w:spacing w:line="360" w:lineRule="auto"/>
        <w:jc w:val="both"/>
        <w:rPr>
          <w:rFonts w:asciiTheme="minorHAnsi" w:eastAsiaTheme="minorHAnsi" w:hAnsiTheme="minorHAnsi" w:cstheme="minorBidi"/>
        </w:rPr>
      </w:pPr>
      <w:r>
        <w:rPr>
          <w:rFonts w:ascii="Times New Roman" w:eastAsia="Times New Roman" w:hAnsi="Times New Roman"/>
          <w:sz w:val="24"/>
          <w:szCs w:val="24"/>
        </w:rPr>
        <w:t xml:space="preserve">Uzupełnij poniższą tabelę. W pierwszej kolumnie zapisz wszystkie emocje, które pojawiły się podczas </w:t>
      </w:r>
      <w:r>
        <w:rPr>
          <w:rFonts w:ascii="Times New Roman" w:eastAsia="Times New Roman" w:hAnsi="Times New Roman"/>
          <w:sz w:val="24"/>
          <w:szCs w:val="24"/>
        </w:rPr>
        <w:lastRenderedPageBreak/>
        <w:t>Twojego poprzedniego dnia pracy, zaczynając od wejścia do pracy i pierwszego spotkania ze współpracownikami, przez cały dzień pracy, aż do opuszczenia swojego miejsca pracy. W drugiej kolumnie wpisz kontekst pojawienia się tych emocji. Czy strach pojawił się u Ciebie dopiero wtedy, gdy uświadomiłaś sobie, że zapomniałeś o ważnym spotkaniu? Czy radość wiązała się z przerwą na lunch czy raczej z nowym wyzwaniem, jakie przed Tobą postawiono?</w:t>
      </w:r>
    </w:p>
    <w:tbl>
      <w:tblPr>
        <w:tblStyle w:val="Tabelasiatki1jasnaakcent11"/>
        <w:tblW w:w="0" w:type="auto"/>
        <w:tblLook w:val="04A0" w:firstRow="1" w:lastRow="0" w:firstColumn="1" w:lastColumn="0" w:noHBand="0" w:noVBand="1"/>
      </w:tblPr>
      <w:tblGrid>
        <w:gridCol w:w="4529"/>
        <w:gridCol w:w="4533"/>
      </w:tblGrid>
      <w:tr w:rsidR="00B53370" w14:paraId="440F3C43" w14:textId="77777777" w:rsidTr="00B5337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31"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4907E476" w14:textId="77777777" w:rsidR="00B53370" w:rsidRDefault="00B53370">
            <w:pPr>
              <w:spacing w:after="0" w:line="240" w:lineRule="auto"/>
              <w:jc w:val="both"/>
            </w:pPr>
            <w:r>
              <w:rPr>
                <w:rFonts w:ascii="Times New Roman" w:eastAsia="Times New Roman" w:hAnsi="Times New Roman" w:cs="Times New Roman"/>
                <w:sz w:val="24"/>
                <w:szCs w:val="24"/>
              </w:rPr>
              <w:t>Emocja</w:t>
            </w:r>
          </w:p>
        </w:tc>
        <w:tc>
          <w:tcPr>
            <w:tcW w:w="4631"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4ED45D61" w14:textId="77777777" w:rsidR="00B53370" w:rsidRDefault="00B53370">
            <w:pPr>
              <w:spacing w:after="0" w:line="240" w:lineRule="auto"/>
              <w:jc w:val="both"/>
              <w:cnfStyle w:val="100000000000" w:firstRow="1"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Kontekst</w:t>
            </w:r>
          </w:p>
        </w:tc>
      </w:tr>
      <w:tr w:rsidR="00B53370" w14:paraId="11C863CB" w14:textId="77777777" w:rsidTr="00B53370">
        <w:trPr>
          <w:trHeight w:val="290"/>
        </w:trPr>
        <w:tc>
          <w:tcPr>
            <w:cnfStyle w:val="001000000000" w:firstRow="0" w:lastRow="0" w:firstColumn="1" w:lastColumn="0" w:oddVBand="0" w:evenVBand="0" w:oddHBand="0" w:evenHBand="0" w:firstRowFirstColumn="0" w:firstRowLastColumn="0" w:lastRowFirstColumn="0" w:lastRowLastColumn="0"/>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787B102" w14:textId="77777777" w:rsidR="00B53370" w:rsidRDefault="00B53370">
            <w:pPr>
              <w:spacing w:after="0" w:line="240" w:lineRule="auto"/>
              <w:jc w:val="both"/>
            </w:pPr>
            <w:r>
              <w:rPr>
                <w:rFonts w:ascii="Times New Roman" w:eastAsia="Times New Roman" w:hAnsi="Times New Roman" w:cs="Times New Roman"/>
                <w:sz w:val="24"/>
                <w:szCs w:val="24"/>
              </w:rPr>
              <w:t xml:space="preserve"> </w:t>
            </w:r>
          </w:p>
        </w:tc>
        <w:tc>
          <w:tcPr>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4B9E44F6" w14:textId="77777777" w:rsidR="00B53370" w:rsidRDefault="00B53370">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 xml:space="preserve"> </w:t>
            </w:r>
          </w:p>
        </w:tc>
      </w:tr>
      <w:tr w:rsidR="00B53370" w14:paraId="5504B78F" w14:textId="77777777" w:rsidTr="00B53370">
        <w:trPr>
          <w:trHeight w:val="290"/>
        </w:trPr>
        <w:tc>
          <w:tcPr>
            <w:cnfStyle w:val="001000000000" w:firstRow="0" w:lastRow="0" w:firstColumn="1" w:lastColumn="0" w:oddVBand="0" w:evenVBand="0" w:oddHBand="0" w:evenHBand="0" w:firstRowFirstColumn="0" w:firstRowLastColumn="0" w:lastRowFirstColumn="0" w:lastRowLastColumn="0"/>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4FA90EBA" w14:textId="77777777" w:rsidR="00B53370" w:rsidRDefault="00B53370">
            <w:pPr>
              <w:spacing w:after="0" w:line="240" w:lineRule="auto"/>
              <w:jc w:val="both"/>
            </w:pPr>
            <w:r>
              <w:rPr>
                <w:rFonts w:ascii="Times New Roman" w:eastAsia="Times New Roman" w:hAnsi="Times New Roman" w:cs="Times New Roman"/>
                <w:sz w:val="24"/>
                <w:szCs w:val="24"/>
              </w:rPr>
              <w:t xml:space="preserve"> </w:t>
            </w:r>
          </w:p>
        </w:tc>
        <w:tc>
          <w:tcPr>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3A6E750" w14:textId="77777777" w:rsidR="00B53370" w:rsidRDefault="00B53370">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 xml:space="preserve"> </w:t>
            </w:r>
          </w:p>
        </w:tc>
      </w:tr>
      <w:tr w:rsidR="00B53370" w14:paraId="15034122" w14:textId="77777777" w:rsidTr="00B53370">
        <w:trPr>
          <w:trHeight w:val="290"/>
        </w:trPr>
        <w:tc>
          <w:tcPr>
            <w:cnfStyle w:val="001000000000" w:firstRow="0" w:lastRow="0" w:firstColumn="1" w:lastColumn="0" w:oddVBand="0" w:evenVBand="0" w:oddHBand="0" w:evenHBand="0" w:firstRowFirstColumn="0" w:firstRowLastColumn="0" w:lastRowFirstColumn="0" w:lastRowLastColumn="0"/>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102DE70" w14:textId="77777777" w:rsidR="00B53370" w:rsidRDefault="00B53370">
            <w:pPr>
              <w:spacing w:after="0" w:line="240" w:lineRule="auto"/>
              <w:jc w:val="both"/>
            </w:pPr>
            <w:r>
              <w:rPr>
                <w:rFonts w:ascii="Times New Roman" w:eastAsia="Times New Roman" w:hAnsi="Times New Roman" w:cs="Times New Roman"/>
                <w:sz w:val="24"/>
                <w:szCs w:val="24"/>
              </w:rPr>
              <w:t xml:space="preserve"> </w:t>
            </w:r>
          </w:p>
        </w:tc>
        <w:tc>
          <w:tcPr>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61C4155" w14:textId="77777777" w:rsidR="00B53370" w:rsidRDefault="00B53370">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 xml:space="preserve"> </w:t>
            </w:r>
          </w:p>
        </w:tc>
      </w:tr>
      <w:tr w:rsidR="00B53370" w14:paraId="4EA9127D" w14:textId="77777777" w:rsidTr="00B53370">
        <w:trPr>
          <w:trHeight w:val="290"/>
        </w:trPr>
        <w:tc>
          <w:tcPr>
            <w:cnfStyle w:val="001000000000" w:firstRow="0" w:lastRow="0" w:firstColumn="1" w:lastColumn="0" w:oddVBand="0" w:evenVBand="0" w:oddHBand="0" w:evenHBand="0" w:firstRowFirstColumn="0" w:firstRowLastColumn="0" w:lastRowFirstColumn="0" w:lastRowLastColumn="0"/>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8E6745E" w14:textId="77777777" w:rsidR="00B53370" w:rsidRDefault="00B53370">
            <w:pPr>
              <w:spacing w:after="0" w:line="240" w:lineRule="auto"/>
              <w:jc w:val="both"/>
            </w:pPr>
            <w:r>
              <w:rPr>
                <w:rFonts w:ascii="Times New Roman" w:eastAsia="Times New Roman" w:hAnsi="Times New Roman" w:cs="Times New Roman"/>
                <w:sz w:val="24"/>
                <w:szCs w:val="24"/>
              </w:rPr>
              <w:t xml:space="preserve"> </w:t>
            </w:r>
          </w:p>
        </w:tc>
        <w:tc>
          <w:tcPr>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7C0B0AC5" w14:textId="77777777" w:rsidR="00B53370" w:rsidRDefault="00B53370">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 xml:space="preserve"> </w:t>
            </w:r>
          </w:p>
        </w:tc>
      </w:tr>
      <w:tr w:rsidR="00B53370" w14:paraId="4F895AC1" w14:textId="77777777" w:rsidTr="00B53370">
        <w:trPr>
          <w:trHeight w:val="290"/>
        </w:trPr>
        <w:tc>
          <w:tcPr>
            <w:cnfStyle w:val="001000000000" w:firstRow="0" w:lastRow="0" w:firstColumn="1" w:lastColumn="0" w:oddVBand="0" w:evenVBand="0" w:oddHBand="0" w:evenHBand="0" w:firstRowFirstColumn="0" w:firstRowLastColumn="0" w:lastRowFirstColumn="0" w:lastRowLastColumn="0"/>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4737270B" w14:textId="77777777" w:rsidR="00B53370" w:rsidRDefault="00B53370">
            <w:pPr>
              <w:spacing w:after="0" w:line="240" w:lineRule="auto"/>
              <w:jc w:val="both"/>
            </w:pPr>
            <w:r>
              <w:rPr>
                <w:rFonts w:ascii="Times New Roman" w:eastAsia="Times New Roman" w:hAnsi="Times New Roman" w:cs="Times New Roman"/>
                <w:sz w:val="24"/>
                <w:szCs w:val="24"/>
              </w:rPr>
              <w:t xml:space="preserve"> </w:t>
            </w:r>
          </w:p>
        </w:tc>
        <w:tc>
          <w:tcPr>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9E19E79" w14:textId="77777777" w:rsidR="00B53370" w:rsidRDefault="00B53370">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 xml:space="preserve"> </w:t>
            </w:r>
          </w:p>
        </w:tc>
      </w:tr>
      <w:tr w:rsidR="00B53370" w14:paraId="2D621187" w14:textId="77777777" w:rsidTr="00B53370">
        <w:trPr>
          <w:trHeight w:val="290"/>
        </w:trPr>
        <w:tc>
          <w:tcPr>
            <w:cnfStyle w:val="001000000000" w:firstRow="0" w:lastRow="0" w:firstColumn="1" w:lastColumn="0" w:oddVBand="0" w:evenVBand="0" w:oddHBand="0" w:evenHBand="0" w:firstRowFirstColumn="0" w:firstRowLastColumn="0" w:lastRowFirstColumn="0" w:lastRowLastColumn="0"/>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636B6CF0" w14:textId="77777777" w:rsidR="00B53370" w:rsidRDefault="00B53370">
            <w:pPr>
              <w:spacing w:after="0" w:line="240" w:lineRule="auto"/>
              <w:jc w:val="both"/>
            </w:pPr>
            <w:r>
              <w:rPr>
                <w:rFonts w:ascii="Times New Roman" w:eastAsia="Times New Roman" w:hAnsi="Times New Roman" w:cs="Times New Roman"/>
                <w:sz w:val="24"/>
                <w:szCs w:val="24"/>
              </w:rPr>
              <w:t xml:space="preserve"> </w:t>
            </w:r>
          </w:p>
        </w:tc>
        <w:tc>
          <w:tcPr>
            <w:tcW w:w="463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B3F1053" w14:textId="77777777" w:rsidR="00B53370" w:rsidRDefault="00B53370">
            <w:pPr>
              <w:spacing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eastAsia="Times New Roman" w:hAnsi="Times New Roman" w:cs="Times New Roman"/>
                <w:sz w:val="24"/>
                <w:szCs w:val="24"/>
              </w:rPr>
              <w:t xml:space="preserve"> </w:t>
            </w:r>
          </w:p>
        </w:tc>
      </w:tr>
    </w:tbl>
    <w:p w14:paraId="26472590" w14:textId="77777777" w:rsidR="00B53370" w:rsidRDefault="00B53370" w:rsidP="00B53370">
      <w:pPr>
        <w:jc w:val="both"/>
        <w:rPr>
          <w:rFonts w:asciiTheme="minorHAnsi" w:hAnsiTheme="minorHAnsi" w:cstheme="minorBidi"/>
        </w:rPr>
      </w:pPr>
      <w:r>
        <w:rPr>
          <w:rFonts w:ascii="Times New Roman" w:eastAsia="Times New Roman" w:hAnsi="Times New Roman"/>
          <w:sz w:val="24"/>
          <w:szCs w:val="24"/>
        </w:rPr>
        <w:t xml:space="preserve"> </w:t>
      </w:r>
    </w:p>
    <w:p w14:paraId="1278BDA9" w14:textId="77777777" w:rsidR="00B53370" w:rsidRDefault="00B53370" w:rsidP="00B53370">
      <w:pPr>
        <w:spacing w:line="360" w:lineRule="auto"/>
        <w:jc w:val="both"/>
      </w:pPr>
      <w:r>
        <w:rPr>
          <w:rFonts w:ascii="Times New Roman" w:eastAsia="Times New Roman" w:hAnsi="Times New Roman"/>
          <w:sz w:val="24"/>
          <w:szCs w:val="24"/>
        </w:rPr>
        <w:t>Spójrz jeszcze raz na tabelę i zastanów się, jakie emocje (pozytywne czy negatywne) dominują podczas Twojego dnia pracy? Spróbuj odpowiedzieć na pytania: co wywołuje te emocje -  konkretne osoby, niezapowiedziane sytuacje, wspomnienia?</w:t>
      </w:r>
    </w:p>
    <w:p w14:paraId="3D10C6A6" w14:textId="77777777" w:rsidR="00B53370" w:rsidRDefault="00B53370" w:rsidP="00B53370">
      <w:pPr>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47A1A85E" w14:textId="77777777" w:rsidR="00B53370" w:rsidRDefault="00B53370" w:rsidP="00B53370">
      <w:pPr>
        <w:jc w:val="both"/>
        <w:rPr>
          <w:rFonts w:asciiTheme="minorHAnsi" w:eastAsiaTheme="minorHAnsi" w:hAnsiTheme="minorHAnsi" w:cstheme="minorBidi"/>
        </w:rPr>
      </w:pPr>
      <w:r>
        <w:rPr>
          <w:rFonts w:ascii="Times New Roman" w:eastAsia="Times New Roman" w:hAnsi="Times New Roman"/>
          <w:sz w:val="24"/>
          <w:szCs w:val="24"/>
        </w:rPr>
        <w:t>Jeżeli uznasz negatywne emocje jako komunikat o niezaspokojonych potrzebach, to jakie potrzeby są najczęściej niezaspokojone u Ciebie?</w:t>
      </w:r>
    </w:p>
    <w:p w14:paraId="1FC504BA" w14:textId="77777777" w:rsidR="00B53370" w:rsidRDefault="00B53370" w:rsidP="00B53370">
      <w:pPr>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64532098" w14:textId="77777777" w:rsidR="00B53370" w:rsidRDefault="00B53370" w:rsidP="00B53370">
      <w:pPr>
        <w:jc w:val="both"/>
        <w:rPr>
          <w:rFonts w:asciiTheme="minorHAnsi" w:eastAsiaTheme="minorHAnsi" w:hAnsiTheme="minorHAnsi" w:cstheme="minorBidi"/>
        </w:rPr>
      </w:pPr>
      <w:r>
        <w:rPr>
          <w:rFonts w:ascii="Times New Roman" w:eastAsia="Times New Roman" w:hAnsi="Times New Roman"/>
          <w:sz w:val="24"/>
          <w:szCs w:val="24"/>
        </w:rPr>
        <w:t>W jaki sposób możesz wpłynąć na zaspokojenie tych potrzeb (np. czuję się rozdrażniony, bo jestem głodny, więc powinienem zadbać o regularność posiłków)?</w:t>
      </w:r>
    </w:p>
    <w:p w14:paraId="64165CEE" w14:textId="77777777" w:rsidR="00B53370" w:rsidRDefault="00B53370" w:rsidP="00B53370">
      <w:pPr>
        <w:jc w:val="both"/>
        <w:rPr>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0B26894C" w14:textId="77777777" w:rsidR="00B53370" w:rsidRPr="00B53370" w:rsidRDefault="00B53370" w:rsidP="00BF7D36">
      <w:pPr>
        <w:jc w:val="center"/>
        <w:rPr>
          <w:rFonts w:ascii="Times New Roman" w:eastAsia="Times New Roman" w:hAnsi="Times New Roman"/>
          <w:b/>
          <w:sz w:val="24"/>
          <w:szCs w:val="24"/>
        </w:rPr>
      </w:pPr>
    </w:p>
    <w:p w14:paraId="220D7FDB" w14:textId="77777777" w:rsidR="00B53370" w:rsidRDefault="00B53370" w:rsidP="00BF7D36">
      <w:pPr>
        <w:jc w:val="center"/>
      </w:pPr>
    </w:p>
    <w:p w14:paraId="4E959710" w14:textId="77777777" w:rsidR="00BF7D36" w:rsidRDefault="00BF7D36" w:rsidP="00BF7D36">
      <w:pPr>
        <w:jc w:val="center"/>
      </w:pPr>
      <w:r w:rsidRPr="449AA3AA">
        <w:rPr>
          <w:rFonts w:ascii="Times New Roman" w:eastAsia="Times New Roman" w:hAnsi="Times New Roman"/>
          <w:b/>
          <w:bCs/>
          <w:sz w:val="24"/>
          <w:szCs w:val="24"/>
        </w:rPr>
        <w:t xml:space="preserve"> Wynik niski</w:t>
      </w:r>
    </w:p>
    <w:p w14:paraId="5BD129A3"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Kursy, szkolenia, studia podyplomowe</w:t>
      </w:r>
    </w:p>
    <w:p w14:paraId="0237307B"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lastRenderedPageBreak/>
        <w:t xml:space="preserve">Szkolenie </w:t>
      </w:r>
      <w:r w:rsidRPr="449AA3AA">
        <w:rPr>
          <w:rFonts w:ascii="Times New Roman" w:eastAsia="Times New Roman" w:hAnsi="Times New Roman"/>
          <w:i/>
          <w:iCs/>
          <w:sz w:val="24"/>
          <w:szCs w:val="24"/>
        </w:rPr>
        <w:t>Inteligencja emocjonalna jako skuteczne narzędzie w kontaktach międzyludzkich – Trening/kurs Inteligencja emocjonalna</w:t>
      </w:r>
      <w:r w:rsidRPr="449AA3AA">
        <w:rPr>
          <w:rFonts w:ascii="Times New Roman" w:eastAsia="Times New Roman" w:hAnsi="Times New Roman"/>
          <w:sz w:val="24"/>
          <w:szCs w:val="24"/>
        </w:rPr>
        <w:t>; więcej informacji pod linkiem:</w:t>
      </w:r>
      <w:r>
        <w:br/>
      </w:r>
      <w:r w:rsidRPr="449AA3AA">
        <w:rPr>
          <w:rFonts w:ascii="Times New Roman" w:eastAsia="Times New Roman" w:hAnsi="Times New Roman"/>
          <w:sz w:val="24"/>
          <w:szCs w:val="24"/>
        </w:rPr>
        <w:t xml:space="preserve"> </w:t>
      </w:r>
      <w:hyperlink r:id="rId71">
        <w:r w:rsidRPr="449AA3AA">
          <w:rPr>
            <w:rStyle w:val="Hipercze"/>
            <w:rFonts w:ascii="Times New Roman" w:eastAsia="Times New Roman" w:hAnsi="Times New Roman"/>
            <w:sz w:val="24"/>
            <w:szCs w:val="24"/>
          </w:rPr>
          <w:t>http://www.kmstudio.com.pl/inteligencja-emocjonalna.html</w:t>
        </w:r>
      </w:hyperlink>
      <w:r w:rsidRPr="449AA3AA">
        <w:rPr>
          <w:rFonts w:ascii="Times New Roman" w:eastAsia="Times New Roman" w:hAnsi="Times New Roman"/>
          <w:sz w:val="24"/>
          <w:szCs w:val="24"/>
        </w:rPr>
        <w:t>.</w:t>
      </w:r>
      <w:r w:rsidRPr="449AA3AA">
        <w:rPr>
          <w:rFonts w:ascii="Times New Roman" w:eastAsia="Times New Roman" w:hAnsi="Times New Roman"/>
          <w:sz w:val="24"/>
          <w:szCs w:val="24"/>
          <w:u w:val="single"/>
        </w:rPr>
        <w:t xml:space="preserve"> </w:t>
      </w:r>
    </w:p>
    <w:p w14:paraId="1A4B7F21"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Inteligencja emocjonalna – zarządzanie emocjami. Jak zrozumieć siebie i innych?;</w:t>
      </w:r>
      <w:r w:rsidRPr="449AA3AA">
        <w:rPr>
          <w:rFonts w:ascii="Times New Roman" w:eastAsia="Times New Roman" w:hAnsi="Times New Roman"/>
          <w:sz w:val="24"/>
          <w:szCs w:val="24"/>
        </w:rPr>
        <w:t xml:space="preserve"> więcej informacji pod linkiem:</w:t>
      </w:r>
      <w:r>
        <w:br/>
      </w:r>
      <w:hyperlink r:id="rId72">
        <w:r w:rsidRPr="449AA3AA">
          <w:rPr>
            <w:rStyle w:val="Hipercze"/>
            <w:rFonts w:ascii="Times New Roman" w:eastAsia="Times New Roman" w:hAnsi="Times New Roman"/>
            <w:sz w:val="24"/>
            <w:szCs w:val="24"/>
          </w:rPr>
          <w:t>https://uslugirozwojowe.parp.gov.pl/uslugi/view?id=83780</w:t>
        </w:r>
      </w:hyperlink>
      <w:r w:rsidRPr="449AA3AA">
        <w:rPr>
          <w:rFonts w:ascii="Times New Roman" w:eastAsia="Times New Roman" w:hAnsi="Times New Roman"/>
          <w:sz w:val="24"/>
          <w:szCs w:val="24"/>
        </w:rPr>
        <w:t xml:space="preserve"> </w:t>
      </w:r>
    </w:p>
    <w:p w14:paraId="5D58E16B"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Inteligencja emocjonalna</w:t>
      </w:r>
      <w:r w:rsidRPr="449AA3AA">
        <w:rPr>
          <w:rFonts w:ascii="Times New Roman" w:eastAsia="Times New Roman" w:hAnsi="Times New Roman"/>
          <w:sz w:val="24"/>
          <w:szCs w:val="24"/>
        </w:rPr>
        <w:t xml:space="preserve">; więcej informacji pod linkiem:  </w:t>
      </w:r>
      <w:hyperlink r:id="rId73">
        <w:r w:rsidRPr="449AA3AA">
          <w:rPr>
            <w:rStyle w:val="Hipercze"/>
            <w:rFonts w:ascii="Times New Roman" w:eastAsia="Times New Roman" w:hAnsi="Times New Roman"/>
            <w:sz w:val="24"/>
            <w:szCs w:val="24"/>
          </w:rPr>
          <w:t>https://uslugirozwojowe.parp.gov.pl/uslugi/view?id=78695</w:t>
        </w:r>
      </w:hyperlink>
      <w:r w:rsidRPr="449AA3AA">
        <w:rPr>
          <w:rFonts w:ascii="Times New Roman" w:eastAsia="Times New Roman" w:hAnsi="Times New Roman"/>
          <w:sz w:val="24"/>
          <w:szCs w:val="24"/>
        </w:rPr>
        <w:t xml:space="preserve">. </w:t>
      </w:r>
    </w:p>
    <w:p w14:paraId="35CC9AD7"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Inteligencja emocjonalna – krok do efektywności osobistej i zawodowej; </w:t>
      </w:r>
      <w:r w:rsidRPr="449AA3AA">
        <w:rPr>
          <w:rFonts w:ascii="Times New Roman" w:eastAsia="Times New Roman" w:hAnsi="Times New Roman"/>
          <w:sz w:val="24"/>
          <w:szCs w:val="24"/>
        </w:rPr>
        <w:t xml:space="preserve">więcej informacji pod linkiem: </w:t>
      </w:r>
      <w:r>
        <w:br/>
      </w:r>
      <w:hyperlink r:id="rId74">
        <w:r w:rsidRPr="449AA3AA">
          <w:rPr>
            <w:rStyle w:val="Hipercze"/>
            <w:rFonts w:ascii="Times New Roman" w:eastAsia="Times New Roman" w:hAnsi="Times New Roman"/>
            <w:sz w:val="24"/>
            <w:szCs w:val="24"/>
          </w:rPr>
          <w:t>https://uslugirozwojowe.parp.gov.pl/uslugi/view?id=93306</w:t>
        </w:r>
      </w:hyperlink>
      <w:r w:rsidRPr="449AA3AA">
        <w:rPr>
          <w:rFonts w:ascii="Times New Roman" w:eastAsia="Times New Roman" w:hAnsi="Times New Roman"/>
          <w:sz w:val="24"/>
          <w:szCs w:val="24"/>
        </w:rPr>
        <w:t xml:space="preserve">. </w:t>
      </w:r>
    </w:p>
    <w:p w14:paraId="055D0333"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Komunikacja interpersonalna z elementami inteligencji emocjonalnej – świadome komunikowanie, zarządzanie emocjami i stresem; </w:t>
      </w:r>
      <w:r w:rsidRPr="449AA3AA">
        <w:rPr>
          <w:rFonts w:ascii="Times New Roman" w:eastAsia="Times New Roman" w:hAnsi="Times New Roman"/>
          <w:sz w:val="24"/>
          <w:szCs w:val="24"/>
        </w:rPr>
        <w:t xml:space="preserve">więcej informacji: </w:t>
      </w:r>
      <w:hyperlink r:id="rId75">
        <w:r w:rsidRPr="449AA3AA">
          <w:rPr>
            <w:rStyle w:val="Hipercze"/>
            <w:rFonts w:ascii="Times New Roman" w:eastAsia="Times New Roman" w:hAnsi="Times New Roman"/>
            <w:sz w:val="24"/>
            <w:szCs w:val="24"/>
          </w:rPr>
          <w:t>https://uslugirozwojowe.parp.gov.pl/uslugi/view?id=58640</w:t>
        </w:r>
      </w:hyperlink>
      <w:r w:rsidRPr="449AA3AA">
        <w:rPr>
          <w:rFonts w:ascii="Times New Roman" w:eastAsia="Times New Roman" w:hAnsi="Times New Roman"/>
          <w:sz w:val="24"/>
          <w:szCs w:val="24"/>
        </w:rPr>
        <w:t>.</w:t>
      </w:r>
    </w:p>
    <w:p w14:paraId="5C506DE1"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Do poczytania</w:t>
      </w:r>
    </w:p>
    <w:p w14:paraId="14942CFA"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 Goleman, D. (1999). </w:t>
      </w:r>
      <w:r w:rsidRPr="449AA3AA">
        <w:rPr>
          <w:rFonts w:ascii="Times New Roman" w:eastAsia="Times New Roman" w:hAnsi="Times New Roman"/>
          <w:i/>
          <w:iCs/>
          <w:sz w:val="24"/>
          <w:szCs w:val="24"/>
        </w:rPr>
        <w:t xml:space="preserve">Inteligencja emocjonalna w praktyce. </w:t>
      </w:r>
      <w:r w:rsidRPr="449AA3AA">
        <w:rPr>
          <w:rFonts w:ascii="Times New Roman" w:eastAsia="Times New Roman" w:hAnsi="Times New Roman"/>
          <w:sz w:val="24"/>
          <w:szCs w:val="24"/>
        </w:rPr>
        <w:t xml:space="preserve">Poznań: Media w Rodzinie. </w:t>
      </w:r>
    </w:p>
    <w:p w14:paraId="138E3D4D"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Oboda, M. (2006). Zrozumieć siebie – samoświadomość. </w:t>
      </w:r>
      <w:r w:rsidRPr="449AA3AA">
        <w:rPr>
          <w:rFonts w:ascii="Times New Roman" w:eastAsia="Times New Roman" w:hAnsi="Times New Roman"/>
          <w:i/>
          <w:iCs/>
          <w:sz w:val="24"/>
          <w:szCs w:val="24"/>
        </w:rPr>
        <w:t xml:space="preserve">Twój Przegląd Stomatologiczny, </w:t>
      </w:r>
      <w:r w:rsidRPr="449AA3AA">
        <w:rPr>
          <w:rFonts w:ascii="Times New Roman" w:eastAsia="Times New Roman" w:hAnsi="Times New Roman"/>
          <w:sz w:val="24"/>
          <w:szCs w:val="24"/>
        </w:rPr>
        <w:t>10, s. 59 – 61; do pobrania:</w:t>
      </w:r>
      <w:r>
        <w:br/>
      </w:r>
      <w:hyperlink r:id="rId76">
        <w:r w:rsidRPr="449AA3AA">
          <w:rPr>
            <w:rStyle w:val="Hipercze"/>
            <w:rFonts w:ascii="Times New Roman" w:eastAsia="Times New Roman" w:hAnsi="Times New Roman"/>
            <w:sz w:val="24"/>
            <w:szCs w:val="24"/>
          </w:rPr>
          <w:t>http://oboda.pl/files/file/publikacje2/TPS_Zrozumiec_siebie_-_samoswiadomosc.pdf</w:t>
        </w:r>
      </w:hyperlink>
      <w:r w:rsidRPr="449AA3AA">
        <w:rPr>
          <w:rFonts w:ascii="Times New Roman" w:eastAsia="Times New Roman" w:hAnsi="Times New Roman"/>
          <w:sz w:val="24"/>
          <w:szCs w:val="24"/>
        </w:rPr>
        <w:t>.</w:t>
      </w:r>
    </w:p>
    <w:p w14:paraId="52D27B94"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Bonusy</w:t>
      </w:r>
    </w:p>
    <w:p w14:paraId="6FDBB6FA"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Filmik psychologa i psychoterapeuty </w:t>
      </w:r>
      <w:r w:rsidRPr="449AA3AA">
        <w:rPr>
          <w:rFonts w:ascii="Times New Roman" w:eastAsia="Times New Roman" w:hAnsi="Times New Roman"/>
          <w:i/>
          <w:iCs/>
          <w:sz w:val="24"/>
          <w:szCs w:val="24"/>
        </w:rPr>
        <w:t xml:space="preserve">Samoświadomość jest kluczem do sukcesu </w:t>
      </w:r>
      <w:hyperlink r:id="rId77">
        <w:r w:rsidRPr="449AA3AA">
          <w:rPr>
            <w:rStyle w:val="Hipercze"/>
            <w:rFonts w:ascii="Times New Roman" w:eastAsia="Times New Roman" w:hAnsi="Times New Roman"/>
            <w:sz w:val="24"/>
            <w:szCs w:val="24"/>
          </w:rPr>
          <w:t>https://www.youtube.com/watch?v=RpJsAgaUMnY</w:t>
        </w:r>
      </w:hyperlink>
    </w:p>
    <w:p w14:paraId="5B078955"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Nagranie z warsztatu </w:t>
      </w:r>
      <w:r w:rsidRPr="449AA3AA">
        <w:rPr>
          <w:rFonts w:ascii="Times New Roman" w:eastAsia="Times New Roman" w:hAnsi="Times New Roman"/>
          <w:i/>
          <w:iCs/>
          <w:sz w:val="24"/>
          <w:szCs w:val="24"/>
        </w:rPr>
        <w:t xml:space="preserve">Po co mi do szczęścia inteligencja emocjonalna? </w:t>
      </w:r>
      <w:hyperlink r:id="rId78">
        <w:r w:rsidRPr="449AA3AA">
          <w:rPr>
            <w:rStyle w:val="Hipercze"/>
            <w:rFonts w:ascii="Times New Roman" w:eastAsia="Times New Roman" w:hAnsi="Times New Roman"/>
            <w:sz w:val="24"/>
            <w:szCs w:val="24"/>
          </w:rPr>
          <w:t>https://www.youtube.com/watch?v=fUskdGKLD30</w:t>
        </w:r>
      </w:hyperlink>
    </w:p>
    <w:p w14:paraId="4B2C6D1A" w14:textId="77777777" w:rsidR="00BF7D36" w:rsidRDefault="00BF7D36" w:rsidP="00BF7D36">
      <w:pPr>
        <w:ind w:left="1440"/>
        <w:jc w:val="both"/>
      </w:pPr>
      <w:r w:rsidRPr="449AA3AA">
        <w:rPr>
          <w:rFonts w:ascii="Times New Roman" w:eastAsia="Times New Roman" w:hAnsi="Times New Roman"/>
          <w:b/>
          <w:bCs/>
          <w:sz w:val="24"/>
          <w:szCs w:val="24"/>
        </w:rPr>
        <w:t xml:space="preserve"> </w:t>
      </w:r>
    </w:p>
    <w:p w14:paraId="02625584" w14:textId="77777777" w:rsidR="00BF7D36"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30"/>
          <w:szCs w:val="30"/>
        </w:rPr>
        <w:t xml:space="preserve">Samoregulacja </w:t>
      </w:r>
      <w:r>
        <w:br/>
      </w:r>
      <w:r w:rsidRPr="449AA3AA">
        <w:rPr>
          <w:rFonts w:ascii="Times New Roman" w:eastAsia="Times New Roman" w:hAnsi="Times New Roman"/>
          <w:b/>
          <w:bCs/>
          <w:sz w:val="24"/>
          <w:szCs w:val="24"/>
        </w:rPr>
        <w:t xml:space="preserve"> </w:t>
      </w:r>
    </w:p>
    <w:p w14:paraId="11775EFB" w14:textId="77777777" w:rsidR="00BF7D36" w:rsidRDefault="00BF7D36" w:rsidP="00BF7D36">
      <w:pPr>
        <w:jc w:val="center"/>
        <w:rPr>
          <w:rFonts w:ascii="Times New Roman" w:eastAsia="Times New Roman" w:hAnsi="Times New Roman"/>
          <w:b/>
          <w:bCs/>
          <w:sz w:val="26"/>
          <w:szCs w:val="26"/>
        </w:rPr>
      </w:pPr>
      <w:r w:rsidRPr="449AA3AA">
        <w:rPr>
          <w:rFonts w:ascii="Times New Roman" w:eastAsia="Times New Roman" w:hAnsi="Times New Roman"/>
          <w:b/>
          <w:bCs/>
          <w:sz w:val="26"/>
          <w:szCs w:val="26"/>
        </w:rPr>
        <w:t>Wynik wysoki</w:t>
      </w:r>
    </w:p>
    <w:p w14:paraId="2B83753D"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Kursy, szkolenia, studia podyplomowe</w:t>
      </w:r>
    </w:p>
    <w:p w14:paraId="6D357C86"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Szkolenie Z</w:t>
      </w:r>
      <w:r w:rsidRPr="449AA3AA">
        <w:rPr>
          <w:rFonts w:ascii="Times New Roman" w:eastAsia="Times New Roman" w:hAnsi="Times New Roman"/>
          <w:i/>
          <w:iCs/>
          <w:sz w:val="24"/>
          <w:szCs w:val="24"/>
        </w:rPr>
        <w:t xml:space="preserve">arządzanie energią i emocjami; </w:t>
      </w:r>
      <w:r w:rsidRPr="449AA3AA">
        <w:rPr>
          <w:rFonts w:ascii="Times New Roman" w:eastAsia="Times New Roman" w:hAnsi="Times New Roman"/>
          <w:sz w:val="24"/>
          <w:szCs w:val="24"/>
        </w:rPr>
        <w:t xml:space="preserve">więcej informacji pod linkiem: </w:t>
      </w:r>
      <w:hyperlink r:id="rId79">
        <w:r w:rsidRPr="449AA3AA">
          <w:rPr>
            <w:rStyle w:val="Hipercze"/>
            <w:rFonts w:ascii="Times New Roman" w:eastAsia="Times New Roman" w:hAnsi="Times New Roman"/>
            <w:sz w:val="24"/>
            <w:szCs w:val="24"/>
          </w:rPr>
          <w:t>https://uslug1irozwojowe.parp.gov.pl/uslugi/view?id=89120</w:t>
        </w:r>
      </w:hyperlink>
      <w:r w:rsidRPr="449AA3AA">
        <w:rPr>
          <w:rFonts w:ascii="Times New Roman" w:eastAsia="Times New Roman" w:hAnsi="Times New Roman"/>
          <w:sz w:val="24"/>
          <w:szCs w:val="24"/>
        </w:rPr>
        <w:t>.</w:t>
      </w:r>
      <w:r w:rsidRPr="449AA3AA">
        <w:rPr>
          <w:rFonts w:ascii="Times New Roman" w:eastAsia="Times New Roman" w:hAnsi="Times New Roman"/>
          <w:sz w:val="24"/>
          <w:szCs w:val="24"/>
          <w:u w:val="single"/>
        </w:rPr>
        <w:t xml:space="preserve"> </w:t>
      </w:r>
    </w:p>
    <w:p w14:paraId="37F718F1"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Efektywne zarządzania emocjami i napięciem;</w:t>
      </w:r>
      <w:r w:rsidRPr="449AA3AA">
        <w:rPr>
          <w:rFonts w:ascii="Times New Roman" w:eastAsia="Times New Roman" w:hAnsi="Times New Roman"/>
          <w:i/>
          <w:iCs/>
          <w:sz w:val="24"/>
          <w:szCs w:val="24"/>
          <w:u w:val="single"/>
        </w:rPr>
        <w:t xml:space="preserve"> </w:t>
      </w:r>
      <w:r w:rsidRPr="449AA3AA">
        <w:rPr>
          <w:rFonts w:ascii="Times New Roman" w:eastAsia="Times New Roman" w:hAnsi="Times New Roman"/>
          <w:sz w:val="24"/>
          <w:szCs w:val="24"/>
        </w:rPr>
        <w:t xml:space="preserve">więcej informacji pod linkiem: </w:t>
      </w:r>
      <w:r>
        <w:br/>
      </w:r>
      <w:hyperlink r:id="rId80">
        <w:r w:rsidRPr="449AA3AA">
          <w:rPr>
            <w:rStyle w:val="Hipercze"/>
            <w:rFonts w:ascii="Times New Roman" w:eastAsia="Times New Roman" w:hAnsi="Times New Roman"/>
            <w:sz w:val="24"/>
            <w:szCs w:val="24"/>
          </w:rPr>
          <w:t>https://uslugirozwojowe.parp.gov.pl/uslugi/view?id=90849</w:t>
        </w:r>
      </w:hyperlink>
      <w:r w:rsidRPr="449AA3AA">
        <w:rPr>
          <w:rFonts w:ascii="Times New Roman" w:eastAsia="Times New Roman" w:hAnsi="Times New Roman"/>
          <w:sz w:val="24"/>
          <w:szCs w:val="24"/>
        </w:rPr>
        <w:t>.</w:t>
      </w:r>
    </w:p>
    <w:p w14:paraId="1D849D8F" w14:textId="77777777" w:rsidR="00BF7D36" w:rsidRDefault="00BF7D36" w:rsidP="00BF7D36">
      <w:pPr>
        <w:ind w:left="1440"/>
        <w:jc w:val="both"/>
      </w:pPr>
      <w:r w:rsidRPr="449AA3AA">
        <w:rPr>
          <w:rFonts w:ascii="Times New Roman" w:eastAsia="Times New Roman" w:hAnsi="Times New Roman"/>
          <w:sz w:val="24"/>
          <w:szCs w:val="24"/>
          <w:u w:val="single"/>
        </w:rPr>
        <w:t xml:space="preserve"> </w:t>
      </w:r>
    </w:p>
    <w:p w14:paraId="039D3FC9" w14:textId="77777777" w:rsidR="00BF7D36" w:rsidRDefault="00BF7D36" w:rsidP="00BF7D36">
      <w:pPr>
        <w:jc w:val="both"/>
      </w:pPr>
      <w:r w:rsidRPr="449AA3AA">
        <w:rPr>
          <w:rFonts w:ascii="Times New Roman" w:eastAsia="Times New Roman" w:hAnsi="Times New Roman"/>
          <w:sz w:val="26"/>
          <w:szCs w:val="26"/>
          <w:u w:val="single"/>
        </w:rPr>
        <w:t>Do poczytania</w:t>
      </w:r>
    </w:p>
    <w:p w14:paraId="42A4A469" w14:textId="77777777" w:rsidR="00BF7D36" w:rsidRDefault="00BF7D36" w:rsidP="00116E7B">
      <w:pPr>
        <w:pStyle w:val="Akapitzlist"/>
        <w:numPr>
          <w:ilvl w:val="0"/>
          <w:numId w:val="89"/>
        </w:numPr>
        <w:jc w:val="both"/>
      </w:pPr>
      <w:r w:rsidRPr="449AA3AA">
        <w:rPr>
          <w:rFonts w:ascii="Times New Roman" w:eastAsia="Times New Roman" w:hAnsi="Times New Roman"/>
          <w:sz w:val="24"/>
          <w:szCs w:val="24"/>
        </w:rPr>
        <w:lastRenderedPageBreak/>
        <w:t xml:space="preserve">Goleman, D. (2007). </w:t>
      </w:r>
      <w:r w:rsidRPr="449AA3AA">
        <w:rPr>
          <w:rFonts w:ascii="Times New Roman" w:eastAsia="Times New Roman" w:hAnsi="Times New Roman"/>
          <w:i/>
          <w:iCs/>
          <w:sz w:val="24"/>
          <w:szCs w:val="24"/>
        </w:rPr>
        <w:t xml:space="preserve">Inteligencja emocjonalna. </w:t>
      </w:r>
      <w:r w:rsidRPr="449AA3AA">
        <w:rPr>
          <w:rFonts w:ascii="Times New Roman" w:eastAsia="Times New Roman" w:hAnsi="Times New Roman"/>
          <w:sz w:val="24"/>
          <w:szCs w:val="24"/>
        </w:rPr>
        <w:t>Poznań: Wydawnictwo Media Rodzinie.</w:t>
      </w:r>
    </w:p>
    <w:p w14:paraId="4144384C" w14:textId="77777777" w:rsidR="00BF7D36" w:rsidRDefault="00BF7D36" w:rsidP="00116E7B">
      <w:pPr>
        <w:pStyle w:val="Akapitzlist"/>
        <w:numPr>
          <w:ilvl w:val="0"/>
          <w:numId w:val="89"/>
        </w:numPr>
        <w:jc w:val="both"/>
      </w:pPr>
      <w:r w:rsidRPr="449AA3AA">
        <w:rPr>
          <w:rFonts w:ascii="Times New Roman" w:eastAsia="Times New Roman" w:hAnsi="Times New Roman"/>
          <w:sz w:val="24"/>
          <w:szCs w:val="24"/>
        </w:rPr>
        <w:t xml:space="preserve">Caban, M. i Rewerski, T. (2005). Inteligencja emocjonalna i kompetencje społeczne u osób pracujących i bezrobotnych. </w:t>
      </w:r>
      <w:r w:rsidRPr="449AA3AA">
        <w:rPr>
          <w:rFonts w:ascii="Times New Roman" w:eastAsia="Times New Roman" w:hAnsi="Times New Roman"/>
          <w:i/>
          <w:iCs/>
          <w:sz w:val="24"/>
          <w:szCs w:val="24"/>
        </w:rPr>
        <w:t xml:space="preserve">Polityka Społeczna, </w:t>
      </w:r>
      <w:r w:rsidRPr="449AA3AA">
        <w:rPr>
          <w:rFonts w:ascii="Times New Roman" w:eastAsia="Times New Roman" w:hAnsi="Times New Roman"/>
          <w:sz w:val="24"/>
          <w:szCs w:val="24"/>
        </w:rPr>
        <w:t>2, s. 8 – 10.</w:t>
      </w:r>
      <w:r>
        <w:br/>
      </w:r>
      <w:hyperlink r:id="rId81">
        <w:r w:rsidRPr="449AA3AA">
          <w:rPr>
            <w:rStyle w:val="Hipercze"/>
            <w:rFonts w:ascii="Times New Roman" w:eastAsia="Times New Roman" w:hAnsi="Times New Roman"/>
            <w:sz w:val="24"/>
            <w:szCs w:val="24"/>
          </w:rPr>
          <w:t>http://www.ipiss.com.pl/wp-content/uploads/downloads/2012/10/ps_2_2005_m_caban_t_rewerski.pdf</w:t>
        </w:r>
      </w:hyperlink>
      <w:r w:rsidRPr="449AA3AA">
        <w:rPr>
          <w:rFonts w:ascii="Times New Roman" w:eastAsia="Times New Roman" w:hAnsi="Times New Roman"/>
          <w:sz w:val="24"/>
          <w:szCs w:val="24"/>
        </w:rPr>
        <w:t xml:space="preserve"> </w:t>
      </w:r>
    </w:p>
    <w:p w14:paraId="71308184" w14:textId="77777777" w:rsidR="00BF7D36" w:rsidRPr="00607553" w:rsidRDefault="00BF7D36" w:rsidP="00116E7B">
      <w:pPr>
        <w:pStyle w:val="Akapitzlist"/>
        <w:numPr>
          <w:ilvl w:val="0"/>
          <w:numId w:val="89"/>
        </w:numPr>
        <w:jc w:val="both"/>
      </w:pPr>
      <w:r w:rsidRPr="449AA3AA">
        <w:rPr>
          <w:rFonts w:ascii="Times New Roman" w:eastAsia="Times New Roman" w:hAnsi="Times New Roman"/>
          <w:sz w:val="24"/>
          <w:szCs w:val="24"/>
        </w:rPr>
        <w:t xml:space="preserve">Dźwigoł – Barosz, M. (2015). Rola inteligencji emocjonalnej lidera biznesu. </w:t>
      </w:r>
      <w:r w:rsidRPr="449AA3AA">
        <w:rPr>
          <w:rFonts w:ascii="Times New Roman" w:eastAsia="Times New Roman" w:hAnsi="Times New Roman"/>
          <w:i/>
          <w:iCs/>
          <w:sz w:val="24"/>
          <w:szCs w:val="24"/>
        </w:rPr>
        <w:t xml:space="preserve">Zeszyty Naukowe. Organizacja i Zarądzanie, </w:t>
      </w:r>
      <w:r w:rsidRPr="449AA3AA">
        <w:rPr>
          <w:rFonts w:ascii="Times New Roman" w:eastAsia="Times New Roman" w:hAnsi="Times New Roman"/>
          <w:sz w:val="24"/>
          <w:szCs w:val="24"/>
        </w:rPr>
        <w:t>83, s. 143 – 152.</w:t>
      </w:r>
      <w:r>
        <w:br/>
      </w:r>
      <w:hyperlink r:id="rId82">
        <w:r w:rsidRPr="449AA3AA">
          <w:rPr>
            <w:rStyle w:val="Hipercze"/>
            <w:rFonts w:ascii="Times New Roman" w:eastAsia="Times New Roman" w:hAnsi="Times New Roman"/>
            <w:sz w:val="24"/>
            <w:szCs w:val="24"/>
          </w:rPr>
          <w:t>http://yadda.icm.edu.pl/yadda/element/bwmeta1.element.ekon-element-000171400923</w:t>
        </w:r>
      </w:hyperlink>
    </w:p>
    <w:p w14:paraId="6CE590D9"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Bonusy</w:t>
      </w:r>
    </w:p>
    <w:p w14:paraId="3DF2C440" w14:textId="77777777" w:rsidR="00BF7D36" w:rsidRDefault="00BF7D36" w:rsidP="00BF7D36">
      <w:pPr>
        <w:jc w:val="both"/>
        <w:rPr>
          <w:rFonts w:ascii="Times New Roman" w:eastAsia="Times New Roman" w:hAnsi="Times New Roman"/>
          <w:b/>
          <w:bCs/>
          <w:i/>
          <w:iCs/>
          <w:sz w:val="24"/>
          <w:szCs w:val="24"/>
        </w:rPr>
      </w:pPr>
      <w:r w:rsidRPr="449AA3AA">
        <w:rPr>
          <w:rFonts w:ascii="Times New Roman" w:eastAsia="Times New Roman" w:hAnsi="Times New Roman"/>
          <w:b/>
          <w:bCs/>
          <w:sz w:val="24"/>
          <w:szCs w:val="24"/>
        </w:rPr>
        <w:t xml:space="preserve">Ćwiczenie rozwojowe. </w:t>
      </w:r>
      <w:r w:rsidRPr="449AA3AA">
        <w:rPr>
          <w:rFonts w:ascii="Times New Roman" w:eastAsia="Times New Roman" w:hAnsi="Times New Roman"/>
          <w:b/>
          <w:bCs/>
          <w:i/>
          <w:iCs/>
          <w:sz w:val="24"/>
          <w:szCs w:val="24"/>
        </w:rPr>
        <w:t>Jak inaczej można zareagować?</w:t>
      </w:r>
    </w:p>
    <w:p w14:paraId="255FA8FD" w14:textId="77777777" w:rsidR="00BF7D36" w:rsidRDefault="00BF7D36" w:rsidP="00BF7D36">
      <w:pPr>
        <w:spacing w:line="360" w:lineRule="auto"/>
        <w:jc w:val="both"/>
      </w:pPr>
      <w:r w:rsidRPr="449AA3AA">
        <w:rPr>
          <w:rFonts w:ascii="Times New Roman" w:eastAsia="Times New Roman" w:hAnsi="Times New Roman"/>
          <w:sz w:val="24"/>
          <w:szCs w:val="24"/>
        </w:rPr>
        <w:t>Ludzie w różny sposób reagują na to, co ich spotyka. Poniżej przedstawiono kilka sytuacji z życia oraz reakcje na nie. W jaki, bardziej konstruktywny sposób, można zareagować w tych sytuacjach? Uzupełnij historie swoimi pomysłami. Pierwszy opis jest przykładowo uzupełniony.</w:t>
      </w:r>
    </w:p>
    <w:p w14:paraId="61E2AE4D" w14:textId="77777777" w:rsidR="00BF7D36" w:rsidRDefault="00BF7D36" w:rsidP="00BF7D36">
      <w:pPr>
        <w:spacing w:line="360" w:lineRule="auto"/>
        <w:jc w:val="both"/>
      </w:pPr>
      <w:r w:rsidRPr="449AA3AA">
        <w:rPr>
          <w:rFonts w:ascii="Times New Roman" w:eastAsia="Times New Roman" w:hAnsi="Times New Roman"/>
          <w:i/>
          <w:iCs/>
          <w:sz w:val="24"/>
          <w:szCs w:val="24"/>
        </w:rPr>
        <w:t>Paweł zadzwonił do kolegi z pracy, aby obmówić ważne zadanie, które mają do wykonania. Kolega nie odebrał od niego. Paweł bardzo się zdenerwował. Jest przekonany, że kolega zrobił to specjalnie. Postanowił nagrać mu się na automatycznej sekretarce i dać tam upust swoim negatywnym emocjom.</w:t>
      </w:r>
    </w:p>
    <w:p w14:paraId="5045A93F" w14:textId="77777777" w:rsidR="00BF7D36" w:rsidRDefault="00BF7D36" w:rsidP="00BF7D36">
      <w:pPr>
        <w:spacing w:line="360" w:lineRule="auto"/>
        <w:jc w:val="both"/>
      </w:pPr>
      <w:r w:rsidRPr="449AA3AA">
        <w:rPr>
          <w:rFonts w:ascii="Times New Roman" w:eastAsia="Times New Roman" w:hAnsi="Times New Roman"/>
          <w:sz w:val="24"/>
          <w:szCs w:val="24"/>
        </w:rPr>
        <w:t>Jak inaczej mógł zareagować Paweł?</w:t>
      </w:r>
    </w:p>
    <w:p w14:paraId="1B7AB799" w14:textId="77777777" w:rsidR="00BF7D36" w:rsidRDefault="00BF7D36" w:rsidP="00BF7D36">
      <w:pPr>
        <w:spacing w:line="360" w:lineRule="auto"/>
        <w:jc w:val="both"/>
      </w:pPr>
      <w:r w:rsidRPr="449AA3AA">
        <w:rPr>
          <w:rFonts w:ascii="Times New Roman" w:eastAsia="Times New Roman" w:hAnsi="Times New Roman"/>
          <w:sz w:val="24"/>
          <w:szCs w:val="24"/>
        </w:rPr>
        <w:t>Paweł mógł na spokojnie zastanowić, dlaczego kolega nie odebrał. Być może jest zajęty, może zgubił telefon albo zapomniał go zabrać z domu. Może poczekać jeszcze trochę i spróbować zadzwonić ponownie albo wysłać mu wiadomość sms z prośbą o kontakt.</w:t>
      </w:r>
    </w:p>
    <w:p w14:paraId="4DE216AA" w14:textId="77777777" w:rsidR="00BF7D36" w:rsidRDefault="00BF7D36" w:rsidP="00BF7D36">
      <w:pPr>
        <w:spacing w:line="360" w:lineRule="auto"/>
        <w:ind w:left="1080"/>
        <w:jc w:val="both"/>
      </w:pPr>
      <w:r w:rsidRPr="449AA3AA">
        <w:rPr>
          <w:rFonts w:ascii="Times New Roman" w:eastAsia="Times New Roman" w:hAnsi="Times New Roman"/>
          <w:sz w:val="24"/>
          <w:szCs w:val="24"/>
        </w:rPr>
        <w:t xml:space="preserve"> </w:t>
      </w:r>
    </w:p>
    <w:p w14:paraId="758C466E" w14:textId="77777777" w:rsidR="00BF7D36" w:rsidRDefault="00BF7D36" w:rsidP="00BF7D36">
      <w:pPr>
        <w:spacing w:line="360" w:lineRule="auto"/>
        <w:jc w:val="both"/>
      </w:pPr>
      <w:r w:rsidRPr="449AA3AA">
        <w:rPr>
          <w:rFonts w:ascii="Times New Roman" w:eastAsia="Times New Roman" w:hAnsi="Times New Roman"/>
          <w:i/>
          <w:iCs/>
          <w:sz w:val="24"/>
          <w:szCs w:val="24"/>
        </w:rPr>
        <w:t>Kasia przyszła do pracy i słysząc rozmowę koleżanek, wywnioskowała, że cały dział jest zaproszony na imprezę do jednej z nich. Kasi zrobiło się bardzo przykro. Nie mogła przez resztę dnia skupić się na wykonywaniu swoich zadań. Ciągle wracała myślami do tego, że koleżanka nie zaprosiła jej na imprezę, więc pewnie jej nie lubi, tak jak prawdopodobnie reszta działu. Cały dzień chodziła smutna i rozdrażniona.</w:t>
      </w:r>
    </w:p>
    <w:p w14:paraId="2176DF87" w14:textId="77777777" w:rsidR="00BF7D36" w:rsidRDefault="00BF7D36" w:rsidP="00BF7D36">
      <w:pPr>
        <w:jc w:val="both"/>
      </w:pPr>
      <w:r w:rsidRPr="449AA3AA">
        <w:rPr>
          <w:rFonts w:ascii="Times New Roman" w:eastAsia="Times New Roman" w:hAnsi="Times New Roman"/>
          <w:sz w:val="24"/>
          <w:szCs w:val="24"/>
        </w:rPr>
        <w:t>Jak inaczej mogła zareagować Kasia?</w:t>
      </w:r>
    </w:p>
    <w:p w14:paraId="6869F15E" w14:textId="77777777" w:rsidR="00BF7D36" w:rsidRDefault="00BF7D36" w:rsidP="00BF7D36">
      <w:pPr>
        <w:jc w:val="both"/>
      </w:pPr>
      <w:r w:rsidRPr="449AA3AA">
        <w:rPr>
          <w:rFonts w:ascii="Times New Roman" w:eastAsia="Times New Roman" w:hAnsi="Times New Roman"/>
          <w:sz w:val="24"/>
          <w:szCs w:val="24"/>
        </w:rPr>
        <w:t>……………………………………………………………………………………………………………………………………………………………………………………………………</w:t>
      </w:r>
      <w:r w:rsidRPr="449AA3AA">
        <w:rPr>
          <w:rFonts w:ascii="Times New Roman" w:eastAsia="Times New Roman" w:hAnsi="Times New Roman"/>
          <w:sz w:val="24"/>
          <w:szCs w:val="24"/>
        </w:rPr>
        <w:lastRenderedPageBreak/>
        <w:t>…………………………………………………………………………………………………………………………………………………………................................................................</w:t>
      </w:r>
    </w:p>
    <w:p w14:paraId="435D8D3F" w14:textId="77777777" w:rsidR="00BF7D36" w:rsidRDefault="00BF7D36" w:rsidP="00BF7D36">
      <w:pPr>
        <w:spacing w:line="360" w:lineRule="auto"/>
        <w:jc w:val="both"/>
      </w:pPr>
      <w:r w:rsidRPr="449AA3AA">
        <w:rPr>
          <w:rFonts w:ascii="Times New Roman" w:eastAsia="Times New Roman" w:hAnsi="Times New Roman"/>
          <w:i/>
          <w:iCs/>
          <w:sz w:val="24"/>
          <w:szCs w:val="24"/>
        </w:rPr>
        <w:t xml:space="preserve">Szef pochwalił przy wszystkich jednego z członków zespołu. Piotrek zdenerwował się, bo też brał udział w zadaniu, za które został pochwalony kolega. Przez cały dzień chodził obrażony i czynił złośliwe uwagi względem kolegi. </w:t>
      </w:r>
    </w:p>
    <w:p w14:paraId="77008B84" w14:textId="77777777" w:rsidR="00BF7D36" w:rsidRDefault="00BF7D36" w:rsidP="00BF7D36">
      <w:pPr>
        <w:jc w:val="both"/>
      </w:pPr>
      <w:r w:rsidRPr="449AA3AA">
        <w:rPr>
          <w:rFonts w:ascii="Times New Roman" w:eastAsia="Times New Roman" w:hAnsi="Times New Roman"/>
          <w:sz w:val="24"/>
          <w:szCs w:val="24"/>
        </w:rPr>
        <w:t>Jak inaczej mógł zachować się Piotrek?</w:t>
      </w:r>
    </w:p>
    <w:p w14:paraId="6AF53ACA" w14:textId="77777777" w:rsidR="00BF7D36" w:rsidRDefault="00BF7D36" w:rsidP="00BF7D36">
      <w:pPr>
        <w:jc w:val="both"/>
      </w:pPr>
      <w:r w:rsidRPr="449AA3AA">
        <w:rPr>
          <w:rFonts w:ascii="Times New Roman" w:eastAsia="Times New Roman" w:hAnsi="Times New Roman"/>
          <w:sz w:val="24"/>
          <w:szCs w:val="24"/>
        </w:rPr>
        <w:t>………………………………………………………………………………………………………………………………………………………………………………………………………………………………………………………………………………………………………………………………………………………………...............................................................</w:t>
      </w:r>
    </w:p>
    <w:p w14:paraId="5CDD50B1" w14:textId="77777777" w:rsidR="00BF7D36" w:rsidRDefault="00BF7D36" w:rsidP="00BF7D36">
      <w:pPr>
        <w:spacing w:line="360" w:lineRule="auto"/>
        <w:jc w:val="both"/>
      </w:pPr>
      <w:r w:rsidRPr="449AA3AA">
        <w:rPr>
          <w:rFonts w:ascii="Times New Roman" w:eastAsia="Times New Roman" w:hAnsi="Times New Roman"/>
          <w:i/>
          <w:iCs/>
          <w:sz w:val="24"/>
          <w:szCs w:val="24"/>
        </w:rPr>
        <w:t>Szef zwrócił uwagę Marysi, że powinna bardziej skupić na wykonywanej pracy. Marysia wzięła sobie te słowa do serca. Jest przekonana, że szef jej nie lubi i jest niezadowolony z efektów jej pracy. Na pewno ją zwolni. Przez cały dzień nie mogła pozbyć się tych myśli. Była bardzo smutna.</w:t>
      </w:r>
    </w:p>
    <w:p w14:paraId="316D7323" w14:textId="77777777" w:rsidR="00BF7D36" w:rsidRDefault="00BF7D36" w:rsidP="00BF7D36">
      <w:pPr>
        <w:spacing w:line="360" w:lineRule="auto"/>
        <w:jc w:val="both"/>
      </w:pPr>
      <w:r w:rsidRPr="449AA3AA">
        <w:rPr>
          <w:rFonts w:ascii="Times New Roman" w:eastAsia="Times New Roman" w:hAnsi="Times New Roman"/>
          <w:sz w:val="24"/>
          <w:szCs w:val="24"/>
        </w:rPr>
        <w:t>Jak inaczej mogła zachować się Marysia?</w:t>
      </w:r>
    </w:p>
    <w:p w14:paraId="4EE6E194" w14:textId="77777777" w:rsidR="00BF7D36" w:rsidRDefault="00BF7D36" w:rsidP="00BF7D36">
      <w:pPr>
        <w:jc w:val="both"/>
      </w:pPr>
      <w:r w:rsidRPr="449AA3AA">
        <w:rPr>
          <w:rFonts w:ascii="Times New Roman" w:eastAsia="Times New Roman" w:hAnsi="Times New Roman"/>
          <w:sz w:val="24"/>
          <w:szCs w:val="24"/>
        </w:rPr>
        <w:t>………………………………………………………………………………………………………………………………………………………………………………………………………………………………………………………………………………………………………………………………………………………………................................................................</w:t>
      </w:r>
    </w:p>
    <w:p w14:paraId="0A68B8C5" w14:textId="0C796C85" w:rsidR="00BF7D36" w:rsidRDefault="00B53370" w:rsidP="00B53370">
      <w:pPr>
        <w:jc w:val="center"/>
        <w:rPr>
          <w:rFonts w:ascii="Times New Roman" w:hAnsi="Times New Roman"/>
          <w:b/>
          <w:sz w:val="24"/>
          <w:szCs w:val="24"/>
        </w:rPr>
      </w:pPr>
      <w:r w:rsidRPr="00B53370">
        <w:rPr>
          <w:rFonts w:ascii="Times New Roman" w:hAnsi="Times New Roman"/>
          <w:b/>
          <w:sz w:val="24"/>
          <w:szCs w:val="24"/>
        </w:rPr>
        <w:t>Wynik średni</w:t>
      </w:r>
    </w:p>
    <w:p w14:paraId="3E80449D" w14:textId="77777777" w:rsidR="00B53370" w:rsidRDefault="00B53370" w:rsidP="00B53370">
      <w:pPr>
        <w:pStyle w:val="Akapitzlist"/>
        <w:numPr>
          <w:ilvl w:val="0"/>
          <w:numId w:val="157"/>
        </w:numPr>
        <w:spacing w:line="360" w:lineRule="auto"/>
        <w:ind w:left="360"/>
        <w:jc w:val="both"/>
        <w:rPr>
          <w:rFonts w:ascii="Times New Roman" w:hAnsi="Times New Roman"/>
          <w:sz w:val="24"/>
          <w:szCs w:val="24"/>
        </w:rPr>
      </w:pPr>
      <w:r>
        <w:rPr>
          <w:rFonts w:ascii="Times New Roman" w:eastAsia="Times New Roman" w:hAnsi="Times New Roman"/>
          <w:sz w:val="24"/>
          <w:szCs w:val="24"/>
        </w:rPr>
        <w:t>Szkolenie Z</w:t>
      </w:r>
      <w:r>
        <w:rPr>
          <w:rFonts w:ascii="Times New Roman" w:eastAsia="Times New Roman" w:hAnsi="Times New Roman"/>
          <w:i/>
          <w:iCs/>
          <w:sz w:val="24"/>
          <w:szCs w:val="24"/>
        </w:rPr>
        <w:t xml:space="preserve">arządzanie energią i emocjami; </w:t>
      </w:r>
      <w:r>
        <w:rPr>
          <w:rFonts w:ascii="Times New Roman" w:eastAsia="Times New Roman" w:hAnsi="Times New Roman"/>
          <w:sz w:val="24"/>
          <w:szCs w:val="24"/>
        </w:rPr>
        <w:t xml:space="preserve">więcej informacji pod linkiem: </w:t>
      </w:r>
      <w:r>
        <w:rPr>
          <w:rFonts w:ascii="Times New Roman" w:eastAsia="Times New Roman" w:hAnsi="Times New Roman"/>
          <w:sz w:val="24"/>
          <w:szCs w:val="24"/>
          <w:u w:val="single"/>
        </w:rPr>
        <w:t xml:space="preserve">https://uslug1irozwojowe.parp.gov.pl/uslugi/view?id=89120. </w:t>
      </w:r>
      <w:r>
        <w:rPr>
          <w:rFonts w:ascii="Times New Roman" w:eastAsia="Times New Roman" w:hAnsi="Times New Roman"/>
          <w:sz w:val="24"/>
          <w:szCs w:val="24"/>
          <w:u w:val="single"/>
        </w:rPr>
        <w:br/>
      </w:r>
    </w:p>
    <w:p w14:paraId="59D50F8E" w14:textId="77777777" w:rsidR="00B53370" w:rsidRDefault="00B53370" w:rsidP="00B53370">
      <w:pPr>
        <w:pStyle w:val="Akapitzlist"/>
        <w:numPr>
          <w:ilvl w:val="0"/>
          <w:numId w:val="157"/>
        </w:numPr>
        <w:spacing w:line="360" w:lineRule="auto"/>
        <w:ind w:left="360"/>
        <w:jc w:val="both"/>
        <w:rPr>
          <w:rFonts w:ascii="Times New Roman" w:hAnsi="Times New Roman"/>
          <w:sz w:val="24"/>
          <w:szCs w:val="24"/>
          <w:u w:val="single"/>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Efektywne zarządzania emocjami i napięciem;</w:t>
      </w:r>
      <w:r>
        <w:rPr>
          <w:rFonts w:ascii="Times New Roman" w:eastAsia="Times New Roman" w:hAnsi="Times New Roman"/>
          <w:i/>
          <w:iCs/>
          <w:sz w:val="24"/>
          <w:szCs w:val="24"/>
          <w:u w:val="single"/>
        </w:rPr>
        <w:t xml:space="preserve"> </w:t>
      </w:r>
      <w:r>
        <w:rPr>
          <w:rFonts w:ascii="Times New Roman" w:eastAsia="Times New Roman" w:hAnsi="Times New Roman"/>
          <w:sz w:val="24"/>
          <w:szCs w:val="24"/>
        </w:rPr>
        <w:t xml:space="preserve">więcej informacji pod linkiem: </w:t>
      </w:r>
      <w:r>
        <w:rPr>
          <w:rFonts w:ascii="Times New Roman" w:hAnsi="Times New Roman"/>
          <w:sz w:val="24"/>
          <w:szCs w:val="24"/>
        </w:rPr>
        <w:br/>
      </w:r>
      <w:r>
        <w:rPr>
          <w:rFonts w:ascii="Times New Roman" w:eastAsia="Times New Roman" w:hAnsi="Times New Roman"/>
          <w:sz w:val="24"/>
          <w:szCs w:val="24"/>
          <w:u w:val="single"/>
        </w:rPr>
        <w:t>https://uslugirozwojowe.parp.gov.pl/uslugi/view?id=90849.</w:t>
      </w:r>
    </w:p>
    <w:p w14:paraId="5DC2903A" w14:textId="77777777" w:rsidR="00B53370" w:rsidRDefault="00B53370" w:rsidP="00B53370">
      <w:pPr>
        <w:spacing w:line="360" w:lineRule="auto"/>
        <w:jc w:val="both"/>
        <w:rPr>
          <w:rFonts w:ascii="Times New Roman" w:eastAsia="Times New Roman" w:hAnsi="Times New Roman"/>
          <w:b/>
          <w:sz w:val="28"/>
          <w:szCs w:val="28"/>
          <w:u w:val="single"/>
        </w:rPr>
      </w:pPr>
    </w:p>
    <w:p w14:paraId="0C23F284" w14:textId="77777777" w:rsidR="00B53370" w:rsidRDefault="00B53370" w:rsidP="00B53370">
      <w:pPr>
        <w:spacing w:after="0" w:line="360" w:lineRule="auto"/>
        <w:rPr>
          <w:rFonts w:ascii="Times New Roman" w:eastAsia="Times New Roman" w:hAnsi="Times New Roman"/>
          <w:b/>
          <w:sz w:val="28"/>
          <w:szCs w:val="28"/>
          <w:u w:val="single"/>
        </w:rPr>
        <w:sectPr w:rsidR="00B53370">
          <w:pgSz w:w="11906" w:h="16838"/>
          <w:pgMar w:top="1417" w:right="1417" w:bottom="1417" w:left="1417" w:header="708" w:footer="708" w:gutter="0"/>
          <w:cols w:space="708"/>
        </w:sectPr>
      </w:pPr>
    </w:p>
    <w:p w14:paraId="5A1B6594" w14:textId="77777777" w:rsidR="00B53370" w:rsidRDefault="00B53370" w:rsidP="00B53370">
      <w:pPr>
        <w:spacing w:line="360" w:lineRule="auto"/>
        <w:rPr>
          <w:rFonts w:ascii="Times New Roman" w:eastAsiaTheme="minorHAnsi" w:hAnsi="Times New Roman"/>
          <w:b/>
          <w:sz w:val="28"/>
          <w:szCs w:val="28"/>
          <w:u w:val="single"/>
        </w:rPr>
      </w:pPr>
      <w:r>
        <w:rPr>
          <w:rFonts w:ascii="Times New Roman" w:hAnsi="Times New Roman"/>
          <w:b/>
          <w:sz w:val="28"/>
          <w:szCs w:val="28"/>
          <w:u w:val="single"/>
        </w:rPr>
        <w:t>Do poczytania:</w:t>
      </w:r>
    </w:p>
    <w:p w14:paraId="6814BE5F" w14:textId="77777777" w:rsidR="00B53370" w:rsidRDefault="00B53370" w:rsidP="00B53370">
      <w:pPr>
        <w:pStyle w:val="Akapitzlist"/>
        <w:numPr>
          <w:ilvl w:val="0"/>
          <w:numId w:val="158"/>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Goleman, D. (2007). </w:t>
      </w:r>
      <w:r>
        <w:rPr>
          <w:rFonts w:ascii="Times New Roman" w:eastAsia="Times New Roman" w:hAnsi="Times New Roman"/>
          <w:i/>
          <w:iCs/>
          <w:sz w:val="24"/>
          <w:szCs w:val="24"/>
        </w:rPr>
        <w:t xml:space="preserve">Inteligencja emocjonalna. </w:t>
      </w:r>
      <w:r>
        <w:rPr>
          <w:rFonts w:ascii="Times New Roman" w:eastAsia="Times New Roman" w:hAnsi="Times New Roman"/>
          <w:sz w:val="24"/>
          <w:szCs w:val="24"/>
        </w:rPr>
        <w:t>Poznań: Wydawnictwo Media Rodzinie.</w:t>
      </w:r>
    </w:p>
    <w:p w14:paraId="7ED83A05" w14:textId="77777777" w:rsidR="00B53370" w:rsidRDefault="00B53370" w:rsidP="00B53370">
      <w:pPr>
        <w:pStyle w:val="Akapitzlist"/>
        <w:numPr>
          <w:ilvl w:val="0"/>
          <w:numId w:val="158"/>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Caban, M. i Rewerski, T. (2005). Inteligencja emocjonalna i kompetencje społeczne u osób pracujących i bezrobotnych. </w:t>
      </w:r>
      <w:r>
        <w:rPr>
          <w:rFonts w:ascii="Times New Roman" w:eastAsia="Times New Roman" w:hAnsi="Times New Roman"/>
          <w:i/>
          <w:iCs/>
          <w:sz w:val="24"/>
          <w:szCs w:val="24"/>
        </w:rPr>
        <w:t xml:space="preserve">Polityka Społeczna, </w:t>
      </w:r>
      <w:r>
        <w:rPr>
          <w:rFonts w:ascii="Times New Roman" w:eastAsia="Times New Roman" w:hAnsi="Times New Roman"/>
          <w:sz w:val="24"/>
          <w:szCs w:val="24"/>
        </w:rPr>
        <w:t>2, s. 8 – 10.</w:t>
      </w:r>
    </w:p>
    <w:p w14:paraId="4836C727" w14:textId="77777777" w:rsidR="00B53370" w:rsidRDefault="00B53370" w:rsidP="00B53370">
      <w:pPr>
        <w:spacing w:line="360" w:lineRule="auto"/>
        <w:jc w:val="both"/>
        <w:rPr>
          <w:rFonts w:ascii="Times New Roman" w:hAnsi="Times New Roman"/>
          <w:sz w:val="24"/>
          <w:szCs w:val="24"/>
        </w:rPr>
      </w:pPr>
    </w:p>
    <w:p w14:paraId="78830E63" w14:textId="77777777" w:rsidR="00B53370" w:rsidRDefault="00B53370" w:rsidP="00B53370">
      <w:pPr>
        <w:spacing w:line="360" w:lineRule="auto"/>
        <w:jc w:val="both"/>
        <w:rPr>
          <w:rFonts w:ascii="Times New Roman" w:hAnsi="Times New Roman"/>
          <w:sz w:val="24"/>
          <w:szCs w:val="24"/>
        </w:rPr>
      </w:pPr>
    </w:p>
    <w:p w14:paraId="56CBE965"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 xml:space="preserve">http://www.ipiss.com.pl/wp-content/uploads/downloads/2012/10/ps_2_2005_m_caban_t_rewerski.pdf </w:t>
      </w:r>
    </w:p>
    <w:p w14:paraId="67C5A43A" w14:textId="02EF31E8" w:rsidR="00B53370" w:rsidRDefault="00B53370" w:rsidP="00B53370">
      <w:pPr>
        <w:spacing w:line="360" w:lineRule="auto"/>
        <w:ind w:firstLine="708"/>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C30D8DE" wp14:editId="3BF36179">
            <wp:extent cx="1800225" cy="1200150"/>
            <wp:effectExtent l="0" t="0" r="9525" b="0"/>
            <wp:docPr id="29" name="Obraz 29" descr="Silhouette, GÅowy, PÃ³Åka Na KsiÄÅ¼ki, Wiedzie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ilhouette, GÅowy, PÃ³Åka Na KsiÄÅ¼ki, WiedzieÄ"/>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14:paraId="243A2B6D" w14:textId="77777777" w:rsidR="00B53370" w:rsidRDefault="00B53370" w:rsidP="00B53370">
      <w:pPr>
        <w:spacing w:line="360" w:lineRule="auto"/>
        <w:jc w:val="both"/>
        <w:rPr>
          <w:rFonts w:ascii="Times New Roman" w:eastAsia="Times New Roman" w:hAnsi="Times New Roman"/>
          <w:sz w:val="24"/>
          <w:szCs w:val="24"/>
        </w:rPr>
      </w:pPr>
    </w:p>
    <w:p w14:paraId="66A0ACB8" w14:textId="77777777" w:rsidR="00B53370" w:rsidRDefault="00B53370" w:rsidP="00B53370">
      <w:pPr>
        <w:spacing w:after="0" w:line="360" w:lineRule="auto"/>
        <w:rPr>
          <w:rFonts w:ascii="Times New Roman" w:eastAsia="Times New Roman" w:hAnsi="Times New Roman"/>
          <w:sz w:val="24"/>
          <w:szCs w:val="24"/>
        </w:rPr>
        <w:sectPr w:rsidR="00B53370">
          <w:type w:val="continuous"/>
          <w:pgSz w:w="11906" w:h="16838"/>
          <w:pgMar w:top="1417" w:right="1417" w:bottom="1417" w:left="1417" w:header="708" w:footer="708" w:gutter="0"/>
          <w:cols w:num="2" w:space="708"/>
        </w:sectPr>
      </w:pPr>
    </w:p>
    <w:p w14:paraId="3D0EEA8E" w14:textId="77777777" w:rsidR="00B53370" w:rsidRDefault="00B53370" w:rsidP="00B53370">
      <w:pPr>
        <w:pStyle w:val="Akapitzlist"/>
        <w:numPr>
          <w:ilvl w:val="0"/>
          <w:numId w:val="158"/>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lastRenderedPageBreak/>
        <w:t xml:space="preserve">Dźwigoł – Barosz, M. (2015). Rola inteligencji emocjonalnej lidera biznesu. </w:t>
      </w:r>
      <w:r>
        <w:rPr>
          <w:rFonts w:ascii="Times New Roman" w:eastAsia="Times New Roman" w:hAnsi="Times New Roman"/>
          <w:i/>
          <w:iCs/>
          <w:sz w:val="24"/>
          <w:szCs w:val="24"/>
        </w:rPr>
        <w:t xml:space="preserve">Zeszyty Naukowe. Organizacja i Zarądzanie, </w:t>
      </w:r>
      <w:r>
        <w:rPr>
          <w:rFonts w:ascii="Times New Roman" w:eastAsia="Times New Roman" w:hAnsi="Times New Roman"/>
          <w:sz w:val="24"/>
          <w:szCs w:val="24"/>
        </w:rPr>
        <w:t>83, s. 143 – 152.</w:t>
      </w:r>
    </w:p>
    <w:p w14:paraId="00493004" w14:textId="77777777" w:rsidR="00B53370" w:rsidRDefault="00B53370" w:rsidP="00B53370">
      <w:pPr>
        <w:pStyle w:val="Akapitzlist"/>
        <w:spacing w:line="360" w:lineRule="auto"/>
        <w:ind w:left="360"/>
        <w:jc w:val="both"/>
        <w:rPr>
          <w:rStyle w:val="Hipercze"/>
          <w:rFonts w:eastAsia="Times New Roman"/>
        </w:rPr>
      </w:pPr>
      <w:r>
        <w:rPr>
          <w:rFonts w:ascii="Times New Roman" w:eastAsia="Times New Roman" w:hAnsi="Times New Roman"/>
          <w:sz w:val="24"/>
          <w:szCs w:val="24"/>
          <w:u w:val="single"/>
        </w:rPr>
        <w:t>http://yadda.icm.edu.pl/yadda/element/bwmeta1.element.ekon-element-000171400923.</w:t>
      </w:r>
    </w:p>
    <w:p w14:paraId="12C3C88C" w14:textId="77777777" w:rsidR="00B53370" w:rsidRDefault="00B53370" w:rsidP="00B53370">
      <w:pPr>
        <w:pStyle w:val="Akapitzlist"/>
        <w:spacing w:line="360" w:lineRule="auto"/>
        <w:jc w:val="both"/>
        <w:rPr>
          <w:rFonts w:eastAsiaTheme="minorHAnsi"/>
        </w:rPr>
      </w:pPr>
    </w:p>
    <w:p w14:paraId="7BF15416" w14:textId="69F8EB8C" w:rsidR="00B53370" w:rsidRDefault="00B53370" w:rsidP="00B53370">
      <w:pPr>
        <w:pStyle w:val="Akapitzlist"/>
        <w:spacing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679744" behindDoc="0" locked="0" layoutInCell="1" allowOverlap="1" wp14:anchorId="317A130E" wp14:editId="43608C73">
                <wp:simplePos x="0" y="0"/>
                <wp:positionH relativeFrom="column">
                  <wp:posOffset>122555</wp:posOffset>
                </wp:positionH>
                <wp:positionV relativeFrom="paragraph">
                  <wp:posOffset>158750</wp:posOffset>
                </wp:positionV>
                <wp:extent cx="2025650" cy="431800"/>
                <wp:effectExtent l="170180" t="168275" r="13970" b="9525"/>
                <wp:wrapNone/>
                <wp:docPr id="31" name="Strzałka: pięci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31800"/>
                        </a:xfrm>
                        <a:prstGeom prst="homePlate">
                          <a:avLst>
                            <a:gd name="adj" fmla="val 117279"/>
                          </a:avLst>
                        </a:prstGeom>
                        <a:solidFill>
                          <a:srgbClr val="C00000"/>
                        </a:solidFill>
                        <a:ln w="9525">
                          <a:miter lim="800000"/>
                          <a:headEnd/>
                          <a:tailEnd/>
                        </a:ln>
                        <a:scene3d>
                          <a:camera prst="legacyObliqueTopLeft"/>
                          <a:lightRig rig="legacyFlat3" dir="t"/>
                        </a:scene3d>
                        <a:sp3d extrusionH="430200" prstMaterial="legacyMatte">
                          <a:bevelT w="13500" h="13500" prst="angle"/>
                          <a:bevelB w="13500" h="13500" prst="angle"/>
                          <a:extrusionClr>
                            <a:srgbClr val="C00000"/>
                          </a:extrusionClr>
                          <a:contourClr>
                            <a:srgbClr val="C00000"/>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FD59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trzałka: pięciokąt 31" o:spid="_x0000_s1026" type="#_x0000_t15" style="position:absolute;margin-left:9.65pt;margin-top:12.5pt;width:159.5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" fillcolor="#c00000">
                <o:extrusion v:ext="view" color="#c00000" on="t" viewpoint="-34.72222mm" viewpointorigin="-.5" skewangle="-45" lightposition="-50000" lightposition2="50000"/>
              </v:shape>
            </w:pict>
          </mc:Fallback>
        </mc:AlternateContent>
      </w:r>
      <w:r>
        <w:rPr>
          <w:rFonts w:asciiTheme="minorHAnsi" w:hAnsiTheme="minorHAnsi" w:cstheme="minorBidi"/>
          <w:noProof/>
        </w:rPr>
        <mc:AlternateContent>
          <mc:Choice Requires="wps">
            <w:drawing>
              <wp:anchor distT="0" distB="0" distL="114300" distR="114300" simplePos="0" relativeHeight="251680768" behindDoc="0" locked="0" layoutInCell="1" allowOverlap="1" wp14:anchorId="3339D1C2" wp14:editId="2C826B2C">
                <wp:simplePos x="0" y="0"/>
                <wp:positionH relativeFrom="column">
                  <wp:posOffset>69215</wp:posOffset>
                </wp:positionH>
                <wp:positionV relativeFrom="paragraph">
                  <wp:posOffset>158750</wp:posOffset>
                </wp:positionV>
                <wp:extent cx="1621155" cy="540385"/>
                <wp:effectExtent l="2540" t="0" r="0" b="0"/>
                <wp:wrapNone/>
                <wp:docPr id="3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D3AC" w14:textId="77777777" w:rsidR="00F11E50" w:rsidRDefault="00F11E50" w:rsidP="00B53370">
                            <w:pPr>
                              <w:jc w:val="center"/>
                              <w:rPr>
                                <w:sz w:val="24"/>
                                <w:szCs w:val="24"/>
                              </w:rPr>
                            </w:pPr>
                            <w:r w:rsidRPr="00B5337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5B687F20" w14:textId="79EFFBEE" w:rsidR="00F11E50" w:rsidRDefault="00F11E50" w:rsidP="00B5337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339D1C2" id="Pole tekstowe 30" o:spid="_x0000_s1037" type="#_x0000_t202" style="position:absolute;left:0;text-align:left;margin-left:5.45pt;margin-top:12.5pt;width:127.65pt;height:42.5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" filled="f" stroked="f">
                <v:textbox style="mso-fit-shape-to-text:t">
                  <w:txbxContent>
                    <w:p w14:paraId="06A0D3AC" w14:textId="77777777" w:rsidR="00F11E50" w:rsidRDefault="00F11E50" w:rsidP="00B53370">
                      <w:pPr>
                        <w:jc w:val="center"/>
                        <w:rPr>
                          <w:sz w:val="24"/>
                          <w:szCs w:val="24"/>
                        </w:rPr>
                      </w:pPr>
                      <w:r w:rsidRPr="00B5337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5B687F20" w14:textId="79EFFBEE" w:rsidR="00F11E50" w:rsidRDefault="00F11E50" w:rsidP="00B53370"/>
                  </w:txbxContent>
                </v:textbox>
              </v:shape>
            </w:pict>
          </mc:Fallback>
        </mc:AlternateContent>
      </w:r>
    </w:p>
    <w:p w14:paraId="7433C529" w14:textId="77777777" w:rsidR="00B53370" w:rsidRDefault="00B53370" w:rsidP="00B53370">
      <w:pPr>
        <w:pStyle w:val="Akapitzlist"/>
        <w:spacing w:line="360" w:lineRule="auto"/>
        <w:jc w:val="both"/>
        <w:rPr>
          <w:rFonts w:ascii="Times New Roman" w:hAnsi="Times New Roman"/>
          <w:sz w:val="24"/>
          <w:szCs w:val="24"/>
        </w:rPr>
      </w:pPr>
    </w:p>
    <w:p w14:paraId="011F9AFA" w14:textId="77777777" w:rsidR="00B53370" w:rsidRDefault="00B53370" w:rsidP="00B53370">
      <w:pPr>
        <w:pStyle w:val="Akapitzlist"/>
        <w:spacing w:line="360" w:lineRule="auto"/>
        <w:jc w:val="both"/>
        <w:rPr>
          <w:rFonts w:ascii="Times New Roman" w:hAnsi="Times New Roman"/>
          <w:sz w:val="24"/>
          <w:szCs w:val="24"/>
        </w:rPr>
      </w:pPr>
    </w:p>
    <w:p w14:paraId="34891DA5" w14:textId="77777777" w:rsidR="00B53370" w:rsidRDefault="00B53370" w:rsidP="00B53370">
      <w:pPr>
        <w:spacing w:line="360" w:lineRule="auto"/>
        <w:jc w:val="both"/>
        <w:rPr>
          <w:rFonts w:ascii="Times New Roman" w:eastAsia="Times New Roman" w:hAnsi="Times New Roman"/>
          <w:b/>
          <w:bCs/>
          <w:i/>
          <w:iCs/>
          <w:sz w:val="24"/>
          <w:szCs w:val="24"/>
        </w:rPr>
      </w:pPr>
      <w:r>
        <w:rPr>
          <w:rFonts w:ascii="Times New Roman" w:eastAsia="Times New Roman" w:hAnsi="Times New Roman"/>
          <w:b/>
          <w:bCs/>
          <w:sz w:val="24"/>
          <w:szCs w:val="24"/>
        </w:rPr>
        <w:t xml:space="preserve">Ćwiczenie rozwojowe. </w:t>
      </w:r>
      <w:r>
        <w:rPr>
          <w:rFonts w:ascii="Times New Roman" w:eastAsia="Times New Roman" w:hAnsi="Times New Roman"/>
          <w:b/>
          <w:bCs/>
          <w:i/>
          <w:iCs/>
          <w:sz w:val="24"/>
          <w:szCs w:val="24"/>
        </w:rPr>
        <w:t>Jak inaczej można zareagować?</w:t>
      </w:r>
    </w:p>
    <w:p w14:paraId="0B431EF5"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Ludzie w różny sposób reagują na to, co ich spotyka. Poniżej przedstawiono kilka sytuacji z życia oraz reakcje na nie. W jaki, bardziej konstruktywny sposób, można zareagować w tych sytuacjach? Uzupełnij historie swoimi pomysłami. Pierwszy opis jest przykładowo uzupełniony.</w:t>
      </w:r>
    </w:p>
    <w:p w14:paraId="29075E15" w14:textId="77777777" w:rsidR="00B53370" w:rsidRDefault="00B53370" w:rsidP="00B53370">
      <w:pPr>
        <w:spacing w:line="360" w:lineRule="auto"/>
        <w:jc w:val="both"/>
        <w:rPr>
          <w:rFonts w:ascii="Times New Roman" w:eastAsiaTheme="minorHAnsi" w:hAnsi="Times New Roman"/>
          <w:sz w:val="24"/>
          <w:szCs w:val="24"/>
        </w:rPr>
      </w:pPr>
    </w:p>
    <w:p w14:paraId="1AB108E3" w14:textId="77777777" w:rsidR="00B53370" w:rsidRDefault="00B53370" w:rsidP="00B53370">
      <w:pPr>
        <w:spacing w:line="360" w:lineRule="auto"/>
        <w:jc w:val="both"/>
        <w:rPr>
          <w:rFonts w:ascii="Times New Roman" w:hAnsi="Times New Roman"/>
          <w:sz w:val="24"/>
          <w:szCs w:val="24"/>
        </w:rPr>
      </w:pPr>
      <w:r>
        <w:rPr>
          <w:rFonts w:ascii="Times New Roman" w:eastAsia="Times New Roman" w:hAnsi="Times New Roman"/>
          <w:i/>
          <w:iCs/>
          <w:sz w:val="24"/>
          <w:szCs w:val="24"/>
        </w:rPr>
        <w:t>Paweł zadzwonił do kolegi z pracy, aby obmówić ważne zadanie, które mają do wykonania. Kolega nie odebrał od niego. Paweł bardzo się zdenerwował. Jest przekonany, że kolega zrobił to specjalnie. Postanowił nagrać mu się na automatycznej sekretarce i dać tam upust swoim negatywnym emocjom.</w:t>
      </w:r>
    </w:p>
    <w:p w14:paraId="14AE9F9B" w14:textId="77777777" w:rsidR="00B53370" w:rsidRDefault="00B53370" w:rsidP="00B53370">
      <w:pPr>
        <w:spacing w:line="360" w:lineRule="auto"/>
        <w:jc w:val="both"/>
        <w:rPr>
          <w:rFonts w:ascii="Times New Roman" w:hAnsi="Times New Roman"/>
          <w:sz w:val="24"/>
          <w:szCs w:val="24"/>
        </w:rPr>
      </w:pPr>
      <w:r>
        <w:rPr>
          <w:rFonts w:ascii="Times New Roman" w:eastAsia="Times New Roman" w:hAnsi="Times New Roman"/>
          <w:sz w:val="24"/>
          <w:szCs w:val="24"/>
        </w:rPr>
        <w:t>Jak inaczej mógł zareagować Paweł?</w:t>
      </w:r>
    </w:p>
    <w:p w14:paraId="0A2DC2CF"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Paweł mógł na spokojnie zastanowić, dlaczego kolega nie odebrał. Być może jest zajęty, może zgubił telefon albo zapomniał go zabrać z domu. Może poczekać jeszcze trochę i spróbować zadzwonić ponownie albo wysłać mu wiadomość SMS z prośbą o kontakt. </w:t>
      </w:r>
    </w:p>
    <w:p w14:paraId="18973197" w14:textId="77777777" w:rsidR="00B53370" w:rsidRDefault="00B53370" w:rsidP="00B53370">
      <w:pPr>
        <w:spacing w:line="360" w:lineRule="auto"/>
        <w:jc w:val="both"/>
        <w:rPr>
          <w:rFonts w:ascii="Times New Roman" w:eastAsiaTheme="minorHAnsi" w:hAnsi="Times New Roman"/>
          <w:sz w:val="24"/>
          <w:szCs w:val="24"/>
        </w:rPr>
      </w:pPr>
    </w:p>
    <w:p w14:paraId="7B563A64" w14:textId="77777777" w:rsidR="00B53370" w:rsidRDefault="00B53370" w:rsidP="00B53370">
      <w:pPr>
        <w:spacing w:line="360" w:lineRule="auto"/>
        <w:jc w:val="both"/>
        <w:rPr>
          <w:rFonts w:ascii="Times New Roman" w:hAnsi="Times New Roman"/>
          <w:sz w:val="24"/>
          <w:szCs w:val="24"/>
        </w:rPr>
      </w:pPr>
      <w:r>
        <w:rPr>
          <w:rFonts w:ascii="Times New Roman" w:eastAsia="Times New Roman" w:hAnsi="Times New Roman"/>
          <w:i/>
          <w:iCs/>
          <w:sz w:val="24"/>
          <w:szCs w:val="24"/>
        </w:rPr>
        <w:t>Kasia przyszła do pracy i słysząc rozmowę koleżanek, wywnioskowała, że cały dział jest zaproszony na imprezę do jednej z nich. Kasi zrobiło się bardzo przykro. Nie mogła przez resztę dnia skupić się na wykonywaniu swoich zadań. Ciągle wracała myślami do tego, że koleżanka nie zaprosiła jej na imprezę, więc pewnie jej nie lubi, tak jak prawdopodobnie reszta działu. Cały dzień chodziła smutna i rozdrażniona.</w:t>
      </w:r>
    </w:p>
    <w:p w14:paraId="360B104B" w14:textId="77777777" w:rsidR="00B53370" w:rsidRDefault="00B53370" w:rsidP="00B53370">
      <w:pPr>
        <w:spacing w:line="360" w:lineRule="auto"/>
        <w:jc w:val="both"/>
        <w:rPr>
          <w:rFonts w:ascii="Times New Roman" w:hAnsi="Times New Roman"/>
          <w:sz w:val="24"/>
          <w:szCs w:val="24"/>
        </w:rPr>
      </w:pPr>
      <w:r>
        <w:rPr>
          <w:rFonts w:ascii="Times New Roman" w:eastAsia="Times New Roman" w:hAnsi="Times New Roman"/>
          <w:sz w:val="24"/>
          <w:szCs w:val="24"/>
        </w:rPr>
        <w:t>Jak inaczej mogła zareagować Kasia?</w:t>
      </w:r>
    </w:p>
    <w:p w14:paraId="617CD626" w14:textId="77777777" w:rsidR="00B53370" w:rsidRDefault="00B53370" w:rsidP="00B53370">
      <w:pPr>
        <w:spacing w:line="360" w:lineRule="auto"/>
        <w:jc w:val="both"/>
        <w:rPr>
          <w:rFonts w:ascii="Times New Roman" w:eastAsia="Times New Roman" w:hAnsi="Times New Roman"/>
          <w:i/>
          <w:iCs/>
          <w:sz w:val="24"/>
          <w:szCs w:val="24"/>
          <w:u w:val="single"/>
        </w:rPr>
      </w:pPr>
      <w:r>
        <w:rPr>
          <w:rFonts w:ascii="Times New Roman" w:eastAsia="Times New Roman" w:hAnsi="Times New Roman"/>
          <w:sz w:val="24"/>
          <w:szCs w:val="24"/>
          <w:u w:val="single"/>
        </w:rPr>
        <w:lastRenderedPageBreak/>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0D3065E5" w14:textId="77777777" w:rsidR="00B53370" w:rsidRDefault="00B53370" w:rsidP="00B53370">
      <w:pPr>
        <w:spacing w:line="360" w:lineRule="auto"/>
        <w:jc w:val="both"/>
        <w:rPr>
          <w:rFonts w:ascii="Times New Roman" w:eastAsiaTheme="minorHAnsi" w:hAnsi="Times New Roman"/>
          <w:sz w:val="24"/>
          <w:szCs w:val="24"/>
        </w:rPr>
      </w:pPr>
      <w:r>
        <w:rPr>
          <w:rFonts w:ascii="Times New Roman" w:eastAsia="Times New Roman" w:hAnsi="Times New Roman"/>
          <w:i/>
          <w:iCs/>
          <w:sz w:val="24"/>
          <w:szCs w:val="24"/>
        </w:rPr>
        <w:t xml:space="preserve">Szef pochwalił przy wszystkich jednego z członków zespołu. Piotrek zdenerwował się, bo też brał udział w zadaniu, za które został pochwalony kolega. Przez cały dzień chodził obrażony i czynił złośliwe uwagi względem kolegi. </w:t>
      </w:r>
    </w:p>
    <w:p w14:paraId="14C1BFDC" w14:textId="77777777" w:rsidR="00B53370" w:rsidRDefault="00B53370" w:rsidP="00B53370">
      <w:pPr>
        <w:spacing w:line="360" w:lineRule="auto"/>
        <w:jc w:val="both"/>
        <w:rPr>
          <w:rFonts w:ascii="Times New Roman" w:hAnsi="Times New Roman"/>
          <w:sz w:val="24"/>
          <w:szCs w:val="24"/>
        </w:rPr>
      </w:pPr>
      <w:r>
        <w:rPr>
          <w:rFonts w:ascii="Times New Roman" w:eastAsia="Times New Roman" w:hAnsi="Times New Roman"/>
          <w:sz w:val="24"/>
          <w:szCs w:val="24"/>
        </w:rPr>
        <w:t>Jak inaczej mógł zachować się Piotrek?</w:t>
      </w:r>
    </w:p>
    <w:p w14:paraId="67EA2134" w14:textId="77777777" w:rsidR="00B53370" w:rsidRDefault="00B53370" w:rsidP="00B53370">
      <w:pPr>
        <w:spacing w:line="360" w:lineRule="auto"/>
        <w:jc w:val="both"/>
        <w:rPr>
          <w:rFonts w:ascii="Times New Roman" w:eastAsia="Times New Roman" w:hAnsi="Times New Roman"/>
          <w:i/>
          <w:iCs/>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2944EE34" w14:textId="77777777" w:rsidR="00B53370" w:rsidRPr="00B53370" w:rsidRDefault="00B53370" w:rsidP="00B53370">
      <w:pPr>
        <w:jc w:val="center"/>
        <w:rPr>
          <w:rFonts w:ascii="Times New Roman" w:hAnsi="Times New Roman"/>
          <w:sz w:val="24"/>
          <w:szCs w:val="24"/>
        </w:rPr>
      </w:pPr>
    </w:p>
    <w:p w14:paraId="6E851469" w14:textId="77777777" w:rsidR="00BF7D36" w:rsidRDefault="00BF7D36" w:rsidP="00BF7D36">
      <w:pPr>
        <w:jc w:val="center"/>
      </w:pPr>
      <w:r w:rsidRPr="449AA3AA">
        <w:rPr>
          <w:rFonts w:ascii="Times New Roman" w:eastAsia="Times New Roman" w:hAnsi="Times New Roman"/>
          <w:b/>
          <w:bCs/>
          <w:sz w:val="24"/>
          <w:szCs w:val="24"/>
        </w:rPr>
        <w:t>Wynik niski</w:t>
      </w:r>
    </w:p>
    <w:p w14:paraId="026CFEDA" w14:textId="77777777" w:rsidR="00BF7D36" w:rsidRDefault="00BF7D36" w:rsidP="00BF7D36">
      <w:pPr>
        <w:jc w:val="both"/>
      </w:pPr>
      <w:r w:rsidRPr="449AA3AA">
        <w:rPr>
          <w:rFonts w:ascii="Times New Roman" w:eastAsia="Times New Roman" w:hAnsi="Times New Roman"/>
          <w:b/>
          <w:bCs/>
          <w:sz w:val="24"/>
          <w:szCs w:val="24"/>
        </w:rPr>
        <w:t xml:space="preserve"> </w:t>
      </w:r>
    </w:p>
    <w:p w14:paraId="2A79AAAB"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Kursy, szkolenia, studia podyplomowe</w:t>
      </w:r>
    </w:p>
    <w:p w14:paraId="189521D1" w14:textId="77777777" w:rsidR="00BF7D36" w:rsidRDefault="00BF7D36" w:rsidP="00116E7B">
      <w:pPr>
        <w:pStyle w:val="Akapitzlist"/>
        <w:numPr>
          <w:ilvl w:val="0"/>
          <w:numId w:val="88"/>
        </w:numPr>
        <w:jc w:val="both"/>
      </w:pPr>
      <w:r w:rsidRPr="449AA3AA">
        <w:rPr>
          <w:rFonts w:ascii="Times New Roman" w:eastAsia="Times New Roman" w:hAnsi="Times New Roman"/>
          <w:i/>
          <w:iCs/>
          <w:sz w:val="24"/>
          <w:szCs w:val="24"/>
        </w:rPr>
        <w:t>Trening automotywacji i inteligencji emocjonalnej w biznesie; w</w:t>
      </w:r>
      <w:r w:rsidRPr="449AA3AA">
        <w:rPr>
          <w:rFonts w:ascii="Times New Roman" w:eastAsia="Times New Roman" w:hAnsi="Times New Roman"/>
          <w:sz w:val="24"/>
          <w:szCs w:val="24"/>
        </w:rPr>
        <w:t xml:space="preserve">ięcej informacji pod linkiem: </w:t>
      </w:r>
      <w:r>
        <w:br/>
      </w:r>
      <w:hyperlink r:id="rId84">
        <w:r w:rsidRPr="449AA3AA">
          <w:rPr>
            <w:rStyle w:val="Hipercze"/>
            <w:rFonts w:ascii="Times New Roman" w:eastAsia="Times New Roman" w:hAnsi="Times New Roman"/>
            <w:sz w:val="24"/>
            <w:szCs w:val="24"/>
          </w:rPr>
          <w:t>https://uslugirozwojowe.parp.gov.pl/uslugi/view?id=85231/</w:t>
        </w:r>
      </w:hyperlink>
      <w:r w:rsidRPr="449AA3AA">
        <w:rPr>
          <w:rFonts w:ascii="Times New Roman" w:eastAsia="Times New Roman" w:hAnsi="Times New Roman"/>
          <w:sz w:val="24"/>
          <w:szCs w:val="24"/>
          <w:u w:val="single"/>
        </w:rPr>
        <w:t xml:space="preserve"> </w:t>
      </w:r>
    </w:p>
    <w:p w14:paraId="2C3F022E" w14:textId="77777777" w:rsidR="00BF7D36" w:rsidRDefault="00BF7D36" w:rsidP="00116E7B">
      <w:pPr>
        <w:pStyle w:val="Akapitzlist"/>
        <w:numPr>
          <w:ilvl w:val="0"/>
          <w:numId w:val="88"/>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Zarządzanie stresem i emocjami, czyli jak zaprzyjaźnić się z emocjami i zamienić stres w energię do działania; </w:t>
      </w:r>
      <w:r w:rsidRPr="449AA3AA">
        <w:rPr>
          <w:rFonts w:ascii="Times New Roman" w:eastAsia="Times New Roman" w:hAnsi="Times New Roman"/>
          <w:sz w:val="24"/>
          <w:szCs w:val="24"/>
        </w:rPr>
        <w:t>więcej informacji:</w:t>
      </w:r>
      <w:r>
        <w:br/>
      </w:r>
      <w:hyperlink r:id="rId85">
        <w:r w:rsidRPr="449AA3AA">
          <w:rPr>
            <w:rStyle w:val="Hipercze"/>
            <w:rFonts w:ascii="Times New Roman" w:eastAsia="Times New Roman" w:hAnsi="Times New Roman"/>
            <w:sz w:val="24"/>
            <w:szCs w:val="24"/>
          </w:rPr>
          <w:t>https://uslugirozwojowe.parp.gov.pl/uslugi/view?id=89676</w:t>
        </w:r>
      </w:hyperlink>
      <w:r w:rsidRPr="449AA3AA">
        <w:rPr>
          <w:rFonts w:ascii="Times New Roman" w:eastAsia="Times New Roman" w:hAnsi="Times New Roman"/>
          <w:sz w:val="24"/>
          <w:szCs w:val="24"/>
        </w:rPr>
        <w:t>.</w:t>
      </w:r>
    </w:p>
    <w:p w14:paraId="08435B7B" w14:textId="77777777" w:rsidR="00BF7D36" w:rsidRDefault="00BF7D36" w:rsidP="00116E7B">
      <w:pPr>
        <w:pStyle w:val="Akapitzlist"/>
        <w:numPr>
          <w:ilvl w:val="0"/>
          <w:numId w:val="88"/>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Inteligencja emocjonalna – zarządzanie emocjami. Jak zrozumieć siebie i innych; </w:t>
      </w:r>
      <w:r w:rsidRPr="449AA3AA">
        <w:rPr>
          <w:rFonts w:ascii="Times New Roman" w:eastAsia="Times New Roman" w:hAnsi="Times New Roman"/>
          <w:sz w:val="24"/>
          <w:szCs w:val="24"/>
        </w:rPr>
        <w:t>więcej informacji:</w:t>
      </w:r>
      <w:r>
        <w:br/>
      </w:r>
      <w:hyperlink r:id="rId86">
        <w:r w:rsidRPr="449AA3AA">
          <w:rPr>
            <w:rStyle w:val="Hipercze"/>
            <w:rFonts w:ascii="Times New Roman" w:eastAsia="Times New Roman" w:hAnsi="Times New Roman"/>
            <w:sz w:val="24"/>
            <w:szCs w:val="24"/>
          </w:rPr>
          <w:t>https://uslugirozwojowe.parp.gov.pl/uslugi/view?id=83780</w:t>
        </w:r>
      </w:hyperlink>
    </w:p>
    <w:p w14:paraId="1B193D13" w14:textId="77777777" w:rsidR="00BF7D36" w:rsidRDefault="00BF7D36" w:rsidP="00BF7D36">
      <w:pPr>
        <w:jc w:val="both"/>
      </w:pPr>
      <w:r w:rsidRPr="449AA3AA">
        <w:rPr>
          <w:rFonts w:ascii="Times New Roman" w:eastAsia="Times New Roman" w:hAnsi="Times New Roman"/>
          <w:sz w:val="24"/>
          <w:szCs w:val="24"/>
        </w:rPr>
        <w:t xml:space="preserve"> </w:t>
      </w:r>
    </w:p>
    <w:p w14:paraId="3248CF01"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Do poczytania</w:t>
      </w:r>
    </w:p>
    <w:p w14:paraId="2E3A2FAF"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Nadler, R. S. (2011). </w:t>
      </w:r>
      <w:r w:rsidRPr="449AA3AA">
        <w:rPr>
          <w:rFonts w:ascii="Times New Roman" w:eastAsia="Times New Roman" w:hAnsi="Times New Roman"/>
          <w:i/>
          <w:iCs/>
          <w:sz w:val="24"/>
          <w:szCs w:val="24"/>
        </w:rPr>
        <w:t>Inteligencja emocjonalna w biznesie. Praktyczne strategie współpracy z ludźmi.</w:t>
      </w:r>
      <w:r w:rsidRPr="449AA3AA">
        <w:rPr>
          <w:rFonts w:ascii="Times New Roman" w:eastAsia="Times New Roman" w:hAnsi="Times New Roman"/>
          <w:sz w:val="24"/>
          <w:szCs w:val="24"/>
        </w:rPr>
        <w:t xml:space="preserve"> Gliwice: Wydawnictwo Helion.</w:t>
      </w:r>
      <w:r w:rsidRPr="449AA3AA">
        <w:rPr>
          <w:rFonts w:ascii="Times New Roman" w:eastAsia="Times New Roman" w:hAnsi="Times New Roman"/>
          <w:color w:val="2C2C2C"/>
          <w:sz w:val="24"/>
          <w:szCs w:val="24"/>
        </w:rPr>
        <w:t xml:space="preserve"> </w:t>
      </w:r>
    </w:p>
    <w:p w14:paraId="094409A5"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Łukaszewski, W. (2013). Samoregulacja. </w:t>
      </w:r>
      <w:r w:rsidRPr="449AA3AA">
        <w:rPr>
          <w:rFonts w:ascii="Times New Roman" w:eastAsia="Times New Roman" w:hAnsi="Times New Roman"/>
          <w:i/>
          <w:iCs/>
          <w:sz w:val="24"/>
          <w:szCs w:val="24"/>
        </w:rPr>
        <w:t xml:space="preserve">Charaktery. Magazyn psychologiczny. </w:t>
      </w:r>
      <w:r w:rsidRPr="449AA3AA">
        <w:rPr>
          <w:rFonts w:ascii="Times New Roman" w:eastAsia="Times New Roman" w:hAnsi="Times New Roman"/>
          <w:sz w:val="24"/>
          <w:szCs w:val="24"/>
        </w:rPr>
        <w:t>nr 8.</w:t>
      </w:r>
      <w:r>
        <w:br/>
      </w:r>
      <w:hyperlink r:id="rId87">
        <w:r w:rsidRPr="449AA3AA">
          <w:rPr>
            <w:rStyle w:val="Hipercze"/>
            <w:rFonts w:ascii="Times New Roman" w:eastAsia="Times New Roman" w:hAnsi="Times New Roman"/>
            <w:sz w:val="24"/>
            <w:szCs w:val="24"/>
          </w:rPr>
          <w:t>https://charaktery.eu/artykul/samoregulacja</w:t>
        </w:r>
      </w:hyperlink>
    </w:p>
    <w:p w14:paraId="1232B3D8"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lastRenderedPageBreak/>
        <w:t xml:space="preserve">Kotlarek, M. (2016). </w:t>
      </w:r>
      <w:r w:rsidRPr="449AA3AA">
        <w:rPr>
          <w:rFonts w:ascii="Times New Roman" w:eastAsia="Times New Roman" w:hAnsi="Times New Roman"/>
          <w:i/>
          <w:iCs/>
          <w:sz w:val="24"/>
          <w:szCs w:val="24"/>
        </w:rPr>
        <w:t xml:space="preserve">Jak kontrolować emocje? </w:t>
      </w:r>
      <w:r w:rsidRPr="449AA3AA">
        <w:rPr>
          <w:rFonts w:ascii="Times New Roman" w:eastAsia="Times New Roman" w:hAnsi="Times New Roman"/>
          <w:sz w:val="24"/>
          <w:szCs w:val="24"/>
        </w:rPr>
        <w:t xml:space="preserve">(artykuł popularnonaukowy, link: </w:t>
      </w:r>
      <w:hyperlink r:id="rId88">
        <w:r w:rsidRPr="449AA3AA">
          <w:rPr>
            <w:rStyle w:val="Hipercze"/>
            <w:rFonts w:ascii="Times New Roman" w:eastAsia="Times New Roman" w:hAnsi="Times New Roman"/>
            <w:sz w:val="24"/>
            <w:szCs w:val="24"/>
          </w:rPr>
          <w:t>http://www.psychologia-spoleczna.pl/felietony/114-piorem-psychologa/2246-jak-kontrolowac-emocje.html</w:t>
        </w:r>
      </w:hyperlink>
      <w:r w:rsidRPr="449AA3AA">
        <w:rPr>
          <w:rFonts w:ascii="Times New Roman" w:eastAsia="Times New Roman" w:hAnsi="Times New Roman"/>
          <w:sz w:val="24"/>
          <w:szCs w:val="24"/>
        </w:rPr>
        <w:t>).</w:t>
      </w:r>
    </w:p>
    <w:p w14:paraId="3E2A2216"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Kocierz, B. (2017). </w:t>
      </w:r>
      <w:r w:rsidRPr="449AA3AA">
        <w:rPr>
          <w:rFonts w:ascii="Times New Roman" w:eastAsia="Times New Roman" w:hAnsi="Times New Roman"/>
          <w:i/>
          <w:iCs/>
          <w:sz w:val="24"/>
          <w:szCs w:val="24"/>
        </w:rPr>
        <w:t xml:space="preserve">Kompetencje emocjonalne cz. 2 – samoregulacja. </w:t>
      </w:r>
      <w:r w:rsidRPr="449AA3AA">
        <w:rPr>
          <w:rFonts w:ascii="Times New Roman" w:eastAsia="Times New Roman" w:hAnsi="Times New Roman"/>
          <w:sz w:val="24"/>
          <w:szCs w:val="24"/>
        </w:rPr>
        <w:t xml:space="preserve">(artykuł popularnonaukowy, link: </w:t>
      </w:r>
      <w:r>
        <w:br/>
      </w:r>
      <w:hyperlink r:id="rId89" w:anchor="more-302">
        <w:r w:rsidRPr="449AA3AA">
          <w:rPr>
            <w:rStyle w:val="Hipercze"/>
            <w:rFonts w:ascii="Times New Roman" w:eastAsia="Times New Roman" w:hAnsi="Times New Roman"/>
            <w:sz w:val="24"/>
            <w:szCs w:val="24"/>
          </w:rPr>
          <w:t>http://rozwojosobistykrakow.pl/kompetencje-emocjonalne-cz-2-samoregulacja/#more-302</w:t>
        </w:r>
      </w:hyperlink>
      <w:r w:rsidRPr="449AA3AA">
        <w:rPr>
          <w:rFonts w:ascii="Times New Roman" w:eastAsia="Times New Roman" w:hAnsi="Times New Roman"/>
          <w:sz w:val="24"/>
          <w:szCs w:val="24"/>
        </w:rPr>
        <w:t>).</w:t>
      </w:r>
    </w:p>
    <w:p w14:paraId="716A7DCE" w14:textId="77777777" w:rsidR="00BF7D36" w:rsidRDefault="00BF7D36" w:rsidP="00BF7D36">
      <w:pPr>
        <w:jc w:val="both"/>
      </w:pPr>
      <w:r w:rsidRPr="449AA3AA">
        <w:rPr>
          <w:rFonts w:ascii="Times New Roman" w:eastAsia="Times New Roman" w:hAnsi="Times New Roman"/>
          <w:sz w:val="26"/>
          <w:szCs w:val="26"/>
          <w:u w:val="single"/>
        </w:rPr>
        <w:t xml:space="preserve"> Bonusy</w:t>
      </w:r>
      <w:r w:rsidRPr="449AA3AA">
        <w:rPr>
          <w:rFonts w:ascii="Times New Roman" w:eastAsia="Times New Roman" w:hAnsi="Times New Roman"/>
          <w:sz w:val="24"/>
          <w:szCs w:val="24"/>
        </w:rPr>
        <w:t xml:space="preserve"> </w:t>
      </w:r>
    </w:p>
    <w:p w14:paraId="1D69438C" w14:textId="77777777" w:rsidR="00BF7D36" w:rsidRDefault="00BF7D36" w:rsidP="00116E7B">
      <w:pPr>
        <w:pStyle w:val="Akapitzlist"/>
        <w:numPr>
          <w:ilvl w:val="0"/>
          <w:numId w:val="89"/>
        </w:numPr>
        <w:jc w:val="both"/>
      </w:pPr>
      <w:r w:rsidRPr="449AA3AA">
        <w:rPr>
          <w:rFonts w:ascii="Times New Roman" w:eastAsia="Times New Roman" w:hAnsi="Times New Roman"/>
          <w:sz w:val="24"/>
          <w:szCs w:val="24"/>
        </w:rPr>
        <w:t xml:space="preserve">Wykład </w:t>
      </w:r>
      <w:r w:rsidRPr="449AA3AA">
        <w:rPr>
          <w:rFonts w:ascii="Times New Roman" w:eastAsia="Times New Roman" w:hAnsi="Times New Roman"/>
          <w:i/>
          <w:iCs/>
          <w:sz w:val="24"/>
          <w:szCs w:val="24"/>
        </w:rPr>
        <w:t>Jak poprawić swoją inteligencję emocjonalną?</w:t>
      </w:r>
      <w:r>
        <w:br/>
      </w:r>
      <w:hyperlink r:id="rId90">
        <w:r w:rsidRPr="449AA3AA">
          <w:rPr>
            <w:rStyle w:val="Hipercze"/>
            <w:rFonts w:ascii="Times New Roman" w:eastAsia="Times New Roman" w:hAnsi="Times New Roman"/>
            <w:sz w:val="24"/>
            <w:szCs w:val="24"/>
          </w:rPr>
          <w:t>https://www.youtube.com/watch?v=iLCftDPcpPM</w:t>
        </w:r>
      </w:hyperlink>
    </w:p>
    <w:p w14:paraId="6A510123" w14:textId="77777777" w:rsidR="00BF7D36" w:rsidRDefault="00BF7D36" w:rsidP="00116E7B">
      <w:pPr>
        <w:pStyle w:val="Akapitzlist"/>
        <w:numPr>
          <w:ilvl w:val="0"/>
          <w:numId w:val="89"/>
        </w:numPr>
        <w:jc w:val="both"/>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6 oznak wysokiej inteligencji emocjonalnej</w:t>
      </w:r>
      <w:r>
        <w:br/>
      </w:r>
      <w:hyperlink r:id="rId91">
        <w:r w:rsidRPr="449AA3AA">
          <w:rPr>
            <w:rStyle w:val="Hipercze"/>
            <w:rFonts w:ascii="Times New Roman" w:eastAsia="Times New Roman" w:hAnsi="Times New Roman"/>
            <w:sz w:val="24"/>
            <w:szCs w:val="24"/>
          </w:rPr>
          <w:t>https://www.youtube.com/watch?v=yYf2cQYc5pA</w:t>
        </w:r>
      </w:hyperlink>
    </w:p>
    <w:p w14:paraId="40A58D28" w14:textId="77777777" w:rsidR="00BF7D36" w:rsidRDefault="00BF7D36" w:rsidP="00BF7D36">
      <w:pPr>
        <w:jc w:val="both"/>
      </w:pPr>
      <w:r w:rsidRPr="449AA3AA">
        <w:rPr>
          <w:rFonts w:ascii="Times New Roman" w:eastAsia="Times New Roman" w:hAnsi="Times New Roman"/>
          <w:b/>
          <w:bCs/>
          <w:sz w:val="24"/>
          <w:szCs w:val="24"/>
        </w:rPr>
        <w:t xml:space="preserve">  </w:t>
      </w:r>
    </w:p>
    <w:p w14:paraId="2A251186" w14:textId="77777777" w:rsidR="00BF7D36" w:rsidRDefault="00BF7D36" w:rsidP="00BF7D36">
      <w:pPr>
        <w:jc w:val="center"/>
        <w:rPr>
          <w:rFonts w:ascii="Times New Roman" w:eastAsia="Times New Roman" w:hAnsi="Times New Roman"/>
          <w:b/>
          <w:bCs/>
          <w:sz w:val="30"/>
          <w:szCs w:val="30"/>
        </w:rPr>
      </w:pPr>
      <w:r w:rsidRPr="449AA3AA">
        <w:rPr>
          <w:rFonts w:ascii="Times New Roman" w:eastAsia="Times New Roman" w:hAnsi="Times New Roman"/>
          <w:b/>
          <w:bCs/>
          <w:sz w:val="30"/>
          <w:szCs w:val="30"/>
        </w:rPr>
        <w:t xml:space="preserve">Umiejętności społeczne </w:t>
      </w:r>
    </w:p>
    <w:p w14:paraId="6B1DFAEC" w14:textId="77777777" w:rsidR="00BF7D36" w:rsidRDefault="00BF7D36" w:rsidP="00BF7D36">
      <w:pPr>
        <w:jc w:val="center"/>
      </w:pPr>
      <w:r w:rsidRPr="449AA3AA">
        <w:rPr>
          <w:rFonts w:ascii="Times New Roman" w:eastAsia="Times New Roman" w:hAnsi="Times New Roman"/>
          <w:b/>
          <w:bCs/>
          <w:sz w:val="24"/>
          <w:szCs w:val="24"/>
        </w:rPr>
        <w:t>Wynik wysoki</w:t>
      </w:r>
    </w:p>
    <w:p w14:paraId="7830273E"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Kursy, szkolenia, studia podyplomowe</w:t>
      </w:r>
    </w:p>
    <w:p w14:paraId="6A5E6AEF" w14:textId="77777777" w:rsidR="00BF7D36" w:rsidRDefault="00BF7D36" w:rsidP="00116E7B">
      <w:pPr>
        <w:pStyle w:val="Akapitzlist"/>
        <w:numPr>
          <w:ilvl w:val="0"/>
          <w:numId w:val="90"/>
        </w:numPr>
        <w:jc w:val="both"/>
        <w:rPr>
          <w:sz w:val="24"/>
          <w:szCs w:val="24"/>
          <w:u w:val="single"/>
        </w:rPr>
      </w:pPr>
      <w:r w:rsidRPr="449AA3AA">
        <w:rPr>
          <w:rFonts w:ascii="Times New Roman" w:eastAsia="Times New Roman" w:hAnsi="Times New Roman"/>
          <w:sz w:val="24"/>
          <w:szCs w:val="24"/>
        </w:rPr>
        <w:t xml:space="preserve">Szkolenie dotyczące kompetencji społecznych, więcej informacji pod linkiem: </w:t>
      </w:r>
      <w:hyperlink r:id="rId92">
        <w:r w:rsidRPr="449AA3AA">
          <w:rPr>
            <w:rStyle w:val="Hipercze"/>
            <w:rFonts w:ascii="Times New Roman" w:eastAsia="Times New Roman" w:hAnsi="Times New Roman"/>
            <w:sz w:val="24"/>
            <w:szCs w:val="24"/>
          </w:rPr>
          <w:t>http://www.invivo.com.pl/szkolenia/kompetencje-spoleczne</w:t>
        </w:r>
      </w:hyperlink>
      <w:r w:rsidRPr="449AA3AA">
        <w:rPr>
          <w:rFonts w:ascii="Times New Roman" w:eastAsia="Times New Roman" w:hAnsi="Times New Roman"/>
          <w:sz w:val="24"/>
          <w:szCs w:val="24"/>
        </w:rPr>
        <w:t>.</w:t>
      </w:r>
    </w:p>
    <w:p w14:paraId="433944F1"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Inteligencja społeczna w przywództwie. Wywieranie wpływu poprzez ludzi; </w:t>
      </w:r>
      <w:r w:rsidRPr="449AA3AA">
        <w:rPr>
          <w:rFonts w:ascii="Times New Roman" w:eastAsia="Times New Roman" w:hAnsi="Times New Roman"/>
          <w:sz w:val="24"/>
          <w:szCs w:val="24"/>
        </w:rPr>
        <w:t>więcej informacji pod linkiem:</w:t>
      </w:r>
      <w:r>
        <w:br/>
      </w:r>
      <w:r w:rsidRPr="449AA3AA">
        <w:rPr>
          <w:rFonts w:ascii="Times New Roman" w:eastAsia="Times New Roman" w:hAnsi="Times New Roman"/>
          <w:sz w:val="24"/>
          <w:szCs w:val="24"/>
        </w:rPr>
        <w:t xml:space="preserve"> </w:t>
      </w:r>
      <w:hyperlink r:id="rId93">
        <w:r w:rsidRPr="449AA3AA">
          <w:rPr>
            <w:rStyle w:val="Hipercze"/>
            <w:rFonts w:ascii="Times New Roman" w:eastAsia="Times New Roman" w:hAnsi="Times New Roman"/>
            <w:sz w:val="24"/>
            <w:szCs w:val="24"/>
          </w:rPr>
          <w:t>http://www.szkolenia.com.pl/katalog/szkolenie/70657</w:t>
        </w:r>
      </w:hyperlink>
      <w:r w:rsidRPr="449AA3AA">
        <w:rPr>
          <w:rFonts w:ascii="Times New Roman" w:eastAsia="Times New Roman" w:hAnsi="Times New Roman"/>
          <w:sz w:val="24"/>
          <w:szCs w:val="24"/>
        </w:rPr>
        <w:t>.</w:t>
      </w:r>
    </w:p>
    <w:p w14:paraId="07169D88" w14:textId="77777777" w:rsidR="00BF7D36" w:rsidRDefault="00BF7D36" w:rsidP="00BF7D36">
      <w:pPr>
        <w:ind w:left="1440"/>
        <w:jc w:val="both"/>
        <w:rPr>
          <w:rFonts w:ascii="Times New Roman" w:eastAsia="Times New Roman" w:hAnsi="Times New Roman"/>
          <w:sz w:val="24"/>
          <w:szCs w:val="24"/>
          <w:u w:val="single"/>
        </w:rPr>
      </w:pPr>
    </w:p>
    <w:p w14:paraId="09A624EE"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Do poczytania</w:t>
      </w:r>
    </w:p>
    <w:p w14:paraId="45E36C9E" w14:textId="77777777" w:rsidR="00BF7D36" w:rsidRDefault="00BF7D36" w:rsidP="00116E7B">
      <w:pPr>
        <w:pStyle w:val="Akapitzlist"/>
        <w:numPr>
          <w:ilvl w:val="0"/>
          <w:numId w:val="90"/>
        </w:numPr>
        <w:jc w:val="both"/>
        <w:rPr>
          <w:lang w:val="en-GB"/>
        </w:rPr>
      </w:pPr>
      <w:r w:rsidRPr="449AA3AA">
        <w:rPr>
          <w:rFonts w:ascii="Times New Roman" w:eastAsia="Times New Roman" w:hAnsi="Times New Roman"/>
          <w:sz w:val="24"/>
          <w:szCs w:val="24"/>
        </w:rPr>
        <w:t xml:space="preserve">Bandach, M. (2013). Trening umiejętności społecznych jako forma podnoszenia kompetencji społecznych. </w:t>
      </w:r>
      <w:r w:rsidRPr="449AA3AA">
        <w:rPr>
          <w:rFonts w:ascii="Times New Roman" w:eastAsia="Times New Roman" w:hAnsi="Times New Roman"/>
          <w:i/>
          <w:iCs/>
          <w:sz w:val="24"/>
          <w:szCs w:val="24"/>
          <w:lang w:val="en-GB"/>
        </w:rPr>
        <w:t xml:space="preserve">Economics and Management, </w:t>
      </w:r>
      <w:r w:rsidRPr="449AA3AA">
        <w:rPr>
          <w:rFonts w:ascii="Times New Roman" w:eastAsia="Times New Roman" w:hAnsi="Times New Roman"/>
          <w:sz w:val="24"/>
          <w:szCs w:val="24"/>
          <w:lang w:val="en-GB"/>
        </w:rPr>
        <w:t>4, s. 82 – 97.</w:t>
      </w:r>
      <w:r w:rsidRPr="004205A2">
        <w:rPr>
          <w:lang w:val="en-US"/>
        </w:rPr>
        <w:br/>
      </w:r>
      <w:hyperlink r:id="rId94">
        <w:r w:rsidRPr="449AA3AA">
          <w:rPr>
            <w:rStyle w:val="Hipercze"/>
            <w:rFonts w:ascii="Times New Roman" w:eastAsia="Times New Roman" w:hAnsi="Times New Roman"/>
            <w:sz w:val="24"/>
            <w:szCs w:val="24"/>
            <w:lang w:val="en-GB"/>
          </w:rPr>
          <w:t>https://www.infona.pl/resource/bwmeta1.element.baztech-f95f622c-51d2-4a7f-b928-7a6315dd96f1/content/partDownload/65e1f97a-9329-3f6a-8c7c-bb7138f53fee</w:t>
        </w:r>
      </w:hyperlink>
    </w:p>
    <w:p w14:paraId="40CABF0B"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Bieniek, I. (2012). Interdyscyplinarność kompetencji społecznych oraz znaczenie ich rozwoju w kontekście pracy menedżera. </w:t>
      </w:r>
      <w:r w:rsidRPr="449AA3AA">
        <w:rPr>
          <w:rFonts w:ascii="Times New Roman" w:eastAsia="Times New Roman" w:hAnsi="Times New Roman"/>
          <w:i/>
          <w:iCs/>
          <w:sz w:val="24"/>
          <w:szCs w:val="24"/>
        </w:rPr>
        <w:t xml:space="preserve">Zeszyty Naukowe. Organizacja i Zarządzanie. </w:t>
      </w:r>
      <w:r w:rsidRPr="449AA3AA">
        <w:rPr>
          <w:rFonts w:ascii="Times New Roman" w:eastAsia="Times New Roman" w:hAnsi="Times New Roman"/>
          <w:sz w:val="24"/>
          <w:szCs w:val="24"/>
        </w:rPr>
        <w:t>63a, s. 21 – 31.</w:t>
      </w:r>
      <w:r>
        <w:br/>
      </w:r>
      <w:hyperlink r:id="rId95">
        <w:r w:rsidRPr="449AA3AA">
          <w:rPr>
            <w:rStyle w:val="Hipercze"/>
            <w:rFonts w:ascii="Times New Roman" w:eastAsia="Times New Roman" w:hAnsi="Times New Roman"/>
            <w:sz w:val="24"/>
            <w:szCs w:val="24"/>
          </w:rPr>
          <w:t>https://www.google.pl/urlsa=t&amp;rct=j&amp;q=&amp;esrc=s&amp;source=web&amp;cd=1&amp;cad=rja&amp;uact=8&amp;ved=0ahUKEwjB9fmuu4vXAhWJLFAKHW9hCYAQFggmMAA&amp;url=http%3A%2F%2Fyadda.icm.edu.pl%2Fbaztech%2Felement%2Fbwmeta1.element.baztech-80ba15ec-8a87-4dc9-9d85-f75a43b96ddc&amp;usg=AOvVaw19gR2Av4qEXO5mco-R2KMS</w:t>
        </w:r>
      </w:hyperlink>
      <w:r w:rsidRPr="449AA3AA">
        <w:rPr>
          <w:rFonts w:ascii="Times New Roman" w:eastAsia="Times New Roman" w:hAnsi="Times New Roman"/>
          <w:sz w:val="24"/>
          <w:szCs w:val="24"/>
        </w:rPr>
        <w:t>).</w:t>
      </w:r>
    </w:p>
    <w:p w14:paraId="3D0FD413"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Matczak, A.  i Knopp, K. A. (2013). </w:t>
      </w:r>
      <w:r w:rsidRPr="449AA3AA">
        <w:rPr>
          <w:rFonts w:ascii="Times New Roman" w:eastAsia="Times New Roman" w:hAnsi="Times New Roman"/>
          <w:i/>
          <w:iCs/>
          <w:sz w:val="24"/>
          <w:szCs w:val="24"/>
        </w:rPr>
        <w:t xml:space="preserve">Znaczenie inteligencji emocjonalnej w funkcjonowaniu człowieka. </w:t>
      </w:r>
      <w:r>
        <w:rPr>
          <w:rFonts w:ascii="Times New Roman" w:eastAsia="Times New Roman" w:hAnsi="Times New Roman"/>
          <w:sz w:val="24"/>
          <w:szCs w:val="24"/>
        </w:rPr>
        <w:t>Warszawa: Liberi Libri</w:t>
      </w:r>
      <w:r w:rsidRPr="00607553">
        <w:rPr>
          <w:rFonts w:ascii="Times New Roman" w:eastAsia="Times New Roman" w:hAnsi="Times New Roman"/>
          <w:sz w:val="24"/>
          <w:szCs w:val="24"/>
        </w:rPr>
        <w:t xml:space="preserve"> </w:t>
      </w:r>
    </w:p>
    <w:p w14:paraId="2347B6E5"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lastRenderedPageBreak/>
        <w:t>Bonusy</w:t>
      </w:r>
    </w:p>
    <w:p w14:paraId="11402871" w14:textId="77777777" w:rsidR="00BF7D36" w:rsidRDefault="00BF7D36" w:rsidP="00116E7B">
      <w:pPr>
        <w:pStyle w:val="Akapitzlist"/>
        <w:numPr>
          <w:ilvl w:val="0"/>
          <w:numId w:val="87"/>
        </w:numPr>
        <w:jc w:val="both"/>
      </w:pPr>
      <w:r w:rsidRPr="449AA3AA">
        <w:rPr>
          <w:rFonts w:ascii="Times New Roman" w:eastAsia="Times New Roman" w:hAnsi="Times New Roman"/>
          <w:b/>
          <w:bCs/>
          <w:sz w:val="24"/>
          <w:szCs w:val="24"/>
        </w:rPr>
        <w:t xml:space="preserve">Ćwiczenie rozwojowe. </w:t>
      </w:r>
      <w:r w:rsidRPr="449AA3AA">
        <w:rPr>
          <w:rFonts w:ascii="Times New Roman" w:eastAsia="Times New Roman" w:hAnsi="Times New Roman"/>
          <w:b/>
          <w:bCs/>
          <w:i/>
          <w:iCs/>
          <w:sz w:val="24"/>
          <w:szCs w:val="24"/>
        </w:rPr>
        <w:t>Moje kompetencje społeczne</w:t>
      </w:r>
      <w:r w:rsidRPr="449AA3AA">
        <w:rPr>
          <w:rFonts w:ascii="Times New Roman" w:eastAsia="Times New Roman" w:hAnsi="Times New Roman"/>
          <w:b/>
          <w:bCs/>
          <w:sz w:val="24"/>
          <w:szCs w:val="24"/>
          <w:u w:val="single"/>
        </w:rPr>
        <w:t xml:space="preserve"> </w:t>
      </w:r>
    </w:p>
    <w:p w14:paraId="655C21D5" w14:textId="77777777" w:rsidR="00BF7D36" w:rsidRDefault="00BF7D36" w:rsidP="00BF7D36">
      <w:pPr>
        <w:spacing w:line="360" w:lineRule="auto"/>
        <w:ind w:left="360"/>
        <w:jc w:val="both"/>
        <w:rPr>
          <w:rFonts w:ascii="Times New Roman" w:eastAsia="Times New Roman" w:hAnsi="Times New Roman"/>
          <w:b/>
          <w:bCs/>
          <w:sz w:val="24"/>
          <w:szCs w:val="24"/>
          <w:u w:val="single"/>
        </w:rPr>
      </w:pPr>
      <w:r w:rsidRPr="449AA3AA">
        <w:rPr>
          <w:rFonts w:ascii="Times New Roman" w:eastAsia="Times New Roman" w:hAnsi="Times New Roman"/>
          <w:sz w:val="24"/>
          <w:szCs w:val="24"/>
        </w:rPr>
        <w:t xml:space="preserve">Zaznacz, które z poniższych cech opisuje Ciebie w kontaktach z innymi. </w:t>
      </w:r>
    </w:p>
    <w:p w14:paraId="1A8ADDB8"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bardzo dobre rozumienie innych osób;</w:t>
      </w:r>
    </w:p>
    <w:p w14:paraId="5C68A08D"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kontrola własnych emocji;</w:t>
      </w:r>
    </w:p>
    <w:p w14:paraId="34E430B8"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natychmiastowe zauważanie zmian w nastroju innych osób;</w:t>
      </w:r>
    </w:p>
    <w:p w14:paraId="312DC11C"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doskonałe przeczuwanie intencji innych;</w:t>
      </w:r>
    </w:p>
    <w:p w14:paraId="435626D7" w14:textId="77777777" w:rsidR="00BF7D36" w:rsidRDefault="003416F7" w:rsidP="00116E7B">
      <w:pPr>
        <w:pStyle w:val="Akapitzlist"/>
        <w:numPr>
          <w:ilvl w:val="0"/>
          <w:numId w:val="96"/>
        </w:numPr>
        <w:spacing w:line="360" w:lineRule="auto"/>
        <w:jc w:val="both"/>
        <w:rPr>
          <w:color w:val="000000" w:themeColor="text1"/>
          <w:sz w:val="24"/>
          <w:szCs w:val="24"/>
        </w:rPr>
      </w:pPr>
      <w:hyperlink r:id="rId96">
        <w:r w:rsidR="00BF7D36" w:rsidRPr="449AA3AA">
          <w:rPr>
            <w:rStyle w:val="Hipercze"/>
            <w:rFonts w:ascii="Times New Roman" w:eastAsia="Times New Roman" w:hAnsi="Times New Roman"/>
            <w:sz w:val="27"/>
            <w:szCs w:val="27"/>
          </w:rPr>
          <w:t>d</w:t>
        </w:r>
        <w:r w:rsidR="00BF7D36" w:rsidRPr="449AA3AA">
          <w:rPr>
            <w:rStyle w:val="Hipercze"/>
            <w:rFonts w:ascii="Times New Roman" w:eastAsia="Times New Roman" w:hAnsi="Times New Roman"/>
            <w:sz w:val="24"/>
            <w:szCs w:val="24"/>
          </w:rPr>
          <w:t>emaskowanie manipulacji</w:t>
        </w:r>
      </w:hyperlink>
      <w:r w:rsidR="00BF7D36" w:rsidRPr="449AA3AA">
        <w:rPr>
          <w:rFonts w:ascii="Times New Roman" w:eastAsia="Times New Roman" w:hAnsi="Times New Roman"/>
          <w:sz w:val="24"/>
          <w:szCs w:val="24"/>
        </w:rPr>
        <w:t>;</w:t>
      </w:r>
    </w:p>
    <w:p w14:paraId="5B1CCD83"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umiejętne prowadzenie negocjacji;</w:t>
      </w:r>
    </w:p>
    <w:p w14:paraId="7B04F866"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łatwość w rozwiązywaniu konfliktów;</w:t>
      </w:r>
    </w:p>
    <w:p w14:paraId="08BA4AC8"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swobodne posługiwanie się komunikacją niewerbalną;</w:t>
      </w:r>
    </w:p>
    <w:p w14:paraId="6DD39985"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pozyskiwanie wiedzy przez kontakt z innymi ludźmi;</w:t>
      </w:r>
    </w:p>
    <w:p w14:paraId="69B56C5D"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różnorodność zainteresowań;</w:t>
      </w:r>
    </w:p>
    <w:p w14:paraId="700B1F19"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uczestnictwo w różnych zajęciach dodatkowych;</w:t>
      </w:r>
    </w:p>
    <w:p w14:paraId="75B4F0D3"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uwagi krytyczne stają się motywacją do działania;</w:t>
      </w:r>
    </w:p>
    <w:p w14:paraId="3987BA7A"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asertywność i komunikatywność;</w:t>
      </w:r>
    </w:p>
    <w:p w14:paraId="27099C7C"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łatwość w nawiązywaniu nowych znajomości;</w:t>
      </w:r>
    </w:p>
    <w:p w14:paraId="36C5036F"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tendencja do bycia liderem;</w:t>
      </w:r>
    </w:p>
    <w:p w14:paraId="3F21909E" w14:textId="77777777" w:rsidR="00BF7D36" w:rsidRDefault="00BF7D36" w:rsidP="00116E7B">
      <w:pPr>
        <w:pStyle w:val="Akapitzlist"/>
        <w:numPr>
          <w:ilvl w:val="0"/>
          <w:numId w:val="96"/>
        </w:numPr>
        <w:spacing w:line="360" w:lineRule="auto"/>
        <w:jc w:val="both"/>
        <w:rPr>
          <w:color w:val="000000" w:themeColor="text1"/>
          <w:sz w:val="24"/>
          <w:szCs w:val="24"/>
        </w:rPr>
      </w:pPr>
      <w:r w:rsidRPr="449AA3AA">
        <w:rPr>
          <w:rFonts w:ascii="Times New Roman" w:eastAsia="Times New Roman" w:hAnsi="Times New Roman"/>
          <w:sz w:val="24"/>
          <w:szCs w:val="24"/>
        </w:rPr>
        <w:t>wyrozumiałość</w:t>
      </w:r>
    </w:p>
    <w:p w14:paraId="05B5C855" w14:textId="77777777" w:rsidR="00BF7D36" w:rsidRDefault="00BF7D36" w:rsidP="00BF7D36">
      <w:pPr>
        <w:spacing w:line="360" w:lineRule="auto"/>
        <w:jc w:val="both"/>
        <w:rPr>
          <w:rFonts w:ascii="Times New Roman" w:eastAsia="Times New Roman" w:hAnsi="Times New Roman"/>
          <w:sz w:val="24"/>
          <w:szCs w:val="24"/>
        </w:rPr>
      </w:pPr>
      <w:r w:rsidRPr="449AA3AA">
        <w:rPr>
          <w:rFonts w:ascii="Times New Roman" w:eastAsia="Times New Roman" w:hAnsi="Times New Roman"/>
          <w:sz w:val="24"/>
          <w:szCs w:val="24"/>
        </w:rPr>
        <w:t>Zastanów się, w czym pomocne mogą być Ci te kompetencje?  Do każdej z nich dopisz obszar, w którym możesz ją wykorzystać w sytuacjach zawodowych.</w:t>
      </w:r>
    </w:p>
    <w:p w14:paraId="29D30A92" w14:textId="6755A29B" w:rsidR="00BF7D36" w:rsidRDefault="00BF7D36" w:rsidP="00BF7D36">
      <w:pPr>
        <w:spacing w:line="360" w:lineRule="auto"/>
        <w:jc w:val="both"/>
        <w:rPr>
          <w:rFonts w:ascii="Times New Roman" w:eastAsia="Times New Roman" w:hAnsi="Times New Roman"/>
          <w:sz w:val="24"/>
          <w:szCs w:val="24"/>
        </w:rPr>
      </w:pPr>
      <w:r w:rsidRPr="449AA3AA">
        <w:rPr>
          <w:rFonts w:ascii="Times New Roman" w:eastAsia="Times New Roman" w:hAnsi="Times New Roman"/>
          <w:sz w:val="24"/>
          <w:szCs w:val="24"/>
        </w:rPr>
        <w:t>.......................................................................................................................................................................................................................................................................................................................................................................................................................................................................................................................................................................................................................................................................................................................................................................................................................................................................................................................................</w:t>
      </w:r>
      <w:r>
        <w:rPr>
          <w:rFonts w:ascii="Times New Roman" w:eastAsia="Times New Roman" w:hAnsi="Times New Roman"/>
          <w:sz w:val="24"/>
          <w:szCs w:val="24"/>
        </w:rPr>
        <w:t>...</w:t>
      </w:r>
    </w:p>
    <w:p w14:paraId="20494487" w14:textId="18DA3EC7" w:rsidR="00BF7D36" w:rsidRPr="00B53370" w:rsidRDefault="00B53370" w:rsidP="00B53370">
      <w:pPr>
        <w:jc w:val="center"/>
        <w:rPr>
          <w:rFonts w:ascii="Times New Roman" w:hAnsi="Times New Roman"/>
          <w:b/>
          <w:sz w:val="24"/>
          <w:szCs w:val="24"/>
        </w:rPr>
      </w:pPr>
      <w:r w:rsidRPr="00B53370">
        <w:rPr>
          <w:rFonts w:ascii="Times New Roman" w:hAnsi="Times New Roman"/>
          <w:b/>
          <w:sz w:val="24"/>
          <w:szCs w:val="24"/>
        </w:rPr>
        <w:t>Wynik średni</w:t>
      </w:r>
    </w:p>
    <w:p w14:paraId="7577CBDC" w14:textId="77777777" w:rsidR="00B53370" w:rsidRDefault="00B53370" w:rsidP="00B53370">
      <w:pPr>
        <w:pStyle w:val="Akapitzlist"/>
        <w:numPr>
          <w:ilvl w:val="0"/>
          <w:numId w:val="157"/>
        </w:numPr>
        <w:spacing w:line="360" w:lineRule="auto"/>
        <w:ind w:left="360"/>
        <w:jc w:val="both"/>
        <w:rPr>
          <w:rFonts w:ascii="Times New Roman" w:hAnsi="Times New Roman"/>
          <w:sz w:val="24"/>
          <w:szCs w:val="24"/>
          <w:u w:val="single"/>
        </w:rPr>
      </w:pPr>
      <w:r>
        <w:rPr>
          <w:rFonts w:ascii="Times New Roman" w:eastAsia="Times New Roman" w:hAnsi="Times New Roman"/>
          <w:sz w:val="24"/>
          <w:szCs w:val="24"/>
        </w:rPr>
        <w:lastRenderedPageBreak/>
        <w:t xml:space="preserve">Szkolenie dotyczące kompetencji społecznych, więcej informacji pod linkiem: </w:t>
      </w:r>
      <w:r>
        <w:rPr>
          <w:rFonts w:ascii="Times New Roman" w:eastAsia="Times New Roman" w:hAnsi="Times New Roman"/>
          <w:sz w:val="24"/>
          <w:szCs w:val="24"/>
          <w:u w:val="single"/>
        </w:rPr>
        <w:t>http://www.invivo.com.pl/szkolenia/kompetencje-spoleczne.</w:t>
      </w:r>
      <w:r>
        <w:rPr>
          <w:rFonts w:ascii="Times New Roman" w:eastAsia="Times New Roman" w:hAnsi="Times New Roman"/>
          <w:sz w:val="24"/>
          <w:szCs w:val="24"/>
          <w:u w:val="single"/>
        </w:rPr>
        <w:br/>
      </w:r>
    </w:p>
    <w:p w14:paraId="0FD4B33B" w14:textId="77777777" w:rsidR="00B53370" w:rsidRDefault="00B53370" w:rsidP="00B53370">
      <w:pPr>
        <w:pStyle w:val="Akapitzlist"/>
        <w:numPr>
          <w:ilvl w:val="0"/>
          <w:numId w:val="157"/>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Inteligencja społeczna w przywództwie. Wywieranie wpływu poprzez ludzi; </w:t>
      </w:r>
      <w:r>
        <w:rPr>
          <w:rFonts w:ascii="Times New Roman" w:eastAsia="Times New Roman" w:hAnsi="Times New Roman"/>
          <w:sz w:val="24"/>
          <w:szCs w:val="24"/>
        </w:rPr>
        <w:t>więcej informacji pod linkiem:</w:t>
      </w:r>
    </w:p>
    <w:p w14:paraId="6DEC9F18"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http://www.szkolenia.com.pl/katalog/szkolenie/70657.</w:t>
      </w:r>
    </w:p>
    <w:p w14:paraId="29A0528F"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068BEEBA" w14:textId="02DB9564" w:rsidR="00B53370" w:rsidRDefault="00B53370" w:rsidP="00B53370">
      <w:pPr>
        <w:pStyle w:val="Akapitzlist"/>
        <w:spacing w:line="360" w:lineRule="auto"/>
        <w:ind w:left="360"/>
        <w:jc w:val="both"/>
        <w:rPr>
          <w:rFonts w:ascii="Times New Roman" w:eastAsia="Times New Roman" w:hAnsi="Times New Roman"/>
          <w:sz w:val="24"/>
          <w:szCs w:val="24"/>
        </w:rPr>
      </w:pPr>
      <w:r>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14:anchorId="55BF9A5B" wp14:editId="4B57D036">
                <wp:simplePos x="0" y="0"/>
                <wp:positionH relativeFrom="column">
                  <wp:posOffset>191770</wp:posOffset>
                </wp:positionH>
                <wp:positionV relativeFrom="paragraph">
                  <wp:posOffset>227330</wp:posOffset>
                </wp:positionV>
                <wp:extent cx="5388610" cy="3996690"/>
                <wp:effectExtent l="20320" t="17780" r="20320" b="24130"/>
                <wp:wrapNone/>
                <wp:docPr id="549342498" name="Zwój: pionowy 54934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8610" cy="3996690"/>
                        </a:xfrm>
                        <a:prstGeom prst="verticalScroll">
                          <a:avLst>
                            <a:gd name="adj" fmla="val 9708"/>
                          </a:avLst>
                        </a:prstGeom>
                        <a:solidFill>
                          <a:schemeClr val="lt1">
                            <a:lumMod val="100000"/>
                            <a:lumOff val="0"/>
                          </a:schemeClr>
                        </a:solidFill>
                        <a:ln w="31750">
                          <a:solidFill>
                            <a:schemeClr val="accent4">
                              <a:lumMod val="60000"/>
                              <a:lumOff val="40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FF3EE5" w14:textId="77777777" w:rsidR="00F11E50" w:rsidRDefault="00F11E50" w:rsidP="00B53370">
                            <w:pPr>
                              <w:spacing w:line="36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671CE242" w14:textId="77777777" w:rsidR="00F11E50" w:rsidRDefault="00F11E50" w:rsidP="00B53370">
                            <w:pPr>
                              <w:pStyle w:val="Akapitzlist"/>
                              <w:numPr>
                                <w:ilvl w:val="0"/>
                                <w:numId w:val="157"/>
                              </w:numPr>
                              <w:ind w:left="360"/>
                              <w:jc w:val="both"/>
                              <w:rPr>
                                <w:rFonts w:ascii="Times New Roman" w:eastAsiaTheme="minorHAnsi" w:hAnsi="Times New Roman"/>
                                <w:sz w:val="20"/>
                                <w:szCs w:val="20"/>
                                <w:lang w:val="en-GB"/>
                              </w:rPr>
                            </w:pPr>
                            <w:r>
                              <w:rPr>
                                <w:rFonts w:ascii="Times New Roman" w:eastAsia="Times New Roman" w:hAnsi="Times New Roman"/>
                                <w:sz w:val="20"/>
                                <w:szCs w:val="20"/>
                              </w:rPr>
                              <w:t xml:space="preserve">Bandach, M. (2013). Trening umiejętności społecznych jako forma podnoszenia kompetencji społecznych. </w:t>
                            </w:r>
                            <w:r>
                              <w:rPr>
                                <w:rFonts w:ascii="Times New Roman" w:eastAsia="Times New Roman" w:hAnsi="Times New Roman"/>
                                <w:i/>
                                <w:iCs/>
                                <w:sz w:val="20"/>
                                <w:szCs w:val="20"/>
                                <w:lang w:val="en-GB"/>
                              </w:rPr>
                              <w:t xml:space="preserve">Economics and Management, </w:t>
                            </w:r>
                            <w:r>
                              <w:rPr>
                                <w:rFonts w:ascii="Times New Roman" w:eastAsia="Times New Roman" w:hAnsi="Times New Roman"/>
                                <w:sz w:val="20"/>
                                <w:szCs w:val="20"/>
                                <w:lang w:val="en-GB"/>
                              </w:rPr>
                              <w:t>4, s. 82 – 97.</w:t>
                            </w:r>
                            <w:r>
                              <w:rPr>
                                <w:rFonts w:ascii="Times New Roman" w:eastAsia="Times New Roman" w:hAnsi="Times New Roman"/>
                                <w:sz w:val="20"/>
                                <w:szCs w:val="20"/>
                                <w:lang w:val="en-GB"/>
                              </w:rPr>
                              <w:tab/>
                            </w:r>
                            <w:r>
                              <w:rPr>
                                <w:rFonts w:ascii="Times New Roman" w:hAnsi="Times New Roman"/>
                                <w:sz w:val="20"/>
                                <w:szCs w:val="20"/>
                                <w:lang w:val="en-US"/>
                              </w:rPr>
                              <w:br/>
                            </w:r>
                            <w:r>
                              <w:rPr>
                                <w:rFonts w:ascii="Times New Roman" w:eastAsia="Times New Roman" w:hAnsi="Times New Roman"/>
                                <w:sz w:val="20"/>
                                <w:szCs w:val="20"/>
                                <w:u w:val="single"/>
                                <w:lang w:val="en-GB"/>
                              </w:rPr>
                              <w:t>https://www.infona.pl/resource/bwmeta1.element.baztech-f95f622c-51d2-4a7f-b928-7a6315dd96f1/content/partDownload/65e1f97a-9329-3f6a-8c7c-bb7138f53fee.</w:t>
                            </w:r>
                            <w:r>
                              <w:rPr>
                                <w:rFonts w:ascii="Times New Roman" w:eastAsia="Times New Roman" w:hAnsi="Times New Roman"/>
                                <w:sz w:val="20"/>
                                <w:szCs w:val="20"/>
                                <w:u w:val="single"/>
                                <w:lang w:val="en-GB"/>
                              </w:rPr>
                              <w:br/>
                            </w:r>
                          </w:p>
                          <w:p w14:paraId="5A20DC9C" w14:textId="77777777" w:rsidR="00F11E50" w:rsidRDefault="00F11E50" w:rsidP="00B53370">
                            <w:pPr>
                              <w:pStyle w:val="Akapitzlist"/>
                              <w:numPr>
                                <w:ilvl w:val="0"/>
                                <w:numId w:val="157"/>
                              </w:numPr>
                              <w:ind w:left="360"/>
                              <w:jc w:val="both"/>
                              <w:rPr>
                                <w:rFonts w:ascii="Times New Roman" w:hAnsi="Times New Roman"/>
                                <w:sz w:val="20"/>
                                <w:szCs w:val="20"/>
                              </w:rPr>
                            </w:pPr>
                            <w:r>
                              <w:rPr>
                                <w:rFonts w:ascii="Times New Roman" w:eastAsia="Times New Roman" w:hAnsi="Times New Roman"/>
                                <w:sz w:val="20"/>
                                <w:szCs w:val="20"/>
                              </w:rPr>
                              <w:t xml:space="preserve">Bieniek, I. (2012). Interdyscyplinarność kompetencji społecznych oraz znaczenie ich rozwoju w kontekście pracy menedżera. </w:t>
                            </w:r>
                            <w:r>
                              <w:rPr>
                                <w:rFonts w:ascii="Times New Roman" w:eastAsia="Times New Roman" w:hAnsi="Times New Roman"/>
                                <w:i/>
                                <w:iCs/>
                                <w:sz w:val="20"/>
                                <w:szCs w:val="20"/>
                              </w:rPr>
                              <w:t xml:space="preserve">Zeszyty Naukowe. Organizacja i Zarządzanie. </w:t>
                            </w:r>
                            <w:r>
                              <w:rPr>
                                <w:rFonts w:ascii="Times New Roman" w:eastAsia="Times New Roman" w:hAnsi="Times New Roman"/>
                                <w:sz w:val="20"/>
                                <w:szCs w:val="20"/>
                              </w:rPr>
                              <w:t>63a, s. 21 – 31.</w:t>
                            </w:r>
                          </w:p>
                          <w:p w14:paraId="39BC3652" w14:textId="77777777" w:rsidR="00F11E50" w:rsidRDefault="00F11E50" w:rsidP="00B53370">
                            <w:pPr>
                              <w:pStyle w:val="Akapitzlist"/>
                              <w:ind w:left="360"/>
                              <w:jc w:val="both"/>
                              <w:rPr>
                                <w:rFonts w:ascii="Times New Roman" w:hAnsi="Times New Roman"/>
                                <w:sz w:val="20"/>
                                <w:szCs w:val="20"/>
                                <w:u w:val="single"/>
                              </w:rPr>
                            </w:pPr>
                            <w:r>
                              <w:rPr>
                                <w:rFonts w:ascii="Times New Roman" w:eastAsia="Times New Roman" w:hAnsi="Times New Roman"/>
                                <w:sz w:val="20"/>
                                <w:szCs w:val="20"/>
                                <w:u w:val="single"/>
                              </w:rPr>
                              <w:t>https://www.google.pl/urlsa=t&amp;rct=j&amp;q=&amp;esrc=s&amp;source=web&amp;cd=1&amp;cad=rja&amp;uact=8&amp;ved=0ahUKEwjB9fmuu4vXAhWJLFAKHW9hCYAQFggmMAA&amp;url=http%3A%2F%2Fyadda.icm.edu.pl%2Fbaztech%2Felement%2Fbwmeta1.element.baztech-80ba15ec-8a87-4dc9-9d85-f75a43b96ddc&amp;usg=AOvVaw19gR2Av4qEXO5mco-R2KMS).</w:t>
                            </w:r>
                            <w:r>
                              <w:rPr>
                                <w:rFonts w:ascii="Times New Roman" w:eastAsia="Times New Roman" w:hAnsi="Times New Roman"/>
                                <w:sz w:val="20"/>
                                <w:szCs w:val="20"/>
                                <w:u w:val="single"/>
                              </w:rPr>
                              <w:br/>
                            </w:r>
                          </w:p>
                          <w:p w14:paraId="047CC5FA" w14:textId="77777777" w:rsidR="00F11E50" w:rsidRDefault="00F11E50" w:rsidP="00B53370">
                            <w:pPr>
                              <w:pStyle w:val="Akapitzlist"/>
                              <w:numPr>
                                <w:ilvl w:val="0"/>
                                <w:numId w:val="159"/>
                              </w:numPr>
                              <w:ind w:left="284"/>
                              <w:rPr>
                                <w:rFonts w:asciiTheme="minorHAnsi" w:hAnsiTheme="minorHAnsi" w:cstheme="minorBidi"/>
                                <w:sz w:val="20"/>
                                <w:szCs w:val="20"/>
                              </w:rPr>
                            </w:pPr>
                            <w:r>
                              <w:rPr>
                                <w:rFonts w:ascii="Times New Roman" w:eastAsia="Times New Roman" w:hAnsi="Times New Roman"/>
                                <w:sz w:val="20"/>
                                <w:szCs w:val="20"/>
                              </w:rPr>
                              <w:t xml:space="preserve">Matczak, A.  i Knopp, K. A. (2013). </w:t>
                            </w:r>
                            <w:r>
                              <w:rPr>
                                <w:rFonts w:ascii="Times New Roman" w:eastAsia="Times New Roman" w:hAnsi="Times New Roman"/>
                                <w:i/>
                                <w:iCs/>
                                <w:sz w:val="20"/>
                                <w:szCs w:val="20"/>
                              </w:rPr>
                              <w:t xml:space="preserve">Znaczenie inteligencji emocjonalnej w funkcjonowaniu człowieka. </w:t>
                            </w:r>
                            <w:r>
                              <w:rPr>
                                <w:rFonts w:ascii="Times New Roman" w:eastAsia="Times New Roman" w:hAnsi="Times New Roman"/>
                                <w:sz w:val="20"/>
                                <w:szCs w:val="20"/>
                              </w:rPr>
                              <w:t>Warszawa: Liberi Libri</w:t>
                            </w:r>
                          </w:p>
                          <w:p w14:paraId="41C3C7A9" w14:textId="77777777" w:rsidR="00F11E50" w:rsidRDefault="00F11E50" w:rsidP="00B53370"/>
                          <w:p w14:paraId="0ECF6EF2" w14:textId="77777777" w:rsidR="00F11E50" w:rsidRDefault="00F11E50" w:rsidP="00B53370"/>
                          <w:p w14:paraId="46DFF781" w14:textId="77777777" w:rsidR="00F11E50" w:rsidRDefault="00F11E50" w:rsidP="00B53370"/>
                          <w:p w14:paraId="1926F58B" w14:textId="77777777" w:rsidR="00F11E50" w:rsidRDefault="00F11E50" w:rsidP="00B533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F9A5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Zwój: pionowy 549342498" o:spid="_x0000_s1038" type="#_x0000_t97" style="position:absolute;left:0;text-align:left;margin-left:15.1pt;margin-top:17.9pt;width:424.3pt;height:31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" adj="2097" fillcolor="white [3201]" strokecolor="#b2a1c7 [1943]" strokeweight="2.5pt">
                <v:shadow color="#868686"/>
                <v:textbox>
                  <w:txbxContent>
                    <w:p w14:paraId="7CFF3EE5" w14:textId="77777777" w:rsidR="00F11E50" w:rsidRDefault="00F11E50" w:rsidP="00B53370">
                      <w:pPr>
                        <w:spacing w:line="360" w:lineRule="auto"/>
                        <w:jc w:val="both"/>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671CE242" w14:textId="77777777" w:rsidR="00F11E50" w:rsidRDefault="00F11E50" w:rsidP="00B53370">
                      <w:pPr>
                        <w:pStyle w:val="Akapitzlist"/>
                        <w:numPr>
                          <w:ilvl w:val="0"/>
                          <w:numId w:val="157"/>
                        </w:numPr>
                        <w:ind w:left="360"/>
                        <w:jc w:val="both"/>
                        <w:rPr>
                          <w:rFonts w:ascii="Times New Roman" w:eastAsiaTheme="minorHAnsi" w:hAnsi="Times New Roman"/>
                          <w:sz w:val="20"/>
                          <w:szCs w:val="20"/>
                          <w:lang w:val="en-GB"/>
                        </w:rPr>
                      </w:pPr>
                      <w:r>
                        <w:rPr>
                          <w:rFonts w:ascii="Times New Roman" w:eastAsia="Times New Roman" w:hAnsi="Times New Roman"/>
                          <w:sz w:val="20"/>
                          <w:szCs w:val="20"/>
                        </w:rPr>
                        <w:t xml:space="preserve">Bandach, M. (2013). Trening umiejętności społecznych jako forma podnoszenia kompetencji społecznych. </w:t>
                      </w:r>
                      <w:r>
                        <w:rPr>
                          <w:rFonts w:ascii="Times New Roman" w:eastAsia="Times New Roman" w:hAnsi="Times New Roman"/>
                          <w:i/>
                          <w:iCs/>
                          <w:sz w:val="20"/>
                          <w:szCs w:val="20"/>
                          <w:lang w:val="en-GB"/>
                        </w:rPr>
                        <w:t xml:space="preserve">Economics and Management, </w:t>
                      </w:r>
                      <w:r>
                        <w:rPr>
                          <w:rFonts w:ascii="Times New Roman" w:eastAsia="Times New Roman" w:hAnsi="Times New Roman"/>
                          <w:sz w:val="20"/>
                          <w:szCs w:val="20"/>
                          <w:lang w:val="en-GB"/>
                        </w:rPr>
                        <w:t>4, s. 82 – 97.</w:t>
                      </w:r>
                      <w:r>
                        <w:rPr>
                          <w:rFonts w:ascii="Times New Roman" w:eastAsia="Times New Roman" w:hAnsi="Times New Roman"/>
                          <w:sz w:val="20"/>
                          <w:szCs w:val="20"/>
                          <w:lang w:val="en-GB"/>
                        </w:rPr>
                        <w:tab/>
                      </w:r>
                      <w:r>
                        <w:rPr>
                          <w:rFonts w:ascii="Times New Roman" w:hAnsi="Times New Roman"/>
                          <w:sz w:val="20"/>
                          <w:szCs w:val="20"/>
                          <w:lang w:val="en-US"/>
                        </w:rPr>
                        <w:br/>
                      </w:r>
                      <w:r>
                        <w:rPr>
                          <w:rFonts w:ascii="Times New Roman" w:eastAsia="Times New Roman" w:hAnsi="Times New Roman"/>
                          <w:sz w:val="20"/>
                          <w:szCs w:val="20"/>
                          <w:u w:val="single"/>
                          <w:lang w:val="en-GB"/>
                        </w:rPr>
                        <w:t>https://www.infona.pl/resource/bwmeta1.element.baztech-f95f622c-51d2-4a7f-b928-7a6315dd96f1/content/partDownload/65e1f97a-9329-3f6a-8c7c-bb7138f53fee.</w:t>
                      </w:r>
                      <w:r>
                        <w:rPr>
                          <w:rFonts w:ascii="Times New Roman" w:eastAsia="Times New Roman" w:hAnsi="Times New Roman"/>
                          <w:sz w:val="20"/>
                          <w:szCs w:val="20"/>
                          <w:u w:val="single"/>
                          <w:lang w:val="en-GB"/>
                        </w:rPr>
                        <w:br/>
                      </w:r>
                    </w:p>
                    <w:p w14:paraId="5A20DC9C" w14:textId="77777777" w:rsidR="00F11E50" w:rsidRDefault="00F11E50" w:rsidP="00B53370">
                      <w:pPr>
                        <w:pStyle w:val="Akapitzlist"/>
                        <w:numPr>
                          <w:ilvl w:val="0"/>
                          <w:numId w:val="157"/>
                        </w:numPr>
                        <w:ind w:left="360"/>
                        <w:jc w:val="both"/>
                        <w:rPr>
                          <w:rFonts w:ascii="Times New Roman" w:hAnsi="Times New Roman"/>
                          <w:sz w:val="20"/>
                          <w:szCs w:val="20"/>
                        </w:rPr>
                      </w:pPr>
                      <w:r>
                        <w:rPr>
                          <w:rFonts w:ascii="Times New Roman" w:eastAsia="Times New Roman" w:hAnsi="Times New Roman"/>
                          <w:sz w:val="20"/>
                          <w:szCs w:val="20"/>
                        </w:rPr>
                        <w:t xml:space="preserve">Bieniek, I. (2012). Interdyscyplinarność kompetencji społecznych oraz znaczenie ich rozwoju w kontekście pracy menedżera. </w:t>
                      </w:r>
                      <w:r>
                        <w:rPr>
                          <w:rFonts w:ascii="Times New Roman" w:eastAsia="Times New Roman" w:hAnsi="Times New Roman"/>
                          <w:i/>
                          <w:iCs/>
                          <w:sz w:val="20"/>
                          <w:szCs w:val="20"/>
                        </w:rPr>
                        <w:t xml:space="preserve">Zeszyty Naukowe. Organizacja i Zarządzanie. </w:t>
                      </w:r>
                      <w:r>
                        <w:rPr>
                          <w:rFonts w:ascii="Times New Roman" w:eastAsia="Times New Roman" w:hAnsi="Times New Roman"/>
                          <w:sz w:val="20"/>
                          <w:szCs w:val="20"/>
                        </w:rPr>
                        <w:t>63a, s. 21 – 31.</w:t>
                      </w:r>
                    </w:p>
                    <w:p w14:paraId="39BC3652" w14:textId="77777777" w:rsidR="00F11E50" w:rsidRDefault="00F11E50" w:rsidP="00B53370">
                      <w:pPr>
                        <w:pStyle w:val="Akapitzlist"/>
                        <w:ind w:left="360"/>
                        <w:jc w:val="both"/>
                        <w:rPr>
                          <w:rFonts w:ascii="Times New Roman" w:hAnsi="Times New Roman"/>
                          <w:sz w:val="20"/>
                          <w:szCs w:val="20"/>
                          <w:u w:val="single"/>
                        </w:rPr>
                      </w:pPr>
                      <w:r>
                        <w:rPr>
                          <w:rFonts w:ascii="Times New Roman" w:eastAsia="Times New Roman" w:hAnsi="Times New Roman"/>
                          <w:sz w:val="20"/>
                          <w:szCs w:val="20"/>
                          <w:u w:val="single"/>
                        </w:rPr>
                        <w:t>https://www.google.pl/urlsa=t&amp;rct=j&amp;q=&amp;esrc=s&amp;source=web&amp;cd=1&amp;cad=rja&amp;uact=8&amp;ved=0ahUKEwjB9fmuu4vXAhWJLFAKHW9hCYAQFggmMAA&amp;url=http%3A%2F%2Fyadda.icm.edu.pl%2Fbaztech%2Felement%2Fbwmeta1.element.baztech-80ba15ec-8a87-4dc9-9d85-f75a43b96ddc&amp;usg=AOvVaw19gR2Av4qEXO5mco-R2KMS).</w:t>
                      </w:r>
                      <w:r>
                        <w:rPr>
                          <w:rFonts w:ascii="Times New Roman" w:eastAsia="Times New Roman" w:hAnsi="Times New Roman"/>
                          <w:sz w:val="20"/>
                          <w:szCs w:val="20"/>
                          <w:u w:val="single"/>
                        </w:rPr>
                        <w:br/>
                      </w:r>
                    </w:p>
                    <w:p w14:paraId="047CC5FA" w14:textId="77777777" w:rsidR="00F11E50" w:rsidRDefault="00F11E50" w:rsidP="00B53370">
                      <w:pPr>
                        <w:pStyle w:val="Akapitzlist"/>
                        <w:numPr>
                          <w:ilvl w:val="0"/>
                          <w:numId w:val="159"/>
                        </w:numPr>
                        <w:ind w:left="284"/>
                        <w:rPr>
                          <w:rFonts w:asciiTheme="minorHAnsi" w:hAnsiTheme="minorHAnsi" w:cstheme="minorBidi"/>
                          <w:sz w:val="20"/>
                          <w:szCs w:val="20"/>
                        </w:rPr>
                      </w:pPr>
                      <w:r>
                        <w:rPr>
                          <w:rFonts w:ascii="Times New Roman" w:eastAsia="Times New Roman" w:hAnsi="Times New Roman"/>
                          <w:sz w:val="20"/>
                          <w:szCs w:val="20"/>
                        </w:rPr>
                        <w:t xml:space="preserve">Matczak, A.  i </w:t>
                      </w:r>
                      <w:proofErr w:type="spellStart"/>
                      <w:r>
                        <w:rPr>
                          <w:rFonts w:ascii="Times New Roman" w:eastAsia="Times New Roman" w:hAnsi="Times New Roman"/>
                          <w:sz w:val="20"/>
                          <w:szCs w:val="20"/>
                        </w:rPr>
                        <w:t>Knopp</w:t>
                      </w:r>
                      <w:proofErr w:type="spellEnd"/>
                      <w:r>
                        <w:rPr>
                          <w:rFonts w:ascii="Times New Roman" w:eastAsia="Times New Roman" w:hAnsi="Times New Roman"/>
                          <w:sz w:val="20"/>
                          <w:szCs w:val="20"/>
                        </w:rPr>
                        <w:t xml:space="preserve">, K. A. (2013). </w:t>
                      </w:r>
                      <w:r>
                        <w:rPr>
                          <w:rFonts w:ascii="Times New Roman" w:eastAsia="Times New Roman" w:hAnsi="Times New Roman"/>
                          <w:i/>
                          <w:iCs/>
                          <w:sz w:val="20"/>
                          <w:szCs w:val="20"/>
                        </w:rPr>
                        <w:t xml:space="preserve">Znaczenie inteligencji emocjonalnej w funkcjonowaniu człowieka. </w:t>
                      </w:r>
                      <w:r>
                        <w:rPr>
                          <w:rFonts w:ascii="Times New Roman" w:eastAsia="Times New Roman" w:hAnsi="Times New Roman"/>
                          <w:sz w:val="20"/>
                          <w:szCs w:val="20"/>
                        </w:rPr>
                        <w:t xml:space="preserve">Warszawa: </w:t>
                      </w:r>
                      <w:proofErr w:type="spellStart"/>
                      <w:r>
                        <w:rPr>
                          <w:rFonts w:ascii="Times New Roman" w:eastAsia="Times New Roman" w:hAnsi="Times New Roman"/>
                          <w:sz w:val="20"/>
                          <w:szCs w:val="20"/>
                        </w:rPr>
                        <w:t>Liberi</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Libri</w:t>
                      </w:r>
                      <w:proofErr w:type="spellEnd"/>
                    </w:p>
                    <w:p w14:paraId="41C3C7A9" w14:textId="77777777" w:rsidR="00F11E50" w:rsidRDefault="00F11E50" w:rsidP="00B53370"/>
                    <w:p w14:paraId="0ECF6EF2" w14:textId="77777777" w:rsidR="00F11E50" w:rsidRDefault="00F11E50" w:rsidP="00B53370"/>
                    <w:p w14:paraId="46DFF781" w14:textId="77777777" w:rsidR="00F11E50" w:rsidRDefault="00F11E50" w:rsidP="00B53370"/>
                    <w:p w14:paraId="1926F58B" w14:textId="77777777" w:rsidR="00F11E50" w:rsidRDefault="00F11E50" w:rsidP="00B53370"/>
                  </w:txbxContent>
                </v:textbox>
              </v:shape>
            </w:pict>
          </mc:Fallback>
        </mc:AlternateContent>
      </w:r>
    </w:p>
    <w:p w14:paraId="41520094"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01ED11A6"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7ECAC5A6"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440D61ED"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50728BCD"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556A14FB"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61B3D565"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4B0E7954"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05516C1A"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1FACDA18"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45378A7C" w14:textId="77777777" w:rsidR="00B53370" w:rsidRDefault="00B53370" w:rsidP="00B53370">
      <w:pPr>
        <w:pStyle w:val="Akapitzlist"/>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t xml:space="preserve"> </w:t>
      </w:r>
    </w:p>
    <w:p w14:paraId="7EC8809F" w14:textId="77777777" w:rsidR="00B53370" w:rsidRDefault="00B53370" w:rsidP="00B53370">
      <w:pPr>
        <w:pStyle w:val="Akapitzlist"/>
        <w:spacing w:line="360" w:lineRule="auto"/>
        <w:ind w:left="360"/>
        <w:jc w:val="both"/>
        <w:rPr>
          <w:rFonts w:ascii="Times New Roman" w:eastAsia="Times New Roman" w:hAnsi="Times New Roman"/>
          <w:sz w:val="24"/>
          <w:szCs w:val="24"/>
        </w:rPr>
      </w:pPr>
    </w:p>
    <w:p w14:paraId="6CFB6233" w14:textId="77777777" w:rsidR="00B53370" w:rsidRDefault="00B53370" w:rsidP="00B53370">
      <w:pPr>
        <w:pStyle w:val="Akapitzlist"/>
        <w:tabs>
          <w:tab w:val="left" w:pos="3590"/>
        </w:tabs>
        <w:spacing w:line="360" w:lineRule="auto"/>
        <w:ind w:left="360"/>
        <w:jc w:val="both"/>
        <w:rPr>
          <w:rFonts w:ascii="Times New Roman" w:eastAsiaTheme="minorHAnsi" w:hAnsi="Times New Roman"/>
          <w:sz w:val="24"/>
          <w:szCs w:val="24"/>
        </w:rPr>
      </w:pPr>
      <w:r>
        <w:rPr>
          <w:rFonts w:ascii="Times New Roman" w:hAnsi="Times New Roman"/>
          <w:sz w:val="24"/>
          <w:szCs w:val="24"/>
        </w:rPr>
        <w:tab/>
      </w:r>
    </w:p>
    <w:p w14:paraId="02F323E9" w14:textId="77777777" w:rsidR="00B53370" w:rsidRDefault="00B53370" w:rsidP="00B53370">
      <w:pPr>
        <w:pStyle w:val="Akapitzlist"/>
        <w:tabs>
          <w:tab w:val="left" w:pos="3590"/>
        </w:tabs>
        <w:spacing w:line="360" w:lineRule="auto"/>
        <w:ind w:left="360"/>
        <w:jc w:val="both"/>
        <w:rPr>
          <w:rFonts w:ascii="Times New Roman" w:hAnsi="Times New Roman"/>
          <w:sz w:val="24"/>
          <w:szCs w:val="24"/>
        </w:rPr>
      </w:pPr>
    </w:p>
    <w:p w14:paraId="44B54BFB" w14:textId="77777777" w:rsidR="00B53370" w:rsidRDefault="00B53370" w:rsidP="00B53370">
      <w:pPr>
        <w:pStyle w:val="Akapitzlist"/>
        <w:tabs>
          <w:tab w:val="left" w:pos="3590"/>
        </w:tabs>
        <w:spacing w:line="360" w:lineRule="auto"/>
        <w:ind w:left="360"/>
        <w:jc w:val="both"/>
        <w:rPr>
          <w:rFonts w:ascii="Times New Roman" w:hAnsi="Times New Roman"/>
          <w:sz w:val="24"/>
          <w:szCs w:val="24"/>
        </w:rPr>
      </w:pPr>
    </w:p>
    <w:p w14:paraId="7A30A7B6" w14:textId="77777777" w:rsidR="00B53370" w:rsidRDefault="00B53370" w:rsidP="00B53370">
      <w:pPr>
        <w:spacing w:line="360" w:lineRule="auto"/>
        <w:jc w:val="both"/>
        <w:rPr>
          <w:rFonts w:ascii="Times New Roman" w:eastAsia="Times New Roman" w:hAnsi="Times New Roman"/>
          <w:sz w:val="24"/>
          <w:szCs w:val="24"/>
          <w:u w:val="single"/>
        </w:rPr>
      </w:pPr>
    </w:p>
    <w:p w14:paraId="379EE58E" w14:textId="0593A918" w:rsidR="00B53370" w:rsidRDefault="00B53370" w:rsidP="00B53370">
      <w:pPr>
        <w:spacing w:line="360" w:lineRule="auto"/>
        <w:jc w:val="both"/>
        <w:rPr>
          <w:rFonts w:ascii="Times New Roman" w:eastAsia="Times New Roman" w:hAnsi="Times New Roman"/>
          <w:sz w:val="24"/>
          <w:szCs w:val="24"/>
          <w:u w:val="single"/>
        </w:rPr>
      </w:pPr>
      <w:r>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14:anchorId="32917365" wp14:editId="4BB8A4B6">
                <wp:simplePos x="0" y="0"/>
                <wp:positionH relativeFrom="column">
                  <wp:posOffset>2213610</wp:posOffset>
                </wp:positionH>
                <wp:positionV relativeFrom="paragraph">
                  <wp:posOffset>245745</wp:posOffset>
                </wp:positionV>
                <wp:extent cx="1183005" cy="607060"/>
                <wp:effectExtent l="3810" t="0" r="3810" b="4445"/>
                <wp:wrapNone/>
                <wp:docPr id="549342497" name="Pole tekstowe 549342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ABEC" w14:textId="77777777" w:rsidR="00F11E50" w:rsidRDefault="00F11E50" w:rsidP="00B53370">
                            <w:pPr>
                              <w:jc w:val="center"/>
                              <w:rPr>
                                <w:sz w:val="24"/>
                                <w:szCs w:val="24"/>
                              </w:rPr>
                            </w:pPr>
                            <w:r w:rsidRPr="00B5337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52F9EC27" w14:textId="4B047EFE" w:rsidR="00F11E50" w:rsidRDefault="00F11E50" w:rsidP="00B5337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917365" id="Pole tekstowe 549342497" o:spid="_x0000_s1039" type="#_x0000_t202" style="position:absolute;left:0;text-align:left;margin-left:174.3pt;margin-top:19.35pt;width:93.15pt;height:47.8pt;z-index:25168384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" filled="f" stroked="f">
                <v:textbox style="mso-fit-shape-to-text:t">
                  <w:txbxContent>
                    <w:p w14:paraId="0688ABEC" w14:textId="77777777" w:rsidR="00F11E50" w:rsidRDefault="00F11E50" w:rsidP="00B53370">
                      <w:pPr>
                        <w:jc w:val="center"/>
                        <w:rPr>
                          <w:sz w:val="24"/>
                          <w:szCs w:val="24"/>
                        </w:rPr>
                      </w:pPr>
                      <w:r w:rsidRPr="00B5337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52F9EC27" w14:textId="4B047EFE" w:rsidR="00F11E50" w:rsidRDefault="00F11E50" w:rsidP="00B53370"/>
                  </w:txbxContent>
                </v:textbox>
              </v:shape>
            </w:pict>
          </mc:Fallback>
        </mc:AlternateContent>
      </w:r>
      <w:r>
        <w:rPr>
          <w:rFonts w:ascii="Times New Roman" w:eastAsia="Times New Roman" w:hAnsi="Times New Roman"/>
          <w:noProof/>
          <w:sz w:val="24"/>
          <w:szCs w:val="24"/>
        </w:rPr>
        <w:drawing>
          <wp:inline distT="0" distB="0" distL="0" distR="0" wp14:anchorId="1104B778" wp14:editId="1AA24BFF">
            <wp:extent cx="1352550" cy="1057275"/>
            <wp:effectExtent l="0" t="0" r="0" b="9525"/>
            <wp:docPr id="549342496" name="Obraz 549342496" descr="Bullhorn, Komunikacji, Kobiet, Dziewczyna,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ullhorn, Komunikacji, Kobiet, Dziewczyna, Ludz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2550" cy="1057275"/>
                    </a:xfrm>
                    <a:prstGeom prst="rect">
                      <a:avLst/>
                    </a:prstGeom>
                    <a:noFill/>
                    <a:ln>
                      <a:noFill/>
                    </a:ln>
                  </pic:spPr>
                </pic:pic>
              </a:graphicData>
            </a:graphic>
          </wp:inline>
        </w:drawing>
      </w:r>
    </w:p>
    <w:p w14:paraId="65D95CEA" w14:textId="77777777" w:rsidR="00B53370" w:rsidRDefault="00B53370" w:rsidP="00B53370">
      <w:pPr>
        <w:spacing w:line="360" w:lineRule="auto"/>
        <w:jc w:val="both"/>
        <w:rPr>
          <w:rFonts w:ascii="Times New Roman" w:eastAsiaTheme="minorHAnsi" w:hAnsi="Times New Roman"/>
          <w:sz w:val="28"/>
          <w:szCs w:val="28"/>
        </w:rPr>
      </w:pPr>
      <w:r>
        <w:rPr>
          <w:rFonts w:ascii="Times New Roman" w:eastAsia="Times New Roman" w:hAnsi="Times New Roman"/>
          <w:b/>
          <w:bCs/>
          <w:sz w:val="28"/>
          <w:szCs w:val="28"/>
        </w:rPr>
        <w:t xml:space="preserve">Ćwiczenie rozwojowe. </w:t>
      </w:r>
      <w:r>
        <w:rPr>
          <w:rFonts w:ascii="Times New Roman" w:eastAsia="Times New Roman" w:hAnsi="Times New Roman"/>
          <w:b/>
          <w:bCs/>
          <w:i/>
          <w:iCs/>
          <w:sz w:val="28"/>
          <w:szCs w:val="28"/>
        </w:rPr>
        <w:t>Moje kompetencje społeczne</w:t>
      </w:r>
      <w:r>
        <w:rPr>
          <w:rFonts w:ascii="Times New Roman" w:eastAsia="Times New Roman" w:hAnsi="Times New Roman"/>
          <w:b/>
          <w:bCs/>
          <w:sz w:val="28"/>
          <w:szCs w:val="28"/>
          <w:u w:val="single"/>
        </w:rPr>
        <w:t xml:space="preserve"> </w:t>
      </w:r>
    </w:p>
    <w:p w14:paraId="5ECE5F2A" w14:textId="77777777" w:rsidR="00B53370" w:rsidRDefault="00B53370" w:rsidP="00B53370">
      <w:pPr>
        <w:spacing w:line="360" w:lineRule="auto"/>
        <w:jc w:val="both"/>
        <w:rPr>
          <w:rFonts w:ascii="Times New Roman" w:eastAsia="Times New Roman" w:hAnsi="Times New Roman"/>
          <w:b/>
          <w:bCs/>
          <w:sz w:val="24"/>
          <w:szCs w:val="24"/>
          <w:u w:val="single"/>
        </w:rPr>
      </w:pPr>
      <w:r>
        <w:rPr>
          <w:rFonts w:ascii="Times New Roman" w:eastAsia="Times New Roman" w:hAnsi="Times New Roman"/>
          <w:sz w:val="24"/>
          <w:szCs w:val="24"/>
        </w:rPr>
        <w:t xml:space="preserve">Zaznacz, które z poniższych cech opisuje Ciebie w kontaktach z innymi. </w:t>
      </w:r>
    </w:p>
    <w:p w14:paraId="2E25A626" w14:textId="77777777" w:rsidR="00B53370" w:rsidRDefault="00B53370" w:rsidP="00B53370">
      <w:pPr>
        <w:pStyle w:val="Akapitzlist"/>
        <w:numPr>
          <w:ilvl w:val="0"/>
          <w:numId w:val="147"/>
        </w:numPr>
        <w:spacing w:line="360" w:lineRule="auto"/>
        <w:jc w:val="both"/>
        <w:rPr>
          <w:rFonts w:ascii="Times New Roman" w:eastAsiaTheme="minorHAnsi" w:hAnsi="Times New Roman"/>
          <w:color w:val="000000" w:themeColor="text1"/>
          <w:sz w:val="24"/>
          <w:szCs w:val="24"/>
        </w:rPr>
      </w:pPr>
      <w:r>
        <w:rPr>
          <w:rFonts w:ascii="Times New Roman" w:eastAsia="Times New Roman" w:hAnsi="Times New Roman"/>
          <w:sz w:val="24"/>
          <w:szCs w:val="24"/>
        </w:rPr>
        <w:t>bardzo dobre rozumienie innych osób;</w:t>
      </w:r>
    </w:p>
    <w:p w14:paraId="7563DC1D"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lastRenderedPageBreak/>
        <w:t>kontrola własnych emocji;</w:t>
      </w:r>
    </w:p>
    <w:p w14:paraId="13003C59"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natychmiastowe zauważanie zmian w nastroju innych osób;</w:t>
      </w:r>
    </w:p>
    <w:p w14:paraId="0B17E6E5"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doskonałe przeczuwanie intencji innych;</w:t>
      </w:r>
    </w:p>
    <w:p w14:paraId="2F019A63" w14:textId="77777777" w:rsidR="00B53370" w:rsidRDefault="003416F7" w:rsidP="00B53370">
      <w:pPr>
        <w:pStyle w:val="Akapitzlist"/>
        <w:numPr>
          <w:ilvl w:val="0"/>
          <w:numId w:val="147"/>
        </w:numPr>
        <w:spacing w:line="360" w:lineRule="auto"/>
        <w:jc w:val="both"/>
        <w:rPr>
          <w:rFonts w:ascii="Times New Roman" w:hAnsi="Times New Roman"/>
          <w:color w:val="000000" w:themeColor="text1"/>
          <w:sz w:val="24"/>
          <w:szCs w:val="24"/>
        </w:rPr>
      </w:pPr>
      <w:hyperlink r:id="rId98" w:history="1">
        <w:r w:rsidR="00B53370">
          <w:rPr>
            <w:rStyle w:val="Hipercze"/>
            <w:sz w:val="24"/>
            <w:szCs w:val="24"/>
          </w:rPr>
          <w:t>demaskowanie manipulacji</w:t>
        </w:r>
      </w:hyperlink>
      <w:r w:rsidR="00B53370">
        <w:rPr>
          <w:rFonts w:ascii="Times New Roman" w:eastAsia="Times New Roman" w:hAnsi="Times New Roman"/>
          <w:sz w:val="24"/>
          <w:szCs w:val="24"/>
        </w:rPr>
        <w:t>;</w:t>
      </w:r>
    </w:p>
    <w:p w14:paraId="6B8C8E78"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umiejętne prowadzenie negocjacji;</w:t>
      </w:r>
    </w:p>
    <w:p w14:paraId="0A428EE1"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łatwość w rozwiązywaniu konfliktów;</w:t>
      </w:r>
    </w:p>
    <w:p w14:paraId="366FF5D3"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swobodne posługiwanie się komunikacją niewerbalną;</w:t>
      </w:r>
    </w:p>
    <w:p w14:paraId="00368050"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pozyskiwanie wiedzy przez kontakt z innymi ludźmi;</w:t>
      </w:r>
    </w:p>
    <w:p w14:paraId="45E53CAD"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różnorodność zainteresowań;</w:t>
      </w:r>
    </w:p>
    <w:p w14:paraId="06559ADC"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uczestnictwo w różnych zajęciach dodatkowych;</w:t>
      </w:r>
    </w:p>
    <w:p w14:paraId="1D229BE7"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uwagi krytyczne stają się motywacją do działania;</w:t>
      </w:r>
    </w:p>
    <w:p w14:paraId="53C3A650"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asertywność i komunikatywność;</w:t>
      </w:r>
    </w:p>
    <w:p w14:paraId="13D02A26"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łatwość w nawiązywaniu nowych znajomości;</w:t>
      </w:r>
    </w:p>
    <w:p w14:paraId="33EDBA8A"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tendencja do bycia liderem;</w:t>
      </w:r>
    </w:p>
    <w:p w14:paraId="421A0597" w14:textId="77777777" w:rsidR="00B53370" w:rsidRDefault="00B53370" w:rsidP="00B53370">
      <w:pPr>
        <w:pStyle w:val="Akapitzlist"/>
        <w:numPr>
          <w:ilvl w:val="0"/>
          <w:numId w:val="147"/>
        </w:numPr>
        <w:spacing w:line="360" w:lineRule="auto"/>
        <w:jc w:val="both"/>
        <w:rPr>
          <w:rFonts w:ascii="Times New Roman" w:hAnsi="Times New Roman"/>
          <w:color w:val="000000" w:themeColor="text1"/>
          <w:sz w:val="24"/>
          <w:szCs w:val="24"/>
        </w:rPr>
      </w:pPr>
      <w:r>
        <w:rPr>
          <w:rFonts w:ascii="Times New Roman" w:eastAsia="Times New Roman" w:hAnsi="Times New Roman"/>
          <w:sz w:val="24"/>
          <w:szCs w:val="24"/>
        </w:rPr>
        <w:t>wyrozumiałość</w:t>
      </w:r>
    </w:p>
    <w:p w14:paraId="7B555A4D"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Zastanów się, w czym pomocne mogą być Ci te kompetencje?  Do każdej z nich dopisz obszar, w którym możesz ją wykorzystać w sytuacjach zawodowych.</w:t>
      </w:r>
    </w:p>
    <w:p w14:paraId="1476441F" w14:textId="77777777" w:rsidR="00B53370" w:rsidRDefault="00B53370" w:rsidP="00B53370">
      <w:pPr>
        <w:spacing w:line="360" w:lineRule="auto"/>
        <w:jc w:val="both"/>
        <w:rPr>
          <w:rFonts w:ascii="Times New Roman" w:eastAsiaTheme="minorHAnsi" w:hAnsi="Times New Roman"/>
          <w:b/>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07A725EC" w14:textId="77777777" w:rsidR="00B53370" w:rsidRDefault="00B53370" w:rsidP="00B53370">
      <w:pPr>
        <w:jc w:val="center"/>
      </w:pPr>
    </w:p>
    <w:p w14:paraId="35D6BF71" w14:textId="77777777" w:rsidR="00BF7D36" w:rsidRDefault="00BF7D36" w:rsidP="00BF7D36">
      <w:pPr>
        <w:jc w:val="center"/>
      </w:pPr>
      <w:r w:rsidRPr="449AA3AA">
        <w:rPr>
          <w:rFonts w:ascii="Times New Roman" w:eastAsia="Times New Roman" w:hAnsi="Times New Roman"/>
          <w:b/>
          <w:bCs/>
          <w:sz w:val="24"/>
          <w:szCs w:val="24"/>
        </w:rPr>
        <w:t>Wynik niski</w:t>
      </w:r>
    </w:p>
    <w:p w14:paraId="0A7B2812"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lastRenderedPageBreak/>
        <w:t>Kursy, szkolenia, studia podyplomowe</w:t>
      </w:r>
    </w:p>
    <w:p w14:paraId="31BD0219"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Kurs online </w:t>
      </w:r>
      <w:r w:rsidRPr="449AA3AA">
        <w:rPr>
          <w:rFonts w:ascii="Times New Roman" w:eastAsia="Times New Roman" w:hAnsi="Times New Roman"/>
          <w:i/>
          <w:iCs/>
          <w:sz w:val="24"/>
          <w:szCs w:val="24"/>
        </w:rPr>
        <w:t xml:space="preserve">Kluczowe umiejętności społeczne i personalne na rynku pracy; </w:t>
      </w:r>
      <w:r w:rsidRPr="449AA3AA">
        <w:rPr>
          <w:rFonts w:ascii="Times New Roman" w:eastAsia="Times New Roman" w:hAnsi="Times New Roman"/>
          <w:sz w:val="24"/>
          <w:szCs w:val="24"/>
        </w:rPr>
        <w:t xml:space="preserve">więcej informacji pod linkiem: </w:t>
      </w:r>
    </w:p>
    <w:p w14:paraId="3B063E77" w14:textId="77777777" w:rsidR="00BF7D36" w:rsidRDefault="003416F7" w:rsidP="00BF7D36">
      <w:pPr>
        <w:pStyle w:val="Akapitzlist"/>
        <w:jc w:val="both"/>
      </w:pPr>
      <w:hyperlink r:id="rId99">
        <w:r w:rsidR="00BF7D36" w:rsidRPr="449AA3AA">
          <w:rPr>
            <w:rStyle w:val="Hipercze"/>
            <w:rFonts w:ascii="Times New Roman" w:eastAsia="Times New Roman" w:hAnsi="Times New Roman"/>
            <w:sz w:val="24"/>
            <w:szCs w:val="24"/>
          </w:rPr>
          <w:t>https://uslugirozwojowe.parp.gov.pl/uslugi/view?id=67956</w:t>
        </w:r>
      </w:hyperlink>
      <w:r w:rsidR="00BF7D36" w:rsidRPr="449AA3AA">
        <w:rPr>
          <w:rFonts w:ascii="Times New Roman" w:eastAsia="Times New Roman" w:hAnsi="Times New Roman"/>
          <w:sz w:val="24"/>
          <w:szCs w:val="24"/>
        </w:rPr>
        <w:t>.</w:t>
      </w:r>
    </w:p>
    <w:p w14:paraId="79973CB6"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Inteligencja emocjonalna – krok do efektywności osobistej i zawodowej; </w:t>
      </w:r>
      <w:r w:rsidRPr="449AA3AA">
        <w:rPr>
          <w:rFonts w:ascii="Times New Roman" w:eastAsia="Times New Roman" w:hAnsi="Times New Roman"/>
          <w:sz w:val="24"/>
          <w:szCs w:val="24"/>
        </w:rPr>
        <w:t xml:space="preserve">więcej informacji: </w:t>
      </w:r>
      <w:r>
        <w:br/>
      </w:r>
      <w:hyperlink r:id="rId100">
        <w:r w:rsidRPr="449AA3AA">
          <w:rPr>
            <w:rStyle w:val="Hipercze"/>
            <w:rFonts w:ascii="Times New Roman" w:eastAsia="Times New Roman" w:hAnsi="Times New Roman"/>
            <w:sz w:val="24"/>
            <w:szCs w:val="24"/>
          </w:rPr>
          <w:t>https://uslugirozwojowe.parp.gov.pl/uslugi/view?id=93306</w:t>
        </w:r>
      </w:hyperlink>
      <w:r w:rsidRPr="449AA3AA">
        <w:rPr>
          <w:rFonts w:ascii="Times New Roman" w:eastAsia="Times New Roman" w:hAnsi="Times New Roman"/>
          <w:sz w:val="24"/>
          <w:szCs w:val="24"/>
        </w:rPr>
        <w:t>.</w:t>
      </w:r>
    </w:p>
    <w:p w14:paraId="3A00F805" w14:textId="77777777" w:rsidR="00BF7D36" w:rsidRDefault="00BF7D36" w:rsidP="00116E7B">
      <w:pPr>
        <w:pStyle w:val="Akapitzlist"/>
        <w:numPr>
          <w:ilvl w:val="0"/>
          <w:numId w:val="90"/>
        </w:numPr>
        <w:jc w:val="both"/>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Kluczowe umiejętności społeczne i personalne na rynku pracy; </w:t>
      </w:r>
      <w:r w:rsidRPr="449AA3AA">
        <w:rPr>
          <w:rFonts w:ascii="Times New Roman" w:eastAsia="Times New Roman" w:hAnsi="Times New Roman"/>
          <w:sz w:val="24"/>
          <w:szCs w:val="24"/>
        </w:rPr>
        <w:t xml:space="preserve">więcej informacji: </w:t>
      </w:r>
      <w:r>
        <w:br/>
      </w:r>
      <w:hyperlink r:id="rId101">
        <w:r w:rsidRPr="449AA3AA">
          <w:rPr>
            <w:rStyle w:val="Hipercze"/>
            <w:rFonts w:ascii="Times New Roman" w:eastAsia="Times New Roman" w:hAnsi="Times New Roman"/>
            <w:sz w:val="24"/>
            <w:szCs w:val="24"/>
          </w:rPr>
          <w:t>https://uslugirozwojowe.parp.gov.pl/uslugi/view?id=67956</w:t>
        </w:r>
      </w:hyperlink>
      <w:r w:rsidRPr="449AA3AA">
        <w:rPr>
          <w:rFonts w:ascii="Times New Roman" w:eastAsia="Times New Roman" w:hAnsi="Times New Roman"/>
          <w:sz w:val="24"/>
          <w:szCs w:val="24"/>
        </w:rPr>
        <w:t xml:space="preserve">. </w:t>
      </w:r>
    </w:p>
    <w:p w14:paraId="5237B2DA"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Do poczytania</w:t>
      </w:r>
    </w:p>
    <w:p w14:paraId="3DD549A2" w14:textId="77777777" w:rsidR="00BF7D36" w:rsidRDefault="00BF7D36" w:rsidP="00116E7B">
      <w:pPr>
        <w:pStyle w:val="Akapitzlist"/>
        <w:numPr>
          <w:ilvl w:val="0"/>
          <w:numId w:val="86"/>
        </w:numPr>
        <w:jc w:val="both"/>
      </w:pPr>
      <w:r w:rsidRPr="449AA3AA">
        <w:rPr>
          <w:rFonts w:ascii="Times New Roman" w:eastAsia="Times New Roman" w:hAnsi="Times New Roman"/>
          <w:sz w:val="24"/>
          <w:szCs w:val="24"/>
        </w:rPr>
        <w:t xml:space="preserve">Goleman, D. (2007), </w:t>
      </w:r>
      <w:r w:rsidRPr="449AA3AA">
        <w:rPr>
          <w:rFonts w:ascii="Times New Roman" w:eastAsia="Times New Roman" w:hAnsi="Times New Roman"/>
          <w:i/>
          <w:iCs/>
          <w:sz w:val="24"/>
          <w:szCs w:val="24"/>
        </w:rPr>
        <w:t xml:space="preserve">Inteligencja społeczna. </w:t>
      </w:r>
      <w:r w:rsidRPr="449AA3AA">
        <w:rPr>
          <w:rFonts w:ascii="Times New Roman" w:eastAsia="Times New Roman" w:hAnsi="Times New Roman"/>
          <w:sz w:val="24"/>
          <w:szCs w:val="24"/>
        </w:rPr>
        <w:t>Poznań: Dom Wydawniczy Rebis.</w:t>
      </w:r>
    </w:p>
    <w:p w14:paraId="3A76B008" w14:textId="77777777" w:rsidR="00BF7D36" w:rsidRDefault="00BF7D36" w:rsidP="00116E7B">
      <w:pPr>
        <w:pStyle w:val="Akapitzlist"/>
        <w:numPr>
          <w:ilvl w:val="0"/>
          <w:numId w:val="86"/>
        </w:numPr>
        <w:jc w:val="both"/>
      </w:pPr>
      <w:r w:rsidRPr="449AA3AA">
        <w:rPr>
          <w:rFonts w:ascii="Times New Roman" w:eastAsia="Times New Roman" w:hAnsi="Times New Roman"/>
          <w:sz w:val="24"/>
          <w:szCs w:val="24"/>
        </w:rPr>
        <w:t xml:space="preserve">Albrecht, K. (2016). </w:t>
      </w:r>
      <w:r w:rsidRPr="449AA3AA">
        <w:rPr>
          <w:rFonts w:ascii="Times New Roman" w:eastAsia="Times New Roman" w:hAnsi="Times New Roman"/>
          <w:i/>
          <w:iCs/>
          <w:sz w:val="24"/>
          <w:szCs w:val="24"/>
        </w:rPr>
        <w:t xml:space="preserve">Inteligencja społeczna. Nowa nauka sukcesu. </w:t>
      </w:r>
      <w:r w:rsidRPr="449AA3AA">
        <w:rPr>
          <w:rFonts w:ascii="Times New Roman" w:eastAsia="Times New Roman" w:hAnsi="Times New Roman"/>
          <w:sz w:val="24"/>
          <w:szCs w:val="24"/>
        </w:rPr>
        <w:t xml:space="preserve">Gliwice: Wydawnictwo Sensus. </w:t>
      </w:r>
    </w:p>
    <w:p w14:paraId="764BF71F" w14:textId="77777777" w:rsidR="00BF7D36" w:rsidRDefault="00BF7D36" w:rsidP="00116E7B">
      <w:pPr>
        <w:pStyle w:val="Akapitzlist"/>
        <w:numPr>
          <w:ilvl w:val="0"/>
          <w:numId w:val="86"/>
        </w:numPr>
        <w:jc w:val="both"/>
      </w:pPr>
      <w:r w:rsidRPr="449AA3AA">
        <w:rPr>
          <w:rFonts w:ascii="Times New Roman" w:eastAsia="Times New Roman" w:hAnsi="Times New Roman"/>
          <w:sz w:val="24"/>
          <w:szCs w:val="24"/>
        </w:rPr>
        <w:t xml:space="preserve">Kocierz, B. (2017). </w:t>
      </w:r>
      <w:r w:rsidRPr="449AA3AA">
        <w:rPr>
          <w:rFonts w:ascii="Times New Roman" w:eastAsia="Times New Roman" w:hAnsi="Times New Roman"/>
          <w:i/>
          <w:iCs/>
          <w:sz w:val="24"/>
          <w:szCs w:val="24"/>
        </w:rPr>
        <w:t xml:space="preserve">Kompetencje emocjonalne cz. 5 – umiejętności społeczne </w:t>
      </w:r>
      <w:r w:rsidRPr="449AA3AA">
        <w:rPr>
          <w:rFonts w:ascii="Times New Roman" w:eastAsia="Times New Roman" w:hAnsi="Times New Roman"/>
          <w:sz w:val="24"/>
          <w:szCs w:val="24"/>
        </w:rPr>
        <w:t xml:space="preserve">(artykuł popularnonaukowy, link: </w:t>
      </w:r>
      <w:r>
        <w:br/>
      </w:r>
      <w:hyperlink r:id="rId102" w:anchor="more-365">
        <w:r w:rsidRPr="449AA3AA">
          <w:rPr>
            <w:rStyle w:val="Hipercze"/>
            <w:rFonts w:ascii="Times New Roman" w:eastAsia="Times New Roman" w:hAnsi="Times New Roman"/>
            <w:sz w:val="24"/>
            <w:szCs w:val="24"/>
          </w:rPr>
          <w:t>http://rozwojosobistykrakow.pl/kompetencje-emocjonalne-cz-5-umiejetnosci-spoleczne/#more-365</w:t>
        </w:r>
      </w:hyperlink>
      <w:r w:rsidRPr="449AA3AA">
        <w:rPr>
          <w:rFonts w:ascii="Times New Roman" w:eastAsia="Times New Roman" w:hAnsi="Times New Roman"/>
          <w:sz w:val="24"/>
          <w:szCs w:val="24"/>
        </w:rPr>
        <w:t xml:space="preserve">). </w:t>
      </w:r>
    </w:p>
    <w:p w14:paraId="5B5466C2" w14:textId="77777777" w:rsidR="00BF7D36" w:rsidRDefault="00BF7D36" w:rsidP="00BF7D36">
      <w:pPr>
        <w:jc w:val="both"/>
        <w:rPr>
          <w:rFonts w:ascii="Times New Roman" w:eastAsia="Times New Roman" w:hAnsi="Times New Roman"/>
          <w:sz w:val="26"/>
          <w:szCs w:val="26"/>
          <w:u w:val="single"/>
        </w:rPr>
      </w:pPr>
      <w:r w:rsidRPr="449AA3AA">
        <w:rPr>
          <w:rFonts w:ascii="Times New Roman" w:eastAsia="Times New Roman" w:hAnsi="Times New Roman"/>
          <w:sz w:val="26"/>
          <w:szCs w:val="26"/>
          <w:u w:val="single"/>
        </w:rPr>
        <w:t>Bonusy</w:t>
      </w:r>
    </w:p>
    <w:p w14:paraId="4FF6FC1D" w14:textId="77777777" w:rsidR="00BF7D36" w:rsidRDefault="00BF7D36" w:rsidP="00116E7B">
      <w:pPr>
        <w:pStyle w:val="Akapitzlist"/>
        <w:numPr>
          <w:ilvl w:val="0"/>
          <w:numId w:val="85"/>
        </w:numPr>
        <w:jc w:val="both"/>
      </w:pPr>
      <w:r w:rsidRPr="449AA3AA">
        <w:rPr>
          <w:rFonts w:ascii="Times New Roman" w:eastAsia="Times New Roman" w:hAnsi="Times New Roman"/>
          <w:sz w:val="24"/>
          <w:szCs w:val="24"/>
        </w:rPr>
        <w:t xml:space="preserve">Filmik dr Katarzyny Korpolewskiej </w:t>
      </w:r>
      <w:r w:rsidRPr="449AA3AA">
        <w:rPr>
          <w:rFonts w:ascii="Times New Roman" w:eastAsia="Times New Roman" w:hAnsi="Times New Roman"/>
          <w:i/>
          <w:iCs/>
          <w:sz w:val="24"/>
          <w:szCs w:val="24"/>
        </w:rPr>
        <w:t>Co to są kompetencje społeczne?</w:t>
      </w:r>
      <w:r>
        <w:br/>
      </w:r>
      <w:hyperlink r:id="rId103">
        <w:r w:rsidRPr="449AA3AA">
          <w:rPr>
            <w:rStyle w:val="Hipercze"/>
            <w:rFonts w:ascii="Times New Roman" w:eastAsia="Times New Roman" w:hAnsi="Times New Roman"/>
            <w:sz w:val="24"/>
            <w:szCs w:val="24"/>
          </w:rPr>
          <w:t>https://www.youtube.com/watch?v=z0IpvKXyCb4</w:t>
        </w:r>
      </w:hyperlink>
    </w:p>
    <w:p w14:paraId="5132C3FE" w14:textId="77777777" w:rsidR="00BF7D36" w:rsidRDefault="00BF7D36" w:rsidP="00116E7B">
      <w:pPr>
        <w:pStyle w:val="Akapitzlist"/>
        <w:numPr>
          <w:ilvl w:val="0"/>
          <w:numId w:val="85"/>
        </w:numPr>
        <w:jc w:val="both"/>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Kompetencje społeczne – konieczne czy zbędne?</w:t>
      </w:r>
      <w:r>
        <w:br/>
      </w:r>
      <w:hyperlink r:id="rId104">
        <w:r w:rsidRPr="449AA3AA">
          <w:rPr>
            <w:rStyle w:val="Hipercze"/>
            <w:rFonts w:ascii="Times New Roman" w:eastAsia="Times New Roman" w:hAnsi="Times New Roman"/>
            <w:sz w:val="24"/>
            <w:szCs w:val="24"/>
          </w:rPr>
          <w:t>https://www.youtube.com/watch?v=p68wUU1APKE</w:t>
        </w:r>
      </w:hyperlink>
    </w:p>
    <w:p w14:paraId="2395D0D9" w14:textId="77777777" w:rsidR="00BF7D36" w:rsidRDefault="00BF7D36" w:rsidP="00BF7D36">
      <w:pPr>
        <w:ind w:left="1440"/>
        <w:jc w:val="both"/>
      </w:pPr>
      <w:r w:rsidRPr="449AA3AA">
        <w:rPr>
          <w:rFonts w:ascii="Times New Roman" w:eastAsia="Times New Roman" w:hAnsi="Times New Roman"/>
          <w:b/>
          <w:bCs/>
          <w:sz w:val="24"/>
          <w:szCs w:val="24"/>
        </w:rPr>
        <w:t xml:space="preserve"> </w:t>
      </w:r>
    </w:p>
    <w:p w14:paraId="15FDE84C" w14:textId="7FC2ADA8" w:rsidR="00BF7D36" w:rsidRDefault="00BF7D36" w:rsidP="00116E7B">
      <w:pPr>
        <w:pStyle w:val="Akapitzlist"/>
        <w:numPr>
          <w:ilvl w:val="1"/>
          <w:numId w:val="8"/>
        </w:numPr>
        <w:jc w:val="both"/>
        <w:rPr>
          <w:rFonts w:ascii="Times New Roman" w:hAnsi="Times New Roman"/>
          <w:b/>
          <w:sz w:val="28"/>
          <w:szCs w:val="28"/>
        </w:rPr>
      </w:pPr>
      <w:r w:rsidRPr="009373C9">
        <w:rPr>
          <w:rFonts w:ascii="Times New Roman" w:hAnsi="Times New Roman"/>
          <w:b/>
          <w:sz w:val="28"/>
          <w:szCs w:val="28"/>
        </w:rPr>
        <w:t>RADZENIE SOBIE ZE STRESEM</w:t>
      </w:r>
    </w:p>
    <w:p w14:paraId="59902B7F" w14:textId="77777777" w:rsidR="009373C9" w:rsidRPr="009373C9" w:rsidRDefault="009373C9" w:rsidP="009373C9">
      <w:pPr>
        <w:pStyle w:val="Akapitzlist"/>
        <w:ind w:left="1080"/>
        <w:jc w:val="both"/>
        <w:rPr>
          <w:rFonts w:ascii="Times New Roman" w:hAnsi="Times New Roman"/>
          <w:b/>
          <w:sz w:val="28"/>
          <w:szCs w:val="28"/>
        </w:rPr>
      </w:pPr>
    </w:p>
    <w:p w14:paraId="48C5720B" w14:textId="77777777" w:rsidR="00BF7D36" w:rsidRPr="008F6E17" w:rsidRDefault="00BF7D36" w:rsidP="00BF7D36">
      <w:pPr>
        <w:pStyle w:val="Akapitzlist"/>
        <w:spacing w:line="315" w:lineRule="exact"/>
        <w:jc w:val="center"/>
        <w:rPr>
          <w:rFonts w:ascii="Times New Roman" w:hAnsi="Times New Roman"/>
          <w:sz w:val="30"/>
          <w:szCs w:val="30"/>
        </w:rPr>
      </w:pPr>
      <w:r w:rsidRPr="008F6E17">
        <w:rPr>
          <w:rFonts w:ascii="Times New Roman" w:eastAsia="Times New Roman" w:hAnsi="Times New Roman"/>
          <w:b/>
          <w:bCs/>
          <w:sz w:val="30"/>
          <w:szCs w:val="30"/>
        </w:rPr>
        <w:t>Radzenie sobie skoncentrowane na zadaniu</w:t>
      </w:r>
    </w:p>
    <w:p w14:paraId="59B4DFF1" w14:textId="77777777" w:rsidR="00BF7D36" w:rsidRPr="008F6E17" w:rsidRDefault="00BF7D36" w:rsidP="00BF7D36">
      <w:pPr>
        <w:spacing w:line="315" w:lineRule="exact"/>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wysoki</w:t>
      </w:r>
    </w:p>
    <w:p w14:paraId="0B00197D" w14:textId="77777777" w:rsidR="00BF7D36" w:rsidRPr="00E30CAF" w:rsidRDefault="00BF7D36" w:rsidP="00BF7D36">
      <w:pPr>
        <w:spacing w:line="315" w:lineRule="exact"/>
        <w:rPr>
          <w:rFonts w:ascii="Times New Roman" w:eastAsia="Times New Roman" w:hAnsi="Times New Roman"/>
          <w:b/>
          <w:bCs/>
          <w:sz w:val="26"/>
          <w:szCs w:val="26"/>
        </w:rPr>
      </w:pPr>
      <w:r w:rsidRPr="00E30CAF">
        <w:rPr>
          <w:rFonts w:ascii="Times New Roman" w:hAnsi="Times New Roman"/>
          <w:sz w:val="26"/>
          <w:szCs w:val="26"/>
          <w:u w:val="single"/>
        </w:rPr>
        <w:t>Kursy, szkolenia, studia podyplomowe</w:t>
      </w:r>
    </w:p>
    <w:p w14:paraId="1DDE8A55" w14:textId="77777777" w:rsidR="00BF7D36" w:rsidRPr="008F6E17" w:rsidRDefault="00BF7D36" w:rsidP="00116E7B">
      <w:pPr>
        <w:pStyle w:val="Akapitzlist"/>
        <w:numPr>
          <w:ilvl w:val="0"/>
          <w:numId w:val="120"/>
        </w:numPr>
        <w:spacing w:line="315" w:lineRule="exact"/>
        <w:jc w:val="both"/>
        <w:rPr>
          <w:rFonts w:ascii="Times New Roman" w:eastAsia="Times New Roman" w:hAnsi="Times New Roman"/>
          <w:b/>
          <w:bCs/>
          <w:sz w:val="24"/>
          <w:szCs w:val="24"/>
        </w:rPr>
      </w:pPr>
      <w:r w:rsidRPr="008F6E17">
        <w:rPr>
          <w:rFonts w:ascii="Times New Roman" w:eastAsia="Times New Roman" w:hAnsi="Times New Roman"/>
          <w:bCs/>
          <w:sz w:val="24"/>
          <w:szCs w:val="24"/>
        </w:rPr>
        <w:t>„Radzenie sobie ze stresem w pracy i kontrolowanie emocji”, dostępny pod adresem:</w:t>
      </w:r>
      <w:r w:rsidRPr="008F6E17">
        <w:rPr>
          <w:rFonts w:ascii="Times New Roman" w:hAnsi="Times New Roman"/>
        </w:rPr>
        <w:t xml:space="preserve"> </w:t>
      </w:r>
      <w:hyperlink r:id="rId105" w:history="1">
        <w:r w:rsidRPr="008F6E17">
          <w:rPr>
            <w:rStyle w:val="Hipercze"/>
            <w:rFonts w:ascii="Times New Roman" w:eastAsia="Times New Roman" w:hAnsi="Times New Roman"/>
            <w:sz w:val="24"/>
            <w:szCs w:val="24"/>
          </w:rPr>
          <w:t>http://www.futureskills.pl/radzenie_sobie_ze_stresem,page,158</w:t>
        </w:r>
      </w:hyperlink>
    </w:p>
    <w:p w14:paraId="7D6DA203" w14:textId="77777777" w:rsidR="00BF7D36" w:rsidRPr="008F6E17" w:rsidRDefault="00BF7D36" w:rsidP="00116E7B">
      <w:pPr>
        <w:pStyle w:val="Akapitzlist"/>
        <w:numPr>
          <w:ilvl w:val="0"/>
          <w:numId w:val="120"/>
        </w:numPr>
        <w:spacing w:line="315" w:lineRule="exact"/>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„Trening radzenia sobie ze stresem”, dostępny pod adresem: </w:t>
      </w:r>
      <w:hyperlink r:id="rId106" w:history="1">
        <w:r w:rsidRPr="008F6E17">
          <w:rPr>
            <w:rStyle w:val="Hipercze"/>
            <w:rFonts w:ascii="Times New Roman" w:eastAsia="Times New Roman" w:hAnsi="Times New Roman"/>
            <w:sz w:val="24"/>
            <w:szCs w:val="24"/>
          </w:rPr>
          <w:t>http://www.arkconsulting.com.pl/szkolenia/trening-radzenia-sobie-ze-stresem</w:t>
        </w:r>
      </w:hyperlink>
    </w:p>
    <w:p w14:paraId="71ED43B3" w14:textId="77777777" w:rsidR="00BF7D36" w:rsidRPr="008F6E17" w:rsidRDefault="00BF7D36" w:rsidP="00116E7B">
      <w:pPr>
        <w:pStyle w:val="Akapitzlist"/>
        <w:numPr>
          <w:ilvl w:val="0"/>
          <w:numId w:val="120"/>
        </w:numPr>
        <w:spacing w:line="315" w:lineRule="exact"/>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„Stres w pracy. Szkolenie z radzenia sobie ze stresem i emocjami”, dostępne pod adresem: </w:t>
      </w:r>
    </w:p>
    <w:p w14:paraId="364B188C" w14:textId="77777777" w:rsidR="00BF7D36" w:rsidRPr="008F6E17" w:rsidRDefault="003416F7" w:rsidP="00BF7D36">
      <w:pPr>
        <w:pStyle w:val="Akapitzlist"/>
        <w:spacing w:line="315" w:lineRule="exact"/>
        <w:jc w:val="both"/>
        <w:rPr>
          <w:rFonts w:ascii="Times New Roman" w:eastAsia="Times New Roman" w:hAnsi="Times New Roman"/>
          <w:b/>
          <w:bCs/>
          <w:sz w:val="24"/>
          <w:szCs w:val="24"/>
        </w:rPr>
      </w:pPr>
      <w:hyperlink r:id="rId107" w:history="1">
        <w:r w:rsidR="00BF7D36" w:rsidRPr="008F6E17">
          <w:rPr>
            <w:rStyle w:val="Hipercze"/>
            <w:rFonts w:ascii="Times New Roman" w:eastAsia="Times New Roman" w:hAnsi="Times New Roman"/>
            <w:sz w:val="24"/>
            <w:szCs w:val="24"/>
          </w:rPr>
          <w:t>http://www.anspire.pl/szkolenia/rozwoj-osobisty/szkolenie-radzenie-sobie-ze-stresem/</w:t>
        </w:r>
      </w:hyperlink>
      <w:r w:rsidR="00BF7D36" w:rsidRPr="008F6E17">
        <w:rPr>
          <w:rFonts w:ascii="Times New Roman" w:eastAsia="Times New Roman" w:hAnsi="Times New Roman"/>
          <w:bCs/>
          <w:sz w:val="24"/>
          <w:szCs w:val="24"/>
        </w:rPr>
        <w:t xml:space="preserve"> </w:t>
      </w:r>
    </w:p>
    <w:p w14:paraId="79F989B3" w14:textId="77777777" w:rsidR="00BF7D36" w:rsidRPr="00E30CAF" w:rsidRDefault="00BF7D36" w:rsidP="00BF7D36">
      <w:pPr>
        <w:spacing w:line="315" w:lineRule="exact"/>
        <w:jc w:val="both"/>
        <w:rPr>
          <w:rFonts w:ascii="Times New Roman" w:hAnsi="Times New Roman"/>
          <w:sz w:val="26"/>
          <w:szCs w:val="26"/>
          <w:u w:val="single"/>
        </w:rPr>
      </w:pPr>
      <w:r w:rsidRPr="00E30CAF">
        <w:rPr>
          <w:rFonts w:ascii="Times New Roman" w:hAnsi="Times New Roman"/>
          <w:sz w:val="26"/>
          <w:szCs w:val="26"/>
          <w:u w:val="single"/>
        </w:rPr>
        <w:lastRenderedPageBreak/>
        <w:t>Do poczytania</w:t>
      </w:r>
    </w:p>
    <w:p w14:paraId="752485DF" w14:textId="77777777" w:rsidR="00BF7D36" w:rsidRPr="008F6E17" w:rsidRDefault="00BF7D36" w:rsidP="00116E7B">
      <w:pPr>
        <w:pStyle w:val="Akapitzlist"/>
        <w:numPr>
          <w:ilvl w:val="0"/>
          <w:numId w:val="121"/>
        </w:numPr>
        <w:spacing w:line="315" w:lineRule="exact"/>
        <w:jc w:val="both"/>
        <w:rPr>
          <w:rFonts w:ascii="Times New Roman" w:eastAsia="Times New Roman" w:hAnsi="Times New Roman"/>
          <w:bCs/>
          <w:sz w:val="24"/>
          <w:szCs w:val="24"/>
        </w:rPr>
      </w:pPr>
      <w:r w:rsidRPr="008F6E17">
        <w:rPr>
          <w:rFonts w:ascii="Times New Roman" w:eastAsia="Times New Roman" w:hAnsi="Times New Roman"/>
          <w:bCs/>
          <w:sz w:val="24"/>
          <w:szCs w:val="24"/>
        </w:rPr>
        <w:t>Artykuł pt. „Radzenie sobie ze stresem jako zachowanie zdrowotne człowieka – perspektywa psychologiczna”, dostępny pod adresem:</w:t>
      </w:r>
    </w:p>
    <w:p w14:paraId="1530A0F1" w14:textId="77777777" w:rsidR="00BF7D36" w:rsidRPr="008F6E17" w:rsidRDefault="003416F7" w:rsidP="00BF7D36">
      <w:pPr>
        <w:pStyle w:val="Akapitzlist"/>
        <w:spacing w:line="315" w:lineRule="exact"/>
        <w:jc w:val="both"/>
        <w:rPr>
          <w:rFonts w:ascii="Times New Roman" w:eastAsia="Times New Roman" w:hAnsi="Times New Roman"/>
          <w:bCs/>
          <w:sz w:val="24"/>
          <w:szCs w:val="24"/>
        </w:rPr>
      </w:pPr>
      <w:hyperlink r:id="rId108" w:history="1">
        <w:r w:rsidR="00BF7D36" w:rsidRPr="008F6E17">
          <w:rPr>
            <w:rStyle w:val="Hipercze"/>
            <w:rFonts w:ascii="Times New Roman" w:eastAsia="Times New Roman" w:hAnsi="Times New Roman"/>
            <w:sz w:val="24"/>
            <w:szCs w:val="24"/>
          </w:rPr>
          <w:t>http://www.h-ph.pl/pdf/hyg-2014/hyg-2014-2-202.pdf</w:t>
        </w:r>
      </w:hyperlink>
    </w:p>
    <w:p w14:paraId="059B0ACE" w14:textId="77777777" w:rsidR="00BF7D36" w:rsidRPr="008F6E17" w:rsidRDefault="00BF7D36" w:rsidP="00116E7B">
      <w:pPr>
        <w:pStyle w:val="Akapitzlist"/>
        <w:numPr>
          <w:ilvl w:val="0"/>
          <w:numId w:val="121"/>
        </w:numPr>
        <w:spacing w:line="315" w:lineRule="exact"/>
        <w:jc w:val="both"/>
        <w:rPr>
          <w:rFonts w:ascii="Times New Roman" w:eastAsia="Times New Roman" w:hAnsi="Times New Roman"/>
          <w:bCs/>
          <w:sz w:val="24"/>
          <w:szCs w:val="24"/>
        </w:rPr>
      </w:pPr>
      <w:r w:rsidRPr="008F6E17">
        <w:rPr>
          <w:rFonts w:ascii="Times New Roman" w:eastAsia="Times New Roman" w:hAnsi="Times New Roman"/>
          <w:bCs/>
          <w:sz w:val="24"/>
          <w:szCs w:val="24"/>
        </w:rPr>
        <w:t>Artykuł pt. „Proaktywne radzenie sobie ze stresem u osób dorosłych, a ich zachowania zdrowotne i wartości życiowe”, dostępny pod adresem:</w:t>
      </w:r>
    </w:p>
    <w:p w14:paraId="27FA3EBA" w14:textId="77777777" w:rsidR="00BF7D36" w:rsidRPr="008F6E17" w:rsidRDefault="003416F7" w:rsidP="00BF7D36">
      <w:pPr>
        <w:pStyle w:val="Akapitzlist"/>
        <w:spacing w:line="315" w:lineRule="exact"/>
        <w:jc w:val="both"/>
        <w:rPr>
          <w:rFonts w:ascii="Times New Roman" w:eastAsia="Times New Roman" w:hAnsi="Times New Roman"/>
          <w:bCs/>
          <w:sz w:val="24"/>
          <w:szCs w:val="24"/>
        </w:rPr>
      </w:pPr>
      <w:hyperlink r:id="rId109" w:history="1">
        <w:r w:rsidR="00BF7D36" w:rsidRPr="008F6E17">
          <w:rPr>
            <w:rStyle w:val="Hipercze"/>
            <w:rFonts w:ascii="Times New Roman" w:eastAsia="Times New Roman" w:hAnsi="Times New Roman"/>
            <w:sz w:val="24"/>
            <w:szCs w:val="24"/>
          </w:rPr>
          <w:t>http://www.ptt-terapia.pl/wp-content/uploads/2011/06/Jankowiak_01.pdf</w:t>
        </w:r>
      </w:hyperlink>
    </w:p>
    <w:p w14:paraId="464540C2" w14:textId="77777777" w:rsidR="00BF7D36" w:rsidRPr="008F6E17" w:rsidRDefault="00BF7D36" w:rsidP="00116E7B">
      <w:pPr>
        <w:pStyle w:val="Akapitzlist"/>
        <w:numPr>
          <w:ilvl w:val="0"/>
          <w:numId w:val="121"/>
        </w:numPr>
        <w:spacing w:line="315" w:lineRule="exact"/>
        <w:jc w:val="both"/>
        <w:rPr>
          <w:rFonts w:ascii="Times New Roman" w:eastAsia="Times New Roman" w:hAnsi="Times New Roman"/>
          <w:bCs/>
          <w:sz w:val="24"/>
          <w:szCs w:val="24"/>
        </w:rPr>
      </w:pPr>
      <w:r w:rsidRPr="008F6E17">
        <w:rPr>
          <w:rFonts w:ascii="Times New Roman" w:eastAsia="Times New Roman" w:hAnsi="Times New Roman"/>
          <w:bCs/>
          <w:sz w:val="24"/>
          <w:szCs w:val="24"/>
        </w:rPr>
        <w:t>Skrypt pt. „Radzenie sobie ze stresem oraz w sytuacjach trudnych”, dostępny pod adresem:</w:t>
      </w:r>
    </w:p>
    <w:p w14:paraId="69D22E7C" w14:textId="77777777" w:rsidR="00BF7D36" w:rsidRPr="008F6E17" w:rsidRDefault="00BF7D36" w:rsidP="00BF7D36">
      <w:pPr>
        <w:pStyle w:val="Akapitzlist"/>
        <w:spacing w:line="315" w:lineRule="exact"/>
        <w:jc w:val="both"/>
        <w:rPr>
          <w:rFonts w:ascii="Times New Roman" w:eastAsia="Times New Roman" w:hAnsi="Times New Roman"/>
          <w:bCs/>
          <w:sz w:val="24"/>
          <w:szCs w:val="24"/>
        </w:rPr>
      </w:pPr>
      <w:r w:rsidRPr="008F6E17">
        <w:rPr>
          <w:rFonts w:ascii="Times New Roman" w:eastAsia="Times New Roman" w:hAnsi="Times New Roman"/>
          <w:bCs/>
          <w:sz w:val="24"/>
          <w:szCs w:val="24"/>
        </w:rPr>
        <w:t>https://dsc.kprm.gov.pl/sites/default/files/pliki/15.pdf</w:t>
      </w:r>
    </w:p>
    <w:p w14:paraId="3F4E4D59" w14:textId="77777777" w:rsidR="00BF7D36" w:rsidRPr="009A5960" w:rsidRDefault="00BF7D36" w:rsidP="00BF7D36">
      <w:pPr>
        <w:spacing w:line="315" w:lineRule="exact"/>
        <w:jc w:val="both"/>
        <w:rPr>
          <w:rFonts w:ascii="Times New Roman" w:eastAsia="Times New Roman" w:hAnsi="Times New Roman"/>
          <w:b/>
          <w:bCs/>
          <w:sz w:val="26"/>
          <w:szCs w:val="26"/>
        </w:rPr>
      </w:pPr>
      <w:r w:rsidRPr="009A5960">
        <w:rPr>
          <w:rFonts w:ascii="Times New Roman" w:hAnsi="Times New Roman"/>
          <w:sz w:val="26"/>
          <w:szCs w:val="26"/>
          <w:u w:val="single"/>
        </w:rPr>
        <w:t>Bonusy</w:t>
      </w:r>
    </w:p>
    <w:p w14:paraId="39FA244D" w14:textId="77777777" w:rsidR="00BF7D36" w:rsidRPr="008F6E17" w:rsidRDefault="00BF7D36" w:rsidP="00BF7D36">
      <w:pPr>
        <w:spacing w:line="315" w:lineRule="exact"/>
        <w:jc w:val="both"/>
        <w:rPr>
          <w:rFonts w:ascii="Times New Roman" w:eastAsia="Times New Roman" w:hAnsi="Times New Roman"/>
          <w:b/>
          <w:sz w:val="24"/>
          <w:szCs w:val="24"/>
        </w:rPr>
      </w:pPr>
      <w:r w:rsidRPr="008F6E17">
        <w:rPr>
          <w:rFonts w:ascii="Times New Roman" w:eastAsia="Times New Roman" w:hAnsi="Times New Roman"/>
          <w:b/>
          <w:sz w:val="24"/>
          <w:szCs w:val="24"/>
        </w:rPr>
        <w:t xml:space="preserve">Ćwiczenie rozwojowe. Ucieczka. </w:t>
      </w:r>
    </w:p>
    <w:p w14:paraId="4C4F7710"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Przypomnij sobie </w:t>
      </w:r>
      <w:r>
        <w:rPr>
          <w:rFonts w:ascii="Times New Roman" w:eastAsia="Times New Roman" w:hAnsi="Times New Roman"/>
          <w:sz w:val="24"/>
          <w:szCs w:val="24"/>
        </w:rPr>
        <w:t>dowolną sytuację w pracy, w której uciekałeś(aś) od rozwiązania problemu</w:t>
      </w:r>
      <w:r w:rsidRPr="008F6E17">
        <w:rPr>
          <w:rFonts w:ascii="Times New Roman" w:eastAsia="Times New Roman" w:hAnsi="Times New Roman"/>
          <w:sz w:val="24"/>
          <w:szCs w:val="24"/>
        </w:rPr>
        <w:t>. Opisz ją w kilku zdaniach.</w:t>
      </w:r>
    </w:p>
    <w:p w14:paraId="1F977988" w14:textId="0AE1900B"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w:t>
      </w:r>
    </w:p>
    <w:p w14:paraId="111E0C48"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Następnie zastanów się, jakie były możliwe wady i zalety dwóch alternatyw – koncentracji na zadaniu i braku koncentracji na zadaniu. Przemyślenia zapisz w poniższej tabeli. </w:t>
      </w:r>
    </w:p>
    <w:tbl>
      <w:tblPr>
        <w:tblW w:w="0" w:type="auto"/>
        <w:tblInd w:w="705" w:type="dxa"/>
        <w:tblLook w:val="04A0" w:firstRow="1" w:lastRow="0" w:firstColumn="1" w:lastColumn="0" w:noHBand="0" w:noVBand="1"/>
      </w:tblPr>
      <w:tblGrid>
        <w:gridCol w:w="3026"/>
        <w:gridCol w:w="2562"/>
        <w:gridCol w:w="2779"/>
      </w:tblGrid>
      <w:tr w:rsidR="00BF7D36" w:rsidRPr="008F6E17" w14:paraId="612F3A03" w14:textId="77777777" w:rsidTr="00BF7D36">
        <w:trPr>
          <w:trHeight w:val="568"/>
        </w:trPr>
        <w:tc>
          <w:tcPr>
            <w:tcW w:w="3089" w:type="dxa"/>
          </w:tcPr>
          <w:p w14:paraId="48C9F0A2" w14:textId="77777777" w:rsidR="00BF7D36" w:rsidRPr="008F6E17" w:rsidRDefault="00BF7D36" w:rsidP="00BF7D36">
            <w:pPr>
              <w:spacing w:line="315" w:lineRule="exact"/>
              <w:jc w:val="center"/>
              <w:rPr>
                <w:rFonts w:ascii="Times New Roman" w:eastAsia="Times New Roman" w:hAnsi="Times New Roman"/>
                <w:sz w:val="24"/>
                <w:szCs w:val="24"/>
              </w:rPr>
            </w:pPr>
          </w:p>
        </w:tc>
        <w:tc>
          <w:tcPr>
            <w:tcW w:w="2633" w:type="dxa"/>
          </w:tcPr>
          <w:p w14:paraId="062165D3" w14:textId="77777777" w:rsidR="00BF7D36" w:rsidRPr="008F6E17" w:rsidRDefault="00BF7D36" w:rsidP="00BF7D36">
            <w:pPr>
              <w:spacing w:line="315" w:lineRule="exact"/>
              <w:jc w:val="center"/>
              <w:rPr>
                <w:rFonts w:ascii="Times New Roman" w:eastAsia="Times New Roman" w:hAnsi="Times New Roman"/>
                <w:sz w:val="24"/>
                <w:szCs w:val="24"/>
              </w:rPr>
            </w:pPr>
            <w:r w:rsidRPr="008F6E17">
              <w:rPr>
                <w:rFonts w:ascii="Times New Roman" w:eastAsia="Times New Roman" w:hAnsi="Times New Roman"/>
                <w:sz w:val="24"/>
                <w:szCs w:val="24"/>
              </w:rPr>
              <w:t>Zalety</w:t>
            </w:r>
          </w:p>
        </w:tc>
        <w:tc>
          <w:tcPr>
            <w:tcW w:w="2861" w:type="dxa"/>
          </w:tcPr>
          <w:p w14:paraId="4A4C0381" w14:textId="77777777" w:rsidR="00BF7D36" w:rsidRPr="008F6E17" w:rsidRDefault="00BF7D36" w:rsidP="00BF7D36">
            <w:pPr>
              <w:spacing w:line="315" w:lineRule="exact"/>
              <w:jc w:val="center"/>
              <w:rPr>
                <w:rFonts w:ascii="Times New Roman" w:eastAsia="Times New Roman" w:hAnsi="Times New Roman"/>
                <w:sz w:val="24"/>
                <w:szCs w:val="24"/>
              </w:rPr>
            </w:pPr>
            <w:r w:rsidRPr="008F6E17">
              <w:rPr>
                <w:rFonts w:ascii="Times New Roman" w:eastAsia="Times New Roman" w:hAnsi="Times New Roman"/>
                <w:sz w:val="24"/>
                <w:szCs w:val="24"/>
              </w:rPr>
              <w:t>Wady</w:t>
            </w:r>
          </w:p>
        </w:tc>
      </w:tr>
      <w:tr w:rsidR="00BF7D36" w:rsidRPr="008F6E17" w14:paraId="637744F5" w14:textId="77777777" w:rsidTr="00BF7D36">
        <w:trPr>
          <w:trHeight w:val="1221"/>
        </w:trPr>
        <w:tc>
          <w:tcPr>
            <w:tcW w:w="3089" w:type="dxa"/>
          </w:tcPr>
          <w:p w14:paraId="6BD1703C" w14:textId="77777777" w:rsidR="00BF7D36" w:rsidRPr="008F6E17" w:rsidRDefault="00BF7D36" w:rsidP="00BF7D36">
            <w:pPr>
              <w:spacing w:line="315" w:lineRule="exact"/>
              <w:jc w:val="center"/>
              <w:rPr>
                <w:rFonts w:ascii="Times New Roman" w:eastAsia="Times New Roman" w:hAnsi="Times New Roman"/>
                <w:sz w:val="24"/>
                <w:szCs w:val="24"/>
              </w:rPr>
            </w:pPr>
            <w:r w:rsidRPr="008F6E17">
              <w:rPr>
                <w:rFonts w:ascii="Times New Roman" w:eastAsia="Times New Roman" w:hAnsi="Times New Roman"/>
                <w:sz w:val="24"/>
                <w:szCs w:val="24"/>
              </w:rPr>
              <w:t>Koncentracja na zadaniu</w:t>
            </w:r>
          </w:p>
        </w:tc>
        <w:tc>
          <w:tcPr>
            <w:tcW w:w="2633" w:type="dxa"/>
          </w:tcPr>
          <w:p w14:paraId="5CCBA442" w14:textId="77777777" w:rsidR="00BF7D36" w:rsidRPr="008F6E17" w:rsidRDefault="00BF7D36" w:rsidP="00BF7D36">
            <w:pPr>
              <w:spacing w:line="315" w:lineRule="exact"/>
              <w:jc w:val="both"/>
              <w:rPr>
                <w:rFonts w:ascii="Times New Roman" w:eastAsia="Times New Roman" w:hAnsi="Times New Roman"/>
                <w:sz w:val="24"/>
                <w:szCs w:val="24"/>
              </w:rPr>
            </w:pPr>
          </w:p>
        </w:tc>
        <w:tc>
          <w:tcPr>
            <w:tcW w:w="2861" w:type="dxa"/>
          </w:tcPr>
          <w:p w14:paraId="0B695890" w14:textId="77777777" w:rsidR="00BF7D36" w:rsidRPr="008F6E17" w:rsidRDefault="00BF7D36" w:rsidP="00BF7D36">
            <w:pPr>
              <w:spacing w:line="315" w:lineRule="exact"/>
              <w:jc w:val="both"/>
              <w:rPr>
                <w:rFonts w:ascii="Times New Roman" w:eastAsia="Times New Roman" w:hAnsi="Times New Roman"/>
                <w:sz w:val="24"/>
                <w:szCs w:val="24"/>
              </w:rPr>
            </w:pPr>
          </w:p>
        </w:tc>
      </w:tr>
      <w:tr w:rsidR="00BF7D36" w:rsidRPr="008F6E17" w14:paraId="66F974D0" w14:textId="77777777" w:rsidTr="00BF7D36">
        <w:trPr>
          <w:trHeight w:val="1221"/>
        </w:trPr>
        <w:tc>
          <w:tcPr>
            <w:tcW w:w="3089" w:type="dxa"/>
          </w:tcPr>
          <w:p w14:paraId="719D5121" w14:textId="77777777" w:rsidR="00BF7D36" w:rsidRPr="008F6E17" w:rsidRDefault="00BF7D36" w:rsidP="00BF7D36">
            <w:pPr>
              <w:spacing w:line="315" w:lineRule="exact"/>
              <w:jc w:val="center"/>
              <w:rPr>
                <w:rFonts w:ascii="Times New Roman" w:eastAsia="Times New Roman" w:hAnsi="Times New Roman"/>
                <w:sz w:val="24"/>
                <w:szCs w:val="24"/>
              </w:rPr>
            </w:pPr>
            <w:r w:rsidRPr="008F6E17">
              <w:rPr>
                <w:rFonts w:ascii="Times New Roman" w:eastAsia="Times New Roman" w:hAnsi="Times New Roman"/>
                <w:sz w:val="24"/>
                <w:szCs w:val="24"/>
              </w:rPr>
              <w:t>Brak koncentracji na zadaniu</w:t>
            </w:r>
          </w:p>
        </w:tc>
        <w:tc>
          <w:tcPr>
            <w:tcW w:w="2633" w:type="dxa"/>
          </w:tcPr>
          <w:p w14:paraId="3B3E4EEF" w14:textId="77777777" w:rsidR="00BF7D36" w:rsidRPr="008F6E17" w:rsidRDefault="00BF7D36" w:rsidP="00BF7D36">
            <w:pPr>
              <w:spacing w:line="315" w:lineRule="exact"/>
              <w:jc w:val="both"/>
              <w:rPr>
                <w:rFonts w:ascii="Times New Roman" w:eastAsia="Times New Roman" w:hAnsi="Times New Roman"/>
                <w:sz w:val="24"/>
                <w:szCs w:val="24"/>
              </w:rPr>
            </w:pPr>
          </w:p>
        </w:tc>
        <w:tc>
          <w:tcPr>
            <w:tcW w:w="2861" w:type="dxa"/>
          </w:tcPr>
          <w:p w14:paraId="6066E8AF" w14:textId="77777777" w:rsidR="00BF7D36" w:rsidRPr="008F6E17" w:rsidRDefault="00BF7D36" w:rsidP="00BF7D36">
            <w:pPr>
              <w:spacing w:line="315" w:lineRule="exact"/>
              <w:jc w:val="both"/>
              <w:rPr>
                <w:rFonts w:ascii="Times New Roman" w:eastAsia="Times New Roman" w:hAnsi="Times New Roman"/>
                <w:sz w:val="24"/>
                <w:szCs w:val="24"/>
              </w:rPr>
            </w:pPr>
          </w:p>
        </w:tc>
      </w:tr>
    </w:tbl>
    <w:p w14:paraId="156ECE0A" w14:textId="77777777" w:rsidR="00BF7D36" w:rsidRPr="008F6E17" w:rsidRDefault="00BF7D36" w:rsidP="00BF7D36">
      <w:p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Co pokazało Ci to ćwiczenie?</w:t>
      </w:r>
    </w:p>
    <w:p w14:paraId="56E30968" w14:textId="77777777" w:rsidR="00BF7D36" w:rsidRPr="008F6E17" w:rsidRDefault="00BF7D36" w:rsidP="00BF7D36">
      <w:pPr>
        <w:spacing w:line="315" w:lineRule="exact"/>
        <w:jc w:val="both"/>
        <w:rPr>
          <w:rFonts w:ascii="Times New Roman" w:eastAsia="Times New Roman" w:hAnsi="Times New Roman"/>
          <w:sz w:val="24"/>
          <w:szCs w:val="24"/>
        </w:rPr>
      </w:pPr>
      <w:r w:rsidRPr="008F6E17">
        <w:rPr>
          <w:rFonts w:ascii="Times New Roman" w:eastAsia="Times New Roman" w:hAnsi="Times New Roman"/>
          <w:sz w:val="24"/>
          <w:szCs w:val="24"/>
        </w:rPr>
        <w:t>…………………………………………………………………………………………………………………………………………………………………………………………………………………………………………………………………………………………………………………………………………………………………………………………………………</w:t>
      </w:r>
      <w:r w:rsidRPr="008F6E17">
        <w:rPr>
          <w:rFonts w:ascii="Times New Roman" w:eastAsia="Times New Roman" w:hAnsi="Times New Roman"/>
          <w:sz w:val="24"/>
          <w:szCs w:val="24"/>
        </w:rPr>
        <w:lastRenderedPageBreak/>
        <w:t>……………………………………………………………………………………………………………………………………………………………………………………………………</w:t>
      </w:r>
    </w:p>
    <w:p w14:paraId="173599A9" w14:textId="568ECECF" w:rsidR="00B53370" w:rsidRDefault="00B53370" w:rsidP="00BF7D36">
      <w:pPr>
        <w:pStyle w:val="Akapitzlist"/>
        <w:spacing w:line="315" w:lineRule="exact"/>
        <w:ind w:left="1065"/>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3FA0BF74" w14:textId="0A82E169" w:rsidR="00B53370" w:rsidRDefault="00B53370" w:rsidP="00BF7D36">
      <w:pPr>
        <w:pStyle w:val="Akapitzlist"/>
        <w:spacing w:line="315" w:lineRule="exact"/>
        <w:ind w:left="1065"/>
        <w:jc w:val="center"/>
        <w:rPr>
          <w:rFonts w:ascii="Times New Roman" w:eastAsia="Times New Roman" w:hAnsi="Times New Roman"/>
          <w:b/>
          <w:bCs/>
          <w:sz w:val="24"/>
          <w:szCs w:val="24"/>
        </w:rPr>
      </w:pPr>
    </w:p>
    <w:p w14:paraId="2A8AAFC3" w14:textId="77777777" w:rsidR="00B53370" w:rsidRDefault="00B53370" w:rsidP="00B53370">
      <w:pPr>
        <w:pStyle w:val="Akapitzlist"/>
        <w:numPr>
          <w:ilvl w:val="0"/>
          <w:numId w:val="160"/>
        </w:numPr>
        <w:spacing w:line="360" w:lineRule="auto"/>
        <w:ind w:left="360"/>
        <w:jc w:val="both"/>
        <w:rPr>
          <w:rFonts w:ascii="Times New Roman" w:eastAsia="Times New Roman" w:hAnsi="Times New Roman"/>
          <w:b/>
          <w:bCs/>
          <w:sz w:val="24"/>
          <w:szCs w:val="24"/>
        </w:rPr>
      </w:pPr>
      <w:r>
        <w:rPr>
          <w:rFonts w:ascii="Times New Roman" w:eastAsia="Times New Roman" w:hAnsi="Times New Roman"/>
          <w:bCs/>
          <w:sz w:val="24"/>
          <w:szCs w:val="24"/>
        </w:rPr>
        <w:t>„Radzenie sobie ze stresem w pracy i kontrolowanie emocji”, dostępny pod adresem:</w:t>
      </w:r>
      <w:r>
        <w:rPr>
          <w:rFonts w:ascii="Times New Roman" w:hAnsi="Times New Roman"/>
        </w:rPr>
        <w:t xml:space="preserve"> </w:t>
      </w:r>
      <w:r>
        <w:rPr>
          <w:rFonts w:ascii="Times New Roman" w:eastAsia="Times New Roman" w:hAnsi="Times New Roman"/>
          <w:sz w:val="24"/>
          <w:szCs w:val="24"/>
          <w:u w:val="single"/>
        </w:rPr>
        <w:t>http://www.futureskills.pl/radzenie_sobie_ze_stresem,page,158.</w:t>
      </w:r>
    </w:p>
    <w:p w14:paraId="258590ED" w14:textId="77777777" w:rsidR="00B53370" w:rsidRDefault="00B53370" w:rsidP="00B53370">
      <w:pPr>
        <w:pStyle w:val="Akapitzlist"/>
        <w:numPr>
          <w:ilvl w:val="0"/>
          <w:numId w:val="160"/>
        </w:numPr>
        <w:spacing w:line="360" w:lineRule="auto"/>
        <w:ind w:left="360"/>
        <w:jc w:val="both"/>
        <w:rPr>
          <w:rFonts w:ascii="Times New Roman" w:eastAsia="Times New Roman" w:hAnsi="Times New Roman"/>
          <w:b/>
          <w:bCs/>
          <w:sz w:val="24"/>
          <w:szCs w:val="24"/>
        </w:rPr>
      </w:pPr>
      <w:r>
        <w:rPr>
          <w:rFonts w:ascii="Times New Roman" w:eastAsia="Times New Roman" w:hAnsi="Times New Roman"/>
          <w:bCs/>
          <w:sz w:val="24"/>
          <w:szCs w:val="24"/>
        </w:rPr>
        <w:t>„Trening radzenia sobie ze stresem”, dostępny pod adresem:</w:t>
      </w:r>
    </w:p>
    <w:p w14:paraId="101599B6" w14:textId="77777777" w:rsidR="00B53370" w:rsidRDefault="00B53370" w:rsidP="00B53370">
      <w:pPr>
        <w:pStyle w:val="Akapitzlist"/>
        <w:spacing w:line="360" w:lineRule="auto"/>
        <w:ind w:left="360"/>
        <w:jc w:val="both"/>
        <w:rPr>
          <w:rFonts w:ascii="Times New Roman" w:eastAsia="Times New Roman" w:hAnsi="Times New Roman"/>
          <w:b/>
          <w:bCs/>
          <w:sz w:val="24"/>
          <w:szCs w:val="24"/>
          <w:u w:val="single"/>
        </w:rPr>
      </w:pPr>
      <w:r>
        <w:rPr>
          <w:rFonts w:ascii="Times New Roman" w:eastAsia="Times New Roman" w:hAnsi="Times New Roman"/>
          <w:sz w:val="24"/>
          <w:szCs w:val="24"/>
          <w:u w:val="single"/>
        </w:rPr>
        <w:t>http://www.arkconsulting.com.pl/szkolenia/trening-radzenia-sobie-ze-stresem.</w:t>
      </w:r>
    </w:p>
    <w:p w14:paraId="27B684C7" w14:textId="77777777" w:rsidR="00B53370" w:rsidRDefault="00B53370" w:rsidP="00B53370">
      <w:pPr>
        <w:pStyle w:val="Akapitzlist"/>
        <w:numPr>
          <w:ilvl w:val="0"/>
          <w:numId w:val="160"/>
        </w:numPr>
        <w:spacing w:line="360" w:lineRule="auto"/>
        <w:ind w:left="360"/>
        <w:jc w:val="both"/>
        <w:rPr>
          <w:rFonts w:ascii="Times New Roman" w:eastAsia="Times New Roman" w:hAnsi="Times New Roman"/>
          <w:b/>
          <w:bCs/>
          <w:sz w:val="24"/>
          <w:szCs w:val="24"/>
        </w:rPr>
      </w:pPr>
      <w:r>
        <w:rPr>
          <w:rFonts w:ascii="Times New Roman" w:eastAsia="Times New Roman" w:hAnsi="Times New Roman"/>
          <w:bCs/>
          <w:sz w:val="24"/>
          <w:szCs w:val="24"/>
        </w:rPr>
        <w:t xml:space="preserve">„Stres w pracy. Szkolenie z radzenia sobie ze stresem i emocjami”, dostępne pod adresem: </w:t>
      </w:r>
    </w:p>
    <w:p w14:paraId="20109FD6" w14:textId="77777777" w:rsidR="00B53370" w:rsidRDefault="00B53370" w:rsidP="00B53370">
      <w:pPr>
        <w:pStyle w:val="Akapitzlist"/>
        <w:spacing w:line="360" w:lineRule="auto"/>
        <w:ind w:left="360"/>
        <w:jc w:val="both"/>
        <w:rPr>
          <w:rFonts w:ascii="Times New Roman" w:eastAsia="Times New Roman" w:hAnsi="Times New Roman"/>
          <w:bCs/>
          <w:sz w:val="24"/>
          <w:szCs w:val="24"/>
          <w:u w:val="single"/>
        </w:rPr>
      </w:pPr>
      <w:r>
        <w:rPr>
          <w:rFonts w:ascii="Times New Roman" w:eastAsia="Times New Roman" w:hAnsi="Times New Roman"/>
          <w:sz w:val="24"/>
          <w:szCs w:val="24"/>
          <w:u w:val="single"/>
        </w:rPr>
        <w:t>http://www.anspire.pl/szkolenia/rozwoj-osobisty/szkolenie-radzenie-sobie-ze-stresem/</w:t>
      </w:r>
      <w:r>
        <w:rPr>
          <w:rFonts w:ascii="Times New Roman" w:eastAsia="Times New Roman" w:hAnsi="Times New Roman"/>
          <w:bCs/>
          <w:sz w:val="24"/>
          <w:szCs w:val="24"/>
          <w:u w:val="single"/>
        </w:rPr>
        <w:t xml:space="preserve">. </w:t>
      </w:r>
    </w:p>
    <w:p w14:paraId="38D08A8B" w14:textId="77777777" w:rsidR="00B53370" w:rsidRDefault="00B53370" w:rsidP="00B53370">
      <w:pPr>
        <w:pStyle w:val="Akapitzlist"/>
        <w:spacing w:line="360" w:lineRule="auto"/>
        <w:ind w:left="360"/>
        <w:jc w:val="both"/>
        <w:rPr>
          <w:rFonts w:ascii="Times New Roman" w:eastAsia="Times New Roman" w:hAnsi="Times New Roman"/>
          <w:bCs/>
          <w:sz w:val="24"/>
          <w:szCs w:val="24"/>
          <w:u w:val="single"/>
        </w:rPr>
      </w:pPr>
    </w:p>
    <w:p w14:paraId="335FBA02" w14:textId="321DBE20" w:rsidR="00B53370" w:rsidRDefault="00B53370" w:rsidP="00B53370">
      <w:pPr>
        <w:pStyle w:val="Akapitzlist"/>
        <w:spacing w:line="360" w:lineRule="auto"/>
        <w:ind w:left="360"/>
        <w:jc w:val="both"/>
        <w:rPr>
          <w:rFonts w:ascii="Times New Roman" w:eastAsia="Times New Roman" w:hAnsi="Times New Roman"/>
          <w:b/>
          <w:bCs/>
          <w:sz w:val="24"/>
          <w:szCs w:val="24"/>
          <w:u w:val="single"/>
        </w:rPr>
      </w:pPr>
      <w:r>
        <w:rPr>
          <w:rFonts w:asciiTheme="minorHAnsi" w:eastAsiaTheme="minorHAnsi" w:hAnsiTheme="minorHAnsi" w:cstheme="minorBidi"/>
          <w:noProof/>
        </w:rPr>
        <mc:AlternateContent>
          <mc:Choice Requires="wps">
            <w:drawing>
              <wp:anchor distT="0" distB="0" distL="114300" distR="114300" simplePos="0" relativeHeight="251685888" behindDoc="0" locked="0" layoutInCell="1" allowOverlap="1" wp14:anchorId="11DC41B2" wp14:editId="466880B0">
                <wp:simplePos x="0" y="0"/>
                <wp:positionH relativeFrom="column">
                  <wp:posOffset>-198120</wp:posOffset>
                </wp:positionH>
                <wp:positionV relativeFrom="paragraph">
                  <wp:posOffset>44450</wp:posOffset>
                </wp:positionV>
                <wp:extent cx="6045835" cy="2658745"/>
                <wp:effectExtent l="1905" t="168275" r="162560" b="1905"/>
                <wp:wrapNone/>
                <wp:docPr id="549342500" name="Prostokąt: zaokrąglone rogi 54934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835" cy="2658745"/>
                        </a:xfrm>
                        <a:prstGeom prst="roundRect">
                          <a:avLst>
                            <a:gd name="adj" fmla="val 16667"/>
                          </a:avLst>
                        </a:prstGeom>
                        <a:solidFill>
                          <a:srgbClr val="A3D1CD">
                            <a:alpha val="60001"/>
                          </a:srgbClr>
                        </a:solidFill>
                        <a:ln w="63500">
                          <a:round/>
                          <a:headEnd/>
                          <a:tailEnd/>
                        </a:ln>
                        <a:effectLst/>
                        <a:scene3d>
                          <a:camera prst="legacyObliqueTopRight"/>
                          <a:lightRig rig="legacyFlat3" dir="b"/>
                        </a:scene3d>
                        <a:sp3d extrusionH="430200" prstMaterial="legacyMatte">
                          <a:bevelT w="13500" h="13500" prst="angle"/>
                          <a:bevelB w="13500" h="13500" prst="angle"/>
                          <a:extrusionClr>
                            <a:srgbClr val="A3D1CD"/>
                          </a:extrusionClr>
                          <a:contourClr>
                            <a:srgbClr val="A3D1CD"/>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9AAA9C" w14:textId="77777777" w:rsidR="00F11E50" w:rsidRDefault="00F11E50" w:rsidP="00B53370">
                            <w:pPr>
                              <w:jc w:val="both"/>
                              <w:rPr>
                                <w:rFonts w:ascii="Times New Roman" w:eastAsia="Times New Roman" w:hAnsi="Times New Roman"/>
                                <w:b/>
                                <w:bCs/>
                                <w:u w:val="single"/>
                              </w:rPr>
                            </w:pPr>
                            <w:r>
                              <w:rPr>
                                <w:rFonts w:ascii="Times New Roman" w:eastAsia="Times New Roman" w:hAnsi="Times New Roman"/>
                                <w:b/>
                                <w:bCs/>
                                <w:u w:val="single"/>
                              </w:rPr>
                              <w:t>DO POCZYTANIA:</w:t>
                            </w:r>
                          </w:p>
                          <w:p w14:paraId="78902352" w14:textId="77777777" w:rsidR="00F11E50" w:rsidRDefault="00F11E50" w:rsidP="00B53370">
                            <w:pPr>
                              <w:pStyle w:val="Akapitzlist"/>
                              <w:numPr>
                                <w:ilvl w:val="0"/>
                                <w:numId w:val="161"/>
                              </w:numPr>
                              <w:ind w:left="360"/>
                              <w:jc w:val="both"/>
                              <w:rPr>
                                <w:rFonts w:ascii="Times New Roman" w:eastAsia="Times New Roman" w:hAnsi="Times New Roman"/>
                                <w:bCs/>
                              </w:rPr>
                            </w:pPr>
                            <w:r>
                              <w:rPr>
                                <w:rFonts w:ascii="Times New Roman" w:eastAsia="Times New Roman" w:hAnsi="Times New Roman"/>
                                <w:bCs/>
                              </w:rPr>
                              <w:t>Artykuł pt. „Radzenie sobie ze stresem jako zachowanie zdrowotne człowieka – perspektywa psychologiczna”, dostępny pod adresem:</w:t>
                            </w:r>
                          </w:p>
                          <w:p w14:paraId="4CA7FC58" w14:textId="77777777" w:rsidR="00F11E50" w:rsidRDefault="00F11E50" w:rsidP="00B53370">
                            <w:pPr>
                              <w:pStyle w:val="Akapitzlist"/>
                              <w:ind w:left="360"/>
                              <w:jc w:val="both"/>
                              <w:rPr>
                                <w:rFonts w:ascii="Times New Roman" w:eastAsia="Times New Roman" w:hAnsi="Times New Roman"/>
                                <w:bCs/>
                                <w:u w:val="single"/>
                              </w:rPr>
                            </w:pPr>
                            <w:r>
                              <w:rPr>
                                <w:rFonts w:ascii="Times New Roman" w:eastAsia="Times New Roman" w:hAnsi="Times New Roman"/>
                                <w:u w:val="single"/>
                              </w:rPr>
                              <w:t>http://www.h-ph.pl/pdf/hyg-2014/hyg-2014-2-202.pdf</w:t>
                            </w:r>
                            <w:r>
                              <w:rPr>
                                <w:rFonts w:ascii="Times New Roman" w:eastAsia="Times New Roman" w:hAnsi="Times New Roman"/>
                                <w:u w:val="single"/>
                              </w:rPr>
                              <w:br/>
                            </w:r>
                          </w:p>
                          <w:p w14:paraId="6388AA09" w14:textId="77777777" w:rsidR="00F11E50" w:rsidRDefault="00F11E50" w:rsidP="00B53370">
                            <w:pPr>
                              <w:pStyle w:val="Akapitzlist"/>
                              <w:numPr>
                                <w:ilvl w:val="0"/>
                                <w:numId w:val="161"/>
                              </w:numPr>
                              <w:ind w:left="360"/>
                              <w:jc w:val="both"/>
                              <w:rPr>
                                <w:rFonts w:ascii="Times New Roman" w:eastAsia="Times New Roman" w:hAnsi="Times New Roman"/>
                                <w:bCs/>
                              </w:rPr>
                            </w:pPr>
                            <w:r>
                              <w:rPr>
                                <w:rFonts w:ascii="Times New Roman" w:eastAsia="Times New Roman" w:hAnsi="Times New Roman"/>
                                <w:bCs/>
                              </w:rPr>
                              <w:t>Artykuł pt. „Proaktywne radzenie sobie ze stresem u osób dorosłych, a ich zachowania zdrowotne i wartości życiowe”, dostępny pod adresem:</w:t>
                            </w:r>
                          </w:p>
                          <w:p w14:paraId="0CF014F5" w14:textId="77777777" w:rsidR="00F11E50" w:rsidRDefault="00F11E50" w:rsidP="00B53370">
                            <w:pPr>
                              <w:pStyle w:val="Akapitzlist"/>
                              <w:ind w:left="360"/>
                              <w:jc w:val="both"/>
                              <w:rPr>
                                <w:rFonts w:ascii="Times New Roman" w:eastAsia="Times New Roman" w:hAnsi="Times New Roman"/>
                                <w:bCs/>
                                <w:u w:val="single"/>
                              </w:rPr>
                            </w:pPr>
                            <w:r>
                              <w:rPr>
                                <w:rFonts w:ascii="Times New Roman" w:eastAsia="Times New Roman" w:hAnsi="Times New Roman"/>
                                <w:u w:val="single"/>
                              </w:rPr>
                              <w:t>http://www.ptt-terapia.pl/wp-content/uploads/2011/06/Jankowiak_01.pdf</w:t>
                            </w:r>
                            <w:r>
                              <w:rPr>
                                <w:rFonts w:ascii="Times New Roman" w:eastAsia="Times New Roman" w:hAnsi="Times New Roman"/>
                                <w:u w:val="single"/>
                              </w:rPr>
                              <w:br/>
                            </w:r>
                          </w:p>
                          <w:p w14:paraId="7160ADE1" w14:textId="77777777" w:rsidR="00F11E50" w:rsidRDefault="00F11E50" w:rsidP="00B53370">
                            <w:pPr>
                              <w:pStyle w:val="Akapitzlist"/>
                              <w:numPr>
                                <w:ilvl w:val="0"/>
                                <w:numId w:val="161"/>
                              </w:numPr>
                              <w:ind w:left="360"/>
                              <w:jc w:val="both"/>
                              <w:rPr>
                                <w:rFonts w:ascii="Times New Roman" w:eastAsia="Times New Roman" w:hAnsi="Times New Roman"/>
                                <w:bCs/>
                              </w:rPr>
                            </w:pPr>
                            <w:r>
                              <w:rPr>
                                <w:rFonts w:ascii="Times New Roman" w:eastAsia="Times New Roman" w:hAnsi="Times New Roman"/>
                                <w:bCs/>
                              </w:rPr>
                              <w:t>Skrypt pt. „Radzenie sobie ze stresem oraz w sytuacjach trudnych”, dostępny pod adresem:</w:t>
                            </w:r>
                          </w:p>
                          <w:p w14:paraId="24FB7764" w14:textId="77777777" w:rsidR="00F11E50" w:rsidRDefault="00F11E50" w:rsidP="00B53370">
                            <w:pPr>
                              <w:pStyle w:val="Akapitzlist"/>
                              <w:ind w:left="360"/>
                              <w:jc w:val="both"/>
                              <w:rPr>
                                <w:rFonts w:ascii="Times New Roman" w:eastAsia="Times New Roman" w:hAnsi="Times New Roman"/>
                                <w:bCs/>
                                <w:u w:val="single"/>
                              </w:rPr>
                            </w:pPr>
                            <w:r>
                              <w:rPr>
                                <w:rFonts w:ascii="Times New Roman" w:eastAsia="Times New Roman" w:hAnsi="Times New Roman"/>
                                <w:bCs/>
                                <w:u w:val="single"/>
                              </w:rPr>
                              <w:t>https://dsc.kprm.gov.pl/sites/default/files/pliki/15.pdf</w:t>
                            </w:r>
                          </w:p>
                          <w:p w14:paraId="5E200B79" w14:textId="77777777" w:rsidR="00F11E50" w:rsidRDefault="00F11E50" w:rsidP="00B53370">
                            <w:pPr>
                              <w:pStyle w:val="Akapitzlist"/>
                              <w:spacing w:line="360" w:lineRule="auto"/>
                              <w:ind w:left="360"/>
                              <w:jc w:val="both"/>
                              <w:rPr>
                                <w:rFonts w:ascii="Times New Roman" w:eastAsia="Times New Roman" w:hAnsi="Times New Roman"/>
                                <w:bCs/>
                                <w:sz w:val="24"/>
                                <w:szCs w:val="24"/>
                              </w:rPr>
                            </w:pPr>
                          </w:p>
                          <w:p w14:paraId="0E64FA20" w14:textId="77777777" w:rsidR="00F11E50" w:rsidRDefault="00F11E50" w:rsidP="00B53370">
                            <w:pPr>
                              <w:spacing w:after="0" w:line="360" w:lineRule="auto"/>
                              <w:jc w:val="both"/>
                              <w:rPr>
                                <w:rFonts w:asciiTheme="minorHAnsi" w:eastAsiaTheme="minorHAnsi" w:hAnsiTheme="minorHAnsi" w:cstheme="minorBidi"/>
                                <w:sz w:val="18"/>
                                <w:szCs w:val="18"/>
                              </w:rPr>
                            </w:pPr>
                          </w:p>
                          <w:p w14:paraId="52DC56F2" w14:textId="77777777" w:rsidR="00F11E50" w:rsidRDefault="00F11E50" w:rsidP="00B5337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C41B2" id="Prostokąt: zaokrąglone rogi 549342500" o:spid="_x0000_s1040" style="position:absolute;left:0;text-align:left;margin-left:-15.6pt;margin-top:3.5pt;width:476.05pt;height:20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" fillcolor="#a3d1cd">
                <v:fill opacity="39321f"/>
                <v:shadow color="#868686"/>
                <o:extrusion v:ext="view" color="#a3d1cd" on="t"/>
                <v:textbox>
                  <w:txbxContent>
                    <w:p w14:paraId="709AAA9C" w14:textId="77777777" w:rsidR="00F11E50" w:rsidRDefault="00F11E50" w:rsidP="00B53370">
                      <w:pPr>
                        <w:jc w:val="both"/>
                        <w:rPr>
                          <w:rFonts w:ascii="Times New Roman" w:eastAsia="Times New Roman" w:hAnsi="Times New Roman"/>
                          <w:b/>
                          <w:bCs/>
                          <w:u w:val="single"/>
                        </w:rPr>
                      </w:pPr>
                      <w:r>
                        <w:rPr>
                          <w:rFonts w:ascii="Times New Roman" w:eastAsia="Times New Roman" w:hAnsi="Times New Roman"/>
                          <w:b/>
                          <w:bCs/>
                          <w:u w:val="single"/>
                        </w:rPr>
                        <w:t>DO POCZYTANIA:</w:t>
                      </w:r>
                    </w:p>
                    <w:p w14:paraId="78902352" w14:textId="77777777" w:rsidR="00F11E50" w:rsidRDefault="00F11E50" w:rsidP="00B53370">
                      <w:pPr>
                        <w:pStyle w:val="Akapitzlist"/>
                        <w:numPr>
                          <w:ilvl w:val="0"/>
                          <w:numId w:val="161"/>
                        </w:numPr>
                        <w:ind w:left="360"/>
                        <w:jc w:val="both"/>
                        <w:rPr>
                          <w:rFonts w:ascii="Times New Roman" w:eastAsia="Times New Roman" w:hAnsi="Times New Roman"/>
                          <w:bCs/>
                        </w:rPr>
                      </w:pPr>
                      <w:r>
                        <w:rPr>
                          <w:rFonts w:ascii="Times New Roman" w:eastAsia="Times New Roman" w:hAnsi="Times New Roman"/>
                          <w:bCs/>
                        </w:rPr>
                        <w:t>Artykuł pt. „Radzenie sobie ze stresem jako zachowanie zdrowotne człowieka – perspektywa psychologiczna”, dostępny pod adresem:</w:t>
                      </w:r>
                    </w:p>
                    <w:p w14:paraId="4CA7FC58" w14:textId="77777777" w:rsidR="00F11E50" w:rsidRDefault="00F11E50" w:rsidP="00B53370">
                      <w:pPr>
                        <w:pStyle w:val="Akapitzlist"/>
                        <w:ind w:left="360"/>
                        <w:jc w:val="both"/>
                        <w:rPr>
                          <w:rFonts w:ascii="Times New Roman" w:eastAsia="Times New Roman" w:hAnsi="Times New Roman"/>
                          <w:bCs/>
                          <w:u w:val="single"/>
                        </w:rPr>
                      </w:pPr>
                      <w:r>
                        <w:rPr>
                          <w:rFonts w:ascii="Times New Roman" w:eastAsia="Times New Roman" w:hAnsi="Times New Roman"/>
                          <w:u w:val="single"/>
                        </w:rPr>
                        <w:t>http://www.h-ph.pl/pdf/hyg-2014/hyg-2014-2-202.pdf</w:t>
                      </w:r>
                      <w:r>
                        <w:rPr>
                          <w:rFonts w:ascii="Times New Roman" w:eastAsia="Times New Roman" w:hAnsi="Times New Roman"/>
                          <w:u w:val="single"/>
                        </w:rPr>
                        <w:br/>
                      </w:r>
                    </w:p>
                    <w:p w14:paraId="6388AA09" w14:textId="77777777" w:rsidR="00F11E50" w:rsidRDefault="00F11E50" w:rsidP="00B53370">
                      <w:pPr>
                        <w:pStyle w:val="Akapitzlist"/>
                        <w:numPr>
                          <w:ilvl w:val="0"/>
                          <w:numId w:val="161"/>
                        </w:numPr>
                        <w:ind w:left="360"/>
                        <w:jc w:val="both"/>
                        <w:rPr>
                          <w:rFonts w:ascii="Times New Roman" w:eastAsia="Times New Roman" w:hAnsi="Times New Roman"/>
                          <w:bCs/>
                        </w:rPr>
                      </w:pPr>
                      <w:r>
                        <w:rPr>
                          <w:rFonts w:ascii="Times New Roman" w:eastAsia="Times New Roman" w:hAnsi="Times New Roman"/>
                          <w:bCs/>
                        </w:rPr>
                        <w:t>Artykuł pt. „Proaktywne radzenie sobie ze stresem u osób dorosłych, a ich zachowania zdrowotne i wartości życiowe”, dostępny pod adresem:</w:t>
                      </w:r>
                    </w:p>
                    <w:p w14:paraId="0CF014F5" w14:textId="77777777" w:rsidR="00F11E50" w:rsidRDefault="00F11E50" w:rsidP="00B53370">
                      <w:pPr>
                        <w:pStyle w:val="Akapitzlist"/>
                        <w:ind w:left="360"/>
                        <w:jc w:val="both"/>
                        <w:rPr>
                          <w:rFonts w:ascii="Times New Roman" w:eastAsia="Times New Roman" w:hAnsi="Times New Roman"/>
                          <w:bCs/>
                          <w:u w:val="single"/>
                        </w:rPr>
                      </w:pPr>
                      <w:r>
                        <w:rPr>
                          <w:rFonts w:ascii="Times New Roman" w:eastAsia="Times New Roman" w:hAnsi="Times New Roman"/>
                          <w:u w:val="single"/>
                        </w:rPr>
                        <w:t>http://www.ptt-terapia.pl/wp-content/uploads/2011/06/Jankowiak_01.pdf</w:t>
                      </w:r>
                      <w:r>
                        <w:rPr>
                          <w:rFonts w:ascii="Times New Roman" w:eastAsia="Times New Roman" w:hAnsi="Times New Roman"/>
                          <w:u w:val="single"/>
                        </w:rPr>
                        <w:br/>
                      </w:r>
                    </w:p>
                    <w:p w14:paraId="7160ADE1" w14:textId="77777777" w:rsidR="00F11E50" w:rsidRDefault="00F11E50" w:rsidP="00B53370">
                      <w:pPr>
                        <w:pStyle w:val="Akapitzlist"/>
                        <w:numPr>
                          <w:ilvl w:val="0"/>
                          <w:numId w:val="161"/>
                        </w:numPr>
                        <w:ind w:left="360"/>
                        <w:jc w:val="both"/>
                        <w:rPr>
                          <w:rFonts w:ascii="Times New Roman" w:eastAsia="Times New Roman" w:hAnsi="Times New Roman"/>
                          <w:bCs/>
                        </w:rPr>
                      </w:pPr>
                      <w:r>
                        <w:rPr>
                          <w:rFonts w:ascii="Times New Roman" w:eastAsia="Times New Roman" w:hAnsi="Times New Roman"/>
                          <w:bCs/>
                        </w:rPr>
                        <w:t>Skrypt pt. „Radzenie sobie ze stresem oraz w sytuacjach trudnych”, dostępny pod adresem:</w:t>
                      </w:r>
                    </w:p>
                    <w:p w14:paraId="24FB7764" w14:textId="77777777" w:rsidR="00F11E50" w:rsidRDefault="00F11E50" w:rsidP="00B53370">
                      <w:pPr>
                        <w:pStyle w:val="Akapitzlist"/>
                        <w:ind w:left="360"/>
                        <w:jc w:val="both"/>
                        <w:rPr>
                          <w:rFonts w:ascii="Times New Roman" w:eastAsia="Times New Roman" w:hAnsi="Times New Roman"/>
                          <w:bCs/>
                          <w:u w:val="single"/>
                        </w:rPr>
                      </w:pPr>
                      <w:r>
                        <w:rPr>
                          <w:rFonts w:ascii="Times New Roman" w:eastAsia="Times New Roman" w:hAnsi="Times New Roman"/>
                          <w:bCs/>
                          <w:u w:val="single"/>
                        </w:rPr>
                        <w:t>https://dsc.kprm.gov.pl/sites/default/files/pliki/15.pdf</w:t>
                      </w:r>
                    </w:p>
                    <w:p w14:paraId="5E200B79" w14:textId="77777777" w:rsidR="00F11E50" w:rsidRDefault="00F11E50" w:rsidP="00B53370">
                      <w:pPr>
                        <w:pStyle w:val="Akapitzlist"/>
                        <w:spacing w:line="360" w:lineRule="auto"/>
                        <w:ind w:left="360"/>
                        <w:jc w:val="both"/>
                        <w:rPr>
                          <w:rFonts w:ascii="Times New Roman" w:eastAsia="Times New Roman" w:hAnsi="Times New Roman"/>
                          <w:bCs/>
                          <w:sz w:val="24"/>
                          <w:szCs w:val="24"/>
                        </w:rPr>
                      </w:pPr>
                    </w:p>
                    <w:p w14:paraId="0E64FA20" w14:textId="77777777" w:rsidR="00F11E50" w:rsidRDefault="00F11E50" w:rsidP="00B53370">
                      <w:pPr>
                        <w:spacing w:after="0" w:line="360" w:lineRule="auto"/>
                        <w:jc w:val="both"/>
                        <w:rPr>
                          <w:rFonts w:asciiTheme="minorHAnsi" w:eastAsiaTheme="minorHAnsi" w:hAnsiTheme="minorHAnsi" w:cstheme="minorBidi"/>
                          <w:sz w:val="18"/>
                          <w:szCs w:val="18"/>
                        </w:rPr>
                      </w:pPr>
                    </w:p>
                    <w:p w14:paraId="52DC56F2" w14:textId="77777777" w:rsidR="00F11E50" w:rsidRDefault="00F11E50" w:rsidP="00B53370">
                      <w:pPr>
                        <w:rPr>
                          <w:sz w:val="18"/>
                          <w:szCs w:val="18"/>
                        </w:rPr>
                      </w:pPr>
                    </w:p>
                  </w:txbxContent>
                </v:textbox>
              </v:roundrect>
            </w:pict>
          </mc:Fallback>
        </mc:AlternateContent>
      </w:r>
    </w:p>
    <w:p w14:paraId="7A6FAB73" w14:textId="77777777" w:rsidR="00B53370" w:rsidRDefault="00B53370" w:rsidP="00B53370">
      <w:pPr>
        <w:spacing w:line="360" w:lineRule="auto"/>
        <w:jc w:val="both"/>
        <w:rPr>
          <w:rFonts w:ascii="Times New Roman" w:eastAsiaTheme="minorHAnsi" w:hAnsi="Times New Roman"/>
          <w:sz w:val="26"/>
          <w:szCs w:val="26"/>
          <w:u w:val="single"/>
        </w:rPr>
      </w:pPr>
    </w:p>
    <w:p w14:paraId="29115AFB" w14:textId="77777777" w:rsidR="00B53370" w:rsidRDefault="00B53370" w:rsidP="00B53370">
      <w:pPr>
        <w:spacing w:line="360" w:lineRule="auto"/>
        <w:jc w:val="both"/>
        <w:rPr>
          <w:rFonts w:ascii="Times New Roman" w:hAnsi="Times New Roman"/>
          <w:sz w:val="26"/>
          <w:szCs w:val="26"/>
          <w:u w:val="single"/>
        </w:rPr>
      </w:pPr>
    </w:p>
    <w:p w14:paraId="19DC20EF" w14:textId="77777777" w:rsidR="00B53370" w:rsidRDefault="00B53370" w:rsidP="00B53370">
      <w:pPr>
        <w:spacing w:line="360" w:lineRule="auto"/>
        <w:jc w:val="both"/>
        <w:rPr>
          <w:rFonts w:ascii="Times New Roman" w:hAnsi="Times New Roman"/>
          <w:sz w:val="26"/>
          <w:szCs w:val="26"/>
          <w:u w:val="single"/>
        </w:rPr>
      </w:pPr>
    </w:p>
    <w:p w14:paraId="2CE82AD2" w14:textId="77777777" w:rsidR="00B53370" w:rsidRDefault="00B53370" w:rsidP="00B53370">
      <w:pPr>
        <w:spacing w:line="360" w:lineRule="auto"/>
        <w:jc w:val="both"/>
        <w:rPr>
          <w:rFonts w:ascii="Times New Roman" w:hAnsi="Times New Roman"/>
          <w:sz w:val="26"/>
          <w:szCs w:val="26"/>
          <w:u w:val="single"/>
        </w:rPr>
      </w:pPr>
    </w:p>
    <w:p w14:paraId="61BF8464" w14:textId="77777777" w:rsidR="00B53370" w:rsidRDefault="00B53370" w:rsidP="00B53370">
      <w:pPr>
        <w:spacing w:line="360" w:lineRule="auto"/>
        <w:jc w:val="both"/>
        <w:rPr>
          <w:rFonts w:ascii="Times New Roman" w:hAnsi="Times New Roman"/>
          <w:sz w:val="26"/>
          <w:szCs w:val="26"/>
          <w:u w:val="single"/>
        </w:rPr>
      </w:pPr>
    </w:p>
    <w:p w14:paraId="0B46E2D2" w14:textId="77777777" w:rsidR="00B53370" w:rsidRDefault="00B53370" w:rsidP="00B53370">
      <w:pPr>
        <w:spacing w:line="360" w:lineRule="auto"/>
        <w:jc w:val="both"/>
        <w:rPr>
          <w:rFonts w:ascii="Times New Roman" w:hAnsi="Times New Roman"/>
          <w:sz w:val="26"/>
          <w:szCs w:val="26"/>
          <w:u w:val="single"/>
        </w:rPr>
      </w:pPr>
    </w:p>
    <w:p w14:paraId="39785ABF" w14:textId="0DD9968A" w:rsidR="00B53370" w:rsidRDefault="00B53370" w:rsidP="00B53370">
      <w:pPr>
        <w:rPr>
          <w:rFonts w:ascii="Times New Roman" w:hAnsi="Times New Roman"/>
          <w:b/>
          <w:sz w:val="44"/>
          <w:szCs w:val="44"/>
          <w:u w:val="single"/>
        </w:rPr>
      </w:pPr>
      <w:r>
        <w:rPr>
          <w:rFonts w:asciiTheme="minorHAnsi" w:hAnsiTheme="minorHAnsi" w:cstheme="minorBidi"/>
          <w:noProof/>
        </w:rPr>
        <mc:AlternateContent>
          <mc:Choice Requires="wps">
            <w:drawing>
              <wp:anchor distT="0" distB="0" distL="114300" distR="114300" simplePos="0" relativeHeight="251686912" behindDoc="0" locked="0" layoutInCell="1" allowOverlap="1" wp14:anchorId="49D0F6D8" wp14:editId="72DFC6C6">
                <wp:simplePos x="0" y="0"/>
                <wp:positionH relativeFrom="column">
                  <wp:posOffset>351155</wp:posOffset>
                </wp:positionH>
                <wp:positionV relativeFrom="paragraph">
                  <wp:posOffset>52070</wp:posOffset>
                </wp:positionV>
                <wp:extent cx="558800" cy="270510"/>
                <wp:effectExtent l="8255" t="23495" r="23495" b="29845"/>
                <wp:wrapNone/>
                <wp:docPr id="549342499" name="Strzałka: prążkowana w prawo 549342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0510"/>
                        </a:xfrm>
                        <a:prstGeom prst="stripedRightArrow">
                          <a:avLst>
                            <a:gd name="adj1" fmla="val 50000"/>
                            <a:gd name="adj2" fmla="val 51643"/>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D582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załka: prążkowana w prawo 549342499" o:spid="_x0000_s1026" type="#_x0000_t93" style="position:absolute;margin-left:27.65pt;margin-top:4.1pt;width:44pt;height:2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" fillcolor="#b2a1c7 [1943]" strokecolor="#8064a2 [3207]" strokeweight="1pt">
                <v:fill color2="#8064a2 [3207]" focus="50%" type="gradient"/>
                <v:shadow on="t" color="#3f3151 [1607]" offset="1pt"/>
              </v:shape>
            </w:pict>
          </mc:Fallback>
        </mc:AlternateContent>
      </w:r>
      <w:r>
        <w:rPr>
          <w:rFonts w:ascii="Times New Roman" w:hAnsi="Times New Roman"/>
          <w:b/>
          <w:sz w:val="44"/>
          <w:szCs w:val="44"/>
        </w:rPr>
        <w:t xml:space="preserve">                </w:t>
      </w:r>
      <w:r>
        <w:rPr>
          <w:rFonts w:ascii="Times New Roman" w:hAnsi="Times New Roman"/>
          <w:b/>
          <w:sz w:val="44"/>
          <w:szCs w:val="44"/>
          <w:u w:val="single"/>
        </w:rPr>
        <w:t>BONUSY:</w:t>
      </w:r>
    </w:p>
    <w:p w14:paraId="593E1DAA" w14:textId="77777777" w:rsidR="00B53370" w:rsidRDefault="00B53370" w:rsidP="00B5337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Ćwiczenie rozwojowe. Ucieczka. </w:t>
      </w:r>
    </w:p>
    <w:p w14:paraId="3F04D927"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Przypomnij sobie dowolną sytuację w pracy, w której uciekałeś(aś) od rozwiązania problemu. Opisz ją w kilku zdaniach.</w:t>
      </w:r>
    </w:p>
    <w:p w14:paraId="380B7134" w14:textId="77777777" w:rsidR="00B53370" w:rsidRDefault="00B53370" w:rsidP="00B53370">
      <w:pPr>
        <w:spacing w:line="36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lastRenderedPageBreak/>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2A02AF09"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Następnie zastanów się, jakie były możliwe wady i zalety dwóch alternatyw – koncentracji na zadaniu i braku koncentracji na zadaniu. Przemyślenia zapisz w poniższej tabeli. </w:t>
      </w:r>
    </w:p>
    <w:tbl>
      <w:tblPr>
        <w:tblStyle w:val="Jasnasiatkaakcent4"/>
        <w:tblW w:w="0" w:type="auto"/>
        <w:tblInd w:w="0" w:type="dxa"/>
        <w:tblLook w:val="04A0" w:firstRow="1" w:lastRow="0" w:firstColumn="1" w:lastColumn="0" w:noHBand="0" w:noVBand="1"/>
      </w:tblPr>
      <w:tblGrid>
        <w:gridCol w:w="3024"/>
        <w:gridCol w:w="2558"/>
        <w:gridCol w:w="2775"/>
      </w:tblGrid>
      <w:tr w:rsidR="00B53370" w14:paraId="304B5C15" w14:textId="77777777" w:rsidTr="00B53370">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024" w:type="dxa"/>
          </w:tcPr>
          <w:p w14:paraId="4401A943" w14:textId="77777777" w:rsidR="00B53370" w:rsidRDefault="00B53370">
            <w:pPr>
              <w:spacing w:after="0" w:line="360" w:lineRule="auto"/>
              <w:jc w:val="center"/>
              <w:rPr>
                <w:rFonts w:ascii="Times New Roman" w:eastAsia="Times New Roman" w:hAnsi="Times New Roman" w:cs="Times New Roman"/>
                <w:sz w:val="24"/>
                <w:szCs w:val="24"/>
              </w:rPr>
            </w:pPr>
          </w:p>
        </w:tc>
        <w:tc>
          <w:tcPr>
            <w:tcW w:w="2558" w:type="dxa"/>
            <w:hideMark/>
          </w:tcPr>
          <w:p w14:paraId="0EC743A3" w14:textId="77777777" w:rsidR="00B53370" w:rsidRDefault="00B5337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Zalety</w:t>
            </w:r>
          </w:p>
        </w:tc>
        <w:tc>
          <w:tcPr>
            <w:tcW w:w="2775" w:type="dxa"/>
            <w:hideMark/>
          </w:tcPr>
          <w:p w14:paraId="0D7A84F5" w14:textId="77777777" w:rsidR="00B53370" w:rsidRDefault="00B5337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Wady</w:t>
            </w:r>
          </w:p>
        </w:tc>
      </w:tr>
      <w:tr w:rsidR="00B53370" w14:paraId="21A50250" w14:textId="77777777" w:rsidTr="00B53370">
        <w:trPr>
          <w:cnfStyle w:val="000000100000" w:firstRow="0" w:lastRow="0" w:firstColumn="0" w:lastColumn="0" w:oddVBand="0" w:evenVBand="0" w:oddHBand="1" w:evenHBand="0"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3024" w:type="dxa"/>
            <w:hideMark/>
          </w:tcPr>
          <w:p w14:paraId="56186A7E" w14:textId="77777777" w:rsidR="00B53370" w:rsidRDefault="00B5337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Koncentracja na zadaniu</w:t>
            </w:r>
          </w:p>
        </w:tc>
        <w:tc>
          <w:tcPr>
            <w:tcW w:w="2558" w:type="dxa"/>
          </w:tcPr>
          <w:p w14:paraId="01BA4DF3" w14:textId="77777777" w:rsidR="00B53370" w:rsidRDefault="00B5337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775" w:type="dxa"/>
          </w:tcPr>
          <w:p w14:paraId="634D2583" w14:textId="77777777" w:rsidR="00B53370" w:rsidRDefault="00B5337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B53370" w14:paraId="0BD36C81" w14:textId="77777777" w:rsidTr="00B53370">
        <w:trPr>
          <w:cnfStyle w:val="000000010000" w:firstRow="0" w:lastRow="0" w:firstColumn="0" w:lastColumn="0" w:oddVBand="0" w:evenVBand="0" w:oddHBand="0" w:evenHBand="1" w:firstRowFirstColumn="0" w:firstRowLastColumn="0" w:lastRowFirstColumn="0" w:lastRowLastColumn="0"/>
          <w:trHeight w:val="1221"/>
        </w:trPr>
        <w:tc>
          <w:tcPr>
            <w:cnfStyle w:val="001000000000" w:firstRow="0" w:lastRow="0" w:firstColumn="1" w:lastColumn="0" w:oddVBand="0" w:evenVBand="0" w:oddHBand="0" w:evenHBand="0" w:firstRowFirstColumn="0" w:firstRowLastColumn="0" w:lastRowFirstColumn="0" w:lastRowLastColumn="0"/>
            <w:tcW w:w="3024" w:type="dxa"/>
            <w:hideMark/>
          </w:tcPr>
          <w:p w14:paraId="52567ADF" w14:textId="77777777" w:rsidR="00B53370" w:rsidRDefault="00B5337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Brak koncentracji na zadaniu</w:t>
            </w:r>
          </w:p>
        </w:tc>
        <w:tc>
          <w:tcPr>
            <w:tcW w:w="2558" w:type="dxa"/>
          </w:tcPr>
          <w:p w14:paraId="5AB4A59C" w14:textId="77777777" w:rsidR="00B53370" w:rsidRDefault="00B5337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2775" w:type="dxa"/>
          </w:tcPr>
          <w:p w14:paraId="5F424163" w14:textId="77777777" w:rsidR="00B53370" w:rsidRDefault="00B5337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r>
    </w:tbl>
    <w:p w14:paraId="48F635CD" w14:textId="77777777" w:rsidR="00B53370" w:rsidRDefault="00B53370" w:rsidP="00B53370">
      <w:pPr>
        <w:spacing w:line="360" w:lineRule="auto"/>
        <w:jc w:val="both"/>
        <w:rPr>
          <w:rFonts w:ascii="Times New Roman" w:eastAsia="Times New Roman" w:hAnsi="Times New Roman"/>
          <w:sz w:val="24"/>
          <w:szCs w:val="24"/>
        </w:rPr>
      </w:pPr>
    </w:p>
    <w:p w14:paraId="287AE85E" w14:textId="77777777" w:rsidR="00B53370" w:rsidRDefault="00B53370" w:rsidP="00B5337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 pokazało Ci to ćwiczenie?</w:t>
      </w:r>
    </w:p>
    <w:p w14:paraId="0E313166" w14:textId="77777777" w:rsidR="00B53370" w:rsidRDefault="00B53370" w:rsidP="00B53370">
      <w:pPr>
        <w:spacing w:line="36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5A0E3F80" w14:textId="77777777" w:rsidR="00B53370" w:rsidRDefault="00B53370" w:rsidP="00BF7D36">
      <w:pPr>
        <w:pStyle w:val="Akapitzlist"/>
        <w:spacing w:line="315" w:lineRule="exact"/>
        <w:ind w:left="1065"/>
        <w:jc w:val="center"/>
        <w:rPr>
          <w:rFonts w:ascii="Times New Roman" w:eastAsia="Times New Roman" w:hAnsi="Times New Roman"/>
          <w:b/>
          <w:bCs/>
          <w:sz w:val="24"/>
          <w:szCs w:val="24"/>
        </w:rPr>
      </w:pPr>
    </w:p>
    <w:p w14:paraId="5EECC853" w14:textId="3CFED4C7" w:rsidR="00BF7D36" w:rsidRPr="008F6E17" w:rsidRDefault="00BF7D36" w:rsidP="00BF7D36">
      <w:pPr>
        <w:pStyle w:val="Akapitzlist"/>
        <w:spacing w:line="315" w:lineRule="exact"/>
        <w:ind w:left="1065"/>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niski</w:t>
      </w:r>
    </w:p>
    <w:p w14:paraId="3CCE076C"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Kursy, szkolenia, studia podyplomowe</w:t>
      </w:r>
    </w:p>
    <w:p w14:paraId="46FF89F5" w14:textId="77777777" w:rsidR="00BF7D36" w:rsidRPr="008F6E17" w:rsidRDefault="00BF7D36" w:rsidP="00BF7D36">
      <w:pPr>
        <w:pStyle w:val="Akapitzlist"/>
        <w:ind w:left="360"/>
        <w:jc w:val="both"/>
        <w:rPr>
          <w:rFonts w:ascii="Times New Roman" w:hAnsi="Times New Roman"/>
          <w:sz w:val="24"/>
          <w:szCs w:val="24"/>
        </w:rPr>
      </w:pPr>
    </w:p>
    <w:p w14:paraId="545C6008" w14:textId="77777777" w:rsidR="00BF7D36" w:rsidRPr="008F6E17" w:rsidRDefault="00BF7D36" w:rsidP="00116E7B">
      <w:pPr>
        <w:pStyle w:val="Akapitzlist"/>
        <w:numPr>
          <w:ilvl w:val="0"/>
          <w:numId w:val="122"/>
        </w:numPr>
        <w:spacing w:line="360" w:lineRule="auto"/>
        <w:jc w:val="both"/>
        <w:rPr>
          <w:rFonts w:ascii="Times New Roman" w:hAnsi="Times New Roman"/>
          <w:sz w:val="24"/>
          <w:szCs w:val="24"/>
        </w:rPr>
      </w:pPr>
      <w:r w:rsidRPr="008F6E17">
        <w:rPr>
          <w:rFonts w:ascii="Times New Roman" w:hAnsi="Times New Roman"/>
          <w:sz w:val="24"/>
          <w:szCs w:val="24"/>
        </w:rPr>
        <w:t xml:space="preserve">„Sposoby radzenia sobie ze stresem życiowym i zawodowym – trening antystresowy”, dostępny pod adresem: </w:t>
      </w:r>
    </w:p>
    <w:p w14:paraId="76DCFF8D"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10" w:history="1">
        <w:r w:rsidR="00BF7D36" w:rsidRPr="008F6E17">
          <w:rPr>
            <w:rStyle w:val="Hipercze"/>
            <w:rFonts w:ascii="Times New Roman" w:hAnsi="Times New Roman"/>
            <w:sz w:val="24"/>
            <w:szCs w:val="24"/>
          </w:rPr>
          <w:t>http://rekrutacja.wsb.edu.pl/kursy-szkolenia/szkolenia-interpersonalne/sposoby-radzenia-sobie-ze-stresem-zyciowym-i-zawodowym---trening-antystresowy/dabrowa-gornicza</w:t>
        </w:r>
      </w:hyperlink>
    </w:p>
    <w:p w14:paraId="1744AC9A" w14:textId="77777777" w:rsidR="00BF7D36" w:rsidRDefault="00BF7D36" w:rsidP="00116E7B">
      <w:pPr>
        <w:pStyle w:val="Akapitzlist"/>
        <w:numPr>
          <w:ilvl w:val="0"/>
          <w:numId w:val="122"/>
        </w:numPr>
        <w:spacing w:line="360" w:lineRule="auto"/>
        <w:jc w:val="both"/>
        <w:rPr>
          <w:rFonts w:ascii="Times New Roman" w:hAnsi="Times New Roman"/>
          <w:sz w:val="24"/>
          <w:szCs w:val="24"/>
        </w:rPr>
      </w:pPr>
      <w:r w:rsidRPr="008F6E17">
        <w:rPr>
          <w:rFonts w:ascii="Times New Roman" w:hAnsi="Times New Roman"/>
          <w:sz w:val="24"/>
          <w:szCs w:val="24"/>
        </w:rPr>
        <w:t>„Skuteczne oswajanie</w:t>
      </w:r>
      <w:r>
        <w:rPr>
          <w:rFonts w:ascii="Times New Roman" w:hAnsi="Times New Roman"/>
          <w:sz w:val="24"/>
          <w:szCs w:val="24"/>
        </w:rPr>
        <w:t xml:space="preserve"> stresu”, dostępne pod adresem:</w:t>
      </w:r>
    </w:p>
    <w:p w14:paraId="409E4478"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11" w:history="1">
        <w:r w:rsidR="00BF7D36" w:rsidRPr="008F6E17">
          <w:rPr>
            <w:rStyle w:val="Hipercze"/>
            <w:rFonts w:ascii="Times New Roman" w:hAnsi="Times New Roman"/>
            <w:sz w:val="24"/>
            <w:szCs w:val="24"/>
          </w:rPr>
          <w:t>http://4value.com.pl/szkolenia/psychologia-i-biznes/skuteczne-oswajanie-stresu/?gclid=EAIaIQobChMI146DxNKL1wIVi6MYCh3f7A1EEAAYBCAAEgKDwfD_BwE</w:t>
        </w:r>
      </w:hyperlink>
    </w:p>
    <w:p w14:paraId="12B59619" w14:textId="77777777" w:rsidR="00BF7D36" w:rsidRDefault="00BF7D36" w:rsidP="00116E7B">
      <w:pPr>
        <w:pStyle w:val="Akapitzlist"/>
        <w:numPr>
          <w:ilvl w:val="0"/>
          <w:numId w:val="122"/>
        </w:numPr>
        <w:spacing w:line="360" w:lineRule="auto"/>
        <w:jc w:val="both"/>
        <w:rPr>
          <w:rFonts w:ascii="Times New Roman" w:hAnsi="Times New Roman"/>
          <w:sz w:val="24"/>
          <w:szCs w:val="24"/>
        </w:rPr>
      </w:pPr>
      <w:r w:rsidRPr="008F6E17">
        <w:rPr>
          <w:rFonts w:ascii="Times New Roman" w:hAnsi="Times New Roman"/>
          <w:sz w:val="24"/>
          <w:szCs w:val="24"/>
        </w:rPr>
        <w:lastRenderedPageBreak/>
        <w:t xml:space="preserve">„Zarządzanie stresem i kontrolowanie emocji”, dostępne pod adresem: </w:t>
      </w:r>
      <w:hyperlink r:id="rId112" w:history="1">
        <w:r w:rsidRPr="004C735B">
          <w:rPr>
            <w:rStyle w:val="Hipercze"/>
            <w:rFonts w:ascii="Times New Roman" w:hAnsi="Times New Roman"/>
            <w:sz w:val="24"/>
            <w:szCs w:val="24"/>
          </w:rPr>
          <w:t>http://szkolenia.progressproject.pl/szczegoly/zarzadzanie_stresem_i_kontrolowanie_emocji</w:t>
        </w:r>
      </w:hyperlink>
    </w:p>
    <w:p w14:paraId="5B4C0323" w14:textId="77777777" w:rsidR="00BF7D36" w:rsidRPr="00FD4241" w:rsidRDefault="00BF7D36" w:rsidP="00BF7D36">
      <w:pPr>
        <w:pStyle w:val="Akapitzlist"/>
        <w:spacing w:line="360" w:lineRule="auto"/>
        <w:ind w:left="360"/>
        <w:jc w:val="both"/>
        <w:rPr>
          <w:rFonts w:ascii="Times New Roman" w:hAnsi="Times New Roman"/>
          <w:sz w:val="24"/>
          <w:szCs w:val="24"/>
        </w:rPr>
      </w:pPr>
    </w:p>
    <w:p w14:paraId="0E214F8D"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Do poczytania</w:t>
      </w:r>
    </w:p>
    <w:p w14:paraId="2EF59509" w14:textId="77777777" w:rsidR="00BF7D36" w:rsidRPr="008F6E17" w:rsidRDefault="00BF7D36" w:rsidP="00116E7B">
      <w:pPr>
        <w:pStyle w:val="Akapitzlist"/>
        <w:numPr>
          <w:ilvl w:val="0"/>
          <w:numId w:val="123"/>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Artykuł pt. „Dlaczego indywidualne, a nie organizacyjne strategie radzenia sobie ze stresem w pracy?”, dostępny pod adresem: </w:t>
      </w:r>
    </w:p>
    <w:p w14:paraId="1E6358AE" w14:textId="77777777" w:rsidR="00BF7D36" w:rsidRPr="008F6E17" w:rsidRDefault="003416F7" w:rsidP="00BF7D36">
      <w:pPr>
        <w:pStyle w:val="Akapitzlist"/>
        <w:spacing w:line="360" w:lineRule="auto"/>
        <w:ind w:left="360"/>
        <w:jc w:val="both"/>
        <w:rPr>
          <w:rFonts w:ascii="Times New Roman" w:eastAsia="Times New Roman" w:hAnsi="Times New Roman"/>
          <w:b/>
          <w:bCs/>
          <w:sz w:val="24"/>
          <w:szCs w:val="24"/>
        </w:rPr>
      </w:pPr>
      <w:hyperlink r:id="rId113" w:history="1">
        <w:r w:rsidR="00BF7D36" w:rsidRPr="008F6E17">
          <w:rPr>
            <w:rStyle w:val="Hipercze"/>
            <w:rFonts w:ascii="Times New Roman" w:eastAsia="Times New Roman" w:hAnsi="Times New Roman"/>
            <w:sz w:val="24"/>
            <w:szCs w:val="24"/>
          </w:rPr>
          <w:t>http://archiwum.ciop.pl/5847.html</w:t>
        </w:r>
      </w:hyperlink>
    </w:p>
    <w:p w14:paraId="644DDFF4" w14:textId="77777777" w:rsidR="00BF7D36" w:rsidRPr="008F6E17" w:rsidRDefault="00BF7D36" w:rsidP="00116E7B">
      <w:pPr>
        <w:pStyle w:val="Akapitzlist"/>
        <w:numPr>
          <w:ilvl w:val="0"/>
          <w:numId w:val="123"/>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Artykuł pt. „Jak sobie radzić ze stresem – skutki stresu, walka ze stresem, techniki radzenia sobie ze stresem”, dostępny pod adresem:</w:t>
      </w:r>
    </w:p>
    <w:p w14:paraId="1A957E31" w14:textId="77777777" w:rsidR="00BF7D36" w:rsidRPr="008F6E17" w:rsidRDefault="003416F7" w:rsidP="00BF7D36">
      <w:pPr>
        <w:pStyle w:val="Akapitzlist"/>
        <w:spacing w:line="360" w:lineRule="auto"/>
        <w:ind w:left="360"/>
        <w:jc w:val="both"/>
        <w:rPr>
          <w:rStyle w:val="Hipercze"/>
          <w:rFonts w:ascii="Times New Roman" w:eastAsia="Times New Roman" w:hAnsi="Times New Roman"/>
          <w:b/>
          <w:bCs/>
          <w:sz w:val="24"/>
          <w:szCs w:val="24"/>
        </w:rPr>
      </w:pPr>
      <w:hyperlink r:id="rId114" w:history="1">
        <w:r w:rsidR="00BF7D36" w:rsidRPr="008F6E17">
          <w:rPr>
            <w:rStyle w:val="Hipercze"/>
            <w:rFonts w:ascii="Times New Roman" w:eastAsia="Times New Roman" w:hAnsi="Times New Roman"/>
            <w:sz w:val="24"/>
            <w:szCs w:val="24"/>
          </w:rPr>
          <w:t>https://portal.abczdrowie.pl/metody-na-stres</w:t>
        </w:r>
      </w:hyperlink>
    </w:p>
    <w:p w14:paraId="7416DC83" w14:textId="77777777" w:rsidR="00BF7D36" w:rsidRPr="008F6E17" w:rsidRDefault="00BF7D36" w:rsidP="00116E7B">
      <w:pPr>
        <w:pStyle w:val="Akapitzlist"/>
        <w:numPr>
          <w:ilvl w:val="0"/>
          <w:numId w:val="123"/>
        </w:numPr>
        <w:spacing w:line="360" w:lineRule="auto"/>
        <w:jc w:val="both"/>
        <w:rPr>
          <w:rStyle w:val="Hipercze"/>
          <w:rFonts w:ascii="Times New Roman" w:eastAsia="Times New Roman" w:hAnsi="Times New Roman"/>
          <w:b/>
          <w:bCs/>
          <w:sz w:val="24"/>
          <w:szCs w:val="24"/>
        </w:rPr>
      </w:pPr>
      <w:r w:rsidRPr="008F6E17">
        <w:rPr>
          <w:rStyle w:val="Hipercze"/>
          <w:rFonts w:ascii="Times New Roman" w:eastAsia="Times New Roman" w:hAnsi="Times New Roman"/>
          <w:sz w:val="24"/>
          <w:szCs w:val="24"/>
        </w:rPr>
        <w:t xml:space="preserve">Artykuł pt. „Czy mamy wpływ na stres?”, dostępny pod adresem: </w:t>
      </w:r>
      <w:hyperlink r:id="rId115" w:history="1">
        <w:r w:rsidRPr="008F6E17">
          <w:rPr>
            <w:rStyle w:val="Hipercze"/>
            <w:rFonts w:ascii="Times New Roman" w:eastAsia="Times New Roman" w:hAnsi="Times New Roman"/>
            <w:sz w:val="24"/>
            <w:szCs w:val="24"/>
          </w:rPr>
          <w:t>http://psychologia.net.pl/artykul.php?level=589</w:t>
        </w:r>
      </w:hyperlink>
    </w:p>
    <w:p w14:paraId="2C168F11" w14:textId="77777777" w:rsidR="00BF7D36" w:rsidRPr="008F6E17" w:rsidRDefault="00BF7D36" w:rsidP="00116E7B">
      <w:pPr>
        <w:pStyle w:val="Akapitzlist"/>
        <w:numPr>
          <w:ilvl w:val="0"/>
          <w:numId w:val="123"/>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Dwuczęściowy wywiad pt. „O stresie, przekonaniach i ich wpływie na nasze życie, optymizmie, dostępny pod adresami: </w:t>
      </w:r>
    </w:p>
    <w:p w14:paraId="787B5437" w14:textId="77777777" w:rsidR="00BF7D36" w:rsidRPr="008F6E17" w:rsidRDefault="003416F7" w:rsidP="00BF7D36">
      <w:pPr>
        <w:pStyle w:val="Akapitzlist"/>
        <w:spacing w:line="360" w:lineRule="auto"/>
        <w:ind w:left="360"/>
        <w:jc w:val="both"/>
        <w:rPr>
          <w:rStyle w:val="Hipercze"/>
          <w:rFonts w:ascii="Times New Roman" w:eastAsia="Times New Roman" w:hAnsi="Times New Roman"/>
          <w:b/>
          <w:bCs/>
          <w:sz w:val="24"/>
          <w:szCs w:val="24"/>
        </w:rPr>
      </w:pPr>
      <w:hyperlink r:id="rId116" w:history="1">
        <w:r w:rsidR="00BF7D36" w:rsidRPr="008F6E17">
          <w:rPr>
            <w:rStyle w:val="Hipercze"/>
            <w:rFonts w:ascii="Times New Roman" w:eastAsia="Times New Roman" w:hAnsi="Times New Roman"/>
            <w:sz w:val="24"/>
            <w:szCs w:val="24"/>
          </w:rPr>
          <w:t>http://psychologia.net.pl/artykul.php?level=588</w:t>
        </w:r>
      </w:hyperlink>
      <w:r w:rsidR="00BF7D36" w:rsidRPr="008F6E17">
        <w:rPr>
          <w:rFonts w:ascii="Times New Roman" w:eastAsia="Times New Roman" w:hAnsi="Times New Roman"/>
          <w:bCs/>
          <w:sz w:val="24"/>
          <w:szCs w:val="24"/>
        </w:rPr>
        <w:t xml:space="preserve"> </w:t>
      </w:r>
      <w:hyperlink r:id="rId117" w:history="1">
        <w:r w:rsidR="00BF7D36" w:rsidRPr="008F6E17">
          <w:rPr>
            <w:rStyle w:val="Hipercze"/>
            <w:rFonts w:ascii="Times New Roman" w:eastAsia="Times New Roman" w:hAnsi="Times New Roman"/>
            <w:sz w:val="24"/>
            <w:szCs w:val="24"/>
          </w:rPr>
          <w:t>http://psychologia.net.pl/artykul.php?level=592</w:t>
        </w:r>
      </w:hyperlink>
    </w:p>
    <w:p w14:paraId="2E5AC867" w14:textId="77777777" w:rsidR="00BF7D36" w:rsidRPr="008F6E17" w:rsidRDefault="00BF7D36" w:rsidP="00BF7D36">
      <w:pPr>
        <w:pStyle w:val="Akapitzlist"/>
        <w:spacing w:line="315" w:lineRule="exact"/>
        <w:jc w:val="both"/>
        <w:rPr>
          <w:rFonts w:ascii="Times New Roman" w:eastAsia="Times New Roman" w:hAnsi="Times New Roman"/>
          <w:b/>
          <w:bCs/>
          <w:sz w:val="24"/>
          <w:szCs w:val="24"/>
        </w:rPr>
      </w:pPr>
    </w:p>
    <w:p w14:paraId="6BC6EC29" w14:textId="77777777" w:rsidR="00BF7D36" w:rsidRPr="009A5960" w:rsidRDefault="00BF7D36" w:rsidP="00BF7D36">
      <w:pPr>
        <w:pStyle w:val="Akapitzlist"/>
        <w:ind w:left="360"/>
        <w:jc w:val="both"/>
        <w:rPr>
          <w:rFonts w:ascii="Times New Roman" w:hAnsi="Times New Roman"/>
          <w:sz w:val="26"/>
          <w:szCs w:val="26"/>
          <w:u w:val="single"/>
        </w:rPr>
      </w:pPr>
      <w:r w:rsidRPr="009A5960">
        <w:rPr>
          <w:rFonts w:ascii="Times New Roman" w:hAnsi="Times New Roman"/>
          <w:sz w:val="26"/>
          <w:szCs w:val="26"/>
          <w:u w:val="single"/>
        </w:rPr>
        <w:t>Bonusy</w:t>
      </w:r>
    </w:p>
    <w:p w14:paraId="495ECB71" w14:textId="77777777" w:rsidR="00BF7D36" w:rsidRPr="008F6E17" w:rsidRDefault="00BF7D36" w:rsidP="00BF7D36">
      <w:pPr>
        <w:pStyle w:val="Akapitzlist"/>
        <w:ind w:left="360"/>
        <w:jc w:val="both"/>
        <w:rPr>
          <w:rFonts w:ascii="Times New Roman" w:hAnsi="Times New Roman"/>
          <w:b/>
          <w:bCs/>
          <w:sz w:val="24"/>
          <w:szCs w:val="24"/>
        </w:rPr>
      </w:pPr>
    </w:p>
    <w:p w14:paraId="54AF9347" w14:textId="77777777" w:rsidR="00BF7D36" w:rsidRPr="008F6E17" w:rsidRDefault="00BF7D36" w:rsidP="00116E7B">
      <w:pPr>
        <w:pStyle w:val="Akapitzlist"/>
        <w:numPr>
          <w:ilvl w:val="0"/>
          <w:numId w:val="115"/>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Wykład pt. „Stres okiełznany – jak działa na nas stres i jak sobie z nim radzić, dostępny pod adresem: </w:t>
      </w:r>
    </w:p>
    <w:p w14:paraId="6EB1F3D7" w14:textId="77777777" w:rsidR="00BF7D36" w:rsidRPr="008F6E17" w:rsidRDefault="003416F7" w:rsidP="00BF7D36">
      <w:pPr>
        <w:pStyle w:val="Akapitzlist"/>
        <w:spacing w:line="360" w:lineRule="auto"/>
        <w:jc w:val="both"/>
        <w:rPr>
          <w:rFonts w:ascii="Times New Roman" w:eastAsia="Times New Roman" w:hAnsi="Times New Roman"/>
          <w:sz w:val="24"/>
          <w:szCs w:val="24"/>
        </w:rPr>
      </w:pPr>
      <w:hyperlink r:id="rId118" w:history="1">
        <w:r w:rsidR="00BF7D36" w:rsidRPr="008F6E17">
          <w:rPr>
            <w:rStyle w:val="Hipercze"/>
            <w:rFonts w:ascii="Times New Roman" w:eastAsia="Times New Roman" w:hAnsi="Times New Roman"/>
            <w:sz w:val="24"/>
            <w:szCs w:val="24"/>
          </w:rPr>
          <w:t>https://www.youtube.com/watch?v=njcl-2T9Qhg</w:t>
        </w:r>
      </w:hyperlink>
    </w:p>
    <w:p w14:paraId="3BE47245" w14:textId="77777777" w:rsidR="00BF7D36" w:rsidRPr="008F6E17" w:rsidRDefault="00BF7D36" w:rsidP="00116E7B">
      <w:pPr>
        <w:pStyle w:val="Akapitzlist"/>
        <w:numPr>
          <w:ilvl w:val="0"/>
          <w:numId w:val="115"/>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Wykład pt. „Stres – przyjaciel czy wróg?”, dostępny pod adresem: </w:t>
      </w:r>
      <w:hyperlink r:id="rId119" w:history="1">
        <w:r w:rsidRPr="008F6E17">
          <w:rPr>
            <w:rStyle w:val="Hipercze"/>
            <w:rFonts w:ascii="Times New Roman" w:eastAsia="Times New Roman" w:hAnsi="Times New Roman"/>
            <w:sz w:val="24"/>
            <w:szCs w:val="24"/>
          </w:rPr>
          <w:t>https://www.youtube.com/watch?v=F91XqcWOW3Q</w:t>
        </w:r>
      </w:hyperlink>
    </w:p>
    <w:p w14:paraId="4600A1F3" w14:textId="77777777" w:rsidR="00BF7D36" w:rsidRPr="008F6E17" w:rsidRDefault="00BF7D36" w:rsidP="00BF7D36">
      <w:pPr>
        <w:spacing w:line="315" w:lineRule="exact"/>
        <w:jc w:val="both"/>
        <w:rPr>
          <w:rFonts w:ascii="Times New Roman" w:eastAsia="Times New Roman" w:hAnsi="Times New Roman"/>
          <w:sz w:val="24"/>
          <w:szCs w:val="24"/>
        </w:rPr>
      </w:pPr>
    </w:p>
    <w:p w14:paraId="2151BBCC" w14:textId="77777777" w:rsidR="00BF7D36" w:rsidRPr="008F6E17" w:rsidRDefault="00BF7D36" w:rsidP="00BF7D36">
      <w:pPr>
        <w:pStyle w:val="Akapitzlist"/>
        <w:spacing w:line="315" w:lineRule="exact"/>
        <w:jc w:val="center"/>
        <w:rPr>
          <w:rFonts w:ascii="Times New Roman" w:hAnsi="Times New Roman"/>
          <w:sz w:val="30"/>
          <w:szCs w:val="30"/>
        </w:rPr>
      </w:pPr>
      <w:r w:rsidRPr="008F6E17">
        <w:rPr>
          <w:rFonts w:ascii="Times New Roman" w:eastAsia="Times New Roman" w:hAnsi="Times New Roman"/>
          <w:b/>
          <w:bCs/>
          <w:sz w:val="30"/>
          <w:szCs w:val="30"/>
        </w:rPr>
        <w:t>Radzenie sobie skoncentrowane na emocjach</w:t>
      </w:r>
    </w:p>
    <w:p w14:paraId="579E56C0" w14:textId="77777777" w:rsidR="00BF7D36" w:rsidRPr="008F6E17" w:rsidRDefault="00BF7D36" w:rsidP="00BF7D36">
      <w:pPr>
        <w:spacing w:line="315" w:lineRule="exact"/>
        <w:ind w:left="705"/>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wysoki</w:t>
      </w:r>
    </w:p>
    <w:p w14:paraId="7072F530" w14:textId="77777777" w:rsidR="00BF7D36" w:rsidRPr="00E30CAF" w:rsidRDefault="00BF7D36" w:rsidP="00BF7D36">
      <w:pPr>
        <w:spacing w:line="315" w:lineRule="exact"/>
        <w:rPr>
          <w:rFonts w:ascii="Times New Roman" w:eastAsia="Times New Roman" w:hAnsi="Times New Roman"/>
          <w:b/>
          <w:bCs/>
          <w:sz w:val="26"/>
          <w:szCs w:val="26"/>
        </w:rPr>
      </w:pPr>
      <w:r w:rsidRPr="00E30CAF">
        <w:rPr>
          <w:rFonts w:ascii="Times New Roman" w:hAnsi="Times New Roman"/>
          <w:sz w:val="26"/>
          <w:szCs w:val="26"/>
          <w:u w:val="single"/>
        </w:rPr>
        <w:t>Kursy, szkolenia, studia podyplomowe</w:t>
      </w:r>
    </w:p>
    <w:p w14:paraId="053532CB" w14:textId="77777777" w:rsidR="00BF7D36" w:rsidRPr="008F6E17" w:rsidRDefault="00BF7D36" w:rsidP="00116E7B">
      <w:pPr>
        <w:pStyle w:val="Akapitzlist"/>
        <w:numPr>
          <w:ilvl w:val="0"/>
          <w:numId w:val="124"/>
        </w:numPr>
        <w:spacing w:line="360" w:lineRule="auto"/>
        <w:jc w:val="both"/>
        <w:rPr>
          <w:rFonts w:ascii="Times New Roman" w:hAnsi="Times New Roman"/>
          <w:sz w:val="24"/>
          <w:szCs w:val="24"/>
        </w:rPr>
      </w:pPr>
      <w:r w:rsidRPr="008F6E17">
        <w:rPr>
          <w:rFonts w:ascii="Times New Roman" w:hAnsi="Times New Roman"/>
          <w:sz w:val="24"/>
          <w:szCs w:val="24"/>
        </w:rPr>
        <w:t>„Zarządzanie stresem”, dostępne pod adresem:</w:t>
      </w:r>
    </w:p>
    <w:p w14:paraId="64EA4F10"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20" w:history="1">
        <w:r w:rsidR="00BF7D36" w:rsidRPr="008F6E17">
          <w:rPr>
            <w:rStyle w:val="Hipercze"/>
            <w:rFonts w:ascii="Times New Roman" w:hAnsi="Times New Roman"/>
            <w:sz w:val="24"/>
            <w:szCs w:val="24"/>
          </w:rPr>
          <w:t>http://www.wstronerozwoju.com/szkolenia-kadra-menedzerska/zarzadzanie-stresem-szkolenie/</w:t>
        </w:r>
      </w:hyperlink>
    </w:p>
    <w:p w14:paraId="0BE8174C" w14:textId="77777777" w:rsidR="00BF7D36" w:rsidRPr="008F6E17" w:rsidRDefault="00BF7D36" w:rsidP="00116E7B">
      <w:pPr>
        <w:pStyle w:val="Akapitzlist"/>
        <w:numPr>
          <w:ilvl w:val="0"/>
          <w:numId w:val="124"/>
        </w:numPr>
        <w:spacing w:line="360" w:lineRule="auto"/>
        <w:jc w:val="both"/>
        <w:rPr>
          <w:rFonts w:ascii="Times New Roman" w:hAnsi="Times New Roman"/>
          <w:sz w:val="24"/>
          <w:szCs w:val="24"/>
        </w:rPr>
      </w:pPr>
      <w:r w:rsidRPr="008F6E17">
        <w:rPr>
          <w:rFonts w:ascii="Times New Roman" w:hAnsi="Times New Roman"/>
          <w:sz w:val="24"/>
          <w:szCs w:val="24"/>
        </w:rPr>
        <w:lastRenderedPageBreak/>
        <w:t>„Trening radzenia sobie ze stresem”, dostępny pod adresem:</w:t>
      </w:r>
    </w:p>
    <w:p w14:paraId="61D26319"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21" w:history="1">
        <w:r w:rsidR="00BF7D36" w:rsidRPr="008F6E17">
          <w:rPr>
            <w:rStyle w:val="Hipercze"/>
            <w:rFonts w:ascii="Times New Roman" w:hAnsi="Times New Roman"/>
            <w:sz w:val="24"/>
            <w:szCs w:val="24"/>
          </w:rPr>
          <w:t>https://www.nobleprog.pl/szkolenia/trening-radzenie-sobie-ze-stresem</w:t>
        </w:r>
      </w:hyperlink>
    </w:p>
    <w:p w14:paraId="5F30A187" w14:textId="77777777" w:rsidR="00BF7D36" w:rsidRPr="008F6E17" w:rsidRDefault="00BF7D36" w:rsidP="00116E7B">
      <w:pPr>
        <w:pStyle w:val="Akapitzlist"/>
        <w:numPr>
          <w:ilvl w:val="0"/>
          <w:numId w:val="124"/>
        </w:numPr>
        <w:spacing w:line="360" w:lineRule="auto"/>
        <w:jc w:val="both"/>
        <w:rPr>
          <w:rFonts w:ascii="Times New Roman" w:hAnsi="Times New Roman"/>
          <w:sz w:val="24"/>
          <w:szCs w:val="24"/>
        </w:rPr>
      </w:pPr>
      <w:r w:rsidRPr="008F6E17">
        <w:rPr>
          <w:rFonts w:ascii="Times New Roman" w:hAnsi="Times New Roman"/>
          <w:sz w:val="24"/>
          <w:szCs w:val="24"/>
        </w:rPr>
        <w:t>„Zarządzanie emocjami i stresem”, dostępne pod adresem:</w:t>
      </w:r>
    </w:p>
    <w:p w14:paraId="67B1A403"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22" w:history="1">
        <w:r w:rsidR="00BF7D36" w:rsidRPr="008F6E17">
          <w:rPr>
            <w:rStyle w:val="Hipercze"/>
            <w:rFonts w:ascii="Times New Roman" w:hAnsi="Times New Roman"/>
            <w:sz w:val="24"/>
            <w:szCs w:val="24"/>
          </w:rPr>
          <w:t>http://mentalgym.pl/umiejetnosci-osobiste/#</w:t>
        </w:r>
      </w:hyperlink>
    </w:p>
    <w:p w14:paraId="24EDFD7B"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Do poczytania</w:t>
      </w:r>
    </w:p>
    <w:p w14:paraId="59220ADC" w14:textId="77777777" w:rsidR="00BF7D36" w:rsidRPr="008F6E17" w:rsidRDefault="00BF7D36" w:rsidP="00116E7B">
      <w:pPr>
        <w:pStyle w:val="Akapitzlist"/>
        <w:numPr>
          <w:ilvl w:val="0"/>
          <w:numId w:val="114"/>
        </w:numPr>
        <w:spacing w:line="360" w:lineRule="auto"/>
        <w:jc w:val="both"/>
        <w:rPr>
          <w:rFonts w:ascii="Times New Roman" w:hAnsi="Times New Roman"/>
          <w:sz w:val="24"/>
          <w:szCs w:val="24"/>
          <w:u w:val="single"/>
        </w:rPr>
      </w:pPr>
      <w:r w:rsidRPr="008F6E17">
        <w:rPr>
          <w:rFonts w:ascii="Times New Roman" w:hAnsi="Times New Roman"/>
          <w:sz w:val="24"/>
          <w:szCs w:val="24"/>
        </w:rPr>
        <w:t>Artykuł pt. „S.T.O.P., czyli technika radzenia sobie ze stresem”, dostępny pod adresem:</w:t>
      </w:r>
    </w:p>
    <w:p w14:paraId="0A077616"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23" w:history="1">
        <w:r w:rsidR="00BF7D36" w:rsidRPr="008F6E17">
          <w:rPr>
            <w:rStyle w:val="Hipercze"/>
            <w:rFonts w:ascii="Times New Roman" w:hAnsi="Times New Roman"/>
            <w:sz w:val="24"/>
            <w:szCs w:val="24"/>
          </w:rPr>
          <w:t>https://charaktery.eu/artykul/s-t-o-p-czyli-technika-radzenia-sobie-ze-stresem</w:t>
        </w:r>
      </w:hyperlink>
    </w:p>
    <w:p w14:paraId="5B49ED80" w14:textId="77777777" w:rsidR="00BF7D36" w:rsidRPr="008F6E17" w:rsidRDefault="00BF7D36" w:rsidP="00116E7B">
      <w:pPr>
        <w:pStyle w:val="Akapitzlist"/>
        <w:numPr>
          <w:ilvl w:val="0"/>
          <w:numId w:val="114"/>
        </w:numPr>
        <w:spacing w:line="360" w:lineRule="auto"/>
        <w:jc w:val="both"/>
        <w:rPr>
          <w:rFonts w:ascii="Times New Roman" w:hAnsi="Times New Roman"/>
          <w:sz w:val="24"/>
          <w:szCs w:val="24"/>
          <w:u w:val="single"/>
        </w:rPr>
      </w:pPr>
      <w:r w:rsidRPr="008F6E17">
        <w:rPr>
          <w:rFonts w:ascii="Times New Roman" w:hAnsi="Times New Roman"/>
          <w:sz w:val="24"/>
          <w:szCs w:val="24"/>
        </w:rPr>
        <w:t xml:space="preserve">Artykuł pt. „Proste i niezawodne sposoby na radzenie sobie ze stresem”, dostępny pod adresem: </w:t>
      </w:r>
    </w:p>
    <w:p w14:paraId="3E293A97"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24" w:history="1">
        <w:r w:rsidR="00BF7D36" w:rsidRPr="008F6E17">
          <w:rPr>
            <w:rStyle w:val="Hipercze"/>
            <w:rFonts w:ascii="Times New Roman" w:hAnsi="Times New Roman"/>
            <w:sz w:val="24"/>
            <w:szCs w:val="24"/>
          </w:rPr>
          <w:t>http://bonavita.pl/proste-i-niezawodne-sposoby-na-radzenie-sobie-ze-stresem</w:t>
        </w:r>
      </w:hyperlink>
    </w:p>
    <w:p w14:paraId="4EB98CB2" w14:textId="77777777" w:rsidR="00BF7D36" w:rsidRPr="008F6E17" w:rsidRDefault="00BF7D36" w:rsidP="00116E7B">
      <w:pPr>
        <w:pStyle w:val="Akapitzlist"/>
        <w:numPr>
          <w:ilvl w:val="0"/>
          <w:numId w:val="114"/>
        </w:numPr>
        <w:spacing w:line="360" w:lineRule="auto"/>
        <w:jc w:val="both"/>
        <w:rPr>
          <w:rFonts w:ascii="Times New Roman" w:hAnsi="Times New Roman"/>
          <w:sz w:val="24"/>
          <w:szCs w:val="24"/>
          <w:u w:val="single"/>
        </w:rPr>
      </w:pPr>
      <w:r w:rsidRPr="008F6E17">
        <w:rPr>
          <w:rFonts w:ascii="Times New Roman" w:hAnsi="Times New Roman"/>
          <w:sz w:val="24"/>
          <w:szCs w:val="24"/>
        </w:rPr>
        <w:t>Artykuł pt. „Radzenie sobie ze stresem w ujęciu procesu, strategii i stylu”, dostępny pod adresem:</w:t>
      </w:r>
    </w:p>
    <w:p w14:paraId="3F575A56" w14:textId="77777777" w:rsidR="00BF7D36" w:rsidRPr="008F6E17" w:rsidRDefault="003416F7" w:rsidP="00BF7D36">
      <w:pPr>
        <w:pStyle w:val="Akapitzlist"/>
        <w:spacing w:line="360" w:lineRule="auto"/>
        <w:ind w:left="360"/>
        <w:jc w:val="both"/>
        <w:rPr>
          <w:rStyle w:val="Hipercze"/>
          <w:rFonts w:ascii="Times New Roman" w:hAnsi="Times New Roman"/>
          <w:sz w:val="24"/>
          <w:szCs w:val="24"/>
        </w:rPr>
      </w:pPr>
      <w:hyperlink r:id="rId125" w:history="1">
        <w:r w:rsidR="00BF7D36" w:rsidRPr="008F6E17">
          <w:rPr>
            <w:rStyle w:val="Hipercze"/>
            <w:rFonts w:ascii="Times New Roman" w:hAnsi="Times New Roman"/>
            <w:sz w:val="24"/>
            <w:szCs w:val="24"/>
          </w:rPr>
          <w:t>http://www.dybinska.pl/radzenie-sobie-ze-stresem.html</w:t>
        </w:r>
      </w:hyperlink>
    </w:p>
    <w:p w14:paraId="15316EA2" w14:textId="77777777" w:rsidR="00BF7D36" w:rsidRPr="008F6E17" w:rsidRDefault="00BF7D36" w:rsidP="00116E7B">
      <w:pPr>
        <w:pStyle w:val="Akapitzlist"/>
        <w:numPr>
          <w:ilvl w:val="0"/>
          <w:numId w:val="114"/>
        </w:numPr>
        <w:spacing w:line="360" w:lineRule="auto"/>
        <w:jc w:val="both"/>
        <w:rPr>
          <w:rStyle w:val="Hipercze"/>
          <w:rFonts w:ascii="Times New Roman" w:hAnsi="Times New Roman"/>
          <w:sz w:val="24"/>
          <w:szCs w:val="24"/>
        </w:rPr>
      </w:pPr>
      <w:r w:rsidRPr="008F6E17">
        <w:rPr>
          <w:rStyle w:val="Hipercze"/>
          <w:rFonts w:ascii="Times New Roman" w:hAnsi="Times New Roman"/>
          <w:sz w:val="24"/>
          <w:szCs w:val="24"/>
        </w:rPr>
        <w:t>Artykuł pt. „Udział czynników psychologicznych w rozwoju i powstawaniu chorób somatycznych”, dostępny pod adresem:</w:t>
      </w:r>
    </w:p>
    <w:p w14:paraId="246E0B14" w14:textId="77777777" w:rsidR="00BF7D36" w:rsidRPr="008F6E17" w:rsidRDefault="003416F7" w:rsidP="00BF7D36">
      <w:pPr>
        <w:pStyle w:val="Akapitzlist"/>
        <w:spacing w:line="360" w:lineRule="auto"/>
        <w:ind w:left="360"/>
        <w:jc w:val="both"/>
        <w:rPr>
          <w:rStyle w:val="Hipercze"/>
          <w:rFonts w:ascii="Times New Roman" w:hAnsi="Times New Roman"/>
          <w:sz w:val="24"/>
          <w:szCs w:val="24"/>
        </w:rPr>
      </w:pPr>
      <w:hyperlink r:id="rId126" w:history="1">
        <w:r w:rsidR="00BF7D36" w:rsidRPr="008F6E17">
          <w:rPr>
            <w:rStyle w:val="Hipercze"/>
            <w:rFonts w:ascii="Times New Roman" w:hAnsi="Times New Roman"/>
            <w:sz w:val="24"/>
            <w:szCs w:val="24"/>
          </w:rPr>
          <w:t>http://psychologia.net.pl/artykul.php?level=476</w:t>
        </w:r>
      </w:hyperlink>
    </w:p>
    <w:p w14:paraId="2CABCA05" w14:textId="77777777" w:rsidR="00BF7D36" w:rsidRPr="00FD4241" w:rsidRDefault="00BF7D36" w:rsidP="00116E7B">
      <w:pPr>
        <w:pStyle w:val="Akapitzlist"/>
        <w:numPr>
          <w:ilvl w:val="0"/>
          <w:numId w:val="114"/>
        </w:numPr>
        <w:spacing w:line="360" w:lineRule="auto"/>
        <w:jc w:val="both"/>
        <w:rPr>
          <w:rStyle w:val="Hipercze"/>
          <w:rFonts w:ascii="Times New Roman" w:hAnsi="Times New Roman"/>
          <w:sz w:val="24"/>
          <w:szCs w:val="24"/>
        </w:rPr>
      </w:pPr>
      <w:r w:rsidRPr="008F6E17">
        <w:rPr>
          <w:rStyle w:val="Hipercze"/>
          <w:rFonts w:ascii="Times New Roman" w:hAnsi="Times New Roman"/>
          <w:sz w:val="24"/>
          <w:szCs w:val="24"/>
        </w:rPr>
        <w:t>Artykuł pt. „Nowe spojrzenie na stre</w:t>
      </w:r>
      <w:r>
        <w:rPr>
          <w:rStyle w:val="Hipercze"/>
          <w:rFonts w:ascii="Times New Roman" w:hAnsi="Times New Roman"/>
          <w:sz w:val="24"/>
          <w:szCs w:val="24"/>
        </w:rPr>
        <w:t>s”, dostępny pod adresem:</w:t>
      </w:r>
    </w:p>
    <w:p w14:paraId="5571EDCB" w14:textId="77777777" w:rsidR="00BF7D36" w:rsidRPr="008F6E17" w:rsidRDefault="003416F7" w:rsidP="00BF7D36">
      <w:pPr>
        <w:pStyle w:val="Akapitzlist"/>
        <w:spacing w:line="360" w:lineRule="auto"/>
        <w:ind w:left="360"/>
        <w:jc w:val="both"/>
        <w:rPr>
          <w:rStyle w:val="Hipercze"/>
          <w:rFonts w:ascii="Times New Roman" w:hAnsi="Times New Roman"/>
          <w:sz w:val="24"/>
          <w:szCs w:val="24"/>
        </w:rPr>
      </w:pPr>
      <w:hyperlink r:id="rId127" w:history="1">
        <w:r w:rsidR="00BF7D36" w:rsidRPr="008F6E17">
          <w:rPr>
            <w:rStyle w:val="Hipercze"/>
            <w:rFonts w:ascii="Times New Roman" w:hAnsi="Times New Roman"/>
            <w:sz w:val="24"/>
            <w:szCs w:val="24"/>
          </w:rPr>
          <w:t>http://psychologia.net.pl/artykul.php?level=116</w:t>
        </w:r>
      </w:hyperlink>
    </w:p>
    <w:p w14:paraId="0EBC65A2" w14:textId="77777777" w:rsidR="00BF7D36" w:rsidRPr="009A5960" w:rsidRDefault="00BF7D36" w:rsidP="00BF7D36">
      <w:pPr>
        <w:jc w:val="both"/>
        <w:rPr>
          <w:rFonts w:ascii="Times New Roman" w:hAnsi="Times New Roman"/>
          <w:sz w:val="26"/>
          <w:szCs w:val="26"/>
          <w:u w:val="single"/>
        </w:rPr>
      </w:pPr>
      <w:r w:rsidRPr="009A5960">
        <w:rPr>
          <w:rFonts w:ascii="Times New Roman" w:hAnsi="Times New Roman"/>
          <w:sz w:val="26"/>
          <w:szCs w:val="26"/>
          <w:u w:val="single"/>
        </w:rPr>
        <w:t>Bonusy</w:t>
      </w:r>
    </w:p>
    <w:p w14:paraId="6C93A601" w14:textId="77777777" w:rsidR="00BF7D36" w:rsidRPr="008F6E17" w:rsidRDefault="00BF7D36" w:rsidP="00116E7B">
      <w:pPr>
        <w:pStyle w:val="Akapitzlist"/>
        <w:numPr>
          <w:ilvl w:val="0"/>
          <w:numId w:val="125"/>
        </w:numPr>
        <w:spacing w:line="360" w:lineRule="auto"/>
        <w:jc w:val="both"/>
        <w:rPr>
          <w:rFonts w:ascii="Times New Roman" w:eastAsia="Times New Roman" w:hAnsi="Times New Roman"/>
          <w:sz w:val="24"/>
          <w:szCs w:val="24"/>
        </w:rPr>
      </w:pPr>
      <w:r w:rsidRPr="008F6E17">
        <w:rPr>
          <w:rFonts w:ascii="Times New Roman" w:hAnsi="Times New Roman"/>
          <w:sz w:val="24"/>
          <w:szCs w:val="24"/>
        </w:rPr>
        <w:t xml:space="preserve">Filmik pt. „Jerzy Zięba – wpływ emocji i stresu na zdrowie, cz. 1”, dostępny pod adresem: </w:t>
      </w:r>
      <w:hyperlink r:id="rId128" w:history="1">
        <w:r w:rsidRPr="008F6E17">
          <w:rPr>
            <w:rStyle w:val="Hipercze"/>
            <w:rFonts w:ascii="Times New Roman" w:eastAsia="Times New Roman" w:hAnsi="Times New Roman"/>
            <w:sz w:val="24"/>
            <w:szCs w:val="24"/>
          </w:rPr>
          <w:t>https://www.youtube.com/watch?v=tJeXxmCi1aM</w:t>
        </w:r>
      </w:hyperlink>
    </w:p>
    <w:p w14:paraId="7754705E" w14:textId="77777777" w:rsidR="00BF7D36" w:rsidRPr="008F6E17" w:rsidRDefault="00BF7D36" w:rsidP="00116E7B">
      <w:pPr>
        <w:pStyle w:val="Akapitzlist"/>
        <w:numPr>
          <w:ilvl w:val="0"/>
          <w:numId w:val="125"/>
        </w:numPr>
        <w:spacing w:line="360" w:lineRule="auto"/>
        <w:jc w:val="both"/>
        <w:rPr>
          <w:rFonts w:ascii="Times New Roman" w:eastAsia="Times New Roman" w:hAnsi="Times New Roman"/>
          <w:sz w:val="24"/>
          <w:szCs w:val="24"/>
        </w:rPr>
      </w:pPr>
      <w:r w:rsidRPr="008F6E17">
        <w:rPr>
          <w:rFonts w:ascii="Times New Roman" w:eastAsia="Times New Roman" w:hAnsi="Times New Roman"/>
          <w:sz w:val="24"/>
          <w:szCs w:val="24"/>
        </w:rPr>
        <w:t>Filmik pt. „Jerzy Zięba – wpływ emocji i stresu na zdrowie, cz. 2”, dostępny pod adresem: https://www.youtube.com/watch?v=GMOAbvseUWw</w:t>
      </w:r>
    </w:p>
    <w:p w14:paraId="1BC052C8" w14:textId="5AD3FE6F" w:rsidR="00B53370" w:rsidRDefault="00B53370" w:rsidP="00BF7D36">
      <w:pPr>
        <w:spacing w:line="315" w:lineRule="exact"/>
        <w:ind w:left="705"/>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24851720" w14:textId="77777777" w:rsidR="00B53370" w:rsidRDefault="00B53370" w:rsidP="00B53370">
      <w:pPr>
        <w:pStyle w:val="Akapitzlist"/>
        <w:numPr>
          <w:ilvl w:val="0"/>
          <w:numId w:val="162"/>
        </w:numPr>
        <w:spacing w:line="360" w:lineRule="auto"/>
        <w:jc w:val="both"/>
        <w:rPr>
          <w:rFonts w:ascii="Times New Roman" w:hAnsi="Times New Roman"/>
          <w:sz w:val="24"/>
          <w:szCs w:val="24"/>
        </w:rPr>
      </w:pPr>
      <w:r>
        <w:rPr>
          <w:rFonts w:ascii="Times New Roman" w:hAnsi="Times New Roman"/>
          <w:sz w:val="24"/>
          <w:szCs w:val="24"/>
        </w:rPr>
        <w:t>„Zarządzanie stresem”, dostępne pod adresem:</w:t>
      </w:r>
    </w:p>
    <w:p w14:paraId="20D4E80A"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http://www.wstronerozwoju.com/szkolenia-kadra-menedzerska/zarzadzanie-stresem-szkolenie/.</w:t>
      </w:r>
    </w:p>
    <w:p w14:paraId="22D69111" w14:textId="77777777" w:rsidR="00B53370" w:rsidRDefault="00B53370" w:rsidP="00B53370">
      <w:pPr>
        <w:pStyle w:val="Akapitzlist"/>
        <w:numPr>
          <w:ilvl w:val="0"/>
          <w:numId w:val="162"/>
        </w:numPr>
        <w:spacing w:line="360" w:lineRule="auto"/>
        <w:jc w:val="both"/>
        <w:rPr>
          <w:rFonts w:ascii="Times New Roman" w:hAnsi="Times New Roman"/>
          <w:sz w:val="24"/>
          <w:szCs w:val="24"/>
        </w:rPr>
      </w:pPr>
      <w:r>
        <w:rPr>
          <w:rFonts w:ascii="Times New Roman" w:hAnsi="Times New Roman"/>
          <w:sz w:val="24"/>
          <w:szCs w:val="24"/>
        </w:rPr>
        <w:t>„Trening radzenia sobie ze stresem”, dostępny pod adresem:</w:t>
      </w:r>
    </w:p>
    <w:p w14:paraId="1C87ECF4"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https://www.nobleprog.pl/szkolenia/trening-radzenie-sobie-ze-stresem.</w:t>
      </w:r>
    </w:p>
    <w:p w14:paraId="259A13D3" w14:textId="77777777" w:rsidR="00B53370" w:rsidRDefault="00B53370" w:rsidP="00B53370">
      <w:pPr>
        <w:pStyle w:val="Akapitzlist"/>
        <w:numPr>
          <w:ilvl w:val="0"/>
          <w:numId w:val="162"/>
        </w:numPr>
        <w:spacing w:line="360" w:lineRule="auto"/>
        <w:jc w:val="both"/>
        <w:rPr>
          <w:rFonts w:ascii="Times New Roman" w:hAnsi="Times New Roman"/>
          <w:sz w:val="24"/>
          <w:szCs w:val="24"/>
        </w:rPr>
      </w:pPr>
      <w:r>
        <w:rPr>
          <w:rFonts w:ascii="Times New Roman" w:hAnsi="Times New Roman"/>
          <w:sz w:val="24"/>
          <w:szCs w:val="24"/>
        </w:rPr>
        <w:t>„Zarządzanie emocjami i stresem”, dostępne pod adresem:</w:t>
      </w:r>
    </w:p>
    <w:p w14:paraId="22F74E8F"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http://mentalgym.pl/umiejetnosci-osobiste/#.</w:t>
      </w:r>
    </w:p>
    <w:p w14:paraId="048D93AD" w14:textId="77777777" w:rsidR="00B53370" w:rsidRDefault="00B53370" w:rsidP="00B53370">
      <w:pPr>
        <w:jc w:val="both"/>
        <w:rPr>
          <w:rFonts w:ascii="Times New Roman" w:hAnsi="Times New Roman"/>
          <w:b/>
          <w:sz w:val="28"/>
          <w:szCs w:val="28"/>
          <w:u w:val="single"/>
        </w:rPr>
      </w:pPr>
      <w:r>
        <w:rPr>
          <w:rFonts w:ascii="Times New Roman" w:hAnsi="Times New Roman"/>
          <w:b/>
          <w:sz w:val="28"/>
          <w:szCs w:val="28"/>
          <w:u w:val="single"/>
        </w:rPr>
        <w:lastRenderedPageBreak/>
        <w:t>Do poczytania</w:t>
      </w:r>
    </w:p>
    <w:p w14:paraId="46671183" w14:textId="77777777" w:rsidR="00B53370" w:rsidRDefault="00B53370" w:rsidP="00B53370">
      <w:pPr>
        <w:pStyle w:val="Akapitzlist"/>
        <w:numPr>
          <w:ilvl w:val="0"/>
          <w:numId w:val="163"/>
        </w:numPr>
        <w:spacing w:line="360" w:lineRule="auto"/>
        <w:jc w:val="both"/>
        <w:rPr>
          <w:rFonts w:ascii="Times New Roman" w:hAnsi="Times New Roman"/>
          <w:sz w:val="24"/>
          <w:szCs w:val="24"/>
          <w:u w:val="single"/>
        </w:rPr>
      </w:pPr>
      <w:r>
        <w:rPr>
          <w:rFonts w:ascii="Times New Roman" w:hAnsi="Times New Roman"/>
          <w:sz w:val="24"/>
          <w:szCs w:val="24"/>
        </w:rPr>
        <w:t>Artykuł pt. „S.T.O.P., czyli technika radzenia sobie ze stresem”, dostępny pod adresem:</w:t>
      </w:r>
    </w:p>
    <w:p w14:paraId="7B17BB3C"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https://charaktery.eu/artykul/s-t-o-p-czyli-technika-radzenia-sobie-ze-stresem.</w:t>
      </w:r>
    </w:p>
    <w:p w14:paraId="5876D52C" w14:textId="77777777" w:rsidR="00B53370" w:rsidRDefault="00B53370" w:rsidP="00B53370">
      <w:pPr>
        <w:pStyle w:val="Akapitzlist"/>
        <w:numPr>
          <w:ilvl w:val="0"/>
          <w:numId w:val="163"/>
        </w:numPr>
        <w:spacing w:line="360" w:lineRule="auto"/>
        <w:jc w:val="both"/>
        <w:rPr>
          <w:rFonts w:ascii="Times New Roman" w:hAnsi="Times New Roman"/>
          <w:sz w:val="24"/>
          <w:szCs w:val="24"/>
          <w:u w:val="single"/>
        </w:rPr>
      </w:pPr>
      <w:r>
        <w:rPr>
          <w:rFonts w:ascii="Times New Roman" w:hAnsi="Times New Roman"/>
          <w:sz w:val="24"/>
          <w:szCs w:val="24"/>
        </w:rPr>
        <w:t xml:space="preserve">Artykuł pt. „Proste i niezawodne sposoby na radzenie sobie ze stresem”, dostępny pod adresem: </w:t>
      </w:r>
    </w:p>
    <w:p w14:paraId="61DCD3DF"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http://bonavita.pl/proste-i-niezawodne-sposoby-na-radzenie-sobie-ze-stresem.</w:t>
      </w:r>
    </w:p>
    <w:p w14:paraId="6FB8F883" w14:textId="77777777" w:rsidR="00B53370" w:rsidRDefault="00B53370" w:rsidP="00B53370">
      <w:pPr>
        <w:pStyle w:val="Akapitzlist"/>
        <w:numPr>
          <w:ilvl w:val="0"/>
          <w:numId w:val="163"/>
        </w:numPr>
        <w:spacing w:line="360" w:lineRule="auto"/>
        <w:jc w:val="both"/>
        <w:rPr>
          <w:rFonts w:ascii="Times New Roman" w:hAnsi="Times New Roman"/>
          <w:sz w:val="24"/>
          <w:szCs w:val="24"/>
          <w:u w:val="single"/>
        </w:rPr>
      </w:pPr>
      <w:r>
        <w:rPr>
          <w:rFonts w:ascii="Times New Roman" w:hAnsi="Times New Roman"/>
          <w:sz w:val="24"/>
          <w:szCs w:val="24"/>
        </w:rPr>
        <w:t>Artykuł pt. „Radzenie sobie ze stresem w ujęciu procesu, strategii i stylu”, dostępny pod adresem:</w:t>
      </w:r>
    </w:p>
    <w:p w14:paraId="2622A603" w14:textId="77777777" w:rsidR="00B53370" w:rsidRDefault="00B53370" w:rsidP="00B53370">
      <w:pPr>
        <w:pStyle w:val="Akapitzlist"/>
        <w:spacing w:line="360" w:lineRule="auto"/>
        <w:ind w:left="360"/>
        <w:jc w:val="both"/>
        <w:rPr>
          <w:rStyle w:val="Hipercze"/>
          <w:color w:val="auto"/>
        </w:rPr>
      </w:pPr>
      <w:r>
        <w:rPr>
          <w:rFonts w:ascii="Times New Roman" w:hAnsi="Times New Roman"/>
          <w:sz w:val="24"/>
          <w:szCs w:val="24"/>
          <w:u w:val="single"/>
        </w:rPr>
        <w:t>http://www.dybinska.pl/radzenie-sobie-ze-stresem.html.</w:t>
      </w:r>
    </w:p>
    <w:p w14:paraId="1A4794A3" w14:textId="77777777" w:rsidR="00B53370" w:rsidRDefault="00B53370" w:rsidP="00B53370">
      <w:pPr>
        <w:spacing w:line="360" w:lineRule="auto"/>
        <w:jc w:val="both"/>
        <w:rPr>
          <w:rStyle w:val="Hipercze"/>
          <w:sz w:val="24"/>
          <w:szCs w:val="24"/>
          <w:u w:val="none"/>
        </w:rPr>
      </w:pPr>
    </w:p>
    <w:p w14:paraId="471DF8FF" w14:textId="77777777" w:rsidR="00B53370" w:rsidRDefault="00B53370" w:rsidP="00B53370">
      <w:pPr>
        <w:spacing w:after="0" w:line="360" w:lineRule="auto"/>
        <w:rPr>
          <w:rStyle w:val="Hipercze"/>
          <w:sz w:val="24"/>
          <w:szCs w:val="24"/>
        </w:rPr>
        <w:sectPr w:rsidR="00B53370">
          <w:pgSz w:w="11906" w:h="16838"/>
          <w:pgMar w:top="1417" w:right="1417" w:bottom="1417" w:left="1417" w:header="708" w:footer="708" w:gutter="0"/>
          <w:cols w:space="708"/>
        </w:sectPr>
      </w:pPr>
    </w:p>
    <w:p w14:paraId="63E628EC" w14:textId="77777777" w:rsidR="00B53370" w:rsidRDefault="00B53370" w:rsidP="00B53370">
      <w:pPr>
        <w:pStyle w:val="Akapitzlist"/>
        <w:numPr>
          <w:ilvl w:val="0"/>
          <w:numId w:val="163"/>
        </w:numPr>
        <w:spacing w:line="360" w:lineRule="auto"/>
        <w:jc w:val="both"/>
        <w:rPr>
          <w:rStyle w:val="Hipercze"/>
          <w:sz w:val="24"/>
          <w:szCs w:val="24"/>
        </w:rPr>
      </w:pPr>
      <w:r>
        <w:rPr>
          <w:rStyle w:val="Hipercze"/>
          <w:sz w:val="24"/>
          <w:szCs w:val="24"/>
        </w:rPr>
        <w:t>Artykuł pt. „Udział czynników psychologicznych w rozwoju i powstawaniu chorób somatycznych”, dostępny pod adresem:</w:t>
      </w:r>
    </w:p>
    <w:p w14:paraId="0FBCE138" w14:textId="77777777" w:rsidR="00B53370" w:rsidRDefault="00B53370" w:rsidP="00B53370">
      <w:pPr>
        <w:pStyle w:val="Akapitzlist"/>
        <w:spacing w:line="360" w:lineRule="auto"/>
        <w:ind w:left="360"/>
        <w:jc w:val="both"/>
        <w:rPr>
          <w:rStyle w:val="Hipercze"/>
          <w:sz w:val="24"/>
          <w:szCs w:val="24"/>
        </w:rPr>
      </w:pPr>
      <w:r>
        <w:rPr>
          <w:rFonts w:ascii="Times New Roman" w:hAnsi="Times New Roman"/>
          <w:sz w:val="24"/>
          <w:szCs w:val="24"/>
          <w:u w:val="single"/>
        </w:rPr>
        <w:t>http://psychologia.net.pl/artykul.php?level=476.</w:t>
      </w:r>
    </w:p>
    <w:p w14:paraId="5C18E201" w14:textId="77777777" w:rsidR="00B53370" w:rsidRDefault="00B53370" w:rsidP="00B53370">
      <w:pPr>
        <w:pStyle w:val="Akapitzlist"/>
        <w:numPr>
          <w:ilvl w:val="0"/>
          <w:numId w:val="163"/>
        </w:numPr>
        <w:spacing w:line="360" w:lineRule="auto"/>
        <w:jc w:val="both"/>
        <w:rPr>
          <w:rStyle w:val="Hipercze"/>
          <w:sz w:val="24"/>
          <w:szCs w:val="24"/>
        </w:rPr>
      </w:pPr>
      <w:r>
        <w:rPr>
          <w:rStyle w:val="Hipercze"/>
          <w:sz w:val="24"/>
          <w:szCs w:val="24"/>
        </w:rPr>
        <w:t>Artykuł pt. „Nowe spojrzenie na stres”, dostępny pod adresem:</w:t>
      </w:r>
    </w:p>
    <w:p w14:paraId="41A33733" w14:textId="77777777" w:rsidR="00B53370" w:rsidRDefault="00B53370" w:rsidP="00B53370">
      <w:pPr>
        <w:pStyle w:val="Akapitzlist"/>
        <w:spacing w:line="360" w:lineRule="auto"/>
        <w:ind w:left="360"/>
        <w:jc w:val="both"/>
        <w:rPr>
          <w:rStyle w:val="Hipercze"/>
          <w:sz w:val="24"/>
          <w:szCs w:val="24"/>
        </w:rPr>
      </w:pPr>
      <w:r>
        <w:rPr>
          <w:rFonts w:ascii="Times New Roman" w:hAnsi="Times New Roman"/>
          <w:sz w:val="24"/>
          <w:szCs w:val="24"/>
          <w:u w:val="single"/>
        </w:rPr>
        <w:t>http://psychologia.net.pl/artykul.php?level=116.</w:t>
      </w:r>
    </w:p>
    <w:p w14:paraId="2D897C84" w14:textId="77777777" w:rsidR="00B53370" w:rsidRDefault="00B53370" w:rsidP="00B53370">
      <w:pPr>
        <w:jc w:val="both"/>
        <w:rPr>
          <w:sz w:val="26"/>
          <w:szCs w:val="26"/>
        </w:rPr>
      </w:pPr>
    </w:p>
    <w:p w14:paraId="0E7A9764" w14:textId="62D1F91F" w:rsidR="00B53370" w:rsidRDefault="00B53370" w:rsidP="00B53370">
      <w:pPr>
        <w:ind w:firstLine="360"/>
        <w:jc w:val="both"/>
        <w:rPr>
          <w:rFonts w:ascii="Times New Roman" w:hAnsi="Times New Roman"/>
          <w:sz w:val="26"/>
          <w:szCs w:val="26"/>
          <w:u w:val="single"/>
        </w:rPr>
      </w:pPr>
      <w:r>
        <w:rPr>
          <w:rFonts w:asciiTheme="minorHAnsi" w:hAnsiTheme="minorHAnsi" w:cstheme="minorBidi"/>
          <w:noProof/>
        </w:rPr>
        <mc:AlternateContent>
          <mc:Choice Requires="wps">
            <w:drawing>
              <wp:anchor distT="0" distB="0" distL="114300" distR="114300" simplePos="0" relativeHeight="251688960" behindDoc="0" locked="0" layoutInCell="1" allowOverlap="1" wp14:anchorId="53BFEE58" wp14:editId="1DC67DBA">
                <wp:simplePos x="0" y="0"/>
                <wp:positionH relativeFrom="column">
                  <wp:posOffset>942975</wp:posOffset>
                </wp:positionH>
                <wp:positionV relativeFrom="paragraph">
                  <wp:posOffset>1968500</wp:posOffset>
                </wp:positionV>
                <wp:extent cx="1888490" cy="1442720"/>
                <wp:effectExtent l="409575" t="25400" r="54610" b="46355"/>
                <wp:wrapNone/>
                <wp:docPr id="549342502" name="Dymek myśli: chmurka 549342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4260">
                          <a:off x="0" y="0"/>
                          <a:ext cx="1888490" cy="1442720"/>
                        </a:xfrm>
                        <a:prstGeom prst="cloudCallout">
                          <a:avLst>
                            <a:gd name="adj1" fmla="val -56861"/>
                            <a:gd name="adj2" fmla="val 66699"/>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58814CCF" w14:textId="77777777" w:rsidR="00F11E50" w:rsidRDefault="00F11E50" w:rsidP="00B53370">
                            <w:pPr>
                              <w:spacing w:line="240" w:lineRule="auto"/>
                              <w:rPr>
                                <w:rFonts w:ascii="Times New Roman" w:hAnsi="Times New Roman"/>
                                <w:b/>
                                <w:sz w:val="48"/>
                                <w:szCs w:val="48"/>
                              </w:rPr>
                            </w:pPr>
                            <w:r>
                              <w:rPr>
                                <w:rFonts w:ascii="Times New Roman" w:hAnsi="Times New Roman"/>
                                <w:b/>
                                <w:sz w:val="48"/>
                                <w:szCs w:val="48"/>
                              </w:rPr>
                              <w:t>BONUS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FEE5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ymek myśli: chmurka 549342502" o:spid="_x0000_s1041" type="#_x0000_t106" style="position:absolute;left:0;text-align:left;margin-left:74.25pt;margin-top:155pt;width:148.7pt;height:113.6pt;rotation:96584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" adj="-1482,25207" fillcolor="white [3201]" strokecolor="#b2a1c7 [1943]" strokeweight="1pt">
                <v:fill color2="#ccc0d9 [1303]" focus="100%" type="gradient"/>
                <v:shadow on="t" color="#3f3151 [1607]" opacity=".5" offset="1pt"/>
                <v:textbox>
                  <w:txbxContent>
                    <w:p w14:paraId="58814CCF" w14:textId="77777777" w:rsidR="00F11E50" w:rsidRDefault="00F11E50" w:rsidP="00B53370">
                      <w:pPr>
                        <w:spacing w:line="240" w:lineRule="auto"/>
                        <w:rPr>
                          <w:rFonts w:ascii="Times New Roman" w:hAnsi="Times New Roman"/>
                          <w:b/>
                          <w:sz w:val="48"/>
                          <w:szCs w:val="48"/>
                        </w:rPr>
                      </w:pPr>
                      <w:r>
                        <w:rPr>
                          <w:rFonts w:ascii="Times New Roman" w:hAnsi="Times New Roman"/>
                          <w:b/>
                          <w:sz w:val="48"/>
                          <w:szCs w:val="48"/>
                        </w:rPr>
                        <w:t>BONUS</w:t>
                      </w:r>
                    </w:p>
                  </w:txbxContent>
                </v:textbox>
              </v:shape>
            </w:pict>
          </mc:Fallback>
        </mc:AlternateContent>
      </w:r>
      <w:r>
        <w:rPr>
          <w:rFonts w:ascii="Times New Roman" w:hAnsi="Times New Roman"/>
          <w:noProof/>
          <w:sz w:val="26"/>
          <w:szCs w:val="26"/>
        </w:rPr>
        <w:drawing>
          <wp:inline distT="0" distB="0" distL="0" distR="0" wp14:anchorId="05278761" wp14:editId="0C38AA67">
            <wp:extent cx="2076450" cy="1504950"/>
            <wp:effectExtent l="0" t="0" r="0" b="0"/>
            <wp:docPr id="549342501" name="Obraz 549342501" descr="KsiÄÅ¼ka, KsiÄÅ¼ek, Biblioteka KsiÄÅ¼ek, Czy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KsiÄÅ¼ka, KsiÄÅ¼ek, Biblioteka KsiÄÅ¼ek, Czytani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76450" cy="1504950"/>
                    </a:xfrm>
                    <a:prstGeom prst="rect">
                      <a:avLst/>
                    </a:prstGeom>
                    <a:noFill/>
                    <a:ln>
                      <a:noFill/>
                    </a:ln>
                  </pic:spPr>
                </pic:pic>
              </a:graphicData>
            </a:graphic>
          </wp:inline>
        </w:drawing>
      </w:r>
    </w:p>
    <w:p w14:paraId="100E9D17" w14:textId="77777777" w:rsidR="00B53370" w:rsidRDefault="00B53370" w:rsidP="00B53370">
      <w:pPr>
        <w:spacing w:after="0"/>
        <w:rPr>
          <w:rFonts w:ascii="Times New Roman" w:hAnsi="Times New Roman"/>
          <w:sz w:val="26"/>
          <w:szCs w:val="26"/>
          <w:u w:val="single"/>
        </w:rPr>
        <w:sectPr w:rsidR="00B53370">
          <w:type w:val="continuous"/>
          <w:pgSz w:w="11906" w:h="16838"/>
          <w:pgMar w:top="1417" w:right="1417" w:bottom="1417" w:left="1417" w:header="708" w:footer="708" w:gutter="0"/>
          <w:cols w:num="2" w:space="708"/>
        </w:sectPr>
      </w:pPr>
    </w:p>
    <w:p w14:paraId="1BAD32F4" w14:textId="77777777" w:rsidR="00B53370" w:rsidRDefault="00B53370" w:rsidP="00B53370">
      <w:pPr>
        <w:jc w:val="both"/>
        <w:rPr>
          <w:rFonts w:ascii="Times New Roman" w:hAnsi="Times New Roman"/>
          <w:sz w:val="26"/>
          <w:szCs w:val="26"/>
          <w:u w:val="single"/>
        </w:rPr>
      </w:pPr>
    </w:p>
    <w:p w14:paraId="5E888BF0" w14:textId="77777777" w:rsidR="00B53370" w:rsidRDefault="00B53370" w:rsidP="00B53370">
      <w:pPr>
        <w:jc w:val="both"/>
        <w:rPr>
          <w:rFonts w:ascii="Times New Roman" w:hAnsi="Times New Roman"/>
          <w:sz w:val="26"/>
          <w:szCs w:val="26"/>
          <w:u w:val="single"/>
        </w:rPr>
      </w:pPr>
    </w:p>
    <w:p w14:paraId="376D5319" w14:textId="77777777" w:rsidR="00B53370" w:rsidRDefault="00B53370" w:rsidP="00B53370">
      <w:pPr>
        <w:jc w:val="both"/>
        <w:rPr>
          <w:rFonts w:ascii="Times New Roman" w:hAnsi="Times New Roman"/>
          <w:sz w:val="26"/>
          <w:szCs w:val="26"/>
          <w:u w:val="single"/>
        </w:rPr>
      </w:pPr>
    </w:p>
    <w:p w14:paraId="7819C8E9" w14:textId="77777777" w:rsidR="00B53370" w:rsidRDefault="00B53370" w:rsidP="00B53370">
      <w:pPr>
        <w:spacing w:line="360" w:lineRule="auto"/>
        <w:jc w:val="both"/>
        <w:rPr>
          <w:rFonts w:ascii="Times New Roman" w:hAnsi="Times New Roman"/>
          <w:sz w:val="24"/>
          <w:szCs w:val="24"/>
          <w:u w:val="single"/>
        </w:rPr>
      </w:pPr>
      <w:r>
        <w:rPr>
          <w:rFonts w:ascii="Times New Roman" w:hAnsi="Times New Roman"/>
          <w:sz w:val="24"/>
          <w:szCs w:val="24"/>
        </w:rPr>
        <w:t>Filmik pt.</w:t>
      </w:r>
      <w:r>
        <w:rPr>
          <w:rFonts w:ascii="Times New Roman" w:hAnsi="Times New Roman"/>
          <w:b/>
          <w:sz w:val="24"/>
          <w:szCs w:val="24"/>
        </w:rPr>
        <w:t xml:space="preserve"> </w:t>
      </w:r>
      <w:r>
        <w:rPr>
          <w:rFonts w:ascii="Times New Roman" w:hAnsi="Times New Roman"/>
          <w:i/>
          <w:sz w:val="24"/>
          <w:szCs w:val="24"/>
        </w:rPr>
        <w:t>Stres – wróg czy przyjaciel?</w:t>
      </w:r>
      <w:r>
        <w:rPr>
          <w:rFonts w:ascii="Times New Roman" w:hAnsi="Times New Roman"/>
          <w:sz w:val="24"/>
          <w:szCs w:val="24"/>
        </w:rPr>
        <w:t>, dostępny pod adresem:</w:t>
      </w:r>
      <w:r>
        <w:rPr>
          <w:rFonts w:ascii="Times New Roman" w:hAnsi="Times New Roman"/>
          <w:sz w:val="24"/>
          <w:szCs w:val="24"/>
        </w:rPr>
        <w:tab/>
        <w:t xml:space="preserve"> </w:t>
      </w:r>
      <w:r>
        <w:rPr>
          <w:rFonts w:ascii="Times New Roman" w:hAnsi="Times New Roman"/>
          <w:sz w:val="24"/>
          <w:szCs w:val="24"/>
          <w:u w:val="single"/>
        </w:rPr>
        <w:t>https://www.youtube.com/watch?v=7Tg81LhIFTU.</w:t>
      </w:r>
    </w:p>
    <w:p w14:paraId="11D4E1F0" w14:textId="77777777" w:rsidR="00B53370" w:rsidRDefault="00B53370" w:rsidP="00BF7D36">
      <w:pPr>
        <w:spacing w:line="315" w:lineRule="exact"/>
        <w:ind w:left="705"/>
        <w:jc w:val="center"/>
        <w:rPr>
          <w:rFonts w:ascii="Times New Roman" w:eastAsia="Times New Roman" w:hAnsi="Times New Roman"/>
          <w:b/>
          <w:bCs/>
          <w:sz w:val="24"/>
          <w:szCs w:val="24"/>
        </w:rPr>
      </w:pPr>
    </w:p>
    <w:p w14:paraId="7D67B7A9" w14:textId="3A139177" w:rsidR="00BF7D36" w:rsidRPr="008F6E17" w:rsidRDefault="00BF7D36" w:rsidP="00BF7D36">
      <w:pPr>
        <w:spacing w:line="315" w:lineRule="exact"/>
        <w:ind w:left="705"/>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niski</w:t>
      </w:r>
    </w:p>
    <w:p w14:paraId="0EFDD5CB"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Kursy, szkolenia, studia podyplomowe</w:t>
      </w:r>
    </w:p>
    <w:p w14:paraId="3AFF88EA" w14:textId="77777777" w:rsidR="00BF7D36" w:rsidRPr="008F6E17" w:rsidRDefault="00BF7D36" w:rsidP="00116E7B">
      <w:pPr>
        <w:pStyle w:val="Akapitzlist"/>
        <w:numPr>
          <w:ilvl w:val="0"/>
          <w:numId w:val="140"/>
        </w:numPr>
        <w:spacing w:line="360" w:lineRule="auto"/>
        <w:jc w:val="both"/>
        <w:rPr>
          <w:rFonts w:ascii="Times New Roman" w:hAnsi="Times New Roman"/>
          <w:sz w:val="24"/>
          <w:szCs w:val="24"/>
        </w:rPr>
      </w:pPr>
      <w:r w:rsidRPr="008F6E17">
        <w:rPr>
          <w:rFonts w:ascii="Times New Roman" w:hAnsi="Times New Roman"/>
          <w:sz w:val="24"/>
          <w:szCs w:val="24"/>
        </w:rPr>
        <w:t xml:space="preserve">„Radzenie sobie ze stresem na stanowisku pracy”, dostępne pod adresem: </w:t>
      </w:r>
      <w:hyperlink r:id="rId130" w:history="1">
        <w:r w:rsidRPr="008F6E17">
          <w:rPr>
            <w:rStyle w:val="Hipercze"/>
            <w:rFonts w:ascii="Times New Roman" w:hAnsi="Times New Roman"/>
            <w:sz w:val="24"/>
            <w:szCs w:val="24"/>
          </w:rPr>
          <w:t>http://www.edukey.pl/szkolenie/23/radzenie-sobie-ze-stresem</w:t>
        </w:r>
      </w:hyperlink>
    </w:p>
    <w:p w14:paraId="78344D60" w14:textId="77777777" w:rsidR="00BF7D36" w:rsidRPr="008F6E17" w:rsidRDefault="00BF7D36" w:rsidP="00116E7B">
      <w:pPr>
        <w:pStyle w:val="Akapitzlist"/>
        <w:numPr>
          <w:ilvl w:val="0"/>
          <w:numId w:val="140"/>
        </w:numPr>
        <w:spacing w:line="360" w:lineRule="auto"/>
        <w:jc w:val="both"/>
        <w:rPr>
          <w:rFonts w:ascii="Times New Roman" w:hAnsi="Times New Roman"/>
          <w:sz w:val="24"/>
          <w:szCs w:val="24"/>
        </w:rPr>
      </w:pPr>
      <w:r w:rsidRPr="008F6E17">
        <w:rPr>
          <w:rFonts w:ascii="Times New Roman" w:hAnsi="Times New Roman"/>
          <w:sz w:val="24"/>
          <w:szCs w:val="24"/>
        </w:rPr>
        <w:t xml:space="preserve">„Radzenie sobie ze stresem i wypaleniem zawodowym – skuteczne strategie”, dostępne pod adresem: </w:t>
      </w:r>
    </w:p>
    <w:p w14:paraId="098949F3"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31" w:history="1">
        <w:r w:rsidR="00BF7D36" w:rsidRPr="008F6E17">
          <w:rPr>
            <w:rStyle w:val="Hipercze"/>
            <w:rFonts w:ascii="Times New Roman" w:hAnsi="Times New Roman"/>
            <w:sz w:val="24"/>
            <w:szCs w:val="24"/>
          </w:rPr>
          <w:t>https://www.akademia-blizej.eu/rozw%C3%B3j_osobisty_szkolenie_stres</w:t>
        </w:r>
      </w:hyperlink>
    </w:p>
    <w:p w14:paraId="72E69C4E"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Do poczytania</w:t>
      </w:r>
    </w:p>
    <w:p w14:paraId="140762E9" w14:textId="77777777" w:rsidR="00BF7D36" w:rsidRPr="008F6E17" w:rsidRDefault="00BF7D36" w:rsidP="00116E7B">
      <w:pPr>
        <w:pStyle w:val="Akapitzlist"/>
        <w:numPr>
          <w:ilvl w:val="0"/>
          <w:numId w:val="141"/>
        </w:numPr>
        <w:jc w:val="both"/>
        <w:rPr>
          <w:rFonts w:ascii="Times New Roman" w:hAnsi="Times New Roman"/>
          <w:sz w:val="24"/>
          <w:szCs w:val="24"/>
          <w:u w:val="single"/>
        </w:rPr>
      </w:pPr>
      <w:r w:rsidRPr="008F6E17">
        <w:rPr>
          <w:rFonts w:ascii="Times New Roman" w:hAnsi="Times New Roman"/>
          <w:sz w:val="24"/>
          <w:szCs w:val="24"/>
        </w:rPr>
        <w:t xml:space="preserve">Książka (w wersji elektronicznej) pt. „Program radzenia sobie ze stresem. Jak promować zdrowie w miejscu pracy”, dostępna pod adresem: </w:t>
      </w:r>
      <w:hyperlink r:id="rId132" w:history="1">
        <w:r w:rsidRPr="008F6E17">
          <w:rPr>
            <w:rStyle w:val="Hipercze"/>
            <w:rFonts w:ascii="Times New Roman" w:hAnsi="Times New Roman"/>
            <w:sz w:val="24"/>
            <w:szCs w:val="24"/>
          </w:rPr>
          <w:t>http://promocjazdrowiawpracy.pl/wp-content/uploads/2011/02/Program-radzenia-sobie-ze-stresem.pdf</w:t>
        </w:r>
      </w:hyperlink>
    </w:p>
    <w:p w14:paraId="7A6A40CF" w14:textId="77777777" w:rsidR="00BF7D36" w:rsidRPr="008F6E17" w:rsidRDefault="00BF7D36" w:rsidP="00116E7B">
      <w:pPr>
        <w:pStyle w:val="Akapitzlist"/>
        <w:numPr>
          <w:ilvl w:val="0"/>
          <w:numId w:val="141"/>
        </w:numPr>
        <w:jc w:val="both"/>
        <w:rPr>
          <w:rFonts w:ascii="Times New Roman" w:hAnsi="Times New Roman"/>
          <w:sz w:val="24"/>
          <w:szCs w:val="24"/>
        </w:rPr>
      </w:pPr>
      <w:r w:rsidRPr="008F6E17">
        <w:rPr>
          <w:rFonts w:ascii="Times New Roman" w:hAnsi="Times New Roman"/>
          <w:sz w:val="24"/>
          <w:szCs w:val="24"/>
        </w:rPr>
        <w:t>Artykuł pt. „Strategie i style radzenia sobie ze stresem w sytuacji kryzysowej”, dostępny pod adresem:</w:t>
      </w:r>
    </w:p>
    <w:p w14:paraId="59453FEE" w14:textId="77777777" w:rsidR="00BF7D36" w:rsidRPr="008F6E17" w:rsidRDefault="003416F7" w:rsidP="00BF7D36">
      <w:pPr>
        <w:pStyle w:val="Akapitzlist"/>
        <w:jc w:val="both"/>
        <w:rPr>
          <w:rFonts w:ascii="Times New Roman" w:hAnsi="Times New Roman"/>
          <w:sz w:val="24"/>
          <w:szCs w:val="24"/>
        </w:rPr>
      </w:pPr>
      <w:hyperlink r:id="rId133" w:history="1">
        <w:r w:rsidR="00BF7D36" w:rsidRPr="008F6E17">
          <w:rPr>
            <w:rStyle w:val="Hipercze"/>
            <w:rFonts w:ascii="Times New Roman" w:hAnsi="Times New Roman"/>
            <w:sz w:val="24"/>
            <w:szCs w:val="24"/>
          </w:rPr>
          <w:t>http://psychologia.net.pl/artykul.php?level=119</w:t>
        </w:r>
      </w:hyperlink>
    </w:p>
    <w:p w14:paraId="50B27BAE" w14:textId="77777777" w:rsidR="00BF7D36" w:rsidRPr="009A5960" w:rsidRDefault="00BF7D36" w:rsidP="00BF7D36">
      <w:pPr>
        <w:jc w:val="both"/>
        <w:rPr>
          <w:rFonts w:ascii="Times New Roman" w:hAnsi="Times New Roman"/>
          <w:sz w:val="26"/>
          <w:szCs w:val="26"/>
          <w:u w:val="single"/>
        </w:rPr>
      </w:pPr>
      <w:r w:rsidRPr="009A5960">
        <w:rPr>
          <w:rFonts w:ascii="Times New Roman" w:hAnsi="Times New Roman"/>
          <w:sz w:val="26"/>
          <w:szCs w:val="26"/>
          <w:u w:val="single"/>
        </w:rPr>
        <w:t>Bonusy</w:t>
      </w:r>
    </w:p>
    <w:p w14:paraId="6A3FA377" w14:textId="77777777" w:rsidR="00BF7D36" w:rsidRPr="008F6E17" w:rsidRDefault="00BF7D36" w:rsidP="00BF7D36">
      <w:pPr>
        <w:jc w:val="both"/>
        <w:rPr>
          <w:rFonts w:ascii="Times New Roman" w:hAnsi="Times New Roman"/>
          <w:b/>
          <w:sz w:val="24"/>
          <w:szCs w:val="24"/>
        </w:rPr>
      </w:pPr>
      <w:r w:rsidRPr="008F6E17">
        <w:rPr>
          <w:rFonts w:ascii="Times New Roman" w:hAnsi="Times New Roman"/>
          <w:b/>
          <w:sz w:val="24"/>
          <w:szCs w:val="24"/>
        </w:rPr>
        <w:t>Case study. Coś się dzieje.</w:t>
      </w:r>
    </w:p>
    <w:p w14:paraId="266F0398" w14:textId="77777777" w:rsidR="00BF7D36" w:rsidRPr="008F6E17" w:rsidRDefault="00BF7D36" w:rsidP="00BF7D36">
      <w:pPr>
        <w:jc w:val="both"/>
        <w:rPr>
          <w:rFonts w:ascii="Times New Roman" w:hAnsi="Times New Roman"/>
          <w:i/>
          <w:sz w:val="24"/>
          <w:szCs w:val="24"/>
        </w:rPr>
      </w:pPr>
      <w:r w:rsidRPr="008F6E17">
        <w:rPr>
          <w:rFonts w:ascii="Times New Roman" w:hAnsi="Times New Roman"/>
          <w:i/>
          <w:sz w:val="24"/>
          <w:szCs w:val="24"/>
        </w:rPr>
        <w:t xml:space="preserve">Monika jest trzydziestoletnią kierowniczką w jednym ze sklepów znanej drogerii. Pracuje w firmie od ośmiu lat. Trzy lata temu awansowała na stanowisko asystenta kierownika, dwa lata temu na zastępcę, zaś  pół roku temu- na kierownika sklepu. Monika bardzo identyfikuje się z firmą i chce wykonywać swoją pracę jak najlepiej. </w:t>
      </w:r>
    </w:p>
    <w:p w14:paraId="0BE99F43" w14:textId="77777777" w:rsidR="00BF7D36" w:rsidRPr="008F6E17" w:rsidRDefault="00BF7D36" w:rsidP="00BF7D36">
      <w:pPr>
        <w:jc w:val="both"/>
        <w:rPr>
          <w:rFonts w:ascii="Times New Roman" w:hAnsi="Times New Roman"/>
          <w:i/>
          <w:sz w:val="24"/>
          <w:szCs w:val="24"/>
        </w:rPr>
      </w:pPr>
      <w:r w:rsidRPr="008F6E17">
        <w:rPr>
          <w:rFonts w:ascii="Times New Roman" w:hAnsi="Times New Roman"/>
          <w:i/>
          <w:sz w:val="24"/>
          <w:szCs w:val="24"/>
        </w:rPr>
        <w:t>Niestety, od czasu objęcia przez nią kierownictwa, sklep nie wyrabia się z miesięcznymi planami sprzedażowymi. W celu analizy sytuacji, centrala firmy zdecydowała się na skorzystanie z usług firmy doradczo- szkoleniowej, która wykonała szczegółowy raport na temat sytuacji w sklepie. Raport ten będzie miał kluczowe znaczenie dla przyszłości Moniki w firmie.</w:t>
      </w:r>
    </w:p>
    <w:p w14:paraId="1C8F73EE"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Zapoznaj się z fragmentem raportu:</w:t>
      </w:r>
    </w:p>
    <w:p w14:paraId="465F39D7" w14:textId="77777777" w:rsidR="00BF7D36" w:rsidRPr="008F6E17" w:rsidRDefault="00BF7D36" w:rsidP="00BF7D36">
      <w:pPr>
        <w:ind w:left="708"/>
        <w:jc w:val="both"/>
        <w:rPr>
          <w:rFonts w:ascii="Times New Roman" w:hAnsi="Times New Roman"/>
          <w:sz w:val="24"/>
          <w:szCs w:val="24"/>
        </w:rPr>
      </w:pPr>
    </w:p>
    <w:tbl>
      <w:tblPr>
        <w:tblW w:w="0" w:type="auto"/>
        <w:tblInd w:w="708" w:type="dxa"/>
        <w:tblLook w:val="04A0" w:firstRow="1" w:lastRow="0" w:firstColumn="1" w:lastColumn="0" w:noHBand="0" w:noVBand="1"/>
      </w:tblPr>
      <w:tblGrid>
        <w:gridCol w:w="4178"/>
        <w:gridCol w:w="4186"/>
      </w:tblGrid>
      <w:tr w:rsidR="00BF7D36" w:rsidRPr="008F6E17" w14:paraId="54DFDCDC" w14:textId="77777777" w:rsidTr="00BF7D36">
        <w:tc>
          <w:tcPr>
            <w:tcW w:w="8580" w:type="dxa"/>
            <w:gridSpan w:val="2"/>
          </w:tcPr>
          <w:p w14:paraId="4E3AD8C7" w14:textId="77777777" w:rsidR="00BF7D36" w:rsidRPr="008F6E17" w:rsidRDefault="00BF7D36" w:rsidP="00BF7D36">
            <w:pPr>
              <w:jc w:val="center"/>
              <w:rPr>
                <w:rFonts w:ascii="Times New Roman" w:hAnsi="Times New Roman"/>
                <w:b/>
                <w:sz w:val="24"/>
                <w:szCs w:val="24"/>
              </w:rPr>
            </w:pPr>
            <w:r w:rsidRPr="008F6E17">
              <w:rPr>
                <w:rFonts w:ascii="Times New Roman" w:hAnsi="Times New Roman"/>
                <w:b/>
                <w:sz w:val="24"/>
                <w:szCs w:val="24"/>
              </w:rPr>
              <w:t xml:space="preserve">Diagnoza obszarów problemowych </w:t>
            </w:r>
          </w:p>
          <w:p w14:paraId="429B24CE" w14:textId="77777777" w:rsidR="00BF7D36" w:rsidRPr="008F6E17" w:rsidRDefault="00BF7D36" w:rsidP="00BF7D36">
            <w:pPr>
              <w:jc w:val="center"/>
              <w:rPr>
                <w:rFonts w:ascii="Times New Roman" w:hAnsi="Times New Roman"/>
                <w:sz w:val="24"/>
                <w:szCs w:val="24"/>
              </w:rPr>
            </w:pPr>
            <w:r w:rsidRPr="008F6E17">
              <w:rPr>
                <w:rFonts w:ascii="Times New Roman" w:hAnsi="Times New Roman"/>
                <w:sz w:val="24"/>
                <w:szCs w:val="24"/>
              </w:rPr>
              <w:t>(fragmenty)</w:t>
            </w:r>
          </w:p>
        </w:tc>
      </w:tr>
      <w:tr w:rsidR="00BF7D36" w:rsidRPr="008F6E17" w14:paraId="6D6E0EC6" w14:textId="77777777" w:rsidTr="00BF7D36">
        <w:tc>
          <w:tcPr>
            <w:tcW w:w="4290" w:type="dxa"/>
          </w:tcPr>
          <w:p w14:paraId="2B28BE96" w14:textId="77777777" w:rsidR="00BF7D36" w:rsidRPr="008F6E17" w:rsidRDefault="00BF7D36" w:rsidP="00BF7D36">
            <w:pPr>
              <w:jc w:val="center"/>
              <w:rPr>
                <w:rFonts w:ascii="Times New Roman" w:hAnsi="Times New Roman"/>
                <w:b/>
                <w:sz w:val="24"/>
                <w:szCs w:val="24"/>
              </w:rPr>
            </w:pPr>
            <w:r w:rsidRPr="008F6E17">
              <w:rPr>
                <w:rFonts w:ascii="Times New Roman" w:hAnsi="Times New Roman"/>
                <w:b/>
                <w:sz w:val="24"/>
                <w:szCs w:val="24"/>
              </w:rPr>
              <w:t>Wniosek</w:t>
            </w:r>
          </w:p>
        </w:tc>
        <w:tc>
          <w:tcPr>
            <w:tcW w:w="4290" w:type="dxa"/>
          </w:tcPr>
          <w:p w14:paraId="55245217" w14:textId="77777777" w:rsidR="00BF7D36" w:rsidRPr="008F6E17" w:rsidRDefault="00BF7D36" w:rsidP="00BF7D36">
            <w:pPr>
              <w:jc w:val="center"/>
              <w:rPr>
                <w:rFonts w:ascii="Times New Roman" w:hAnsi="Times New Roman"/>
                <w:b/>
                <w:sz w:val="24"/>
                <w:szCs w:val="24"/>
              </w:rPr>
            </w:pPr>
            <w:r w:rsidRPr="008F6E17">
              <w:rPr>
                <w:rFonts w:ascii="Times New Roman" w:hAnsi="Times New Roman"/>
                <w:b/>
                <w:sz w:val="24"/>
                <w:szCs w:val="24"/>
              </w:rPr>
              <w:t>Wskaźniki leżące u podstaw wniosku</w:t>
            </w:r>
          </w:p>
        </w:tc>
      </w:tr>
      <w:tr w:rsidR="00BF7D36" w:rsidRPr="008F6E17" w14:paraId="45B6927D" w14:textId="77777777" w:rsidTr="00BF7D36">
        <w:tc>
          <w:tcPr>
            <w:tcW w:w="4290" w:type="dxa"/>
          </w:tcPr>
          <w:p w14:paraId="3239BAA4"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Większość pracowników spostrzega kierowniczkę jako osobę, która nie potrafi radzić sobie ze stresem.</w:t>
            </w:r>
          </w:p>
        </w:tc>
        <w:tc>
          <w:tcPr>
            <w:tcW w:w="4290" w:type="dxa"/>
          </w:tcPr>
          <w:p w14:paraId="6BB9F107"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Anonimowe rozmowy z pracownikami sklepu, badanie ankietowe</w:t>
            </w:r>
          </w:p>
          <w:p w14:paraId="5760965F" w14:textId="77777777" w:rsidR="00BF7D36" w:rsidRPr="008F6E17" w:rsidRDefault="00BF7D36" w:rsidP="00BF7D36">
            <w:pPr>
              <w:jc w:val="both"/>
              <w:rPr>
                <w:rFonts w:ascii="Times New Roman" w:hAnsi="Times New Roman"/>
                <w:sz w:val="24"/>
                <w:szCs w:val="24"/>
              </w:rPr>
            </w:pPr>
          </w:p>
          <w:p w14:paraId="2F75AC08"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Cytaty pracownic:</w:t>
            </w:r>
          </w:p>
          <w:p w14:paraId="50556980" w14:textId="77777777" w:rsidR="00BF7D36" w:rsidRPr="008F6E17" w:rsidRDefault="00BF7D36" w:rsidP="00BF7D36">
            <w:pPr>
              <w:jc w:val="both"/>
              <w:rPr>
                <w:rFonts w:ascii="Times New Roman" w:hAnsi="Times New Roman"/>
                <w:sz w:val="24"/>
                <w:szCs w:val="24"/>
              </w:rPr>
            </w:pPr>
          </w:p>
          <w:p w14:paraId="77BD2EFC" w14:textId="77777777" w:rsidR="00BF7D36" w:rsidRPr="008F6E17" w:rsidRDefault="00BF7D36" w:rsidP="00116E7B">
            <w:pPr>
              <w:pStyle w:val="Akapitzlist"/>
              <w:numPr>
                <w:ilvl w:val="0"/>
                <w:numId w:val="117"/>
              </w:numPr>
              <w:spacing w:after="0" w:line="240" w:lineRule="auto"/>
              <w:jc w:val="both"/>
              <w:rPr>
                <w:rFonts w:ascii="Times New Roman" w:hAnsi="Times New Roman"/>
                <w:sz w:val="24"/>
                <w:szCs w:val="24"/>
              </w:rPr>
            </w:pPr>
            <w:r w:rsidRPr="008F6E17">
              <w:rPr>
                <w:rFonts w:ascii="Times New Roman" w:hAnsi="Times New Roman"/>
                <w:sz w:val="24"/>
                <w:szCs w:val="24"/>
              </w:rPr>
              <w:t>„Lubię moją pracę, ale zachowanie kierowniczki wprowadza jakieś dziwne napięcie. Nie potrafię tego wyjaśnić.”</w:t>
            </w:r>
          </w:p>
          <w:p w14:paraId="2FC0716F" w14:textId="77777777" w:rsidR="00BF7D36" w:rsidRPr="008F6E17" w:rsidRDefault="00BF7D36" w:rsidP="00116E7B">
            <w:pPr>
              <w:pStyle w:val="Akapitzlist"/>
              <w:numPr>
                <w:ilvl w:val="0"/>
                <w:numId w:val="117"/>
              </w:numPr>
              <w:spacing w:after="0" w:line="240" w:lineRule="auto"/>
              <w:jc w:val="both"/>
              <w:rPr>
                <w:rFonts w:ascii="Times New Roman" w:hAnsi="Times New Roman"/>
                <w:sz w:val="24"/>
                <w:szCs w:val="24"/>
              </w:rPr>
            </w:pPr>
            <w:r w:rsidRPr="008F6E17">
              <w:rPr>
                <w:rFonts w:ascii="Times New Roman" w:hAnsi="Times New Roman"/>
                <w:sz w:val="24"/>
                <w:szCs w:val="24"/>
              </w:rPr>
              <w:t>„Nie chodzi o to, że Monika mówi coś złego. Bo w ciszy atmosfera też jest napięta.”</w:t>
            </w:r>
          </w:p>
          <w:p w14:paraId="04CC7AC8" w14:textId="77777777" w:rsidR="00BF7D36" w:rsidRPr="008F6E17" w:rsidRDefault="00BF7D36" w:rsidP="00116E7B">
            <w:pPr>
              <w:pStyle w:val="Akapitzlist"/>
              <w:numPr>
                <w:ilvl w:val="0"/>
                <w:numId w:val="117"/>
              </w:numPr>
              <w:spacing w:after="0" w:line="240" w:lineRule="auto"/>
              <w:jc w:val="both"/>
              <w:rPr>
                <w:rFonts w:ascii="Times New Roman" w:hAnsi="Times New Roman"/>
                <w:sz w:val="24"/>
                <w:szCs w:val="24"/>
              </w:rPr>
            </w:pPr>
            <w:r w:rsidRPr="008F6E17">
              <w:rPr>
                <w:rFonts w:ascii="Times New Roman" w:hAnsi="Times New Roman"/>
                <w:sz w:val="24"/>
                <w:szCs w:val="24"/>
              </w:rPr>
              <w:t>„Naprawdę trudno się skupić na pracy w takiej napiętej atmosferze”</w:t>
            </w:r>
          </w:p>
          <w:p w14:paraId="338EFAC3" w14:textId="77777777" w:rsidR="00BF7D36" w:rsidRPr="008F6E17" w:rsidRDefault="00BF7D36" w:rsidP="00116E7B">
            <w:pPr>
              <w:pStyle w:val="Akapitzlist"/>
              <w:numPr>
                <w:ilvl w:val="0"/>
                <w:numId w:val="117"/>
              </w:numPr>
              <w:spacing w:after="0" w:line="240" w:lineRule="auto"/>
              <w:jc w:val="both"/>
              <w:rPr>
                <w:rFonts w:ascii="Times New Roman" w:hAnsi="Times New Roman"/>
                <w:sz w:val="24"/>
                <w:szCs w:val="24"/>
              </w:rPr>
            </w:pPr>
            <w:r w:rsidRPr="008F6E17">
              <w:rPr>
                <w:rFonts w:ascii="Times New Roman" w:hAnsi="Times New Roman"/>
                <w:sz w:val="24"/>
                <w:szCs w:val="24"/>
              </w:rPr>
              <w:t>„Po Monice po prostu widać, że nie daje rady psychicznie tego ogarnąć”</w:t>
            </w:r>
          </w:p>
          <w:p w14:paraId="0F36D5D9" w14:textId="77777777" w:rsidR="00BF7D36" w:rsidRPr="008F6E17" w:rsidRDefault="00BF7D36" w:rsidP="00116E7B">
            <w:pPr>
              <w:pStyle w:val="Akapitzlist"/>
              <w:numPr>
                <w:ilvl w:val="0"/>
                <w:numId w:val="117"/>
              </w:numPr>
              <w:spacing w:after="0" w:line="240" w:lineRule="auto"/>
              <w:jc w:val="both"/>
              <w:rPr>
                <w:rFonts w:ascii="Times New Roman" w:hAnsi="Times New Roman"/>
                <w:sz w:val="24"/>
                <w:szCs w:val="24"/>
              </w:rPr>
            </w:pPr>
            <w:r w:rsidRPr="008F6E17">
              <w:rPr>
                <w:rFonts w:ascii="Times New Roman" w:hAnsi="Times New Roman"/>
                <w:sz w:val="24"/>
                <w:szCs w:val="24"/>
              </w:rPr>
              <w:t>„To bardzo dziwne, ale przez brak pewności siebie Moniki, mam dziwne uczucie zagrożenia. Nie umiem tego opisać.”</w:t>
            </w:r>
          </w:p>
        </w:tc>
      </w:tr>
      <w:tr w:rsidR="00BF7D36" w:rsidRPr="008F6E17" w14:paraId="30E2E2E8" w14:textId="77777777" w:rsidTr="00BF7D36">
        <w:tc>
          <w:tcPr>
            <w:tcW w:w="4290" w:type="dxa"/>
          </w:tcPr>
          <w:p w14:paraId="081EA925"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 xml:space="preserve">Kierowniczce zdarza się krzyczeć i obrażać podwładnych. </w:t>
            </w:r>
          </w:p>
        </w:tc>
        <w:tc>
          <w:tcPr>
            <w:tcW w:w="4290" w:type="dxa"/>
          </w:tcPr>
          <w:p w14:paraId="1B4B9ADA"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Anonimowe rozmowy z pracownikami, obserwacja</w:t>
            </w:r>
          </w:p>
          <w:p w14:paraId="3E806FB1" w14:textId="77777777" w:rsidR="00BF7D36" w:rsidRPr="008F6E17" w:rsidRDefault="00BF7D36" w:rsidP="00BF7D36">
            <w:pPr>
              <w:jc w:val="both"/>
              <w:rPr>
                <w:rFonts w:ascii="Times New Roman" w:hAnsi="Times New Roman"/>
                <w:sz w:val="24"/>
                <w:szCs w:val="24"/>
              </w:rPr>
            </w:pPr>
          </w:p>
          <w:p w14:paraId="6049B29D"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Ponadto, badanie ankietowe wykazało, iż 80% pracowników stało się ofiarą agresji słownej ze strony Moniki.</w:t>
            </w:r>
          </w:p>
          <w:p w14:paraId="06561EA9" w14:textId="77777777" w:rsidR="00BF7D36" w:rsidRPr="008F6E17" w:rsidRDefault="00BF7D36" w:rsidP="00BF7D36">
            <w:pPr>
              <w:jc w:val="both"/>
              <w:rPr>
                <w:rFonts w:ascii="Times New Roman" w:hAnsi="Times New Roman"/>
                <w:sz w:val="24"/>
                <w:szCs w:val="24"/>
              </w:rPr>
            </w:pPr>
          </w:p>
        </w:tc>
      </w:tr>
      <w:tr w:rsidR="00BF7D36" w:rsidRPr="008F6E17" w14:paraId="0CD168FE" w14:textId="77777777" w:rsidTr="00BF7D36">
        <w:tc>
          <w:tcPr>
            <w:tcW w:w="4290" w:type="dxa"/>
          </w:tcPr>
          <w:p w14:paraId="0B27A9E3"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Kiedy kierowniczka odczuwa stres, opowiada podwładnym o swoich odczuciach w czasie pracy. Ma to negatywne konsekwencje dla poziomu obsługi klienta oraz dbania o systematyczne uzupełnianie asortymentu.</w:t>
            </w:r>
          </w:p>
        </w:tc>
        <w:tc>
          <w:tcPr>
            <w:tcW w:w="4290" w:type="dxa"/>
          </w:tcPr>
          <w:p w14:paraId="0BAD2782" w14:textId="77777777" w:rsidR="00BF7D36" w:rsidRPr="008F6E17" w:rsidRDefault="00BF7D36" w:rsidP="00BF7D36">
            <w:pPr>
              <w:jc w:val="both"/>
              <w:rPr>
                <w:rFonts w:ascii="Times New Roman" w:hAnsi="Times New Roman"/>
                <w:sz w:val="24"/>
                <w:szCs w:val="24"/>
              </w:rPr>
            </w:pPr>
            <w:r w:rsidRPr="008F6E17">
              <w:rPr>
                <w:rFonts w:ascii="Times New Roman" w:hAnsi="Times New Roman"/>
                <w:sz w:val="24"/>
                <w:szCs w:val="24"/>
              </w:rPr>
              <w:t>Anonimowe rozmowy z pracownikami, badania ankietowe wśród pracowników, badania ankietowe wśród klientów, badanie metodą „Tajemniczy klient”</w:t>
            </w:r>
          </w:p>
        </w:tc>
      </w:tr>
    </w:tbl>
    <w:p w14:paraId="58B585AE" w14:textId="77777777" w:rsidR="00BF7D36" w:rsidRPr="008F6E17" w:rsidRDefault="00BF7D36" w:rsidP="00BF7D36">
      <w:pPr>
        <w:ind w:left="708"/>
        <w:jc w:val="both"/>
        <w:rPr>
          <w:rFonts w:ascii="Times New Roman" w:hAnsi="Times New Roman"/>
          <w:sz w:val="24"/>
          <w:szCs w:val="24"/>
        </w:rPr>
      </w:pPr>
    </w:p>
    <w:p w14:paraId="46D640E6"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lastRenderedPageBreak/>
        <w:t>Po dokładnym zapoznaniu się z fragmentem raportu, odpowiedz na pytania znajdujące się poniżej.</w:t>
      </w:r>
    </w:p>
    <w:p w14:paraId="2484857B"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Z czego mogą wynikać trudności z realizowaniem planów sprzedażowych?</w:t>
      </w:r>
    </w:p>
    <w:p w14:paraId="0B0195EE"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w:t>
      </w:r>
      <w:r>
        <w:rPr>
          <w:rFonts w:ascii="Times New Roman" w:hAnsi="Times New Roman"/>
          <w:sz w:val="24"/>
          <w:szCs w:val="24"/>
        </w:rPr>
        <w:t>………………………………</w:t>
      </w:r>
    </w:p>
    <w:p w14:paraId="56E1818F"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W jaki sposób postawa Moniki przekłada się na morale zespołu?</w:t>
      </w:r>
    </w:p>
    <w:p w14:paraId="24342A56"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w:t>
      </w:r>
      <w:r>
        <w:rPr>
          <w:rFonts w:ascii="Times New Roman" w:hAnsi="Times New Roman"/>
          <w:sz w:val="24"/>
          <w:szCs w:val="24"/>
        </w:rPr>
        <w:t>………………………………………</w:t>
      </w:r>
    </w:p>
    <w:p w14:paraId="0048E17D"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Jakie działania zaproponował(a)byś Monice, aby przywrócić sklep na właściwe tory?</w:t>
      </w:r>
    </w:p>
    <w:p w14:paraId="06FF2D63"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w:t>
      </w:r>
      <w:r>
        <w:rPr>
          <w:rFonts w:ascii="Times New Roman" w:hAnsi="Times New Roman"/>
          <w:sz w:val="24"/>
          <w:szCs w:val="24"/>
        </w:rPr>
        <w:t>………………………………………</w:t>
      </w:r>
    </w:p>
    <w:p w14:paraId="067CF28E"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Na czym może polegać związek pomiędzy radzeniem sobie ze stresem, a wynikami sprzedaży?</w:t>
      </w:r>
    </w:p>
    <w:p w14:paraId="0271ED4C" w14:textId="77777777" w:rsidR="00BF7D36" w:rsidRPr="008F6E17" w:rsidRDefault="00BF7D36" w:rsidP="00BF7D36">
      <w:pPr>
        <w:spacing w:line="360" w:lineRule="auto"/>
        <w:jc w:val="both"/>
        <w:rPr>
          <w:rFonts w:ascii="Times New Roman" w:hAnsi="Times New Roman"/>
          <w:sz w:val="24"/>
          <w:szCs w:val="24"/>
        </w:rPr>
      </w:pPr>
      <w:r w:rsidRPr="008F6E17">
        <w:rPr>
          <w:rFonts w:ascii="Times New Roman" w:hAnsi="Times New Roman"/>
          <w:sz w:val="24"/>
          <w:szCs w:val="24"/>
        </w:rPr>
        <w:t>………………………………………………………………………………………………………………………………………………………………………………………………………………………………………………………………………………………………………………………………………………………………………………………………………………………………………………………………………………………………………………………………………………………………</w:t>
      </w:r>
      <w:r>
        <w:rPr>
          <w:rFonts w:ascii="Times New Roman" w:hAnsi="Times New Roman"/>
          <w:sz w:val="24"/>
          <w:szCs w:val="24"/>
        </w:rPr>
        <w:t>………………………………………………</w:t>
      </w:r>
    </w:p>
    <w:p w14:paraId="67A93E46" w14:textId="77777777" w:rsidR="00BF7D36" w:rsidRPr="008F6E17" w:rsidRDefault="00BF7D36" w:rsidP="00BF7D36">
      <w:pPr>
        <w:pStyle w:val="Akapitzlist"/>
        <w:jc w:val="both"/>
        <w:rPr>
          <w:rFonts w:ascii="Times New Roman" w:hAnsi="Times New Roman"/>
          <w:b/>
          <w:bCs/>
          <w:sz w:val="24"/>
          <w:szCs w:val="24"/>
        </w:rPr>
      </w:pPr>
    </w:p>
    <w:p w14:paraId="62C6E92C" w14:textId="77777777" w:rsidR="00BF7D36" w:rsidRPr="008F6E17" w:rsidRDefault="00BF7D36" w:rsidP="00BF7D36">
      <w:pPr>
        <w:spacing w:line="315" w:lineRule="exact"/>
        <w:jc w:val="center"/>
        <w:rPr>
          <w:rFonts w:ascii="Times New Roman" w:hAnsi="Times New Roman"/>
          <w:sz w:val="30"/>
          <w:szCs w:val="30"/>
        </w:rPr>
      </w:pPr>
      <w:r w:rsidRPr="008F6E17">
        <w:rPr>
          <w:rFonts w:ascii="Times New Roman" w:eastAsia="Times New Roman" w:hAnsi="Times New Roman"/>
          <w:b/>
          <w:bCs/>
          <w:sz w:val="30"/>
          <w:szCs w:val="30"/>
        </w:rPr>
        <w:t>Radzenie sobie skoncentrowane na unikaniu</w:t>
      </w:r>
    </w:p>
    <w:p w14:paraId="03EC382C" w14:textId="77777777" w:rsidR="00BF7D36" w:rsidRPr="008F6E17" w:rsidRDefault="00BF7D36" w:rsidP="00BF7D36">
      <w:pPr>
        <w:spacing w:line="315" w:lineRule="exact"/>
        <w:ind w:left="705"/>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wysoki</w:t>
      </w:r>
    </w:p>
    <w:p w14:paraId="183394C7"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lastRenderedPageBreak/>
        <w:t>Kursy, szkolenia, studia podyplomowe</w:t>
      </w:r>
    </w:p>
    <w:p w14:paraId="0DDF50E4" w14:textId="77777777" w:rsidR="00BF7D36" w:rsidRPr="008F6E17" w:rsidRDefault="00BF7D36" w:rsidP="00116E7B">
      <w:pPr>
        <w:pStyle w:val="Akapitzlist"/>
        <w:numPr>
          <w:ilvl w:val="0"/>
          <w:numId w:val="112"/>
        </w:numPr>
        <w:spacing w:line="360" w:lineRule="auto"/>
        <w:jc w:val="both"/>
        <w:rPr>
          <w:rFonts w:ascii="Times New Roman" w:hAnsi="Times New Roman"/>
          <w:sz w:val="24"/>
          <w:szCs w:val="24"/>
          <w:u w:val="single"/>
        </w:rPr>
      </w:pPr>
      <w:r w:rsidRPr="008F6E17">
        <w:rPr>
          <w:rFonts w:ascii="Times New Roman" w:hAnsi="Times New Roman"/>
          <w:sz w:val="24"/>
          <w:szCs w:val="24"/>
        </w:rPr>
        <w:t>„Techniki redukcji stresu”, dostępne pod adresem:</w:t>
      </w:r>
      <w:r w:rsidRPr="008F6E17">
        <w:rPr>
          <w:rFonts w:ascii="Times New Roman" w:hAnsi="Times New Roman"/>
          <w:sz w:val="24"/>
          <w:szCs w:val="24"/>
          <w:u w:val="single"/>
        </w:rPr>
        <w:t xml:space="preserve"> </w:t>
      </w:r>
    </w:p>
    <w:p w14:paraId="4B2EEFF4"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34" w:history="1">
        <w:r w:rsidR="00BF7D36" w:rsidRPr="008F6E17">
          <w:rPr>
            <w:rStyle w:val="Hipercze"/>
            <w:rFonts w:ascii="Times New Roman" w:hAnsi="Times New Roman"/>
            <w:sz w:val="24"/>
            <w:szCs w:val="24"/>
          </w:rPr>
          <w:t>http://www.arche.krakow.pl/stres.html</w:t>
        </w:r>
      </w:hyperlink>
      <w:r w:rsidR="00BF7D36" w:rsidRPr="008F6E17">
        <w:rPr>
          <w:rFonts w:ascii="Times New Roman" w:hAnsi="Times New Roman"/>
          <w:sz w:val="24"/>
          <w:szCs w:val="24"/>
          <w:u w:val="single"/>
        </w:rPr>
        <w:t>.</w:t>
      </w:r>
    </w:p>
    <w:p w14:paraId="62B83529" w14:textId="77777777" w:rsidR="00BF7D36" w:rsidRPr="008F6E17" w:rsidRDefault="00BF7D36" w:rsidP="00116E7B">
      <w:pPr>
        <w:pStyle w:val="Akapitzlist"/>
        <w:numPr>
          <w:ilvl w:val="0"/>
          <w:numId w:val="112"/>
        </w:numPr>
        <w:spacing w:line="360" w:lineRule="auto"/>
        <w:jc w:val="both"/>
        <w:rPr>
          <w:rFonts w:ascii="Times New Roman" w:hAnsi="Times New Roman"/>
          <w:sz w:val="24"/>
          <w:szCs w:val="24"/>
          <w:u w:val="single"/>
        </w:rPr>
      </w:pPr>
      <w:r w:rsidRPr="008F6E17">
        <w:rPr>
          <w:rFonts w:ascii="Times New Roman" w:hAnsi="Times New Roman"/>
          <w:sz w:val="24"/>
          <w:szCs w:val="24"/>
        </w:rPr>
        <w:t xml:space="preserve">„Szkolenie radzenia sobie ze stresem – jak pokonać stres”, dostępne pod adresem: </w:t>
      </w:r>
      <w:hyperlink r:id="rId135" w:history="1">
        <w:r w:rsidRPr="008F6E17">
          <w:rPr>
            <w:rStyle w:val="Hipercze"/>
            <w:rFonts w:ascii="Times New Roman" w:hAnsi="Times New Roman"/>
            <w:sz w:val="24"/>
            <w:szCs w:val="24"/>
          </w:rPr>
          <w:t>http://www.laurenpeso.pl/szkolenia/umiejetnosci-osobiste/radzenie-sobie-ze-stresem</w:t>
        </w:r>
      </w:hyperlink>
    </w:p>
    <w:p w14:paraId="4FDC57B6" w14:textId="77777777" w:rsidR="00BF7D36" w:rsidRPr="00FD4241" w:rsidRDefault="00BF7D36" w:rsidP="00116E7B">
      <w:pPr>
        <w:pStyle w:val="Akapitzlist"/>
        <w:numPr>
          <w:ilvl w:val="0"/>
          <w:numId w:val="112"/>
        </w:numPr>
        <w:spacing w:line="360" w:lineRule="auto"/>
        <w:jc w:val="both"/>
        <w:rPr>
          <w:rFonts w:ascii="Times New Roman" w:hAnsi="Times New Roman"/>
          <w:sz w:val="24"/>
          <w:szCs w:val="24"/>
          <w:u w:val="single"/>
        </w:rPr>
      </w:pPr>
      <w:r w:rsidRPr="008F6E17">
        <w:rPr>
          <w:rFonts w:ascii="Times New Roman" w:hAnsi="Times New Roman"/>
          <w:sz w:val="24"/>
          <w:szCs w:val="24"/>
        </w:rPr>
        <w:t xml:space="preserve">„Zarządzanie sytuacjami stresowymi w życiu zawodowym”, dostępne pod adresem: </w:t>
      </w:r>
      <w:hyperlink r:id="rId136" w:history="1">
        <w:r w:rsidRPr="008F6E17">
          <w:rPr>
            <w:rStyle w:val="Hipercze"/>
            <w:rFonts w:ascii="Times New Roman" w:hAnsi="Times New Roman"/>
            <w:sz w:val="24"/>
            <w:szCs w:val="24"/>
          </w:rPr>
          <w:t>http://www.szkolenia-biznesowe.biz/szkolenia-kursy/zarzadzanie-sytuacjami-stresowymi-w-zyciu-zawodowym/</w:t>
        </w:r>
      </w:hyperlink>
    </w:p>
    <w:p w14:paraId="531DB795"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Do poczytania</w:t>
      </w:r>
    </w:p>
    <w:p w14:paraId="3618C07F" w14:textId="77777777" w:rsidR="00BF7D36" w:rsidRPr="008F6E17" w:rsidRDefault="00BF7D36" w:rsidP="00116E7B">
      <w:pPr>
        <w:pStyle w:val="Akapitzlist"/>
        <w:numPr>
          <w:ilvl w:val="0"/>
          <w:numId w:val="116"/>
        </w:numPr>
        <w:spacing w:line="360" w:lineRule="auto"/>
        <w:ind w:left="360"/>
        <w:jc w:val="both"/>
        <w:rPr>
          <w:rFonts w:ascii="Times New Roman" w:hAnsi="Times New Roman"/>
          <w:sz w:val="24"/>
          <w:szCs w:val="24"/>
          <w:u w:val="single"/>
        </w:rPr>
      </w:pPr>
      <w:r w:rsidRPr="008F6E17">
        <w:rPr>
          <w:rFonts w:ascii="Times New Roman" w:hAnsi="Times New Roman"/>
          <w:sz w:val="24"/>
          <w:szCs w:val="24"/>
        </w:rPr>
        <w:t>Artykuł pt. „Jak skutecznie radzić sobie ze stresem? Mały przegląd prostych technik redukcji stresu”, dostępny pod adresem:</w:t>
      </w:r>
    </w:p>
    <w:p w14:paraId="6E9D9B28"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37" w:history="1">
        <w:r w:rsidR="00BF7D36" w:rsidRPr="008F6E17">
          <w:rPr>
            <w:rStyle w:val="Hipercze"/>
            <w:rFonts w:ascii="Times New Roman" w:hAnsi="Times New Roman"/>
            <w:sz w:val="24"/>
            <w:szCs w:val="24"/>
          </w:rPr>
          <w:t>https://mojapsychologia.pl/artykuly/9,stres/365,jak_skutecznie_radzic_sobie_ze_stresem_maly_przeglad_prostych_technik_redukcji_stresu.html</w:t>
        </w:r>
      </w:hyperlink>
    </w:p>
    <w:p w14:paraId="2F563143"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u w:val="single"/>
        </w:rPr>
      </w:pPr>
      <w:r w:rsidRPr="008F6E17">
        <w:rPr>
          <w:rFonts w:ascii="Times New Roman" w:hAnsi="Times New Roman"/>
          <w:sz w:val="24"/>
          <w:szCs w:val="24"/>
        </w:rPr>
        <w:t xml:space="preserve">Artykuł pt. „O stresie i sposobach radzenia sobie z nim”, dostępny pod adresem: </w:t>
      </w:r>
      <w:hyperlink r:id="rId138" w:history="1">
        <w:r w:rsidRPr="008F6E17">
          <w:rPr>
            <w:rStyle w:val="Hipercze"/>
            <w:rFonts w:ascii="Times New Roman" w:hAnsi="Times New Roman"/>
            <w:sz w:val="24"/>
            <w:szCs w:val="24"/>
          </w:rPr>
          <w:t>http://www.psychologia.edu.pl/czytelnia/59-niebieska-linia/833-o-stresie-i-sposobach-radzenia-sobie-z-nim.html</w:t>
        </w:r>
      </w:hyperlink>
    </w:p>
    <w:p w14:paraId="18ACA831"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u w:val="single"/>
        </w:rPr>
      </w:pPr>
      <w:r w:rsidRPr="008F6E17">
        <w:rPr>
          <w:rFonts w:ascii="Times New Roman" w:hAnsi="Times New Roman"/>
          <w:sz w:val="24"/>
          <w:szCs w:val="24"/>
        </w:rPr>
        <w:t>Artykuł pt. „Spójrz inaczej na swój stres”, dostępny pod adresem:</w:t>
      </w:r>
    </w:p>
    <w:p w14:paraId="32BD12E7"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39" w:history="1">
        <w:r w:rsidR="00BF7D36" w:rsidRPr="008F6E17">
          <w:rPr>
            <w:rStyle w:val="Hipercze"/>
            <w:rFonts w:ascii="Times New Roman" w:hAnsi="Times New Roman"/>
            <w:sz w:val="24"/>
            <w:szCs w:val="24"/>
          </w:rPr>
          <w:t>http://psychologia.net.pl/artykul.php?level=466</w:t>
        </w:r>
      </w:hyperlink>
    </w:p>
    <w:p w14:paraId="1A8AFD1D"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u w:val="single"/>
        </w:rPr>
      </w:pPr>
      <w:r w:rsidRPr="008F6E17">
        <w:rPr>
          <w:rFonts w:ascii="Times New Roman" w:hAnsi="Times New Roman"/>
          <w:sz w:val="24"/>
          <w:szCs w:val="24"/>
        </w:rPr>
        <w:t>Artykuł pt. „Stres – niewidzialny zabójca”, dostępny pod adresem:</w:t>
      </w:r>
    </w:p>
    <w:p w14:paraId="611D092A"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40" w:history="1">
        <w:r w:rsidR="00BF7D36" w:rsidRPr="008F6E17">
          <w:rPr>
            <w:rStyle w:val="Hipercze"/>
            <w:rFonts w:ascii="Times New Roman" w:hAnsi="Times New Roman"/>
            <w:sz w:val="24"/>
            <w:szCs w:val="24"/>
          </w:rPr>
          <w:t>http://www.wysokieobcasy.pl/wysokie-obcasy/1,96856,14677586,Stres___niewidzialny_zabojca.html?disableRedirects=true</w:t>
        </w:r>
      </w:hyperlink>
    </w:p>
    <w:p w14:paraId="31F582F9"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u w:val="single"/>
        </w:rPr>
      </w:pPr>
      <w:r w:rsidRPr="008F6E17">
        <w:rPr>
          <w:rFonts w:ascii="Times New Roman" w:hAnsi="Times New Roman"/>
          <w:sz w:val="24"/>
          <w:szCs w:val="24"/>
        </w:rPr>
        <w:t>Wywiad z W. Eichelbergerem na temat stresu, dostępny pod adresem:</w:t>
      </w:r>
    </w:p>
    <w:p w14:paraId="32AE67D2"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41" w:history="1">
        <w:r w:rsidR="00BF7D36" w:rsidRPr="008F6E17">
          <w:rPr>
            <w:rStyle w:val="Hipercze"/>
            <w:rFonts w:ascii="Times New Roman" w:hAnsi="Times New Roman"/>
            <w:sz w:val="24"/>
            <w:szCs w:val="24"/>
          </w:rPr>
          <w:t>http://zmianywzyciu.pl/artykul/wojciech-eichelberger-w-zyciu-mamy-tyle-stresu-na-ile-sobie-pozwolimy-542</w:t>
        </w:r>
      </w:hyperlink>
    </w:p>
    <w:p w14:paraId="67D1A333" w14:textId="77777777" w:rsidR="00BF7D36" w:rsidRPr="009A5960" w:rsidRDefault="00BF7D36" w:rsidP="00BF7D36">
      <w:pPr>
        <w:jc w:val="both"/>
        <w:rPr>
          <w:rFonts w:ascii="Times New Roman" w:hAnsi="Times New Roman"/>
          <w:b/>
          <w:bCs/>
          <w:sz w:val="26"/>
          <w:szCs w:val="26"/>
        </w:rPr>
      </w:pPr>
      <w:r w:rsidRPr="009A5960">
        <w:rPr>
          <w:rFonts w:ascii="Times New Roman" w:hAnsi="Times New Roman"/>
          <w:sz w:val="26"/>
          <w:szCs w:val="26"/>
          <w:u w:val="single"/>
        </w:rPr>
        <w:t>Bonusy</w:t>
      </w:r>
    </w:p>
    <w:p w14:paraId="706ED967" w14:textId="77777777" w:rsidR="00BF7D36" w:rsidRPr="008F6E17" w:rsidRDefault="00BF7D36" w:rsidP="00BF7D36">
      <w:pPr>
        <w:spacing w:line="315" w:lineRule="exact"/>
        <w:jc w:val="both"/>
        <w:rPr>
          <w:rFonts w:ascii="Times New Roman" w:eastAsia="Times New Roman" w:hAnsi="Times New Roman"/>
          <w:sz w:val="24"/>
          <w:szCs w:val="24"/>
        </w:rPr>
      </w:pPr>
      <w:r w:rsidRPr="008F6E17">
        <w:rPr>
          <w:rFonts w:ascii="Times New Roman" w:eastAsia="Times New Roman" w:hAnsi="Times New Roman"/>
          <w:sz w:val="24"/>
          <w:szCs w:val="24"/>
        </w:rPr>
        <w:t xml:space="preserve">Filmik pt. „Wojciech Eichelberger – jak radzić sobie ze stresem?”, dostępny pod adresem: </w:t>
      </w:r>
      <w:hyperlink r:id="rId142" w:history="1">
        <w:r w:rsidRPr="008F6E17">
          <w:rPr>
            <w:rStyle w:val="Hipercze"/>
            <w:rFonts w:ascii="Times New Roman" w:eastAsia="Times New Roman" w:hAnsi="Times New Roman"/>
            <w:sz w:val="24"/>
            <w:szCs w:val="24"/>
          </w:rPr>
          <w:t>https://www.youtube.com/watch?v=dADx6j6R630</w:t>
        </w:r>
      </w:hyperlink>
    </w:p>
    <w:p w14:paraId="70022C8F" w14:textId="582F1866" w:rsidR="00B53370" w:rsidRDefault="00B53370" w:rsidP="00BF7D36">
      <w:pPr>
        <w:spacing w:line="315" w:lineRule="exact"/>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7C64D4A1" w14:textId="77777777" w:rsidR="00B53370" w:rsidRDefault="00B53370" w:rsidP="00B53370">
      <w:pPr>
        <w:pStyle w:val="Akapitzlist"/>
        <w:numPr>
          <w:ilvl w:val="0"/>
          <w:numId w:val="164"/>
        </w:numPr>
        <w:spacing w:line="360" w:lineRule="auto"/>
        <w:jc w:val="both"/>
        <w:rPr>
          <w:rFonts w:ascii="Times New Roman" w:hAnsi="Times New Roman"/>
          <w:sz w:val="24"/>
          <w:szCs w:val="24"/>
          <w:u w:val="single"/>
        </w:rPr>
      </w:pPr>
      <w:r>
        <w:rPr>
          <w:rFonts w:ascii="Times New Roman" w:hAnsi="Times New Roman"/>
          <w:sz w:val="24"/>
          <w:szCs w:val="24"/>
        </w:rPr>
        <w:t>„Techniki redukcji stresu”, dostępne pod adresem:</w:t>
      </w:r>
      <w:r>
        <w:rPr>
          <w:rFonts w:ascii="Times New Roman" w:hAnsi="Times New Roman"/>
          <w:sz w:val="24"/>
          <w:szCs w:val="24"/>
          <w:u w:val="single"/>
        </w:rPr>
        <w:t xml:space="preserve"> </w:t>
      </w:r>
    </w:p>
    <w:p w14:paraId="433E1E40"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http://www.arche.krakow.pl/stres.html.</w:t>
      </w:r>
    </w:p>
    <w:p w14:paraId="411B4E19" w14:textId="77777777" w:rsidR="00B53370" w:rsidRDefault="00B53370" w:rsidP="00B53370">
      <w:pPr>
        <w:pStyle w:val="Akapitzlist"/>
        <w:numPr>
          <w:ilvl w:val="0"/>
          <w:numId w:val="164"/>
        </w:numPr>
        <w:spacing w:line="360" w:lineRule="auto"/>
        <w:jc w:val="both"/>
        <w:rPr>
          <w:rFonts w:ascii="Times New Roman" w:hAnsi="Times New Roman"/>
          <w:sz w:val="24"/>
          <w:szCs w:val="24"/>
          <w:u w:val="single"/>
        </w:rPr>
      </w:pPr>
      <w:r>
        <w:rPr>
          <w:rFonts w:ascii="Times New Roman" w:hAnsi="Times New Roman"/>
          <w:sz w:val="24"/>
          <w:szCs w:val="24"/>
        </w:rPr>
        <w:lastRenderedPageBreak/>
        <w:t xml:space="preserve">„Szkolenie radzenia sobie ze stresem – jak pokonać stres”, dostępne pod adresem: </w:t>
      </w:r>
      <w:r>
        <w:rPr>
          <w:rFonts w:ascii="Times New Roman" w:hAnsi="Times New Roman"/>
          <w:sz w:val="24"/>
          <w:szCs w:val="24"/>
          <w:u w:val="single"/>
        </w:rPr>
        <w:t>http://www.laurenpeso.pl/szkolenia/umiejetnosci-osobiste/radzenie-sobie-ze-stresem</w:t>
      </w:r>
      <w:r>
        <w:rPr>
          <w:u w:val="single"/>
        </w:rPr>
        <w:t>.</w:t>
      </w:r>
    </w:p>
    <w:p w14:paraId="4F8FEE8C" w14:textId="77777777" w:rsidR="00B53370" w:rsidRDefault="00B53370" w:rsidP="00B53370">
      <w:pPr>
        <w:pStyle w:val="Akapitzlist"/>
        <w:numPr>
          <w:ilvl w:val="0"/>
          <w:numId w:val="164"/>
        </w:numPr>
        <w:spacing w:line="360" w:lineRule="auto"/>
        <w:jc w:val="both"/>
        <w:rPr>
          <w:rFonts w:ascii="Times New Roman" w:hAnsi="Times New Roman"/>
          <w:sz w:val="24"/>
          <w:szCs w:val="24"/>
          <w:u w:val="single"/>
        </w:rPr>
      </w:pPr>
      <w:r>
        <w:rPr>
          <w:rFonts w:ascii="Times New Roman" w:hAnsi="Times New Roman"/>
          <w:sz w:val="24"/>
          <w:szCs w:val="24"/>
        </w:rPr>
        <w:t xml:space="preserve">„Zarządzanie sytuacjami stresowymi w życiu zawodowym”, dostępne pod adresem: </w:t>
      </w:r>
      <w:r>
        <w:rPr>
          <w:rFonts w:ascii="Times New Roman" w:hAnsi="Times New Roman"/>
          <w:sz w:val="24"/>
          <w:szCs w:val="24"/>
          <w:u w:val="single"/>
        </w:rPr>
        <w:t>http://www.szkolenia-biznesowe.biz/szkolenia-kursy/zarzadzanie-sytuacjami-stresowymi-w-zyciu-zawodowym/</w:t>
      </w:r>
      <w:r>
        <w:rPr>
          <w:u w:val="single"/>
        </w:rPr>
        <w:t>.</w:t>
      </w:r>
    </w:p>
    <w:p w14:paraId="5FBF460D" w14:textId="77777777" w:rsidR="00B53370" w:rsidRDefault="00B53370" w:rsidP="00B53370">
      <w:pPr>
        <w:jc w:val="both"/>
        <w:rPr>
          <w:rFonts w:ascii="Times New Roman" w:hAnsi="Times New Roman"/>
          <w:b/>
          <w:sz w:val="28"/>
          <w:szCs w:val="28"/>
          <w:u w:val="single"/>
        </w:rPr>
      </w:pPr>
    </w:p>
    <w:p w14:paraId="47EF4EB8" w14:textId="5A415F3F" w:rsidR="00B53370" w:rsidRDefault="00B53370" w:rsidP="00B53370">
      <w:pPr>
        <w:jc w:val="both"/>
        <w:rPr>
          <w:rFonts w:ascii="Times New Roman" w:hAnsi="Times New Roman"/>
          <w:b/>
          <w:sz w:val="28"/>
          <w:szCs w:val="28"/>
          <w:u w:val="single"/>
        </w:rPr>
      </w:pPr>
      <w:r>
        <w:rPr>
          <w:rFonts w:asciiTheme="minorHAnsi" w:hAnsiTheme="minorHAnsi" w:cstheme="minorBidi"/>
          <w:noProof/>
        </w:rPr>
        <mc:AlternateContent>
          <mc:Choice Requires="wps">
            <w:drawing>
              <wp:anchor distT="0" distB="0" distL="114300" distR="114300" simplePos="0" relativeHeight="251691008" behindDoc="0" locked="0" layoutInCell="1" allowOverlap="1" wp14:anchorId="2789ECE6" wp14:editId="1427E9CF">
                <wp:simplePos x="0" y="0"/>
                <wp:positionH relativeFrom="column">
                  <wp:posOffset>281305</wp:posOffset>
                </wp:positionH>
                <wp:positionV relativeFrom="paragraph">
                  <wp:posOffset>13335</wp:posOffset>
                </wp:positionV>
                <wp:extent cx="2108200" cy="431800"/>
                <wp:effectExtent l="14605" t="13335" r="10795" b="21590"/>
                <wp:wrapNone/>
                <wp:docPr id="549342504" name="Pole tekstowe 54934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4318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14:paraId="706ED4AD" w14:textId="77777777" w:rsidR="00F11E50" w:rsidRDefault="00F11E50" w:rsidP="00B53370">
                            <w:pPr>
                              <w:jc w:val="center"/>
                              <w:rPr>
                                <w:b/>
                                <w:sz w:val="32"/>
                                <w:szCs w:val="32"/>
                              </w:rPr>
                            </w:pPr>
                            <w:r>
                              <w:rPr>
                                <w:b/>
                                <w:sz w:val="32"/>
                                <w:szCs w:val="32"/>
                              </w:rPr>
                              <w:t>DO POCZYTANIA</w:t>
                            </w:r>
                          </w:p>
                          <w:p w14:paraId="66E1E390" w14:textId="77777777" w:rsidR="00F11E50" w:rsidRDefault="00F11E50" w:rsidP="00B53370">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ECE6" id="Pole tekstowe 549342504" o:spid="_x0000_s1042" type="#_x0000_t202" style="position:absolute;left:0;text-align:left;margin-left:22.15pt;margin-top:1.05pt;width:166pt;height: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" fillcolor="#d99594 [1941]" strokecolor="#c0504d [3205]" strokeweight="1pt">
                <v:fill color2="#c0504d [3205]" focus="50%" type="gradient"/>
                <v:shadow on="t" color="#622423 [1605]" offset="1pt"/>
                <v:textbox>
                  <w:txbxContent>
                    <w:p w14:paraId="706ED4AD" w14:textId="77777777" w:rsidR="00F11E50" w:rsidRDefault="00F11E50" w:rsidP="00B53370">
                      <w:pPr>
                        <w:jc w:val="center"/>
                        <w:rPr>
                          <w:b/>
                          <w:sz w:val="32"/>
                          <w:szCs w:val="32"/>
                        </w:rPr>
                      </w:pPr>
                      <w:r>
                        <w:rPr>
                          <w:b/>
                          <w:sz w:val="32"/>
                          <w:szCs w:val="32"/>
                        </w:rPr>
                        <w:t>DO POCZYTANIA</w:t>
                      </w:r>
                    </w:p>
                    <w:p w14:paraId="66E1E390" w14:textId="77777777" w:rsidR="00F11E50" w:rsidRDefault="00F11E50" w:rsidP="00B53370">
                      <w:pPr>
                        <w:rPr>
                          <w:b/>
                          <w:sz w:val="32"/>
                          <w:szCs w:val="32"/>
                        </w:rPr>
                      </w:pPr>
                    </w:p>
                  </w:txbxContent>
                </v:textbox>
              </v:shape>
            </w:pict>
          </mc:Fallback>
        </mc:AlternateContent>
      </w:r>
    </w:p>
    <w:p w14:paraId="42ABB532" w14:textId="77777777" w:rsidR="00B53370" w:rsidRDefault="00B53370" w:rsidP="00B53370">
      <w:pPr>
        <w:jc w:val="both"/>
        <w:rPr>
          <w:rFonts w:ascii="Times New Roman" w:hAnsi="Times New Roman"/>
          <w:b/>
          <w:sz w:val="28"/>
          <w:szCs w:val="28"/>
          <w:u w:val="single"/>
        </w:rPr>
      </w:pPr>
    </w:p>
    <w:p w14:paraId="50531C86" w14:textId="77777777" w:rsidR="00B53370" w:rsidRDefault="00B53370" w:rsidP="00B53370">
      <w:pPr>
        <w:pStyle w:val="Akapitzlist"/>
        <w:numPr>
          <w:ilvl w:val="0"/>
          <w:numId w:val="165"/>
        </w:numPr>
        <w:spacing w:line="360" w:lineRule="auto"/>
        <w:ind w:left="360"/>
        <w:jc w:val="both"/>
        <w:rPr>
          <w:rFonts w:ascii="Times New Roman" w:hAnsi="Times New Roman"/>
          <w:sz w:val="24"/>
          <w:szCs w:val="24"/>
          <w:u w:val="single"/>
        </w:rPr>
      </w:pPr>
      <w:r>
        <w:rPr>
          <w:rFonts w:ascii="Times New Roman" w:hAnsi="Times New Roman"/>
          <w:sz w:val="24"/>
          <w:szCs w:val="24"/>
        </w:rPr>
        <w:t>Artykuł pt. „Jak skutecznie radzić sobie ze stresem? Mały przegląd prostych technik redukcji stresu”, dostępny pod adresem:</w:t>
      </w:r>
    </w:p>
    <w:p w14:paraId="1F7A26F6"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https://mojapsychologia.pl/artykuly/9,stres/365,jak_skutecznie_radzic_sobie_ze_stresem_maly_przeglad_prostych_technik_redukcji_stresu.html.</w:t>
      </w:r>
    </w:p>
    <w:p w14:paraId="2C355C86" w14:textId="77777777" w:rsidR="00B53370" w:rsidRDefault="00B53370" w:rsidP="00B53370">
      <w:pPr>
        <w:pStyle w:val="Akapitzlist"/>
        <w:numPr>
          <w:ilvl w:val="0"/>
          <w:numId w:val="166"/>
        </w:numPr>
        <w:spacing w:line="360" w:lineRule="auto"/>
        <w:ind w:left="360"/>
        <w:jc w:val="both"/>
        <w:rPr>
          <w:rFonts w:ascii="Times New Roman" w:hAnsi="Times New Roman"/>
          <w:sz w:val="24"/>
          <w:szCs w:val="24"/>
          <w:u w:val="single"/>
        </w:rPr>
      </w:pPr>
      <w:r>
        <w:rPr>
          <w:rFonts w:ascii="Times New Roman" w:hAnsi="Times New Roman"/>
          <w:sz w:val="24"/>
          <w:szCs w:val="24"/>
        </w:rPr>
        <w:t>Artykuł pt. „O stresie i sposobach radzenia sobie z nim”, dostępny pod adresem:</w:t>
      </w:r>
      <w:r>
        <w:rPr>
          <w:rFonts w:ascii="Times New Roman" w:hAnsi="Times New Roman"/>
          <w:sz w:val="24"/>
          <w:szCs w:val="24"/>
        </w:rPr>
        <w:tab/>
        <w:t xml:space="preserve"> </w:t>
      </w:r>
      <w:r>
        <w:rPr>
          <w:rFonts w:ascii="Times New Roman" w:hAnsi="Times New Roman"/>
          <w:sz w:val="24"/>
          <w:szCs w:val="24"/>
          <w:u w:val="single"/>
        </w:rPr>
        <w:t>http://www.psychologia.edu.pl/czytelnia/59-niebieska-linia/833-o-stresie-i-sposobach-radzenia-sobie-z-nim.html</w:t>
      </w:r>
      <w:r>
        <w:rPr>
          <w:rFonts w:ascii="Times New Roman" w:hAnsi="Times New Roman"/>
          <w:sz w:val="24"/>
          <w:szCs w:val="24"/>
        </w:rPr>
        <w:t>.</w:t>
      </w:r>
    </w:p>
    <w:p w14:paraId="162B3A27" w14:textId="77777777" w:rsidR="00B53370" w:rsidRDefault="00B53370" w:rsidP="00B53370">
      <w:pPr>
        <w:pStyle w:val="Akapitzlist"/>
        <w:numPr>
          <w:ilvl w:val="0"/>
          <w:numId w:val="166"/>
        </w:numPr>
        <w:spacing w:line="360" w:lineRule="auto"/>
        <w:ind w:left="360"/>
        <w:jc w:val="both"/>
        <w:rPr>
          <w:rFonts w:ascii="Times New Roman" w:hAnsi="Times New Roman"/>
          <w:sz w:val="24"/>
          <w:szCs w:val="24"/>
          <w:u w:val="single"/>
        </w:rPr>
      </w:pPr>
      <w:r>
        <w:rPr>
          <w:rFonts w:ascii="Times New Roman" w:hAnsi="Times New Roman"/>
          <w:sz w:val="24"/>
          <w:szCs w:val="24"/>
        </w:rPr>
        <w:t>Artykuł pt. „Spójrz inaczej na swój stres”, dostępny pod adresem:</w:t>
      </w:r>
    </w:p>
    <w:p w14:paraId="1362A9DC"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http://psychologia.net.pl/artykul.php?level=466.</w:t>
      </w:r>
    </w:p>
    <w:p w14:paraId="4B1B1F88" w14:textId="77777777" w:rsidR="00B53370" w:rsidRDefault="00B53370" w:rsidP="00B53370">
      <w:pPr>
        <w:pStyle w:val="Akapitzlist"/>
        <w:numPr>
          <w:ilvl w:val="0"/>
          <w:numId w:val="166"/>
        </w:numPr>
        <w:spacing w:line="360" w:lineRule="auto"/>
        <w:ind w:left="360"/>
        <w:jc w:val="both"/>
        <w:rPr>
          <w:rFonts w:ascii="Times New Roman" w:hAnsi="Times New Roman"/>
          <w:sz w:val="24"/>
          <w:szCs w:val="24"/>
          <w:u w:val="single"/>
        </w:rPr>
      </w:pPr>
      <w:r>
        <w:rPr>
          <w:rFonts w:ascii="Times New Roman" w:hAnsi="Times New Roman"/>
          <w:sz w:val="24"/>
          <w:szCs w:val="24"/>
        </w:rPr>
        <w:t>Artykuł pt. „Stres – niewidzialny zabójca”, dostępny pod adresem:</w:t>
      </w:r>
    </w:p>
    <w:p w14:paraId="6A95909A" w14:textId="77777777" w:rsidR="00B53370" w:rsidRDefault="00B53370" w:rsidP="00B5337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http://www.wysokieobcasy.pl/wysokieobcasy/1,96856,14677586,Stres___niewidzialny_zabojca.html?disableRedirects=true.</w:t>
      </w:r>
    </w:p>
    <w:p w14:paraId="06D948E1" w14:textId="77777777" w:rsidR="00B53370" w:rsidRDefault="00B53370" w:rsidP="00B53370">
      <w:pPr>
        <w:pStyle w:val="Akapitzlist"/>
        <w:numPr>
          <w:ilvl w:val="0"/>
          <w:numId w:val="166"/>
        </w:numPr>
        <w:spacing w:line="360" w:lineRule="auto"/>
        <w:ind w:left="360"/>
        <w:jc w:val="both"/>
        <w:rPr>
          <w:rFonts w:ascii="Times New Roman" w:hAnsi="Times New Roman"/>
          <w:sz w:val="24"/>
          <w:szCs w:val="24"/>
          <w:u w:val="single"/>
        </w:rPr>
      </w:pPr>
      <w:r>
        <w:rPr>
          <w:rFonts w:ascii="Times New Roman" w:hAnsi="Times New Roman"/>
          <w:sz w:val="24"/>
          <w:szCs w:val="24"/>
        </w:rPr>
        <w:t>Wywiad z W. Eichelbergerem na temat stresu, dostępny pod adresem:</w:t>
      </w:r>
    </w:p>
    <w:p w14:paraId="58CD868D" w14:textId="77777777" w:rsidR="00B53370" w:rsidRDefault="00B53370" w:rsidP="00B53370">
      <w:pPr>
        <w:pStyle w:val="Akapitzlist"/>
        <w:spacing w:line="360" w:lineRule="auto"/>
        <w:ind w:left="360"/>
        <w:jc w:val="both"/>
        <w:rPr>
          <w:rFonts w:ascii="Times New Roman" w:hAnsi="Times New Roman"/>
          <w:sz w:val="24"/>
          <w:szCs w:val="24"/>
        </w:rPr>
      </w:pPr>
      <w:r>
        <w:rPr>
          <w:rFonts w:ascii="Times New Roman" w:hAnsi="Times New Roman"/>
          <w:sz w:val="24"/>
          <w:szCs w:val="24"/>
          <w:u w:val="single"/>
        </w:rPr>
        <w:t>http://zmianywzyciu.pl/artykul/wojciech-eichelberger-w-zyciu-mamy-tyle-stresu-na-ile-sobie-pozwolimy-542</w:t>
      </w:r>
      <w:r>
        <w:rPr>
          <w:rFonts w:ascii="Times New Roman" w:hAnsi="Times New Roman"/>
          <w:sz w:val="24"/>
          <w:szCs w:val="24"/>
        </w:rPr>
        <w:t>.</w:t>
      </w:r>
    </w:p>
    <w:p w14:paraId="5FAFAC82" w14:textId="77777777" w:rsidR="00B53370" w:rsidRDefault="00B53370" w:rsidP="00B53370">
      <w:pPr>
        <w:pStyle w:val="Akapitzlist"/>
        <w:spacing w:line="360" w:lineRule="auto"/>
        <w:ind w:left="360"/>
        <w:jc w:val="both"/>
        <w:rPr>
          <w:rFonts w:ascii="Times New Roman" w:hAnsi="Times New Roman"/>
          <w:sz w:val="24"/>
          <w:szCs w:val="24"/>
        </w:rPr>
      </w:pPr>
    </w:p>
    <w:p w14:paraId="7179D688" w14:textId="5B4D90D5" w:rsidR="00B53370" w:rsidRDefault="00B53370" w:rsidP="00B53370">
      <w:pPr>
        <w:spacing w:line="360" w:lineRule="auto"/>
        <w:jc w:val="both"/>
        <w:rPr>
          <w:rFonts w:ascii="Times New Roman" w:hAnsi="Times New Roman"/>
          <w:sz w:val="24"/>
          <w:szCs w:val="24"/>
          <w:u w:val="single"/>
        </w:rPr>
      </w:pPr>
      <w:r>
        <w:rPr>
          <w:rFonts w:asciiTheme="minorHAnsi" w:hAnsiTheme="minorHAnsi" w:cstheme="minorBidi"/>
          <w:noProof/>
        </w:rPr>
        <mc:AlternateContent>
          <mc:Choice Requires="wps">
            <w:drawing>
              <wp:anchor distT="0" distB="0" distL="114300" distR="114300" simplePos="0" relativeHeight="251692032" behindDoc="0" locked="0" layoutInCell="1" allowOverlap="1" wp14:anchorId="7151F69D" wp14:editId="511CDCC0">
                <wp:simplePos x="0" y="0"/>
                <wp:positionH relativeFrom="column">
                  <wp:align>left</wp:align>
                </wp:positionH>
                <wp:positionV relativeFrom="paragraph">
                  <wp:posOffset>65405</wp:posOffset>
                </wp:positionV>
                <wp:extent cx="1835785" cy="378460"/>
                <wp:effectExtent l="38100" t="36830" r="12065" b="13335"/>
                <wp:wrapSquare wrapText="right"/>
                <wp:docPr id="549342503" name="Pole tekstowe 54934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35785" cy="378460"/>
                        </a:xfrm>
                        <a:prstGeom prst="rect">
                          <a:avLst/>
                        </a:prstGeom>
                        <a:extLst>
                          <a:ext uri="{AF507438-7753-43E0-B8FC-AC1667EBCBE1}">
                            <a14:hiddenEffects xmlns:a14="http://schemas.microsoft.com/office/drawing/2010/main">
                              <a:effectLst/>
                            </a14:hiddenEffects>
                          </a:ext>
                        </a:extLst>
                      </wps:spPr>
                      <wps:txbx>
                        <w:txbxContent>
                          <w:p w14:paraId="167D746D" w14:textId="77777777" w:rsidR="00F11E50" w:rsidRPr="00721D06" w:rsidRDefault="00F11E50" w:rsidP="00B53370">
                            <w:pPr>
                              <w:jc w:val="center"/>
                              <w:rPr>
                                <w:sz w:val="24"/>
                                <w:szCs w:val="24"/>
                                <w14:props3d w14:extrusionH="201599" w14:contourW="0" w14:prstMaterial="legacyMetal">
                                  <w14:extrusionClr>
                                    <w14:srgbClr w14:val="FFFFFF"/>
                                  </w14:extrusionClr>
                                  <w14:contourClr>
                                    <w14:schemeClr w14:val="accent2">
                                      <w14:lumMod w14:val="50000"/>
                                      <w14:lumOff w14:val="0"/>
                                    </w14:schemeClr>
                                  </w14:contourClr>
                                </w14:props3d>
                              </w:rPr>
                            </w:pPr>
                            <w:r w:rsidRPr="00721D06">
                              <w:rPr>
                                <w:color w:val="632423" w:themeColor="accent2" w:themeShade="80"/>
                                <w:sz w:val="40"/>
                                <w:szCs w:val="40"/>
                                <w14:props3d w14:extrusionH="201599" w14:contourW="0" w14:prstMaterial="legacyMetal">
                                  <w14:extrusionClr>
                                    <w14:srgbClr w14:val="FFFFFF"/>
                                  </w14:extrusionClr>
                                  <w14:contourClr>
                                    <w14:schemeClr w14:val="accent2">
                                      <w14:lumMod w14:val="50000"/>
                                      <w14:lumOff w14:val="0"/>
                                    </w14:schemeClr>
                                  </w14:contourClr>
                                </w14:props3d>
                              </w:rPr>
                              <w:t>BONUS</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chemeClr val="accent2">
                              <a:lumMod val="50000"/>
                              <a:lumOff val="0"/>
                            </a:schemeClr>
                          </a:contourClr>
                        </a:sp3d>
                      </wps:bodyPr>
                    </wps:wsp>
                  </a:graphicData>
                </a:graphic>
                <wp14:sizeRelH relativeFrom="page">
                  <wp14:pctWidth>0</wp14:pctWidth>
                </wp14:sizeRelH>
                <wp14:sizeRelV relativeFrom="page">
                  <wp14:pctHeight>0</wp14:pctHeight>
                </wp14:sizeRelV>
              </wp:anchor>
            </w:drawing>
          </mc:Choice>
          <mc:Fallback>
            <w:pict>
              <v:shape w14:anchorId="7151F69D" id="Pole tekstowe 549342503" o:spid="_x0000_s1043" type="#_x0000_t202" style="position:absolute;left:0;text-align:left;margin-left:0;margin-top:5.15pt;width:144.55pt;height:29.8pt;z-index:2516920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" filled="f" stroked="f">
                <o:lock v:ext="edit" shapetype="t"/>
                <v:textbox style="mso-fit-shape-to-text:t">
                  <w:txbxContent>
                    <w:p w14:paraId="167D746D" w14:textId="77777777" w:rsidR="00F11E50" w:rsidRPr="00721D06" w:rsidRDefault="00F11E50" w:rsidP="00B53370">
                      <w:pPr>
                        <w:jc w:val="center"/>
                        <w:rPr>
                          <w:sz w:val="24"/>
                          <w:szCs w:val="24"/>
                          <w14:props3d w14:extrusionH="201599" w14:contourW="0" w14:prstMaterial="legacyMetal">
                            <w14:extrusionClr>
                              <w14:srgbClr w14:val="FFFFFF"/>
                            </w14:extrusionClr>
                            <w14:contourClr>
                              <w14:schemeClr w14:val="accent2">
                                <w14:lumMod w14:val="50000"/>
                                <w14:lumOff w14:val="0"/>
                              </w14:schemeClr>
                            </w14:contourClr>
                          </w14:props3d>
                        </w:rPr>
                      </w:pPr>
                      <w:r w:rsidRPr="00721D06">
                        <w:rPr>
                          <w:color w:val="632423" w:themeColor="accent2" w:themeShade="80"/>
                          <w:sz w:val="40"/>
                          <w:szCs w:val="40"/>
                          <w14:props3d w14:extrusionH="201599" w14:contourW="0" w14:prstMaterial="legacyMetal">
                            <w14:extrusionClr>
                              <w14:srgbClr w14:val="FFFFFF"/>
                            </w14:extrusionClr>
                            <w14:contourClr>
                              <w14:schemeClr w14:val="accent2">
                                <w14:lumMod w14:val="50000"/>
                                <w14:lumOff w14:val="0"/>
                              </w14:schemeClr>
                            </w14:contourClr>
                          </w14:props3d>
                        </w:rPr>
                        <w:t>BONUS</w:t>
                      </w:r>
                    </w:p>
                  </w:txbxContent>
                </v:textbox>
                <w10:wrap type="square" side="right"/>
              </v:shape>
            </w:pict>
          </mc:Fallback>
        </mc:AlternateContent>
      </w:r>
    </w:p>
    <w:p w14:paraId="6A282168" w14:textId="77777777" w:rsidR="00B53370" w:rsidRDefault="00B53370" w:rsidP="00B53370">
      <w:pPr>
        <w:spacing w:line="360" w:lineRule="auto"/>
        <w:jc w:val="both"/>
        <w:rPr>
          <w:rFonts w:ascii="Times New Roman" w:hAnsi="Times New Roman"/>
          <w:sz w:val="24"/>
          <w:szCs w:val="24"/>
          <w:u w:val="single"/>
        </w:rPr>
      </w:pPr>
    </w:p>
    <w:p w14:paraId="20967251" w14:textId="77777777" w:rsidR="00B53370" w:rsidRDefault="00B53370" w:rsidP="00B53370">
      <w:pPr>
        <w:pStyle w:val="Akapitzlist"/>
        <w:numPr>
          <w:ilvl w:val="0"/>
          <w:numId w:val="166"/>
        </w:numPr>
        <w:spacing w:line="315" w:lineRule="exact"/>
        <w:ind w:left="284"/>
        <w:jc w:val="both"/>
        <w:rPr>
          <w:rFonts w:ascii="Times New Roman" w:eastAsia="Times New Roman" w:hAnsi="Times New Roman"/>
          <w:sz w:val="24"/>
          <w:szCs w:val="24"/>
        </w:rPr>
      </w:pPr>
      <w:r>
        <w:rPr>
          <w:rFonts w:ascii="Times New Roman" w:eastAsia="Times New Roman" w:hAnsi="Times New Roman"/>
          <w:sz w:val="24"/>
          <w:szCs w:val="24"/>
        </w:rPr>
        <w:t xml:space="preserve">Filmik pt. „Wojciech Eichelberger – jak radzić sobie ze stresem?”, dostępny pod adresem: </w:t>
      </w:r>
    </w:p>
    <w:p w14:paraId="46AC579B" w14:textId="77777777" w:rsidR="00B53370" w:rsidRDefault="00B53370" w:rsidP="00B53370">
      <w:pPr>
        <w:spacing w:line="315" w:lineRule="exact"/>
        <w:jc w:val="both"/>
        <w:rPr>
          <w:rFonts w:ascii="Times New Roman" w:eastAsia="Times New Roman" w:hAnsi="Times New Roman"/>
          <w:sz w:val="24"/>
          <w:szCs w:val="24"/>
          <w:u w:val="single"/>
        </w:rPr>
      </w:pPr>
      <w:r>
        <w:rPr>
          <w:rFonts w:ascii="Times New Roman" w:eastAsia="Times New Roman" w:hAnsi="Times New Roman"/>
          <w:sz w:val="24"/>
          <w:szCs w:val="24"/>
          <w:u w:val="single"/>
        </w:rPr>
        <w:t>https://www.youtube.com/watch?v=dADx6j6R630.</w:t>
      </w:r>
    </w:p>
    <w:p w14:paraId="5CA9A867" w14:textId="77777777" w:rsidR="00B53370" w:rsidRDefault="00B53370" w:rsidP="00B53370">
      <w:pPr>
        <w:spacing w:line="360" w:lineRule="auto"/>
        <w:jc w:val="both"/>
        <w:rPr>
          <w:rFonts w:ascii="Times New Roman" w:eastAsiaTheme="minorHAnsi" w:hAnsi="Times New Roman"/>
          <w:b/>
          <w:sz w:val="24"/>
          <w:szCs w:val="24"/>
        </w:rPr>
      </w:pPr>
    </w:p>
    <w:p w14:paraId="21C7EB74" w14:textId="77777777" w:rsidR="00B53370" w:rsidRDefault="00B53370" w:rsidP="00BF7D36">
      <w:pPr>
        <w:spacing w:line="315" w:lineRule="exact"/>
        <w:jc w:val="center"/>
        <w:rPr>
          <w:rFonts w:ascii="Times New Roman" w:eastAsia="Times New Roman" w:hAnsi="Times New Roman"/>
          <w:b/>
          <w:bCs/>
          <w:sz w:val="24"/>
          <w:szCs w:val="24"/>
        </w:rPr>
      </w:pPr>
    </w:p>
    <w:p w14:paraId="67974A9D" w14:textId="2C4F0F14" w:rsidR="00BF7D36" w:rsidRPr="008F6E17" w:rsidRDefault="00BF7D36" w:rsidP="00BF7D36">
      <w:pPr>
        <w:spacing w:line="315" w:lineRule="exact"/>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niski</w:t>
      </w:r>
    </w:p>
    <w:p w14:paraId="32164F2A"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Kursy, szkolenia, studia podyplomowe</w:t>
      </w:r>
    </w:p>
    <w:p w14:paraId="1CE7C7D7" w14:textId="77777777" w:rsidR="00BF7D36" w:rsidRPr="008F6E17" w:rsidRDefault="00BF7D36" w:rsidP="00BF7D36">
      <w:pPr>
        <w:pStyle w:val="Akapitzlist"/>
        <w:jc w:val="both"/>
        <w:rPr>
          <w:rFonts w:ascii="Times New Roman" w:hAnsi="Times New Roman"/>
          <w:sz w:val="24"/>
          <w:szCs w:val="24"/>
          <w:u w:val="single"/>
        </w:rPr>
      </w:pPr>
    </w:p>
    <w:p w14:paraId="02EA44D2"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u w:val="single"/>
        </w:rPr>
      </w:pPr>
      <w:r w:rsidRPr="008F6E17">
        <w:rPr>
          <w:rFonts w:ascii="Times New Roman" w:hAnsi="Times New Roman"/>
          <w:sz w:val="24"/>
          <w:szCs w:val="24"/>
        </w:rPr>
        <w:t>„Odporność na stres”, dostępne pod adresem:</w:t>
      </w:r>
    </w:p>
    <w:p w14:paraId="705EEB3A" w14:textId="77777777" w:rsidR="00BF7D36" w:rsidRPr="008F6E17" w:rsidRDefault="003416F7" w:rsidP="00BF7D36">
      <w:pPr>
        <w:pStyle w:val="Akapitzlist"/>
        <w:spacing w:line="360" w:lineRule="auto"/>
        <w:ind w:left="360"/>
        <w:jc w:val="both"/>
        <w:rPr>
          <w:rFonts w:ascii="Times New Roman" w:hAnsi="Times New Roman"/>
          <w:sz w:val="24"/>
          <w:szCs w:val="24"/>
          <w:u w:val="single"/>
        </w:rPr>
      </w:pPr>
      <w:hyperlink r:id="rId143" w:history="1">
        <w:r w:rsidR="00BF7D36" w:rsidRPr="008F6E17">
          <w:rPr>
            <w:rStyle w:val="Hipercze"/>
            <w:rFonts w:ascii="Times New Roman" w:hAnsi="Times New Roman"/>
            <w:sz w:val="24"/>
            <w:szCs w:val="24"/>
          </w:rPr>
          <w:t>http://akademiasokrates.pl/szkolenia-dla-firm/efektywnosc-osobista/odpornosc-na-stres/</w:t>
        </w:r>
      </w:hyperlink>
    </w:p>
    <w:p w14:paraId="04730018"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u w:val="single"/>
        </w:rPr>
      </w:pPr>
      <w:r w:rsidRPr="008F6E17">
        <w:rPr>
          <w:rFonts w:ascii="Times New Roman" w:hAnsi="Times New Roman"/>
          <w:sz w:val="24"/>
          <w:szCs w:val="24"/>
        </w:rPr>
        <w:t xml:space="preserve">„Jak pokonać stres i zachować motywację do pracy?”, dostępne pod adresem: </w:t>
      </w:r>
      <w:hyperlink r:id="rId144" w:history="1">
        <w:r w:rsidRPr="008F6E17">
          <w:rPr>
            <w:rStyle w:val="Hipercze"/>
            <w:rFonts w:ascii="Times New Roman" w:hAnsi="Times New Roman"/>
            <w:sz w:val="24"/>
            <w:szCs w:val="24"/>
          </w:rPr>
          <w:t>https://szkolenia.itl.waw.pl/oferta/szkolenia-biznesowe/jak-pokonac-stres-i-zachowac-motywacje-do-pracy/</w:t>
        </w:r>
      </w:hyperlink>
    </w:p>
    <w:p w14:paraId="4AD7520A"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rPr>
      </w:pPr>
      <w:r w:rsidRPr="008F6E17">
        <w:rPr>
          <w:rFonts w:ascii="Times New Roman" w:hAnsi="Times New Roman"/>
          <w:sz w:val="24"/>
          <w:szCs w:val="24"/>
        </w:rPr>
        <w:t>„Stres – radzenie sobie ze stresem i jego skutkami”, dostępne pod adresem:</w:t>
      </w:r>
    </w:p>
    <w:p w14:paraId="417321C0"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45" w:history="1">
        <w:r w:rsidR="00BF7D36" w:rsidRPr="008F6E17">
          <w:rPr>
            <w:rStyle w:val="Hipercze"/>
            <w:rFonts w:ascii="Times New Roman" w:hAnsi="Times New Roman"/>
            <w:sz w:val="24"/>
            <w:szCs w:val="24"/>
          </w:rPr>
          <w:t>http://cds-szkolenia.pl/szkolenia/zarzadzanie-zasobami-ludzkimi/stres-radzenie-sobie-ze-stresem-oraz-jego-skutkami/</w:t>
        </w:r>
      </w:hyperlink>
    </w:p>
    <w:p w14:paraId="78E28D9A" w14:textId="77777777" w:rsidR="00BF7D36" w:rsidRPr="008F6E17" w:rsidRDefault="00BF7D36" w:rsidP="00BF7D36">
      <w:pPr>
        <w:pStyle w:val="Akapitzlist"/>
        <w:ind w:left="360"/>
        <w:jc w:val="both"/>
        <w:rPr>
          <w:rFonts w:ascii="Times New Roman" w:hAnsi="Times New Roman"/>
          <w:sz w:val="24"/>
          <w:szCs w:val="24"/>
        </w:rPr>
      </w:pPr>
    </w:p>
    <w:p w14:paraId="265F3865" w14:textId="77777777" w:rsidR="00BF7D36" w:rsidRPr="00E30CAF" w:rsidRDefault="00BF7D36" w:rsidP="00BF7D36">
      <w:pPr>
        <w:jc w:val="both"/>
        <w:rPr>
          <w:rFonts w:ascii="Times New Roman" w:hAnsi="Times New Roman"/>
          <w:sz w:val="26"/>
          <w:szCs w:val="26"/>
        </w:rPr>
      </w:pPr>
      <w:r w:rsidRPr="00E30CAF">
        <w:rPr>
          <w:rFonts w:ascii="Times New Roman" w:hAnsi="Times New Roman"/>
          <w:sz w:val="26"/>
          <w:szCs w:val="26"/>
          <w:u w:val="single"/>
        </w:rPr>
        <w:t>Do poczytania</w:t>
      </w:r>
    </w:p>
    <w:p w14:paraId="2E034073"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rPr>
      </w:pPr>
      <w:r w:rsidRPr="008F6E17">
        <w:rPr>
          <w:rFonts w:ascii="Times New Roman" w:hAnsi="Times New Roman"/>
          <w:sz w:val="24"/>
          <w:szCs w:val="24"/>
        </w:rPr>
        <w:t xml:space="preserve">Kenton, L. (2000). </w:t>
      </w:r>
      <w:r w:rsidRPr="004D7840">
        <w:rPr>
          <w:rFonts w:ascii="Times New Roman" w:hAnsi="Times New Roman"/>
          <w:i/>
          <w:sz w:val="24"/>
          <w:szCs w:val="24"/>
        </w:rPr>
        <w:t>Poradź sobie ze stresem: niech stres pracuje na Twoją korzyść</w:t>
      </w:r>
      <w:r w:rsidRPr="008F6E17">
        <w:rPr>
          <w:rFonts w:ascii="Times New Roman" w:hAnsi="Times New Roman"/>
          <w:sz w:val="24"/>
          <w:szCs w:val="24"/>
        </w:rPr>
        <w:t xml:space="preserve">. Białystok: Studio Astropsychologiczne. </w:t>
      </w:r>
    </w:p>
    <w:p w14:paraId="4DCC59BD" w14:textId="77777777" w:rsidR="00BF7D36" w:rsidRPr="008F6E17" w:rsidRDefault="00BF7D36" w:rsidP="00116E7B">
      <w:pPr>
        <w:pStyle w:val="Akapitzlist"/>
        <w:numPr>
          <w:ilvl w:val="0"/>
          <w:numId w:val="113"/>
        </w:numPr>
        <w:spacing w:line="360" w:lineRule="auto"/>
        <w:ind w:left="360"/>
        <w:jc w:val="both"/>
        <w:rPr>
          <w:rFonts w:ascii="Times New Roman" w:hAnsi="Times New Roman"/>
          <w:sz w:val="24"/>
          <w:szCs w:val="24"/>
        </w:rPr>
      </w:pPr>
      <w:r w:rsidRPr="008F6E17">
        <w:rPr>
          <w:rFonts w:ascii="Times New Roman" w:hAnsi="Times New Roman"/>
          <w:sz w:val="24"/>
          <w:szCs w:val="24"/>
        </w:rPr>
        <w:t xml:space="preserve">Schenk, C. (1996). </w:t>
      </w:r>
      <w:r w:rsidRPr="008F6E17">
        <w:rPr>
          <w:rFonts w:ascii="Times New Roman" w:hAnsi="Times New Roman"/>
          <w:i/>
          <w:sz w:val="24"/>
          <w:szCs w:val="24"/>
        </w:rPr>
        <w:t>Relaksacja: sposób na stres</w:t>
      </w:r>
      <w:r w:rsidRPr="008F6E17">
        <w:rPr>
          <w:rFonts w:ascii="Times New Roman" w:hAnsi="Times New Roman"/>
          <w:sz w:val="24"/>
          <w:szCs w:val="24"/>
        </w:rPr>
        <w:t xml:space="preserve">. Warszawa: J&amp;BF. </w:t>
      </w:r>
    </w:p>
    <w:p w14:paraId="339B78F5" w14:textId="77777777" w:rsidR="00BF7D36" w:rsidRPr="008F6E17" w:rsidRDefault="00BF7D36" w:rsidP="00BF7D36">
      <w:pPr>
        <w:pStyle w:val="Akapitzlist"/>
        <w:jc w:val="both"/>
        <w:rPr>
          <w:rFonts w:ascii="Times New Roman" w:hAnsi="Times New Roman"/>
          <w:sz w:val="24"/>
          <w:szCs w:val="24"/>
          <w:u w:val="single"/>
        </w:rPr>
      </w:pPr>
    </w:p>
    <w:p w14:paraId="6E7C2BEA" w14:textId="77777777" w:rsidR="00BF7D36" w:rsidRPr="009A5960" w:rsidRDefault="00BF7D36" w:rsidP="00BF7D36">
      <w:pPr>
        <w:jc w:val="both"/>
        <w:rPr>
          <w:rFonts w:ascii="Times New Roman" w:hAnsi="Times New Roman"/>
          <w:sz w:val="26"/>
          <w:szCs w:val="26"/>
          <w:u w:val="single"/>
        </w:rPr>
      </w:pPr>
      <w:r w:rsidRPr="009A5960">
        <w:rPr>
          <w:rFonts w:ascii="Times New Roman" w:hAnsi="Times New Roman"/>
          <w:sz w:val="26"/>
          <w:szCs w:val="26"/>
          <w:u w:val="single"/>
        </w:rPr>
        <w:t>Bonusy</w:t>
      </w:r>
    </w:p>
    <w:p w14:paraId="2CAD92D7" w14:textId="77777777" w:rsidR="00BF7D36" w:rsidRPr="004D7840" w:rsidRDefault="00BF7D36" w:rsidP="00BF7D36">
      <w:pPr>
        <w:jc w:val="both"/>
        <w:rPr>
          <w:rFonts w:ascii="Times New Roman" w:hAnsi="Times New Roman"/>
          <w:b/>
          <w:sz w:val="24"/>
          <w:szCs w:val="24"/>
        </w:rPr>
      </w:pPr>
      <w:r w:rsidRPr="004D7840">
        <w:rPr>
          <w:rFonts w:ascii="Times New Roman" w:hAnsi="Times New Roman"/>
          <w:b/>
          <w:sz w:val="24"/>
          <w:szCs w:val="24"/>
        </w:rPr>
        <w:t>Ćwiczenie rozwojowe.</w:t>
      </w:r>
      <w:r w:rsidRPr="004D7840">
        <w:rPr>
          <w:rFonts w:ascii="Times New Roman" w:hAnsi="Times New Roman"/>
          <w:b/>
          <w:i/>
          <w:sz w:val="24"/>
          <w:szCs w:val="24"/>
        </w:rPr>
        <w:t xml:space="preserve"> </w:t>
      </w:r>
      <w:r>
        <w:rPr>
          <w:rFonts w:ascii="Times New Roman" w:hAnsi="Times New Roman"/>
          <w:b/>
          <w:i/>
          <w:sz w:val="24"/>
          <w:szCs w:val="24"/>
        </w:rPr>
        <w:t>Trzy ucieczki od stresu</w:t>
      </w:r>
      <w:r>
        <w:rPr>
          <w:rFonts w:ascii="Times New Roman" w:hAnsi="Times New Roman"/>
          <w:b/>
          <w:sz w:val="24"/>
          <w:szCs w:val="24"/>
        </w:rPr>
        <w:t>.</w:t>
      </w:r>
      <w:r w:rsidRPr="004D7840">
        <w:rPr>
          <w:rFonts w:ascii="Times New Roman" w:hAnsi="Times New Roman"/>
          <w:b/>
          <w:i/>
          <w:sz w:val="24"/>
          <w:szCs w:val="24"/>
        </w:rPr>
        <w:t xml:space="preserve"> </w:t>
      </w:r>
    </w:p>
    <w:p w14:paraId="19E70C10" w14:textId="77777777" w:rsidR="00BF7D36" w:rsidRDefault="00BF7D36" w:rsidP="00BF7D36">
      <w:pPr>
        <w:jc w:val="both"/>
        <w:rPr>
          <w:rFonts w:ascii="Times New Roman" w:hAnsi="Times New Roman"/>
          <w:sz w:val="24"/>
          <w:szCs w:val="24"/>
        </w:rPr>
      </w:pPr>
      <w:r w:rsidRPr="008F6E17">
        <w:rPr>
          <w:rFonts w:ascii="Times New Roman" w:hAnsi="Times New Roman"/>
          <w:sz w:val="24"/>
          <w:szCs w:val="24"/>
        </w:rPr>
        <w:t>Przypomnij sobie trzy stresujące sytuacje z Twojego życia zawodowego, w których uciekałeś(aś) od rozwiązania problemu. Opisz je zgodnie z poniższą tabelą.</w:t>
      </w:r>
    </w:p>
    <w:p w14:paraId="6C4E230A" w14:textId="77777777" w:rsidR="00BF7D36" w:rsidRPr="008F6E17" w:rsidRDefault="00BF7D36" w:rsidP="00BF7D36">
      <w:pPr>
        <w:jc w:val="both"/>
        <w:rPr>
          <w:rFonts w:ascii="Times New Roman" w:hAnsi="Times New Roman"/>
          <w:sz w:val="24"/>
          <w:szCs w:val="24"/>
        </w:rPr>
      </w:pPr>
    </w:p>
    <w:tbl>
      <w:tblPr>
        <w:tblW w:w="0" w:type="auto"/>
        <w:tblLook w:val="04A0" w:firstRow="1" w:lastRow="0" w:firstColumn="1" w:lastColumn="0" w:noHBand="0" w:noVBand="1"/>
      </w:tblPr>
      <w:tblGrid>
        <w:gridCol w:w="1507"/>
        <w:gridCol w:w="1651"/>
        <w:gridCol w:w="2028"/>
        <w:gridCol w:w="1946"/>
        <w:gridCol w:w="1940"/>
      </w:tblGrid>
      <w:tr w:rsidR="00BF7D36" w:rsidRPr="008F6E17" w14:paraId="08607089" w14:textId="77777777" w:rsidTr="009373C9">
        <w:tc>
          <w:tcPr>
            <w:tcW w:w="1507" w:type="dxa"/>
          </w:tcPr>
          <w:p w14:paraId="0CA323E2" w14:textId="77777777" w:rsidR="00BF7D36" w:rsidRPr="008F6E17" w:rsidRDefault="00BF7D36" w:rsidP="00BF7D36">
            <w:pPr>
              <w:jc w:val="both"/>
              <w:rPr>
                <w:rFonts w:ascii="Times New Roman" w:eastAsia="Times New Roman" w:hAnsi="Times New Roman"/>
                <w:b/>
                <w:bCs/>
                <w:sz w:val="24"/>
                <w:szCs w:val="24"/>
              </w:rPr>
            </w:pPr>
            <w:r w:rsidRPr="008F6E17">
              <w:rPr>
                <w:rFonts w:ascii="Times New Roman" w:eastAsia="Times New Roman" w:hAnsi="Times New Roman"/>
                <w:b/>
                <w:bCs/>
                <w:sz w:val="24"/>
                <w:szCs w:val="24"/>
              </w:rPr>
              <w:t>Opis sytuacji</w:t>
            </w:r>
          </w:p>
        </w:tc>
        <w:tc>
          <w:tcPr>
            <w:tcW w:w="1651" w:type="dxa"/>
          </w:tcPr>
          <w:p w14:paraId="69A44248" w14:textId="77777777" w:rsidR="00BF7D36" w:rsidRPr="008F6E17" w:rsidRDefault="00BF7D36" w:rsidP="00BF7D36">
            <w:pPr>
              <w:jc w:val="both"/>
              <w:rPr>
                <w:rFonts w:ascii="Times New Roman" w:eastAsia="Times New Roman" w:hAnsi="Times New Roman"/>
                <w:b/>
                <w:bCs/>
                <w:sz w:val="24"/>
                <w:szCs w:val="24"/>
              </w:rPr>
            </w:pPr>
            <w:r w:rsidRPr="008F6E17">
              <w:rPr>
                <w:rFonts w:ascii="Times New Roman" w:eastAsia="Times New Roman" w:hAnsi="Times New Roman"/>
                <w:b/>
                <w:bCs/>
                <w:sz w:val="24"/>
                <w:szCs w:val="24"/>
              </w:rPr>
              <w:t>Co czułeś(aś) kiedy sytuacja się pojawiła?</w:t>
            </w:r>
          </w:p>
        </w:tc>
        <w:tc>
          <w:tcPr>
            <w:tcW w:w="2028" w:type="dxa"/>
          </w:tcPr>
          <w:p w14:paraId="5D8FB24D" w14:textId="77777777" w:rsidR="00BF7D36" w:rsidRPr="008F6E17" w:rsidRDefault="00BF7D36" w:rsidP="00BF7D36">
            <w:pPr>
              <w:jc w:val="both"/>
              <w:rPr>
                <w:rFonts w:ascii="Times New Roman" w:eastAsia="Times New Roman" w:hAnsi="Times New Roman"/>
                <w:b/>
                <w:bCs/>
                <w:sz w:val="24"/>
                <w:szCs w:val="24"/>
              </w:rPr>
            </w:pPr>
            <w:r w:rsidRPr="008F6E17">
              <w:rPr>
                <w:rFonts w:ascii="Times New Roman" w:eastAsia="Times New Roman" w:hAnsi="Times New Roman"/>
                <w:b/>
                <w:bCs/>
                <w:sz w:val="24"/>
                <w:szCs w:val="24"/>
              </w:rPr>
              <w:t>Jakie myśli Ci towarzyszyły?</w:t>
            </w:r>
          </w:p>
        </w:tc>
        <w:tc>
          <w:tcPr>
            <w:tcW w:w="1946" w:type="dxa"/>
          </w:tcPr>
          <w:p w14:paraId="6CB80E42" w14:textId="77777777" w:rsidR="00BF7D36" w:rsidRPr="008F6E17" w:rsidRDefault="00BF7D36" w:rsidP="00BF7D36">
            <w:pPr>
              <w:jc w:val="both"/>
              <w:rPr>
                <w:rFonts w:ascii="Times New Roman" w:eastAsia="Times New Roman" w:hAnsi="Times New Roman"/>
                <w:b/>
                <w:bCs/>
                <w:sz w:val="24"/>
                <w:szCs w:val="24"/>
              </w:rPr>
            </w:pPr>
            <w:r w:rsidRPr="008F6E17">
              <w:rPr>
                <w:rFonts w:ascii="Times New Roman" w:eastAsia="Times New Roman" w:hAnsi="Times New Roman"/>
                <w:b/>
                <w:bCs/>
                <w:sz w:val="24"/>
                <w:szCs w:val="24"/>
              </w:rPr>
              <w:t>Jakie zachowanie wybrałeś(aś), aby uciec od problemu?</w:t>
            </w:r>
          </w:p>
        </w:tc>
        <w:tc>
          <w:tcPr>
            <w:tcW w:w="1940" w:type="dxa"/>
          </w:tcPr>
          <w:p w14:paraId="6C07F575" w14:textId="77777777" w:rsidR="00BF7D36" w:rsidRPr="008F6E17" w:rsidRDefault="00BF7D36" w:rsidP="00BF7D36">
            <w:pPr>
              <w:jc w:val="both"/>
              <w:rPr>
                <w:rFonts w:ascii="Times New Roman" w:eastAsia="Times New Roman" w:hAnsi="Times New Roman"/>
                <w:b/>
                <w:bCs/>
                <w:sz w:val="24"/>
                <w:szCs w:val="24"/>
              </w:rPr>
            </w:pPr>
            <w:r w:rsidRPr="008F6E17">
              <w:rPr>
                <w:rFonts w:ascii="Times New Roman" w:eastAsia="Times New Roman" w:hAnsi="Times New Roman"/>
                <w:b/>
                <w:bCs/>
                <w:sz w:val="24"/>
                <w:szCs w:val="24"/>
              </w:rPr>
              <w:t>Jakie zachowanie wybrał(a)byś dziś?</w:t>
            </w:r>
          </w:p>
        </w:tc>
      </w:tr>
      <w:tr w:rsidR="00BF7D36" w:rsidRPr="008F6E17" w14:paraId="01A19752" w14:textId="77777777" w:rsidTr="009373C9">
        <w:tc>
          <w:tcPr>
            <w:tcW w:w="1507" w:type="dxa"/>
          </w:tcPr>
          <w:p w14:paraId="76C9E1F3" w14:textId="77777777" w:rsidR="00BF7D36" w:rsidRPr="008F6E17" w:rsidRDefault="00BF7D36" w:rsidP="00BF7D36">
            <w:pPr>
              <w:jc w:val="both"/>
              <w:rPr>
                <w:rFonts w:ascii="Times New Roman" w:eastAsia="Times New Roman" w:hAnsi="Times New Roman"/>
                <w:bCs/>
                <w:i/>
                <w:sz w:val="24"/>
                <w:szCs w:val="24"/>
              </w:rPr>
            </w:pPr>
            <w:r w:rsidRPr="008F6E17">
              <w:rPr>
                <w:rFonts w:ascii="Times New Roman" w:eastAsia="Times New Roman" w:hAnsi="Times New Roman"/>
                <w:bCs/>
                <w:i/>
                <w:sz w:val="24"/>
                <w:szCs w:val="24"/>
              </w:rPr>
              <w:t>Sytuacja 1</w:t>
            </w:r>
          </w:p>
          <w:p w14:paraId="39EE3198" w14:textId="77777777" w:rsidR="00BF7D36" w:rsidRPr="008F6E17" w:rsidRDefault="00BF7D36" w:rsidP="00BF7D36">
            <w:pPr>
              <w:jc w:val="both"/>
              <w:rPr>
                <w:rFonts w:ascii="Times New Roman" w:eastAsia="Times New Roman" w:hAnsi="Times New Roman"/>
                <w:bCs/>
                <w:i/>
                <w:sz w:val="24"/>
                <w:szCs w:val="24"/>
              </w:rPr>
            </w:pPr>
          </w:p>
          <w:p w14:paraId="01F17A0D" w14:textId="77777777" w:rsidR="00BF7D36" w:rsidRPr="008F6E17" w:rsidRDefault="00BF7D36" w:rsidP="00BF7D36">
            <w:pPr>
              <w:jc w:val="both"/>
              <w:rPr>
                <w:rFonts w:ascii="Times New Roman" w:eastAsia="Times New Roman" w:hAnsi="Times New Roman"/>
                <w:bCs/>
                <w:i/>
                <w:sz w:val="24"/>
                <w:szCs w:val="24"/>
              </w:rPr>
            </w:pPr>
          </w:p>
          <w:p w14:paraId="27E3F26E" w14:textId="77777777" w:rsidR="00BF7D36" w:rsidRPr="008F6E17" w:rsidRDefault="00BF7D36" w:rsidP="00BF7D36">
            <w:pPr>
              <w:jc w:val="both"/>
              <w:rPr>
                <w:rFonts w:ascii="Times New Roman" w:eastAsia="Times New Roman" w:hAnsi="Times New Roman"/>
                <w:bCs/>
                <w:i/>
                <w:sz w:val="24"/>
                <w:szCs w:val="24"/>
              </w:rPr>
            </w:pPr>
          </w:p>
          <w:p w14:paraId="6ED83828" w14:textId="77777777" w:rsidR="00BF7D36" w:rsidRPr="008F6E17" w:rsidRDefault="00BF7D36" w:rsidP="00BF7D36">
            <w:pPr>
              <w:jc w:val="both"/>
              <w:rPr>
                <w:rFonts w:ascii="Times New Roman" w:eastAsia="Times New Roman" w:hAnsi="Times New Roman"/>
                <w:bCs/>
                <w:i/>
                <w:sz w:val="24"/>
                <w:szCs w:val="24"/>
              </w:rPr>
            </w:pPr>
          </w:p>
          <w:p w14:paraId="77EF5156" w14:textId="77777777" w:rsidR="00BF7D36" w:rsidRPr="008F6E17" w:rsidRDefault="00BF7D36" w:rsidP="00BF7D36">
            <w:pPr>
              <w:jc w:val="both"/>
              <w:rPr>
                <w:rFonts w:ascii="Times New Roman" w:eastAsia="Times New Roman" w:hAnsi="Times New Roman"/>
                <w:bCs/>
                <w:i/>
                <w:sz w:val="24"/>
                <w:szCs w:val="24"/>
              </w:rPr>
            </w:pPr>
          </w:p>
          <w:p w14:paraId="3310455B" w14:textId="77777777" w:rsidR="00BF7D36" w:rsidRPr="008F6E17" w:rsidRDefault="00BF7D36" w:rsidP="00BF7D36">
            <w:pPr>
              <w:jc w:val="both"/>
              <w:rPr>
                <w:rFonts w:ascii="Times New Roman" w:eastAsia="Times New Roman" w:hAnsi="Times New Roman"/>
                <w:bCs/>
                <w:i/>
                <w:sz w:val="24"/>
                <w:szCs w:val="24"/>
              </w:rPr>
            </w:pPr>
          </w:p>
          <w:p w14:paraId="12418A4E" w14:textId="77777777" w:rsidR="00BF7D36" w:rsidRPr="008F6E17" w:rsidRDefault="00BF7D36" w:rsidP="00BF7D36">
            <w:pPr>
              <w:jc w:val="both"/>
              <w:rPr>
                <w:rFonts w:ascii="Times New Roman" w:eastAsia="Times New Roman" w:hAnsi="Times New Roman"/>
                <w:bCs/>
                <w:i/>
                <w:sz w:val="24"/>
                <w:szCs w:val="24"/>
              </w:rPr>
            </w:pPr>
          </w:p>
          <w:p w14:paraId="7763886E" w14:textId="77777777" w:rsidR="00BF7D36" w:rsidRPr="008F6E17" w:rsidRDefault="00BF7D36" w:rsidP="00BF7D36">
            <w:pPr>
              <w:jc w:val="both"/>
              <w:rPr>
                <w:rFonts w:ascii="Times New Roman" w:eastAsia="Times New Roman" w:hAnsi="Times New Roman"/>
                <w:bCs/>
                <w:i/>
                <w:sz w:val="24"/>
                <w:szCs w:val="24"/>
              </w:rPr>
            </w:pPr>
          </w:p>
          <w:p w14:paraId="4075E9B5" w14:textId="77777777" w:rsidR="00BF7D36" w:rsidRPr="008F6E17" w:rsidRDefault="00BF7D36" w:rsidP="00BF7D36">
            <w:pPr>
              <w:jc w:val="both"/>
              <w:rPr>
                <w:rFonts w:ascii="Times New Roman" w:eastAsia="Times New Roman" w:hAnsi="Times New Roman"/>
                <w:bCs/>
                <w:i/>
                <w:sz w:val="24"/>
                <w:szCs w:val="24"/>
              </w:rPr>
            </w:pPr>
          </w:p>
          <w:p w14:paraId="0693A770" w14:textId="77777777" w:rsidR="00BF7D36" w:rsidRPr="008F6E17" w:rsidRDefault="00BF7D36" w:rsidP="00BF7D36">
            <w:pPr>
              <w:jc w:val="both"/>
              <w:rPr>
                <w:rFonts w:ascii="Times New Roman" w:eastAsia="Times New Roman" w:hAnsi="Times New Roman"/>
                <w:bCs/>
                <w:i/>
                <w:sz w:val="24"/>
                <w:szCs w:val="24"/>
              </w:rPr>
            </w:pPr>
          </w:p>
          <w:p w14:paraId="698B2FA1" w14:textId="77777777" w:rsidR="00BF7D36" w:rsidRPr="008F6E17" w:rsidRDefault="00BF7D36" w:rsidP="00BF7D36">
            <w:pPr>
              <w:jc w:val="both"/>
              <w:rPr>
                <w:rFonts w:ascii="Times New Roman" w:eastAsia="Times New Roman" w:hAnsi="Times New Roman"/>
                <w:bCs/>
                <w:i/>
                <w:sz w:val="24"/>
                <w:szCs w:val="24"/>
              </w:rPr>
            </w:pPr>
          </w:p>
        </w:tc>
        <w:tc>
          <w:tcPr>
            <w:tcW w:w="1651" w:type="dxa"/>
          </w:tcPr>
          <w:p w14:paraId="1BAF1952" w14:textId="77777777" w:rsidR="00BF7D36" w:rsidRPr="008F6E17" w:rsidRDefault="00BF7D36" w:rsidP="00BF7D36">
            <w:pPr>
              <w:jc w:val="both"/>
              <w:rPr>
                <w:rFonts w:ascii="Times New Roman" w:eastAsia="Times New Roman" w:hAnsi="Times New Roman"/>
                <w:b/>
                <w:bCs/>
                <w:sz w:val="24"/>
                <w:szCs w:val="24"/>
              </w:rPr>
            </w:pPr>
          </w:p>
        </w:tc>
        <w:tc>
          <w:tcPr>
            <w:tcW w:w="2028" w:type="dxa"/>
          </w:tcPr>
          <w:p w14:paraId="276B0C7F" w14:textId="77777777" w:rsidR="00BF7D36" w:rsidRPr="008F6E17" w:rsidRDefault="00BF7D36" w:rsidP="00BF7D36">
            <w:pPr>
              <w:jc w:val="both"/>
              <w:rPr>
                <w:rFonts w:ascii="Times New Roman" w:eastAsia="Times New Roman" w:hAnsi="Times New Roman"/>
                <w:b/>
                <w:bCs/>
                <w:sz w:val="24"/>
                <w:szCs w:val="24"/>
              </w:rPr>
            </w:pPr>
          </w:p>
        </w:tc>
        <w:tc>
          <w:tcPr>
            <w:tcW w:w="1946" w:type="dxa"/>
          </w:tcPr>
          <w:p w14:paraId="50CB3655" w14:textId="77777777" w:rsidR="00BF7D36" w:rsidRPr="008F6E17" w:rsidRDefault="00BF7D36" w:rsidP="00BF7D36">
            <w:pPr>
              <w:jc w:val="both"/>
              <w:rPr>
                <w:rFonts w:ascii="Times New Roman" w:eastAsia="Times New Roman" w:hAnsi="Times New Roman"/>
                <w:b/>
                <w:bCs/>
                <w:sz w:val="24"/>
                <w:szCs w:val="24"/>
              </w:rPr>
            </w:pPr>
          </w:p>
        </w:tc>
        <w:tc>
          <w:tcPr>
            <w:tcW w:w="1940" w:type="dxa"/>
          </w:tcPr>
          <w:p w14:paraId="1EF03EB0" w14:textId="77777777" w:rsidR="00BF7D36" w:rsidRPr="008F6E17" w:rsidRDefault="00BF7D36" w:rsidP="00BF7D36">
            <w:pPr>
              <w:jc w:val="both"/>
              <w:rPr>
                <w:rFonts w:ascii="Times New Roman" w:eastAsia="Times New Roman" w:hAnsi="Times New Roman"/>
                <w:b/>
                <w:bCs/>
                <w:sz w:val="24"/>
                <w:szCs w:val="24"/>
              </w:rPr>
            </w:pPr>
          </w:p>
        </w:tc>
      </w:tr>
    </w:tbl>
    <w:p w14:paraId="602C69A4" w14:textId="77777777" w:rsidR="00BF7D36" w:rsidRDefault="00BF7D36" w:rsidP="00BF7D36">
      <w:pPr>
        <w:jc w:val="center"/>
        <w:rPr>
          <w:rFonts w:ascii="Times New Roman" w:eastAsia="Times New Roman" w:hAnsi="Times New Roman"/>
          <w:b/>
          <w:bCs/>
          <w:sz w:val="40"/>
          <w:szCs w:val="40"/>
        </w:rPr>
      </w:pPr>
    </w:p>
    <w:p w14:paraId="22DD993D" w14:textId="72C2361D" w:rsidR="00BF7D36" w:rsidRPr="009373C9" w:rsidRDefault="00BF7D36" w:rsidP="00116E7B">
      <w:pPr>
        <w:pStyle w:val="Akapitzlist"/>
        <w:numPr>
          <w:ilvl w:val="1"/>
          <w:numId w:val="8"/>
        </w:numPr>
        <w:jc w:val="both"/>
        <w:rPr>
          <w:rFonts w:ascii="Times New Roman" w:eastAsia="Times New Roman" w:hAnsi="Times New Roman"/>
          <w:b/>
          <w:bCs/>
          <w:sz w:val="24"/>
          <w:szCs w:val="24"/>
        </w:rPr>
      </w:pPr>
      <w:r w:rsidRPr="009373C9">
        <w:rPr>
          <w:rFonts w:ascii="Times New Roman" w:eastAsia="Times New Roman" w:hAnsi="Times New Roman"/>
          <w:b/>
          <w:bCs/>
          <w:sz w:val="24"/>
          <w:szCs w:val="24"/>
        </w:rPr>
        <w:t xml:space="preserve">UMIEJĘTNOŚCI ORGANIZACJI PRACY WŁASNEJ </w:t>
      </w:r>
      <w:r w:rsidR="009373C9" w:rsidRPr="009373C9">
        <w:rPr>
          <w:rFonts w:ascii="Times New Roman" w:hAnsi="Times New Roman"/>
          <w:sz w:val="24"/>
          <w:szCs w:val="24"/>
        </w:rPr>
        <w:t xml:space="preserve"> </w:t>
      </w:r>
      <w:r w:rsidR="009373C9" w:rsidRPr="009373C9">
        <w:rPr>
          <w:rFonts w:ascii="Times New Roman" w:eastAsia="Times New Roman" w:hAnsi="Times New Roman"/>
          <w:b/>
          <w:bCs/>
          <w:sz w:val="24"/>
          <w:szCs w:val="24"/>
        </w:rPr>
        <w:t xml:space="preserve">I ZARZĄDZANIA </w:t>
      </w:r>
      <w:r w:rsidRPr="009373C9">
        <w:rPr>
          <w:rFonts w:ascii="Times New Roman" w:eastAsia="Times New Roman" w:hAnsi="Times New Roman"/>
          <w:b/>
          <w:bCs/>
          <w:sz w:val="24"/>
          <w:szCs w:val="24"/>
        </w:rPr>
        <w:t>PROJEKTAMI</w:t>
      </w:r>
    </w:p>
    <w:p w14:paraId="2A4C78C7" w14:textId="77777777" w:rsidR="00BF7D36" w:rsidRPr="008F6E17" w:rsidRDefault="00BF7D36" w:rsidP="00BF7D36">
      <w:pPr>
        <w:jc w:val="center"/>
        <w:rPr>
          <w:rFonts w:ascii="Times New Roman" w:hAnsi="Times New Roman"/>
          <w:sz w:val="30"/>
          <w:szCs w:val="30"/>
        </w:rPr>
      </w:pPr>
      <w:r w:rsidRPr="008F6E17">
        <w:rPr>
          <w:rFonts w:ascii="Times New Roman" w:eastAsia="Times New Roman" w:hAnsi="Times New Roman"/>
          <w:b/>
          <w:bCs/>
          <w:sz w:val="30"/>
          <w:szCs w:val="30"/>
        </w:rPr>
        <w:t>Zarządzanie sobą w czasie</w:t>
      </w:r>
    </w:p>
    <w:p w14:paraId="52C225EF" w14:textId="77777777" w:rsidR="00BF7D36" w:rsidRPr="008F6E17" w:rsidRDefault="00BF7D36" w:rsidP="00BF7D36">
      <w:pPr>
        <w:pStyle w:val="Akapitzlist"/>
        <w:spacing w:after="0"/>
        <w:ind w:left="1080"/>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wysoki</w:t>
      </w:r>
    </w:p>
    <w:p w14:paraId="7D363223" w14:textId="77777777" w:rsidR="00BF7D36" w:rsidRPr="00E30CAF" w:rsidRDefault="00BF7D36" w:rsidP="00BF7D36">
      <w:pPr>
        <w:spacing w:after="0"/>
        <w:jc w:val="both"/>
        <w:rPr>
          <w:rFonts w:ascii="Times New Roman" w:hAnsi="Times New Roman"/>
          <w:sz w:val="26"/>
          <w:szCs w:val="26"/>
          <w:u w:val="single"/>
        </w:rPr>
      </w:pPr>
      <w:r w:rsidRPr="00E30CAF">
        <w:rPr>
          <w:rFonts w:ascii="Times New Roman" w:hAnsi="Times New Roman"/>
          <w:sz w:val="26"/>
          <w:szCs w:val="26"/>
          <w:u w:val="single"/>
        </w:rPr>
        <w:t>Kursy, szkolenia, studia podyplomowe</w:t>
      </w:r>
    </w:p>
    <w:p w14:paraId="232E73A2" w14:textId="77777777" w:rsidR="00BF7D36" w:rsidRPr="008F6E17" w:rsidRDefault="00BF7D36" w:rsidP="00BF7D36">
      <w:pPr>
        <w:spacing w:after="0"/>
        <w:ind w:left="720"/>
        <w:jc w:val="both"/>
        <w:rPr>
          <w:rFonts w:ascii="Times New Roman" w:hAnsi="Times New Roman"/>
          <w:sz w:val="24"/>
          <w:szCs w:val="24"/>
          <w:u w:val="single"/>
        </w:rPr>
      </w:pPr>
    </w:p>
    <w:p w14:paraId="4816DEB3" w14:textId="77777777" w:rsidR="00BF7D36" w:rsidRDefault="00BF7D36" w:rsidP="00116E7B">
      <w:pPr>
        <w:pStyle w:val="Akapitzlist"/>
        <w:numPr>
          <w:ilvl w:val="0"/>
          <w:numId w:val="126"/>
        </w:numPr>
        <w:spacing w:after="0" w:line="360" w:lineRule="auto"/>
        <w:ind w:left="360"/>
        <w:jc w:val="both"/>
        <w:rPr>
          <w:rFonts w:ascii="Times New Roman" w:eastAsia="Times New Roman" w:hAnsi="Times New Roman"/>
          <w:b/>
          <w:bCs/>
          <w:sz w:val="24"/>
          <w:szCs w:val="24"/>
        </w:rPr>
      </w:pPr>
      <w:r w:rsidRPr="008F6E17">
        <w:rPr>
          <w:rFonts w:ascii="Times New Roman" w:eastAsia="Times New Roman" w:hAnsi="Times New Roman"/>
          <w:bCs/>
          <w:sz w:val="24"/>
          <w:szCs w:val="24"/>
        </w:rPr>
        <w:t>Szkolenie „Zarządzanie sobą w czasie i organizacja pracy”, dostępne pod adresem:</w:t>
      </w:r>
    </w:p>
    <w:p w14:paraId="306A527E" w14:textId="77777777" w:rsidR="00BF7D36" w:rsidRPr="004D7840" w:rsidRDefault="003416F7" w:rsidP="00BF7D36">
      <w:pPr>
        <w:pStyle w:val="Akapitzlist"/>
        <w:spacing w:after="0" w:line="360" w:lineRule="auto"/>
        <w:ind w:left="360"/>
        <w:jc w:val="both"/>
        <w:rPr>
          <w:rFonts w:ascii="Times New Roman" w:eastAsia="Times New Roman" w:hAnsi="Times New Roman"/>
          <w:b/>
          <w:bCs/>
          <w:sz w:val="24"/>
          <w:szCs w:val="24"/>
        </w:rPr>
      </w:pPr>
      <w:hyperlink r:id="rId146" w:history="1">
        <w:r w:rsidR="00BF7D36" w:rsidRPr="008F6E17">
          <w:rPr>
            <w:rStyle w:val="Hipercze"/>
            <w:rFonts w:ascii="Times New Roman" w:eastAsia="Times New Roman" w:hAnsi="Times New Roman"/>
            <w:sz w:val="24"/>
            <w:szCs w:val="24"/>
          </w:rPr>
          <w:t>https://berndson.pl/umiejetnosci-osobiste/zarzadzanie-czasem-i-organizacja-pracy</w:t>
        </w:r>
      </w:hyperlink>
    </w:p>
    <w:p w14:paraId="79EB80F7" w14:textId="77777777" w:rsidR="00BF7D36" w:rsidRPr="004D7840" w:rsidRDefault="00BF7D36" w:rsidP="00116E7B">
      <w:pPr>
        <w:pStyle w:val="Akapitzlist"/>
        <w:numPr>
          <w:ilvl w:val="0"/>
          <w:numId w:val="126"/>
        </w:numPr>
        <w:spacing w:after="0" w:line="360" w:lineRule="auto"/>
        <w:ind w:left="360"/>
        <w:jc w:val="both"/>
        <w:rPr>
          <w:rFonts w:ascii="Times New Roman" w:eastAsia="Times New Roman" w:hAnsi="Times New Roman"/>
          <w:b/>
          <w:bCs/>
          <w:sz w:val="24"/>
          <w:szCs w:val="24"/>
        </w:rPr>
      </w:pPr>
      <w:r w:rsidRPr="008F6E17">
        <w:rPr>
          <w:rFonts w:ascii="Times New Roman" w:eastAsia="Times New Roman" w:hAnsi="Times New Roman"/>
          <w:bCs/>
          <w:sz w:val="24"/>
          <w:szCs w:val="24"/>
        </w:rPr>
        <w:t>Szkolenie „Zarządzanie sobą w</w:t>
      </w:r>
      <w:r>
        <w:rPr>
          <w:rFonts w:ascii="Times New Roman" w:eastAsia="Times New Roman" w:hAnsi="Times New Roman"/>
          <w:bCs/>
          <w:sz w:val="24"/>
          <w:szCs w:val="24"/>
        </w:rPr>
        <w:t xml:space="preserve"> czasie”, dostępne pod adresem:</w:t>
      </w:r>
    </w:p>
    <w:p w14:paraId="5ABF71B9" w14:textId="77777777" w:rsidR="00BF7D36" w:rsidRPr="008F6E17" w:rsidRDefault="003416F7" w:rsidP="00BF7D36">
      <w:pPr>
        <w:pStyle w:val="Akapitzlist"/>
        <w:spacing w:after="0" w:line="360" w:lineRule="auto"/>
        <w:ind w:left="360"/>
        <w:jc w:val="both"/>
        <w:rPr>
          <w:rFonts w:ascii="Times New Roman" w:eastAsia="Times New Roman" w:hAnsi="Times New Roman"/>
          <w:b/>
          <w:bCs/>
          <w:sz w:val="24"/>
          <w:szCs w:val="24"/>
        </w:rPr>
      </w:pPr>
      <w:hyperlink r:id="rId147" w:history="1">
        <w:r w:rsidR="00BF7D36" w:rsidRPr="008F6E17">
          <w:rPr>
            <w:rStyle w:val="Hipercze"/>
            <w:rFonts w:ascii="Times New Roman" w:eastAsia="Times New Roman" w:hAnsi="Times New Roman"/>
            <w:sz w:val="24"/>
            <w:szCs w:val="24"/>
          </w:rPr>
          <w:t>http://www.kozminski.edu.pl/index.php?id=2578</w:t>
        </w:r>
      </w:hyperlink>
    </w:p>
    <w:p w14:paraId="7D7AB8EB" w14:textId="77777777" w:rsidR="00BF7D36" w:rsidRDefault="00BF7D36" w:rsidP="00BF7D36">
      <w:pPr>
        <w:spacing w:after="0"/>
        <w:jc w:val="both"/>
        <w:rPr>
          <w:rFonts w:ascii="Times New Roman" w:hAnsi="Times New Roman"/>
          <w:sz w:val="24"/>
          <w:szCs w:val="24"/>
          <w:u w:val="single"/>
        </w:rPr>
      </w:pPr>
    </w:p>
    <w:p w14:paraId="68151318" w14:textId="77777777" w:rsidR="00BF7D36" w:rsidRPr="004D7840" w:rsidRDefault="00BF7D36" w:rsidP="00BF7D36">
      <w:pPr>
        <w:spacing w:after="0"/>
        <w:jc w:val="both"/>
        <w:rPr>
          <w:rFonts w:ascii="Times New Roman" w:hAnsi="Times New Roman"/>
          <w:sz w:val="26"/>
          <w:szCs w:val="26"/>
          <w:u w:val="single"/>
        </w:rPr>
      </w:pPr>
      <w:r w:rsidRPr="004D7840">
        <w:rPr>
          <w:rFonts w:ascii="Times New Roman" w:hAnsi="Times New Roman"/>
          <w:sz w:val="26"/>
          <w:szCs w:val="26"/>
          <w:u w:val="single"/>
        </w:rPr>
        <w:t>Do poczytania</w:t>
      </w:r>
    </w:p>
    <w:p w14:paraId="0B8A6626" w14:textId="77777777" w:rsidR="00BF7D36" w:rsidRPr="008F6E17" w:rsidRDefault="00BF7D36" w:rsidP="00BF7D36">
      <w:pPr>
        <w:spacing w:after="0"/>
        <w:ind w:left="720"/>
        <w:jc w:val="both"/>
        <w:rPr>
          <w:rFonts w:ascii="Times New Roman" w:hAnsi="Times New Roman"/>
          <w:sz w:val="24"/>
          <w:szCs w:val="24"/>
          <w:u w:val="single"/>
        </w:rPr>
      </w:pPr>
    </w:p>
    <w:p w14:paraId="577D7EE5"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 xml:space="preserve">Clayton, M. (2011). </w:t>
      </w:r>
      <w:r w:rsidRPr="008F6E17">
        <w:rPr>
          <w:rFonts w:ascii="Times New Roman" w:hAnsi="Times New Roman"/>
          <w:i/>
          <w:sz w:val="24"/>
          <w:szCs w:val="24"/>
        </w:rPr>
        <w:t>Zarządzanie czasem: jak efektywnie planować i realizować zadania</w:t>
      </w:r>
      <w:r w:rsidRPr="008F6E17">
        <w:rPr>
          <w:rFonts w:ascii="Times New Roman" w:hAnsi="Times New Roman"/>
          <w:sz w:val="24"/>
          <w:szCs w:val="24"/>
        </w:rPr>
        <w:t xml:space="preserve">. Warszawa: Edgard. </w:t>
      </w:r>
    </w:p>
    <w:p w14:paraId="0479EEC9"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 xml:space="preserve">Seiwert, L. J. (1998). </w:t>
      </w:r>
      <w:r w:rsidRPr="008F6E17">
        <w:rPr>
          <w:rFonts w:ascii="Times New Roman" w:hAnsi="Times New Roman"/>
          <w:i/>
          <w:sz w:val="24"/>
          <w:szCs w:val="24"/>
        </w:rPr>
        <w:t>Zarządzanie czasem: bądź panem własnego czasu. Warszawa: „Placet”.</w:t>
      </w:r>
    </w:p>
    <w:p w14:paraId="54CA5575" w14:textId="77777777" w:rsidR="00BF7D36" w:rsidRPr="008F6E17" w:rsidRDefault="00BF7D36" w:rsidP="00BF7D36">
      <w:pPr>
        <w:spacing w:after="0" w:line="360" w:lineRule="auto"/>
        <w:jc w:val="both"/>
        <w:rPr>
          <w:rFonts w:ascii="Times New Roman" w:eastAsia="Times New Roman" w:hAnsi="Times New Roman"/>
          <w:b/>
          <w:bCs/>
          <w:sz w:val="24"/>
          <w:szCs w:val="24"/>
        </w:rPr>
      </w:pPr>
      <w:r w:rsidRPr="008F6E17">
        <w:rPr>
          <w:rFonts w:ascii="Times New Roman" w:hAnsi="Times New Roman"/>
          <w:sz w:val="24"/>
          <w:szCs w:val="24"/>
        </w:rPr>
        <w:t xml:space="preserve">Sutherland, J. (2015). </w:t>
      </w:r>
      <w:r w:rsidRPr="008F6E17">
        <w:rPr>
          <w:rFonts w:ascii="Times New Roman" w:hAnsi="Times New Roman"/>
          <w:i/>
          <w:sz w:val="24"/>
          <w:szCs w:val="24"/>
        </w:rPr>
        <w:t>Scrum. Czyli jak robić dwa razy więcej dwa razy szybciej</w:t>
      </w:r>
      <w:r w:rsidRPr="008F6E17">
        <w:rPr>
          <w:rFonts w:ascii="Times New Roman" w:hAnsi="Times New Roman"/>
          <w:sz w:val="24"/>
          <w:szCs w:val="24"/>
        </w:rPr>
        <w:t xml:space="preserve">. Warszawa: Wydawnictwo Naukowe PWN. </w:t>
      </w:r>
    </w:p>
    <w:p w14:paraId="713D4B6F" w14:textId="77777777" w:rsidR="00BF7D36" w:rsidRPr="008F6E17" w:rsidRDefault="00BF7D36" w:rsidP="00BF7D36">
      <w:pPr>
        <w:spacing w:after="0"/>
        <w:ind w:left="720"/>
        <w:jc w:val="both"/>
        <w:rPr>
          <w:rFonts w:ascii="Times New Roman" w:hAnsi="Times New Roman"/>
          <w:sz w:val="24"/>
          <w:szCs w:val="24"/>
          <w:u w:val="single"/>
        </w:rPr>
      </w:pPr>
    </w:p>
    <w:p w14:paraId="5783CAAC" w14:textId="77777777" w:rsidR="00BF7D36" w:rsidRPr="004D7840" w:rsidRDefault="00BF7D36" w:rsidP="00BF7D36">
      <w:pPr>
        <w:spacing w:after="0"/>
        <w:jc w:val="both"/>
        <w:rPr>
          <w:rFonts w:ascii="Times New Roman" w:hAnsi="Times New Roman"/>
          <w:sz w:val="26"/>
          <w:szCs w:val="26"/>
          <w:u w:val="single"/>
        </w:rPr>
      </w:pPr>
      <w:r w:rsidRPr="004D7840">
        <w:rPr>
          <w:rFonts w:ascii="Times New Roman" w:hAnsi="Times New Roman"/>
          <w:sz w:val="26"/>
          <w:szCs w:val="26"/>
          <w:u w:val="single"/>
        </w:rPr>
        <w:t>Bonusy</w:t>
      </w:r>
    </w:p>
    <w:p w14:paraId="7603114E" w14:textId="77777777" w:rsidR="00BF7D36" w:rsidRPr="008F6E17" w:rsidRDefault="00BF7D36" w:rsidP="00BF7D36">
      <w:pPr>
        <w:spacing w:after="0"/>
        <w:ind w:left="720"/>
        <w:jc w:val="both"/>
        <w:rPr>
          <w:rFonts w:ascii="Times New Roman" w:hAnsi="Times New Roman"/>
          <w:sz w:val="24"/>
          <w:szCs w:val="24"/>
          <w:u w:val="single"/>
        </w:rPr>
      </w:pPr>
    </w:p>
    <w:p w14:paraId="6EBBE1F5" w14:textId="77777777" w:rsidR="00BF7D36" w:rsidRPr="004D7840" w:rsidRDefault="00BF7D36" w:rsidP="00BF7D36">
      <w:pPr>
        <w:spacing w:after="0"/>
        <w:jc w:val="both"/>
        <w:rPr>
          <w:rFonts w:ascii="Times New Roman" w:hAnsi="Times New Roman"/>
          <w:b/>
          <w:sz w:val="24"/>
          <w:szCs w:val="24"/>
          <w:u w:val="single"/>
        </w:rPr>
      </w:pPr>
      <w:r w:rsidRPr="004D7840">
        <w:rPr>
          <w:rFonts w:ascii="Times New Roman" w:hAnsi="Times New Roman"/>
          <w:b/>
          <w:sz w:val="24"/>
          <w:szCs w:val="24"/>
        </w:rPr>
        <w:t>Ćwiczenie rozwojowe. MDK (</w:t>
      </w:r>
      <w:r w:rsidRPr="004D7840">
        <w:rPr>
          <w:rFonts w:ascii="Times New Roman" w:hAnsi="Times New Roman"/>
          <w:b/>
          <w:i/>
          <w:sz w:val="24"/>
          <w:szCs w:val="24"/>
        </w:rPr>
        <w:t>Moje Dobowe Koło</w:t>
      </w:r>
      <w:r w:rsidRPr="004D7840">
        <w:rPr>
          <w:rFonts w:ascii="Times New Roman" w:hAnsi="Times New Roman"/>
          <w:b/>
          <w:sz w:val="24"/>
          <w:szCs w:val="24"/>
        </w:rPr>
        <w:t>).</w:t>
      </w:r>
    </w:p>
    <w:p w14:paraId="38D86153" w14:textId="77777777" w:rsidR="00BF7D36" w:rsidRPr="008F6E17" w:rsidRDefault="00BF7D36" w:rsidP="00BF7D36">
      <w:pPr>
        <w:spacing w:after="0"/>
        <w:jc w:val="both"/>
        <w:rPr>
          <w:rFonts w:ascii="Times New Roman" w:hAnsi="Times New Roman"/>
          <w:sz w:val="24"/>
          <w:szCs w:val="24"/>
        </w:rPr>
      </w:pPr>
    </w:p>
    <w:p w14:paraId="601A8797"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Zastanów się nad tym, jakie czynności zazwyczaj wykonujesz w ciągu dnia. Wypisz je poniżej.</w:t>
      </w:r>
    </w:p>
    <w:p w14:paraId="74D08EE8" w14:textId="77777777" w:rsidR="00BF7D36" w:rsidRPr="008F6E17" w:rsidRDefault="00BF7D36" w:rsidP="00BF7D36">
      <w:pPr>
        <w:spacing w:after="0"/>
        <w:jc w:val="both"/>
        <w:rPr>
          <w:rFonts w:ascii="Times New Roman" w:hAnsi="Times New Roman"/>
          <w:sz w:val="24"/>
          <w:szCs w:val="24"/>
        </w:rPr>
      </w:pPr>
    </w:p>
    <w:p w14:paraId="00075F6F" w14:textId="77777777" w:rsidR="00BF7D36" w:rsidRPr="008F6E17" w:rsidRDefault="00BF7D36" w:rsidP="00BF7D36">
      <w:pPr>
        <w:spacing w:after="0"/>
        <w:jc w:val="both"/>
        <w:rPr>
          <w:rFonts w:ascii="Times New Roman" w:hAnsi="Times New Roman"/>
          <w:sz w:val="24"/>
          <w:szCs w:val="24"/>
        </w:rPr>
      </w:pPr>
      <w:r w:rsidRPr="008F6E17">
        <w:rPr>
          <w:rFonts w:ascii="Times New Roman" w:hAnsi="Times New Roman"/>
          <w:sz w:val="24"/>
          <w:szCs w:val="24"/>
        </w:rPr>
        <w:t>......................................................................................................................................................................................................................................................................................................................................................................................................................................................................................................................................................................................................................................................................................................................................................................................................................................................................................................................................................................................................................................................................................................................................................................................................................................................................................................................................................................................................................................................................................................................................................................</w:t>
      </w:r>
    </w:p>
    <w:p w14:paraId="35E4D042" w14:textId="77777777" w:rsidR="00BF7D36" w:rsidRPr="008F6E17" w:rsidRDefault="00BF7D36" w:rsidP="00BF7D36">
      <w:pPr>
        <w:spacing w:after="0"/>
        <w:jc w:val="both"/>
        <w:rPr>
          <w:rFonts w:ascii="Times New Roman" w:hAnsi="Times New Roman"/>
          <w:sz w:val="24"/>
          <w:szCs w:val="24"/>
        </w:rPr>
      </w:pPr>
    </w:p>
    <w:p w14:paraId="261650E4"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Następnie, podziel kółko w taki sposób, aby przedstawić obrazowo, jaką część dnia poświęcasz na każdą z wypisanych czynności. Przykładowo, jeśli poświęcasz na sen 12 godzin w ciągu doby, powinieneś(powinnaś) zaznaczyć to na połowie okręgu.</w:t>
      </w:r>
    </w:p>
    <w:p w14:paraId="412A04EF" w14:textId="77777777" w:rsidR="00BF7D36" w:rsidRPr="008F6E17" w:rsidRDefault="00BF7D36" w:rsidP="00BF7D36">
      <w:pPr>
        <w:spacing w:after="0"/>
        <w:jc w:val="both"/>
        <w:rPr>
          <w:rFonts w:ascii="Times New Roman" w:hAnsi="Times New Roman"/>
          <w:sz w:val="24"/>
          <w:szCs w:val="24"/>
        </w:rPr>
      </w:pPr>
    </w:p>
    <w:p w14:paraId="040C10F5" w14:textId="77777777" w:rsidR="00BF7D36" w:rsidRPr="008F6E17" w:rsidRDefault="00BF7D36" w:rsidP="00BF7D36">
      <w:pPr>
        <w:spacing w:after="0"/>
        <w:jc w:val="both"/>
        <w:rPr>
          <w:rFonts w:ascii="Times New Roman" w:hAnsi="Times New Roman"/>
          <w:sz w:val="24"/>
          <w:szCs w:val="24"/>
        </w:rPr>
      </w:pPr>
    </w:p>
    <w:p w14:paraId="5DF32918" w14:textId="77777777" w:rsidR="00BF7D36" w:rsidRPr="008F6E17" w:rsidRDefault="00BF7D36" w:rsidP="00BF7D36">
      <w:pPr>
        <w:spacing w:after="0"/>
        <w:ind w:firstLine="708"/>
        <w:jc w:val="center"/>
        <w:rPr>
          <w:rFonts w:ascii="Times New Roman" w:hAnsi="Times New Roman"/>
        </w:rPr>
      </w:pPr>
      <w:r w:rsidRPr="008F6E17">
        <w:rPr>
          <w:rFonts w:ascii="Times New Roman" w:hAnsi="Times New Roman"/>
          <w:noProof/>
          <w:lang w:eastAsia="pl-PL"/>
        </w:rPr>
        <w:drawing>
          <wp:inline distT="0" distB="0" distL="0" distR="0" wp14:anchorId="2AF7D309" wp14:editId="0067CB5A">
            <wp:extent cx="3705225" cy="3800475"/>
            <wp:effectExtent l="0" t="0" r="0" b="0"/>
            <wp:docPr id="5493425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05225" cy="3800475"/>
                    </a:xfrm>
                    <a:prstGeom prst="rect">
                      <a:avLst/>
                    </a:prstGeom>
                  </pic:spPr>
                </pic:pic>
              </a:graphicData>
            </a:graphic>
          </wp:inline>
        </w:drawing>
      </w:r>
    </w:p>
    <w:p w14:paraId="547C705C" w14:textId="77777777" w:rsidR="00BF7D36" w:rsidRPr="008F6E17" w:rsidRDefault="00BF7D36" w:rsidP="00BF7D36">
      <w:pPr>
        <w:spacing w:after="0"/>
        <w:jc w:val="both"/>
        <w:rPr>
          <w:rFonts w:ascii="Times New Roman" w:hAnsi="Times New Roman"/>
          <w:sz w:val="24"/>
          <w:szCs w:val="24"/>
        </w:rPr>
      </w:pPr>
    </w:p>
    <w:p w14:paraId="44EF4FD0" w14:textId="77777777" w:rsidR="00BF7D36" w:rsidRPr="008F6E17" w:rsidRDefault="00BF7D36" w:rsidP="00BF7D36">
      <w:pPr>
        <w:spacing w:after="0"/>
        <w:jc w:val="both"/>
        <w:rPr>
          <w:rFonts w:ascii="Times New Roman" w:hAnsi="Times New Roman"/>
          <w:sz w:val="24"/>
          <w:szCs w:val="24"/>
        </w:rPr>
      </w:pPr>
    </w:p>
    <w:p w14:paraId="2BD5C8F6"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W skali od 1 do 10 (gdzie 1 oznacza zdecydowanie negatywnie, a 10 zdecydowanie pozytywnie), jak oceniasz sposób wydatkowania Twojego czasu?</w:t>
      </w:r>
    </w:p>
    <w:p w14:paraId="438B5C82" w14:textId="77777777" w:rsidR="00BF7D36" w:rsidRPr="008F6E17" w:rsidRDefault="00BF7D36" w:rsidP="00BF7D36">
      <w:pPr>
        <w:spacing w:after="0" w:line="360" w:lineRule="auto"/>
        <w:jc w:val="both"/>
        <w:rPr>
          <w:rFonts w:ascii="Times New Roman" w:hAnsi="Times New Roman"/>
          <w:sz w:val="24"/>
          <w:szCs w:val="24"/>
        </w:rPr>
      </w:pPr>
    </w:p>
    <w:p w14:paraId="5468CA95"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w:t>
      </w:r>
    </w:p>
    <w:p w14:paraId="53308A6C"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Co mógłbyś(mogłabyś) zrobić, aby powyższa ocena była wyższa?</w:t>
      </w:r>
    </w:p>
    <w:p w14:paraId="083B3857" w14:textId="77777777" w:rsidR="00BF7D36" w:rsidRPr="008F6E17" w:rsidRDefault="00BF7D36" w:rsidP="00BF7D36">
      <w:pPr>
        <w:spacing w:after="0" w:line="360" w:lineRule="auto"/>
        <w:jc w:val="both"/>
        <w:rPr>
          <w:rFonts w:ascii="Times New Roman" w:hAnsi="Times New Roman"/>
          <w:sz w:val="24"/>
          <w:szCs w:val="24"/>
        </w:rPr>
      </w:pPr>
    </w:p>
    <w:p w14:paraId="62ED12AF"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w:t>
      </w:r>
    </w:p>
    <w:p w14:paraId="3BF29C71"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Jaki będzie Twój kolejny krok, który pomoże Ci lepiej zarządzać sobą w czasie?</w:t>
      </w:r>
    </w:p>
    <w:p w14:paraId="65685EDC" w14:textId="77777777" w:rsidR="00BF7D36" w:rsidRPr="008F6E17" w:rsidRDefault="00BF7D36" w:rsidP="00BF7D36">
      <w:pPr>
        <w:spacing w:after="0" w:line="360" w:lineRule="auto"/>
        <w:jc w:val="both"/>
        <w:rPr>
          <w:rFonts w:ascii="Times New Roman" w:hAnsi="Times New Roman"/>
          <w:sz w:val="24"/>
          <w:szCs w:val="24"/>
        </w:rPr>
      </w:pPr>
    </w:p>
    <w:p w14:paraId="700C0685" w14:textId="77777777" w:rsidR="00BF7D36" w:rsidRPr="008F6E17" w:rsidRDefault="00BF7D36" w:rsidP="00BF7D36">
      <w:pPr>
        <w:spacing w:after="0" w:line="360" w:lineRule="auto"/>
        <w:jc w:val="both"/>
        <w:rPr>
          <w:rFonts w:ascii="Times New Roman" w:hAnsi="Times New Roman"/>
          <w:sz w:val="24"/>
          <w:szCs w:val="24"/>
        </w:rPr>
      </w:pPr>
      <w:r w:rsidRPr="008F6E17">
        <w:rPr>
          <w:rFonts w:ascii="Times New Roman" w:hAnsi="Times New Roman"/>
          <w:sz w:val="24"/>
          <w:szCs w:val="24"/>
        </w:rPr>
        <w:t>......................................................................................................................................................</w:t>
      </w:r>
    </w:p>
    <w:p w14:paraId="18630C0A" w14:textId="77777777" w:rsidR="00BF7D36" w:rsidRPr="008F6E17" w:rsidRDefault="00BF7D36" w:rsidP="00BF7D36">
      <w:pPr>
        <w:spacing w:after="0"/>
        <w:jc w:val="both"/>
        <w:rPr>
          <w:rFonts w:ascii="Times New Roman" w:hAnsi="Times New Roman"/>
          <w:sz w:val="24"/>
          <w:szCs w:val="24"/>
        </w:rPr>
      </w:pPr>
    </w:p>
    <w:p w14:paraId="4A3DC9BE" w14:textId="4EB2F18E" w:rsidR="00B53370" w:rsidRDefault="00B53370" w:rsidP="00BF7D36">
      <w:pPr>
        <w:pStyle w:val="Akapitzlist"/>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41E9BB9D" w14:textId="3ECF4682" w:rsidR="00B53370" w:rsidRDefault="00B53370" w:rsidP="00BF7D36">
      <w:pPr>
        <w:pStyle w:val="Akapitzlist"/>
        <w:spacing w:after="0"/>
        <w:jc w:val="center"/>
        <w:rPr>
          <w:rFonts w:ascii="Times New Roman" w:eastAsia="Times New Roman" w:hAnsi="Times New Roman"/>
          <w:b/>
          <w:bCs/>
          <w:sz w:val="24"/>
          <w:szCs w:val="24"/>
        </w:rPr>
      </w:pPr>
    </w:p>
    <w:p w14:paraId="6B09DBA5" w14:textId="77777777" w:rsidR="00B53370" w:rsidRDefault="00B53370" w:rsidP="00B53370">
      <w:pPr>
        <w:pStyle w:val="Akapitzlist"/>
        <w:numPr>
          <w:ilvl w:val="0"/>
          <w:numId w:val="167"/>
        </w:numPr>
        <w:spacing w:after="0" w:line="360" w:lineRule="auto"/>
        <w:ind w:left="360"/>
        <w:jc w:val="both"/>
        <w:rPr>
          <w:rFonts w:ascii="Times New Roman" w:eastAsia="Times New Roman" w:hAnsi="Times New Roman"/>
          <w:b/>
          <w:bCs/>
          <w:sz w:val="24"/>
          <w:szCs w:val="24"/>
        </w:rPr>
      </w:pPr>
      <w:r>
        <w:rPr>
          <w:rFonts w:ascii="Times New Roman" w:eastAsia="Times New Roman" w:hAnsi="Times New Roman"/>
          <w:bCs/>
          <w:sz w:val="24"/>
          <w:szCs w:val="24"/>
        </w:rPr>
        <w:t>Szkolenie „Zarządzanie sobą w czasie i organizacja pracy”, dostępne pod adresem:</w:t>
      </w:r>
    </w:p>
    <w:p w14:paraId="743C4C4A" w14:textId="77777777" w:rsidR="00B53370" w:rsidRDefault="00B53370" w:rsidP="00B53370">
      <w:pPr>
        <w:pStyle w:val="Akapitzlist"/>
        <w:spacing w:after="0" w:line="360" w:lineRule="auto"/>
        <w:ind w:left="360"/>
        <w:jc w:val="both"/>
        <w:rPr>
          <w:rFonts w:ascii="Times New Roman" w:eastAsia="Times New Roman" w:hAnsi="Times New Roman"/>
          <w:b/>
          <w:bCs/>
          <w:sz w:val="24"/>
          <w:szCs w:val="24"/>
          <w:u w:val="single"/>
        </w:rPr>
      </w:pPr>
      <w:r>
        <w:rPr>
          <w:rFonts w:ascii="Times New Roman" w:eastAsia="Times New Roman" w:hAnsi="Times New Roman"/>
          <w:sz w:val="24"/>
          <w:szCs w:val="24"/>
          <w:u w:val="single"/>
        </w:rPr>
        <w:t>https://berndson.pl/umiejetnosci-osobiste/zarzadzanie-czasem-i-organizacja-pracy.</w:t>
      </w:r>
      <w:r>
        <w:rPr>
          <w:rFonts w:ascii="Times New Roman" w:eastAsia="Times New Roman" w:hAnsi="Times New Roman"/>
          <w:sz w:val="24"/>
          <w:szCs w:val="24"/>
          <w:u w:val="single"/>
        </w:rPr>
        <w:br/>
      </w:r>
    </w:p>
    <w:p w14:paraId="48479CC2" w14:textId="77777777" w:rsidR="00B53370" w:rsidRDefault="00B53370" w:rsidP="00B53370">
      <w:pPr>
        <w:pStyle w:val="Akapitzlist"/>
        <w:numPr>
          <w:ilvl w:val="0"/>
          <w:numId w:val="167"/>
        </w:numPr>
        <w:spacing w:after="0" w:line="360" w:lineRule="auto"/>
        <w:ind w:left="360"/>
        <w:jc w:val="both"/>
        <w:rPr>
          <w:rFonts w:ascii="Times New Roman" w:eastAsia="Times New Roman" w:hAnsi="Times New Roman"/>
          <w:b/>
          <w:bCs/>
          <w:sz w:val="24"/>
          <w:szCs w:val="24"/>
        </w:rPr>
      </w:pPr>
      <w:r>
        <w:rPr>
          <w:rFonts w:ascii="Times New Roman" w:eastAsia="Times New Roman" w:hAnsi="Times New Roman"/>
          <w:bCs/>
          <w:sz w:val="24"/>
          <w:szCs w:val="24"/>
        </w:rPr>
        <w:t>Szkolenie „Zarządzanie sobą w czasie”, dostępne pod adresem:</w:t>
      </w:r>
    </w:p>
    <w:p w14:paraId="7E558B46" w14:textId="77777777" w:rsidR="00B53370" w:rsidRDefault="00B53370" w:rsidP="00B53370">
      <w:pPr>
        <w:pStyle w:val="Akapitzlist"/>
        <w:spacing w:after="0" w:line="360" w:lineRule="auto"/>
        <w:ind w:left="360"/>
        <w:jc w:val="both"/>
        <w:rPr>
          <w:rFonts w:ascii="Times New Roman" w:eastAsia="Times New Roman" w:hAnsi="Times New Roman"/>
          <w:b/>
          <w:bCs/>
          <w:sz w:val="24"/>
          <w:szCs w:val="24"/>
          <w:u w:val="single"/>
        </w:rPr>
      </w:pPr>
      <w:r>
        <w:rPr>
          <w:rFonts w:ascii="Times New Roman" w:eastAsia="Times New Roman" w:hAnsi="Times New Roman"/>
          <w:sz w:val="24"/>
          <w:szCs w:val="24"/>
          <w:u w:val="single"/>
        </w:rPr>
        <w:t>http://www.kozminski.edu.pl/index.php?id=2578</w:t>
      </w:r>
      <w:r>
        <w:rPr>
          <w:rFonts w:ascii="Times New Roman" w:hAnsi="Times New Roman"/>
          <w:sz w:val="24"/>
          <w:szCs w:val="24"/>
          <w:u w:val="single"/>
        </w:rPr>
        <w:t>.</w:t>
      </w:r>
    </w:p>
    <w:p w14:paraId="32CD039A" w14:textId="77777777" w:rsidR="00B53370" w:rsidRDefault="00B53370" w:rsidP="00B53370">
      <w:pPr>
        <w:spacing w:after="0"/>
        <w:jc w:val="both"/>
        <w:rPr>
          <w:rFonts w:ascii="Times New Roman" w:eastAsiaTheme="minorHAnsi" w:hAnsi="Times New Roman"/>
          <w:sz w:val="24"/>
          <w:szCs w:val="24"/>
          <w:u w:val="single"/>
        </w:rPr>
      </w:pPr>
    </w:p>
    <w:p w14:paraId="7E0FF87E" w14:textId="77777777" w:rsidR="00B53370" w:rsidRDefault="00B53370" w:rsidP="00B53370">
      <w:pPr>
        <w:spacing w:after="0"/>
        <w:jc w:val="both"/>
        <w:rPr>
          <w:rFonts w:ascii="Times New Roman" w:hAnsi="Times New Roman"/>
          <w:sz w:val="24"/>
          <w:szCs w:val="24"/>
          <w:u w:val="single"/>
        </w:rPr>
      </w:pPr>
    </w:p>
    <w:p w14:paraId="45BCF9E7" w14:textId="77777777" w:rsidR="00B53370" w:rsidRDefault="00B53370" w:rsidP="00B53370">
      <w:pPr>
        <w:spacing w:after="0"/>
        <w:jc w:val="both"/>
        <w:rPr>
          <w:rFonts w:ascii="Times New Roman" w:hAnsi="Times New Roman"/>
          <w:sz w:val="24"/>
          <w:szCs w:val="24"/>
          <w:u w:val="single"/>
        </w:rPr>
      </w:pPr>
    </w:p>
    <w:p w14:paraId="7DCBDDC5" w14:textId="41C83031" w:rsidR="00B53370" w:rsidRDefault="00B53370" w:rsidP="00B53370">
      <w:pPr>
        <w:spacing w:after="0"/>
        <w:jc w:val="both"/>
        <w:rPr>
          <w:rFonts w:ascii="Times New Roman" w:hAnsi="Times New Roman"/>
          <w:sz w:val="26"/>
          <w:szCs w:val="26"/>
        </w:rPr>
      </w:pPr>
      <w:r>
        <w:rPr>
          <w:rFonts w:asciiTheme="minorHAnsi" w:hAnsiTheme="minorHAnsi" w:cstheme="minorBidi"/>
          <w:noProof/>
        </w:rPr>
        <mc:AlternateContent>
          <mc:Choice Requires="wps">
            <w:drawing>
              <wp:anchor distT="0" distB="0" distL="114300" distR="114300" simplePos="0" relativeHeight="251694080" behindDoc="0" locked="0" layoutInCell="1" allowOverlap="1" wp14:anchorId="5D5DBB15" wp14:editId="0998B0ED">
                <wp:simplePos x="0" y="0"/>
                <wp:positionH relativeFrom="column">
                  <wp:posOffset>110490</wp:posOffset>
                </wp:positionH>
                <wp:positionV relativeFrom="paragraph">
                  <wp:posOffset>82550</wp:posOffset>
                </wp:positionV>
                <wp:extent cx="2921635" cy="471805"/>
                <wp:effectExtent l="0" t="0" r="0" b="0"/>
                <wp:wrapNone/>
                <wp:docPr id="549342506" name="Pole tekstowe 54934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635" cy="47180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89F92" w14:textId="77777777" w:rsidR="00F11E50" w:rsidRDefault="00F11E50" w:rsidP="00B53370">
                            <w:pPr>
                              <w:jc w:val="center"/>
                              <w:rPr>
                                <w:b/>
                                <w:sz w:val="32"/>
                                <w:szCs w:val="32"/>
                              </w:rPr>
                            </w:pPr>
                            <w:r>
                              <w:rPr>
                                <w:b/>
                                <w:sz w:val="32"/>
                                <w:szCs w:val="32"/>
                              </w:rPr>
                              <w:t>DO POCZYTANIA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5DBB15" id="Pole tekstowe 549342506" o:spid="_x0000_s1044" type="#_x0000_t202" style="position:absolute;left:0;text-align:left;margin-left:8.7pt;margin-top:6.5pt;width:230.05pt;height:37.1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" fillcolor="#daeef3 [664]" stroked="f">
                <v:textbox style="mso-fit-shape-to-text:t">
                  <w:txbxContent>
                    <w:p w14:paraId="59889F92" w14:textId="77777777" w:rsidR="00F11E50" w:rsidRDefault="00F11E50" w:rsidP="00B53370">
                      <w:pPr>
                        <w:jc w:val="center"/>
                        <w:rPr>
                          <w:b/>
                          <w:sz w:val="32"/>
                          <w:szCs w:val="32"/>
                        </w:rPr>
                      </w:pPr>
                      <w:r>
                        <w:rPr>
                          <w:b/>
                          <w:sz w:val="32"/>
                          <w:szCs w:val="32"/>
                        </w:rPr>
                        <w:t>DO POCZYTANIA</w:t>
                      </w:r>
                    </w:p>
                  </w:txbxContent>
                </v:textbox>
              </v:shape>
            </w:pict>
          </mc:Fallback>
        </mc:AlternateConten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noProof/>
          <w:sz w:val="26"/>
          <w:szCs w:val="26"/>
        </w:rPr>
        <w:drawing>
          <wp:inline distT="0" distB="0" distL="0" distR="0" wp14:anchorId="6FDF0325" wp14:editId="56B095C0">
            <wp:extent cx="714375" cy="704850"/>
            <wp:effectExtent l="0" t="0" r="9525" b="0"/>
            <wp:docPr id="549342505" name="Obraz 549342505" descr="SzkÅo PowiÄkszajÄce, SzkÅo, Wzrost, Ikona,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zkÅo PowiÄkszajÄce, SzkÅo, Wzrost, Ikona, Wekto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14:paraId="1107BA04" w14:textId="77777777" w:rsidR="00B53370" w:rsidRDefault="00B53370" w:rsidP="00B53370">
      <w:pPr>
        <w:spacing w:after="0"/>
        <w:ind w:left="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077F135" w14:textId="77777777" w:rsidR="00B53370" w:rsidRDefault="00B53370" w:rsidP="00B53370">
      <w:pPr>
        <w:pStyle w:val="Akapitzlist"/>
        <w:numPr>
          <w:ilvl w:val="0"/>
          <w:numId w:val="167"/>
        </w:numPr>
        <w:spacing w:after="0" w:line="360" w:lineRule="auto"/>
        <w:ind w:left="284"/>
        <w:jc w:val="both"/>
        <w:rPr>
          <w:rFonts w:ascii="Times New Roman" w:hAnsi="Times New Roman"/>
          <w:sz w:val="24"/>
          <w:szCs w:val="24"/>
        </w:rPr>
      </w:pPr>
      <w:r>
        <w:rPr>
          <w:rFonts w:ascii="Times New Roman" w:hAnsi="Times New Roman"/>
          <w:sz w:val="24"/>
          <w:szCs w:val="24"/>
        </w:rPr>
        <w:t xml:space="preserve">Clayton, M. (2011). </w:t>
      </w:r>
      <w:r>
        <w:rPr>
          <w:rFonts w:ascii="Times New Roman" w:hAnsi="Times New Roman"/>
          <w:i/>
          <w:sz w:val="24"/>
          <w:szCs w:val="24"/>
        </w:rPr>
        <w:t>Zarządzanie czasem: jak efektywnie planować i realizować zadania</w:t>
      </w:r>
      <w:r>
        <w:rPr>
          <w:rFonts w:ascii="Times New Roman" w:hAnsi="Times New Roman"/>
          <w:sz w:val="24"/>
          <w:szCs w:val="24"/>
        </w:rPr>
        <w:t xml:space="preserve">. Warszawa: Edgard. </w:t>
      </w:r>
    </w:p>
    <w:p w14:paraId="446D8294" w14:textId="77777777" w:rsidR="00B53370" w:rsidRDefault="00B53370" w:rsidP="00B53370">
      <w:pPr>
        <w:pStyle w:val="Akapitzlist"/>
        <w:numPr>
          <w:ilvl w:val="0"/>
          <w:numId w:val="167"/>
        </w:numPr>
        <w:spacing w:after="0" w:line="360" w:lineRule="auto"/>
        <w:ind w:left="284"/>
        <w:jc w:val="both"/>
        <w:rPr>
          <w:rFonts w:ascii="Times New Roman" w:hAnsi="Times New Roman"/>
          <w:sz w:val="24"/>
          <w:szCs w:val="24"/>
        </w:rPr>
      </w:pPr>
      <w:r>
        <w:rPr>
          <w:rFonts w:ascii="Times New Roman" w:hAnsi="Times New Roman"/>
          <w:sz w:val="24"/>
          <w:szCs w:val="24"/>
        </w:rPr>
        <w:t xml:space="preserve">Seiwert, L. J. (1998). </w:t>
      </w:r>
      <w:r>
        <w:rPr>
          <w:rFonts w:ascii="Times New Roman" w:hAnsi="Times New Roman"/>
          <w:i/>
          <w:sz w:val="24"/>
          <w:szCs w:val="24"/>
        </w:rPr>
        <w:t>Zarządzanie czasem: bądź panem własnego czasu. Warszawa: „Placet”.</w:t>
      </w:r>
    </w:p>
    <w:p w14:paraId="38373937" w14:textId="77777777" w:rsidR="00B53370" w:rsidRDefault="00B53370" w:rsidP="00B53370">
      <w:pPr>
        <w:pStyle w:val="Akapitzlist"/>
        <w:numPr>
          <w:ilvl w:val="0"/>
          <w:numId w:val="167"/>
        </w:numPr>
        <w:spacing w:after="0" w:line="360" w:lineRule="auto"/>
        <w:ind w:left="284"/>
        <w:jc w:val="both"/>
        <w:rPr>
          <w:rFonts w:ascii="Times New Roman" w:eastAsia="Times New Roman" w:hAnsi="Times New Roman"/>
          <w:b/>
          <w:bCs/>
          <w:sz w:val="24"/>
          <w:szCs w:val="24"/>
        </w:rPr>
      </w:pPr>
      <w:r>
        <w:rPr>
          <w:rFonts w:ascii="Times New Roman" w:hAnsi="Times New Roman"/>
          <w:sz w:val="24"/>
          <w:szCs w:val="24"/>
        </w:rPr>
        <w:t xml:space="preserve">Sutherland, J. (2015). </w:t>
      </w:r>
      <w:r>
        <w:rPr>
          <w:rFonts w:ascii="Times New Roman" w:hAnsi="Times New Roman"/>
          <w:i/>
          <w:sz w:val="24"/>
          <w:szCs w:val="24"/>
        </w:rPr>
        <w:t>Scrum. Czyli jak robić dwa razy więcej dwa razy szybciej</w:t>
      </w:r>
      <w:r>
        <w:rPr>
          <w:rFonts w:ascii="Times New Roman" w:hAnsi="Times New Roman"/>
          <w:sz w:val="24"/>
          <w:szCs w:val="24"/>
        </w:rPr>
        <w:t xml:space="preserve">. Warszawa: Wydawnictwo Naukowe PWN. </w:t>
      </w:r>
    </w:p>
    <w:p w14:paraId="399AB777" w14:textId="77777777" w:rsidR="00B53370" w:rsidRDefault="00B53370" w:rsidP="00B53370">
      <w:pPr>
        <w:spacing w:after="0"/>
        <w:ind w:left="720"/>
        <w:jc w:val="both"/>
        <w:rPr>
          <w:rFonts w:ascii="Times New Roman" w:eastAsiaTheme="minorHAnsi" w:hAnsi="Times New Roman"/>
          <w:sz w:val="24"/>
          <w:szCs w:val="24"/>
          <w:u w:val="single"/>
        </w:rPr>
      </w:pPr>
    </w:p>
    <w:p w14:paraId="7F7D2AD1" w14:textId="77777777" w:rsidR="00B53370" w:rsidRDefault="00B53370" w:rsidP="00B53370">
      <w:pPr>
        <w:spacing w:after="0"/>
        <w:ind w:left="720"/>
        <w:jc w:val="both"/>
        <w:rPr>
          <w:rFonts w:ascii="Times New Roman" w:hAnsi="Times New Roman"/>
          <w:sz w:val="24"/>
          <w:szCs w:val="24"/>
          <w:u w:val="single"/>
        </w:rPr>
      </w:pPr>
    </w:p>
    <w:p w14:paraId="30D0C637" w14:textId="77777777" w:rsidR="00B53370" w:rsidRDefault="00B53370" w:rsidP="00BF7D36">
      <w:pPr>
        <w:pStyle w:val="Akapitzlist"/>
        <w:spacing w:after="0"/>
        <w:jc w:val="center"/>
        <w:rPr>
          <w:rFonts w:ascii="Times New Roman" w:eastAsia="Times New Roman" w:hAnsi="Times New Roman"/>
          <w:b/>
          <w:bCs/>
          <w:sz w:val="24"/>
          <w:szCs w:val="24"/>
        </w:rPr>
      </w:pPr>
    </w:p>
    <w:p w14:paraId="2AD18884" w14:textId="21014EEE" w:rsidR="00BF7D36" w:rsidRPr="008F6E17" w:rsidRDefault="00BF7D36" w:rsidP="00BF7D36">
      <w:pPr>
        <w:pStyle w:val="Akapitzlist"/>
        <w:spacing w:after="0"/>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niski</w:t>
      </w:r>
    </w:p>
    <w:p w14:paraId="436F0239" w14:textId="77777777" w:rsidR="00BF7D36" w:rsidRPr="004D7840" w:rsidRDefault="00BF7D36" w:rsidP="00BF7D36">
      <w:pPr>
        <w:jc w:val="both"/>
        <w:rPr>
          <w:rFonts w:ascii="Times New Roman" w:hAnsi="Times New Roman"/>
          <w:sz w:val="26"/>
          <w:szCs w:val="26"/>
          <w:u w:val="single"/>
        </w:rPr>
      </w:pPr>
      <w:r w:rsidRPr="004D7840">
        <w:rPr>
          <w:rFonts w:ascii="Times New Roman" w:hAnsi="Times New Roman"/>
          <w:sz w:val="26"/>
          <w:szCs w:val="26"/>
          <w:u w:val="single"/>
        </w:rPr>
        <w:t>Kursy, szkolenia, studia podyplomowe</w:t>
      </w:r>
    </w:p>
    <w:p w14:paraId="14B52F7C" w14:textId="77777777" w:rsidR="00BF7D36" w:rsidRPr="004D7840" w:rsidRDefault="00BF7D36" w:rsidP="00116E7B">
      <w:pPr>
        <w:pStyle w:val="Akapitzlist"/>
        <w:numPr>
          <w:ilvl w:val="0"/>
          <w:numId w:val="104"/>
        </w:numPr>
        <w:spacing w:line="360" w:lineRule="auto"/>
        <w:ind w:left="360"/>
        <w:jc w:val="both"/>
        <w:rPr>
          <w:rFonts w:ascii="Times New Roman" w:hAnsi="Times New Roman"/>
          <w:sz w:val="24"/>
          <w:szCs w:val="24"/>
        </w:rPr>
      </w:pPr>
      <w:r w:rsidRPr="004D7840">
        <w:rPr>
          <w:rFonts w:ascii="Times New Roman" w:hAnsi="Times New Roman"/>
          <w:sz w:val="24"/>
          <w:szCs w:val="24"/>
        </w:rPr>
        <w:t xml:space="preserve">Szkolenie „Efektywność osobista, zarządzanie sobą w czasie i organizacja czasu pracy”, dostępne pod linkiem: </w:t>
      </w:r>
    </w:p>
    <w:p w14:paraId="05EB554F"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0" w:history="1">
        <w:r w:rsidR="00BF7D36" w:rsidRPr="004D7840">
          <w:rPr>
            <w:rStyle w:val="Hipercze"/>
            <w:rFonts w:ascii="Times New Roman" w:hAnsi="Times New Roman"/>
            <w:sz w:val="24"/>
            <w:szCs w:val="24"/>
          </w:rPr>
          <w:t>https://uslugirozwojowe.parp.gov.pl/uslugi/view?id=89882</w:t>
        </w:r>
      </w:hyperlink>
    </w:p>
    <w:p w14:paraId="30346016" w14:textId="77777777" w:rsidR="00BF7D36" w:rsidRPr="004D7840" w:rsidRDefault="00BF7D36" w:rsidP="00116E7B">
      <w:pPr>
        <w:pStyle w:val="Akapitzlist"/>
        <w:numPr>
          <w:ilvl w:val="0"/>
          <w:numId w:val="104"/>
        </w:numPr>
        <w:spacing w:line="360" w:lineRule="auto"/>
        <w:ind w:left="360"/>
        <w:jc w:val="both"/>
        <w:rPr>
          <w:rFonts w:ascii="Times New Roman" w:hAnsi="Times New Roman"/>
          <w:sz w:val="24"/>
          <w:szCs w:val="24"/>
        </w:rPr>
      </w:pPr>
      <w:r w:rsidRPr="004D7840">
        <w:rPr>
          <w:rFonts w:ascii="Times New Roman" w:hAnsi="Times New Roman"/>
          <w:sz w:val="24"/>
          <w:szCs w:val="24"/>
        </w:rPr>
        <w:t>Szkolenie „Zarządzanie sobą w czasie”, dostępne pod adresem:</w:t>
      </w:r>
    </w:p>
    <w:p w14:paraId="64570228"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1" w:history="1">
        <w:r w:rsidR="00BF7D36" w:rsidRPr="004D7840">
          <w:rPr>
            <w:rStyle w:val="Hipercze"/>
            <w:rFonts w:ascii="Times New Roman" w:hAnsi="Times New Roman"/>
            <w:sz w:val="24"/>
            <w:szCs w:val="24"/>
          </w:rPr>
          <w:t>https://uslugirozwojowe.parp.gov.pl/uslugi/view?id=90814</w:t>
        </w:r>
      </w:hyperlink>
    </w:p>
    <w:p w14:paraId="78FAB462" w14:textId="77777777" w:rsidR="00BF7D36" w:rsidRPr="004D7840" w:rsidRDefault="00BF7D36" w:rsidP="00116E7B">
      <w:pPr>
        <w:pStyle w:val="Akapitzlist"/>
        <w:numPr>
          <w:ilvl w:val="0"/>
          <w:numId w:val="104"/>
        </w:numPr>
        <w:spacing w:line="360" w:lineRule="auto"/>
        <w:ind w:left="360"/>
        <w:jc w:val="both"/>
        <w:rPr>
          <w:rFonts w:ascii="Times New Roman" w:hAnsi="Times New Roman"/>
          <w:sz w:val="24"/>
          <w:szCs w:val="24"/>
        </w:rPr>
      </w:pPr>
      <w:r w:rsidRPr="004D7840">
        <w:rPr>
          <w:rFonts w:ascii="Times New Roman" w:hAnsi="Times New Roman"/>
          <w:sz w:val="24"/>
          <w:szCs w:val="24"/>
        </w:rPr>
        <w:t>Szkolenie „Zarządzanie sobą w czasie: szkolenie firmowe”, dostępne pod adresem:</w:t>
      </w:r>
    </w:p>
    <w:p w14:paraId="44E71D78"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2" w:history="1">
        <w:r w:rsidR="00BF7D36" w:rsidRPr="004D7840">
          <w:rPr>
            <w:rStyle w:val="Hipercze"/>
            <w:rFonts w:ascii="Times New Roman" w:hAnsi="Times New Roman"/>
            <w:sz w:val="24"/>
            <w:szCs w:val="24"/>
          </w:rPr>
          <w:t>https://uslugirozwojowe.parp.gov.pl/uslugi/view?id=91572</w:t>
        </w:r>
      </w:hyperlink>
      <w:r w:rsidR="00BF7D36" w:rsidRPr="004D7840">
        <w:rPr>
          <w:rFonts w:ascii="Times New Roman" w:hAnsi="Times New Roman"/>
          <w:sz w:val="24"/>
          <w:szCs w:val="24"/>
        </w:rPr>
        <w:t xml:space="preserve"> </w:t>
      </w:r>
    </w:p>
    <w:p w14:paraId="716266D2" w14:textId="77777777" w:rsidR="00BF7D36" w:rsidRPr="004D7840" w:rsidRDefault="00BF7D36" w:rsidP="00116E7B">
      <w:pPr>
        <w:pStyle w:val="Akapitzlist"/>
        <w:numPr>
          <w:ilvl w:val="0"/>
          <w:numId w:val="104"/>
        </w:numPr>
        <w:spacing w:line="360" w:lineRule="auto"/>
        <w:ind w:left="360"/>
        <w:jc w:val="both"/>
        <w:rPr>
          <w:rFonts w:ascii="Times New Roman" w:hAnsi="Times New Roman"/>
          <w:sz w:val="24"/>
          <w:szCs w:val="24"/>
        </w:rPr>
      </w:pPr>
      <w:r w:rsidRPr="004D7840">
        <w:rPr>
          <w:rFonts w:ascii="Times New Roman" w:hAnsi="Times New Roman"/>
          <w:sz w:val="24"/>
          <w:szCs w:val="24"/>
        </w:rPr>
        <w:t>Szkolenie „Zarządzanie sobą w czasie z elementami asertywności, dostępne pod adresem:</w:t>
      </w:r>
    </w:p>
    <w:p w14:paraId="670F8B82" w14:textId="77777777" w:rsidR="00BF7D36" w:rsidRPr="004D7840" w:rsidRDefault="00BF7D36" w:rsidP="00BF7D36">
      <w:pPr>
        <w:pStyle w:val="Akapitzlist"/>
        <w:spacing w:line="360" w:lineRule="auto"/>
        <w:ind w:left="360"/>
        <w:jc w:val="both"/>
        <w:rPr>
          <w:rFonts w:ascii="Times New Roman" w:hAnsi="Times New Roman"/>
          <w:sz w:val="24"/>
          <w:szCs w:val="24"/>
        </w:rPr>
      </w:pPr>
      <w:r w:rsidRPr="004D7840">
        <w:rPr>
          <w:rFonts w:ascii="Times New Roman" w:hAnsi="Times New Roman"/>
          <w:sz w:val="24"/>
          <w:szCs w:val="24"/>
        </w:rPr>
        <w:t>https://uslugirozwojowe.parp.gov.pl/uslugi/view?id=91682</w:t>
      </w:r>
    </w:p>
    <w:p w14:paraId="5A67F8EE" w14:textId="77777777" w:rsidR="00BF7D36" w:rsidRPr="004D7840" w:rsidRDefault="00BF7D36" w:rsidP="00BF7D36">
      <w:pPr>
        <w:jc w:val="both"/>
        <w:rPr>
          <w:rFonts w:ascii="Times New Roman" w:hAnsi="Times New Roman"/>
          <w:sz w:val="26"/>
          <w:szCs w:val="26"/>
          <w:u w:val="single"/>
        </w:rPr>
      </w:pPr>
      <w:r>
        <w:rPr>
          <w:rFonts w:ascii="Times New Roman" w:hAnsi="Times New Roman"/>
          <w:sz w:val="26"/>
          <w:szCs w:val="26"/>
          <w:u w:val="single"/>
        </w:rPr>
        <w:t>Do poczytania</w:t>
      </w:r>
    </w:p>
    <w:p w14:paraId="61C5A238"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Artykuł pt. „Jak zarządzać sobą w czasie? Poznaj 5 efektywnych technik”, dostępny pod adresem:</w:t>
      </w:r>
    </w:p>
    <w:p w14:paraId="75ED1D6D"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3" w:history="1">
        <w:r w:rsidR="00BF7D36" w:rsidRPr="004D7840">
          <w:rPr>
            <w:rStyle w:val="Hipercze"/>
            <w:rFonts w:ascii="Times New Roman" w:hAnsi="Times New Roman"/>
            <w:sz w:val="24"/>
            <w:szCs w:val="24"/>
          </w:rPr>
          <w:t>https://www.cognity.pl/jak-zarzadzac-soba-w-czasie-poznaj-5-efektywnych-technik,blog,83.html</w:t>
        </w:r>
      </w:hyperlink>
    </w:p>
    <w:p w14:paraId="248ECBB2"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 xml:space="preserve">Artykuł pt. „Zawładnij czasem! Jak zarządzać sobą w czasie”, dostępny pod adresem: </w:t>
      </w:r>
    </w:p>
    <w:p w14:paraId="15293120"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4" w:history="1">
        <w:r w:rsidR="00BF7D36" w:rsidRPr="004D7840">
          <w:rPr>
            <w:rStyle w:val="Hipercze"/>
            <w:rFonts w:ascii="Times New Roman" w:hAnsi="Times New Roman"/>
            <w:sz w:val="24"/>
            <w:szCs w:val="24"/>
          </w:rPr>
          <w:t>http://wiecjestem.us.edu.pl/zawladnij-czasem-jak-zarzadzac-soba-w-czasie</w:t>
        </w:r>
      </w:hyperlink>
    </w:p>
    <w:p w14:paraId="684E5AB6"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Artykuł pt. „Zarządzanie czasem, a właściwe zarządzanie sobą w czasie”, dostępny pod adresem:</w:t>
      </w:r>
    </w:p>
    <w:p w14:paraId="20FAD9E7"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5" w:history="1">
        <w:r w:rsidR="00BF7D36" w:rsidRPr="004D7840">
          <w:rPr>
            <w:rStyle w:val="Hipercze"/>
            <w:rFonts w:ascii="Times New Roman" w:hAnsi="Times New Roman"/>
            <w:sz w:val="24"/>
            <w:szCs w:val="24"/>
          </w:rPr>
          <w:t>http://www.ark-doradztwo.pl/czytelnia/zarzadzanie-czasem-a-wlasciwie-zarzadzanie-soba-w-czasie/</w:t>
        </w:r>
      </w:hyperlink>
    </w:p>
    <w:p w14:paraId="528627F7"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Artykuł pt. „Jak zarządzać sobą w czasie? Metoda ABC”, dostępny pod adresem:</w:t>
      </w:r>
    </w:p>
    <w:p w14:paraId="7FB81FA5"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6" w:history="1">
        <w:r w:rsidR="00BF7D36" w:rsidRPr="004D7840">
          <w:rPr>
            <w:rStyle w:val="Hipercze"/>
            <w:rFonts w:ascii="Times New Roman" w:hAnsi="Times New Roman"/>
            <w:sz w:val="24"/>
            <w:szCs w:val="24"/>
          </w:rPr>
          <w:t>http://projektantczasu.pl/zarzadzanie-czasem-metoda-abc/</w:t>
        </w:r>
      </w:hyperlink>
    </w:p>
    <w:p w14:paraId="55A2F2E1"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Artykuł pt. „Planowanie kalendarza, czyli zarządzanie sobą w czasie”, dostępny pod adresem:</w:t>
      </w:r>
    </w:p>
    <w:p w14:paraId="674C77FB"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7" w:history="1">
        <w:r w:rsidR="00BF7D36" w:rsidRPr="004D7840">
          <w:rPr>
            <w:rStyle w:val="Hipercze"/>
            <w:rFonts w:ascii="Times New Roman" w:hAnsi="Times New Roman"/>
            <w:sz w:val="24"/>
            <w:szCs w:val="24"/>
          </w:rPr>
          <w:t>https://www.monsterpolska.pl/poradnik/artykul/planowanie-kalendarza-zarzadzanie-w-czasie</w:t>
        </w:r>
      </w:hyperlink>
    </w:p>
    <w:p w14:paraId="7BA3B4A4"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Artykuł pt. „Produktywność, zarządzanie sobą w czasie i planowanie”, dostępny pod adresem:</w:t>
      </w:r>
    </w:p>
    <w:p w14:paraId="5255FD53"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8" w:history="1">
        <w:r w:rsidR="00BF7D36" w:rsidRPr="004D7840">
          <w:rPr>
            <w:rStyle w:val="Hipercze"/>
            <w:rFonts w:ascii="Times New Roman" w:hAnsi="Times New Roman"/>
            <w:sz w:val="24"/>
            <w:szCs w:val="24"/>
          </w:rPr>
          <w:t>http://nettelog.pl/produktywnosc-zarzadzanie-planowanie/</w:t>
        </w:r>
      </w:hyperlink>
    </w:p>
    <w:p w14:paraId="47E43BD5"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Artykuł pt. „Technika pomodoro – najprostsza metoda zarządzania czasem, dostępny pod adresem:</w:t>
      </w:r>
    </w:p>
    <w:p w14:paraId="19D83CB0"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59" w:history="1">
        <w:r w:rsidR="00BF7D36" w:rsidRPr="004D7840">
          <w:rPr>
            <w:rStyle w:val="Hipercze"/>
            <w:rFonts w:ascii="Times New Roman" w:hAnsi="Times New Roman"/>
            <w:sz w:val="24"/>
            <w:szCs w:val="24"/>
          </w:rPr>
          <w:t>http://produktywnie.pl/1998/technika-pomodoro-najprostsza-metoda-zarzadzania-czasem/</w:t>
        </w:r>
      </w:hyperlink>
    </w:p>
    <w:p w14:paraId="179CEB68" w14:textId="77777777" w:rsidR="00BF7D36" w:rsidRPr="004D7840" w:rsidRDefault="00BF7D36" w:rsidP="00116E7B">
      <w:pPr>
        <w:pStyle w:val="Akapitzlist"/>
        <w:numPr>
          <w:ilvl w:val="0"/>
          <w:numId w:val="110"/>
        </w:numPr>
        <w:spacing w:line="360" w:lineRule="auto"/>
        <w:jc w:val="both"/>
        <w:rPr>
          <w:rFonts w:ascii="Times New Roman" w:hAnsi="Times New Roman"/>
          <w:sz w:val="24"/>
          <w:szCs w:val="24"/>
        </w:rPr>
      </w:pPr>
      <w:r w:rsidRPr="004D7840">
        <w:rPr>
          <w:rFonts w:ascii="Times New Roman" w:hAnsi="Times New Roman"/>
          <w:sz w:val="24"/>
          <w:szCs w:val="24"/>
        </w:rPr>
        <w:t xml:space="preserve">Artykuł pt. „Co to jest zarządzanie czasem?”, dostępny pod adresem: </w:t>
      </w:r>
      <w:hyperlink r:id="rId160" w:history="1">
        <w:r w:rsidRPr="004D7840">
          <w:rPr>
            <w:rStyle w:val="Hipercze"/>
            <w:rFonts w:ascii="Times New Roman" w:hAnsi="Times New Roman"/>
            <w:sz w:val="24"/>
            <w:szCs w:val="24"/>
          </w:rPr>
          <w:t>http://projektantczasu.pl/zarzadzanie-czasem/</w:t>
        </w:r>
      </w:hyperlink>
    </w:p>
    <w:p w14:paraId="79FFA27C" w14:textId="77777777" w:rsidR="00BF7D36" w:rsidRPr="009A5960" w:rsidRDefault="00BF7D36" w:rsidP="00BF7D36">
      <w:pPr>
        <w:jc w:val="both"/>
        <w:rPr>
          <w:rFonts w:ascii="Times New Roman" w:hAnsi="Times New Roman"/>
          <w:sz w:val="26"/>
          <w:szCs w:val="26"/>
          <w:u w:val="single"/>
        </w:rPr>
      </w:pPr>
      <w:r w:rsidRPr="009A5960">
        <w:rPr>
          <w:rFonts w:ascii="Times New Roman" w:hAnsi="Times New Roman"/>
          <w:sz w:val="26"/>
          <w:szCs w:val="26"/>
          <w:u w:val="single"/>
        </w:rPr>
        <w:lastRenderedPageBreak/>
        <w:t>Bonusy</w:t>
      </w:r>
    </w:p>
    <w:p w14:paraId="5F09679B" w14:textId="77777777" w:rsidR="00BF7D36" w:rsidRPr="004D7840" w:rsidRDefault="00BF7D36" w:rsidP="00116E7B">
      <w:pPr>
        <w:pStyle w:val="Akapitzlist"/>
        <w:numPr>
          <w:ilvl w:val="0"/>
          <w:numId w:val="111"/>
        </w:numPr>
        <w:spacing w:line="360" w:lineRule="auto"/>
        <w:jc w:val="both"/>
        <w:rPr>
          <w:rFonts w:ascii="Times New Roman" w:hAnsi="Times New Roman"/>
          <w:bCs/>
          <w:sz w:val="24"/>
          <w:szCs w:val="24"/>
        </w:rPr>
      </w:pPr>
      <w:r w:rsidRPr="004D7840">
        <w:rPr>
          <w:rFonts w:ascii="Times New Roman" w:hAnsi="Times New Roman"/>
          <w:bCs/>
          <w:sz w:val="24"/>
          <w:szCs w:val="24"/>
        </w:rPr>
        <w:t xml:space="preserve">Prelekcja J. Santorskiego pt. „Zarządzanie sobą w pracy twórczej”, dostępna pod adresem: </w:t>
      </w:r>
      <w:hyperlink r:id="rId161" w:history="1">
        <w:r w:rsidRPr="004D7840">
          <w:rPr>
            <w:rStyle w:val="Hipercze"/>
            <w:rFonts w:ascii="Times New Roman" w:hAnsi="Times New Roman"/>
            <w:sz w:val="24"/>
            <w:szCs w:val="24"/>
          </w:rPr>
          <w:t>https://www.youtube.com/watch?v=ZJr1HTeU4gU</w:t>
        </w:r>
      </w:hyperlink>
      <w:r w:rsidRPr="004D7840">
        <w:rPr>
          <w:rFonts w:ascii="Times New Roman" w:hAnsi="Times New Roman"/>
          <w:bCs/>
          <w:sz w:val="24"/>
          <w:szCs w:val="24"/>
        </w:rPr>
        <w:t>.</w:t>
      </w:r>
    </w:p>
    <w:p w14:paraId="06D88931" w14:textId="77777777" w:rsidR="00BF7D36" w:rsidRPr="004D7840" w:rsidRDefault="00BF7D36" w:rsidP="00116E7B">
      <w:pPr>
        <w:pStyle w:val="Akapitzlist"/>
        <w:numPr>
          <w:ilvl w:val="0"/>
          <w:numId w:val="111"/>
        </w:numPr>
        <w:spacing w:line="360" w:lineRule="auto"/>
        <w:jc w:val="both"/>
        <w:rPr>
          <w:rFonts w:ascii="Times New Roman" w:hAnsi="Times New Roman"/>
          <w:bCs/>
          <w:sz w:val="24"/>
          <w:szCs w:val="24"/>
        </w:rPr>
      </w:pPr>
      <w:r w:rsidRPr="004D7840">
        <w:rPr>
          <w:rFonts w:ascii="Times New Roman" w:hAnsi="Times New Roman"/>
          <w:bCs/>
          <w:sz w:val="24"/>
          <w:szCs w:val="24"/>
        </w:rPr>
        <w:t xml:space="preserve">Filmik pt. „Zarządzanie czasem – najlepsze narzędzie”, dostępny pod adresem: </w:t>
      </w:r>
      <w:hyperlink r:id="rId162" w:history="1">
        <w:r w:rsidRPr="004D7840">
          <w:rPr>
            <w:rStyle w:val="Hipercze"/>
            <w:rFonts w:ascii="Times New Roman" w:hAnsi="Times New Roman"/>
            <w:sz w:val="24"/>
            <w:szCs w:val="24"/>
          </w:rPr>
          <w:t>https://www.youtube.com/watch?v=-Wx0sqpJbYU</w:t>
        </w:r>
      </w:hyperlink>
    </w:p>
    <w:p w14:paraId="3C13D526" w14:textId="77777777" w:rsidR="00BF7D36" w:rsidRPr="004D7840" w:rsidRDefault="00BF7D36" w:rsidP="00116E7B">
      <w:pPr>
        <w:pStyle w:val="Akapitzlist"/>
        <w:numPr>
          <w:ilvl w:val="0"/>
          <w:numId w:val="111"/>
        </w:numPr>
        <w:spacing w:line="360" w:lineRule="auto"/>
        <w:jc w:val="both"/>
        <w:rPr>
          <w:rFonts w:ascii="Times New Roman" w:hAnsi="Times New Roman"/>
          <w:bCs/>
          <w:sz w:val="24"/>
          <w:szCs w:val="24"/>
        </w:rPr>
      </w:pPr>
      <w:r w:rsidRPr="004D7840">
        <w:rPr>
          <w:rFonts w:ascii="Times New Roman" w:hAnsi="Times New Roman"/>
          <w:bCs/>
          <w:sz w:val="24"/>
          <w:szCs w:val="24"/>
        </w:rPr>
        <w:t xml:space="preserve">Filmik pt. „Jak zarządzać sobą w czasie?”, dostępny pod adresem: </w:t>
      </w:r>
      <w:hyperlink r:id="rId163" w:history="1">
        <w:r w:rsidRPr="004D7840">
          <w:rPr>
            <w:rStyle w:val="Hipercze"/>
            <w:rFonts w:ascii="Times New Roman" w:hAnsi="Times New Roman"/>
            <w:sz w:val="24"/>
            <w:szCs w:val="24"/>
          </w:rPr>
          <w:t>https://www.youtube.com/watch?v=BljDhVXetSQ</w:t>
        </w:r>
      </w:hyperlink>
    </w:p>
    <w:p w14:paraId="5FE4DD0F" w14:textId="77777777" w:rsidR="00BF7D36" w:rsidRPr="008F6E17" w:rsidRDefault="00BF7D36" w:rsidP="00BF7D36">
      <w:pPr>
        <w:spacing w:after="0"/>
        <w:jc w:val="both"/>
        <w:rPr>
          <w:rFonts w:ascii="Times New Roman" w:hAnsi="Times New Roman"/>
          <w:b/>
          <w:bCs/>
          <w:sz w:val="24"/>
          <w:szCs w:val="24"/>
        </w:rPr>
      </w:pPr>
    </w:p>
    <w:p w14:paraId="6A016283" w14:textId="77777777" w:rsidR="00BF7D36" w:rsidRPr="008F6E17" w:rsidRDefault="00BF7D36" w:rsidP="00BF7D36">
      <w:pPr>
        <w:pStyle w:val="Akapitzlist"/>
        <w:spacing w:after="0"/>
        <w:jc w:val="center"/>
        <w:rPr>
          <w:rFonts w:ascii="Times New Roman" w:eastAsia="Times New Roman" w:hAnsi="Times New Roman"/>
          <w:b/>
          <w:bCs/>
          <w:sz w:val="30"/>
          <w:szCs w:val="30"/>
        </w:rPr>
      </w:pPr>
      <w:r w:rsidRPr="008F6E17">
        <w:rPr>
          <w:rFonts w:ascii="Times New Roman" w:eastAsia="Times New Roman" w:hAnsi="Times New Roman"/>
          <w:b/>
          <w:bCs/>
          <w:sz w:val="30"/>
          <w:szCs w:val="30"/>
        </w:rPr>
        <w:t>Ogólne predyspozycje do zarządzania projektami</w:t>
      </w:r>
    </w:p>
    <w:p w14:paraId="522D222A" w14:textId="77777777" w:rsidR="00BF7D36" w:rsidRPr="008F6E17" w:rsidRDefault="00BF7D36" w:rsidP="00BF7D36">
      <w:pPr>
        <w:spacing w:after="0"/>
        <w:rPr>
          <w:rFonts w:ascii="Times New Roman" w:eastAsia="Times New Roman" w:hAnsi="Times New Roman"/>
          <w:b/>
          <w:bCs/>
          <w:sz w:val="30"/>
          <w:szCs w:val="30"/>
        </w:rPr>
      </w:pPr>
    </w:p>
    <w:p w14:paraId="288498A6" w14:textId="77777777" w:rsidR="00BF7D36" w:rsidRPr="008F6E17" w:rsidRDefault="00BF7D36" w:rsidP="00BF7D36">
      <w:pPr>
        <w:pStyle w:val="Akapitzlist"/>
        <w:spacing w:after="0"/>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wysoki</w:t>
      </w:r>
    </w:p>
    <w:p w14:paraId="01E0E7A8" w14:textId="77777777" w:rsidR="00BF7D36" w:rsidRPr="004D7840" w:rsidRDefault="00BF7D36" w:rsidP="00BF7D36">
      <w:pPr>
        <w:jc w:val="both"/>
        <w:rPr>
          <w:rFonts w:ascii="Times New Roman" w:hAnsi="Times New Roman"/>
          <w:sz w:val="26"/>
          <w:szCs w:val="26"/>
          <w:u w:val="single"/>
        </w:rPr>
      </w:pPr>
      <w:r w:rsidRPr="004D7840">
        <w:rPr>
          <w:rFonts w:ascii="Times New Roman" w:hAnsi="Times New Roman"/>
          <w:sz w:val="26"/>
          <w:szCs w:val="26"/>
          <w:u w:val="single"/>
        </w:rPr>
        <w:t>Kursy, szkolenia, studia podyplomowe</w:t>
      </w:r>
    </w:p>
    <w:p w14:paraId="2C23D938" w14:textId="77777777" w:rsidR="00BF7D36" w:rsidRPr="004D7840" w:rsidRDefault="00BF7D36" w:rsidP="00116E7B">
      <w:pPr>
        <w:pStyle w:val="Akapitzlist"/>
        <w:numPr>
          <w:ilvl w:val="0"/>
          <w:numId w:val="106"/>
        </w:numPr>
        <w:spacing w:line="360" w:lineRule="auto"/>
        <w:ind w:left="360"/>
        <w:jc w:val="both"/>
        <w:rPr>
          <w:rFonts w:ascii="Times New Roman" w:hAnsi="Times New Roman"/>
          <w:sz w:val="24"/>
          <w:szCs w:val="24"/>
        </w:rPr>
      </w:pPr>
      <w:r w:rsidRPr="004D7840">
        <w:rPr>
          <w:rFonts w:ascii="Times New Roman" w:hAnsi="Times New Roman"/>
          <w:sz w:val="24"/>
          <w:szCs w:val="24"/>
        </w:rPr>
        <w:t xml:space="preserve">Szkolenie „[AGILE-SCRUM] Zwinne zarządzanie projektami ze Scrum”, </w:t>
      </w:r>
    </w:p>
    <w:p w14:paraId="7651143B" w14:textId="77777777" w:rsidR="00BF7D36" w:rsidRDefault="00BF7D36" w:rsidP="00BF7D36">
      <w:pPr>
        <w:pStyle w:val="Akapitzlist"/>
        <w:spacing w:line="360" w:lineRule="auto"/>
        <w:ind w:left="360"/>
        <w:jc w:val="both"/>
        <w:rPr>
          <w:rFonts w:ascii="Times New Roman" w:hAnsi="Times New Roman"/>
          <w:sz w:val="24"/>
          <w:szCs w:val="24"/>
        </w:rPr>
      </w:pPr>
      <w:r w:rsidRPr="004D7840">
        <w:rPr>
          <w:rFonts w:ascii="Times New Roman" w:hAnsi="Times New Roman"/>
          <w:sz w:val="24"/>
          <w:szCs w:val="24"/>
        </w:rPr>
        <w:t xml:space="preserve">dostępne pod dresem: </w:t>
      </w:r>
    </w:p>
    <w:p w14:paraId="1F8218F1" w14:textId="77777777" w:rsidR="00BF7D36" w:rsidRPr="004D7840" w:rsidRDefault="00BF7D36" w:rsidP="00BF7D36">
      <w:pPr>
        <w:pStyle w:val="Akapitzlist"/>
        <w:spacing w:line="360" w:lineRule="auto"/>
        <w:ind w:left="360"/>
        <w:jc w:val="both"/>
        <w:rPr>
          <w:rFonts w:ascii="Times New Roman" w:hAnsi="Times New Roman"/>
          <w:sz w:val="24"/>
          <w:szCs w:val="24"/>
        </w:rPr>
      </w:pPr>
      <w:r w:rsidRPr="004D7840">
        <w:rPr>
          <w:rFonts w:ascii="Times New Roman" w:hAnsi="Times New Roman"/>
          <w:sz w:val="24"/>
          <w:szCs w:val="24"/>
        </w:rPr>
        <w:t>https://uslugirozwojowe.parp.gov.pl/uslugi/view?id=91828</w:t>
      </w:r>
    </w:p>
    <w:p w14:paraId="5D03929E" w14:textId="77777777" w:rsidR="00BF7D36" w:rsidRPr="004D7840" w:rsidRDefault="00BF7D36" w:rsidP="00116E7B">
      <w:pPr>
        <w:pStyle w:val="Akapitzlist"/>
        <w:numPr>
          <w:ilvl w:val="0"/>
          <w:numId w:val="106"/>
        </w:numPr>
        <w:spacing w:line="360" w:lineRule="auto"/>
        <w:ind w:left="360"/>
        <w:jc w:val="both"/>
        <w:rPr>
          <w:rFonts w:ascii="Times New Roman" w:hAnsi="Times New Roman"/>
          <w:sz w:val="24"/>
          <w:szCs w:val="24"/>
        </w:rPr>
      </w:pPr>
      <w:r w:rsidRPr="004D7840">
        <w:rPr>
          <w:rFonts w:ascii="Times New Roman" w:hAnsi="Times New Roman"/>
          <w:sz w:val="24"/>
          <w:szCs w:val="24"/>
        </w:rPr>
        <w:t>Szkolenie „Zarządzanie projektami w praktyce – planowanie, kontrolowanie, zarządzanie czasem, zmianą oraz komunikacją przy wykorzystaniu praktycznych i sprawdzonych narzędzi”, dostępne pod adresem</w:t>
      </w:r>
    </w:p>
    <w:p w14:paraId="6D1C92A9"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64" w:history="1">
        <w:r w:rsidR="00BF7D36" w:rsidRPr="004D7840">
          <w:rPr>
            <w:rStyle w:val="Hipercze"/>
            <w:rFonts w:ascii="Times New Roman" w:hAnsi="Times New Roman"/>
            <w:sz w:val="24"/>
            <w:szCs w:val="24"/>
          </w:rPr>
          <w:t>https://uslugirozwojowe.parp.gov.pl/uslugi/view?id=77224</w:t>
        </w:r>
      </w:hyperlink>
    </w:p>
    <w:p w14:paraId="7C33405F" w14:textId="77777777" w:rsidR="00BF7D36" w:rsidRPr="004D7840" w:rsidRDefault="00BF7D36" w:rsidP="00116E7B">
      <w:pPr>
        <w:pStyle w:val="Akapitzlist"/>
        <w:numPr>
          <w:ilvl w:val="0"/>
          <w:numId w:val="106"/>
        </w:numPr>
        <w:spacing w:line="360" w:lineRule="auto"/>
        <w:ind w:left="360"/>
        <w:jc w:val="both"/>
        <w:rPr>
          <w:rFonts w:ascii="Times New Roman" w:hAnsi="Times New Roman"/>
          <w:sz w:val="24"/>
          <w:szCs w:val="24"/>
        </w:rPr>
      </w:pPr>
      <w:r w:rsidRPr="004D7840">
        <w:rPr>
          <w:rFonts w:ascii="Times New Roman" w:hAnsi="Times New Roman"/>
          <w:sz w:val="24"/>
          <w:szCs w:val="24"/>
        </w:rPr>
        <w:t>Szkolenie „Zarządzanie zespołem projektowym”, dostępne pod adresem:</w:t>
      </w:r>
    </w:p>
    <w:p w14:paraId="55397AC4"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65" w:history="1">
        <w:r w:rsidR="00BF7D36" w:rsidRPr="004D7840">
          <w:rPr>
            <w:rStyle w:val="Hipercze"/>
            <w:rFonts w:ascii="Times New Roman" w:hAnsi="Times New Roman"/>
            <w:sz w:val="24"/>
            <w:szCs w:val="24"/>
          </w:rPr>
          <w:t>http://szkolenie.progressproject.pl/szczegoly/zarzadzanie_zespolem_projektowym</w:t>
        </w:r>
      </w:hyperlink>
    </w:p>
    <w:p w14:paraId="19278D98" w14:textId="77777777" w:rsidR="00BF7D36" w:rsidRPr="004D7840" w:rsidRDefault="00BF7D36" w:rsidP="00BF7D36">
      <w:pPr>
        <w:jc w:val="both"/>
        <w:rPr>
          <w:rFonts w:ascii="Times New Roman" w:hAnsi="Times New Roman"/>
          <w:sz w:val="26"/>
          <w:szCs w:val="26"/>
          <w:u w:val="single"/>
        </w:rPr>
      </w:pPr>
      <w:r w:rsidRPr="004D7840">
        <w:rPr>
          <w:rFonts w:ascii="Times New Roman" w:hAnsi="Times New Roman"/>
          <w:sz w:val="26"/>
          <w:szCs w:val="26"/>
          <w:u w:val="single"/>
        </w:rPr>
        <w:t>Do poczytania</w:t>
      </w:r>
    </w:p>
    <w:p w14:paraId="1D6FB246" w14:textId="77777777" w:rsidR="00BF7D36" w:rsidRPr="008F6E17" w:rsidRDefault="00BF7D36" w:rsidP="00116E7B">
      <w:pPr>
        <w:pStyle w:val="Akapitzlist"/>
        <w:numPr>
          <w:ilvl w:val="0"/>
          <w:numId w:val="127"/>
        </w:numPr>
        <w:jc w:val="both"/>
        <w:rPr>
          <w:rFonts w:ascii="Times New Roman" w:hAnsi="Times New Roman"/>
          <w:sz w:val="24"/>
          <w:szCs w:val="24"/>
        </w:rPr>
      </w:pPr>
      <w:r w:rsidRPr="008F6E17">
        <w:rPr>
          <w:rFonts w:ascii="Times New Roman" w:hAnsi="Times New Roman"/>
          <w:sz w:val="24"/>
          <w:szCs w:val="24"/>
        </w:rPr>
        <w:t xml:space="preserve">Highsmith, J. A. (2005). </w:t>
      </w:r>
      <w:r w:rsidRPr="008F6E17">
        <w:rPr>
          <w:rFonts w:ascii="Times New Roman" w:hAnsi="Times New Roman"/>
          <w:i/>
          <w:sz w:val="24"/>
          <w:szCs w:val="24"/>
        </w:rPr>
        <w:t>APM: Agile Project Management: jak tworzyć innowacyjne produkty</w:t>
      </w:r>
      <w:r w:rsidRPr="008F6E17">
        <w:rPr>
          <w:rFonts w:ascii="Times New Roman" w:hAnsi="Times New Roman"/>
          <w:sz w:val="24"/>
          <w:szCs w:val="24"/>
        </w:rPr>
        <w:t xml:space="preserve">. Warszawa: Mikom. </w:t>
      </w:r>
    </w:p>
    <w:p w14:paraId="6116E7CB" w14:textId="77777777" w:rsidR="00BF7D36" w:rsidRPr="008F6E17" w:rsidRDefault="00BF7D36" w:rsidP="00116E7B">
      <w:pPr>
        <w:pStyle w:val="Standard"/>
        <w:widowControl/>
        <w:numPr>
          <w:ilvl w:val="0"/>
          <w:numId w:val="127"/>
        </w:numPr>
        <w:spacing w:after="200" w:line="360" w:lineRule="auto"/>
        <w:jc w:val="both"/>
        <w:rPr>
          <w:rFonts w:cs="Times New Roman"/>
        </w:rPr>
      </w:pPr>
      <w:r w:rsidRPr="008F6E17">
        <w:rPr>
          <w:rFonts w:cs="Times New Roman"/>
        </w:rPr>
        <w:t xml:space="preserve">Musioł- Urbańczyk, A. (2010). Kluczowe kompetencje kierownika projektu. </w:t>
      </w:r>
      <w:r w:rsidRPr="008F6E17">
        <w:rPr>
          <w:rFonts w:cs="Times New Roman"/>
          <w:i/>
        </w:rPr>
        <w:t>Organizacja i Zarządzanie</w:t>
      </w:r>
      <w:r w:rsidRPr="008F6E17">
        <w:rPr>
          <w:rFonts w:cs="Times New Roman"/>
        </w:rPr>
        <w:t>, 2, 93 – 108.</w:t>
      </w:r>
    </w:p>
    <w:p w14:paraId="46C731B5" w14:textId="77777777" w:rsidR="00BF7D36" w:rsidRPr="008F6E17" w:rsidRDefault="00BF7D36" w:rsidP="00116E7B">
      <w:pPr>
        <w:pStyle w:val="Akapitzlist"/>
        <w:numPr>
          <w:ilvl w:val="0"/>
          <w:numId w:val="127"/>
        </w:numPr>
        <w:jc w:val="both"/>
        <w:rPr>
          <w:rFonts w:ascii="Times New Roman" w:hAnsi="Times New Roman"/>
          <w:sz w:val="24"/>
          <w:szCs w:val="24"/>
        </w:rPr>
      </w:pPr>
      <w:r w:rsidRPr="008F6E17">
        <w:rPr>
          <w:rFonts w:ascii="Times New Roman" w:hAnsi="Times New Roman"/>
          <w:sz w:val="24"/>
          <w:szCs w:val="24"/>
        </w:rPr>
        <w:t xml:space="preserve">Sinek, S. (2013). </w:t>
      </w:r>
      <w:r w:rsidRPr="00822C20">
        <w:rPr>
          <w:rFonts w:ascii="Times New Roman" w:hAnsi="Times New Roman"/>
          <w:i/>
          <w:sz w:val="24"/>
          <w:szCs w:val="24"/>
        </w:rPr>
        <w:t>Zaczynaj od dlaczego. Jak wielcy liderzy inspirują innych do działania</w:t>
      </w:r>
      <w:r w:rsidRPr="008F6E17">
        <w:rPr>
          <w:rFonts w:ascii="Times New Roman" w:hAnsi="Times New Roman"/>
          <w:sz w:val="24"/>
          <w:szCs w:val="24"/>
        </w:rPr>
        <w:t xml:space="preserve">. Gliwice: Onepress. </w:t>
      </w:r>
    </w:p>
    <w:p w14:paraId="62CADA39" w14:textId="77777777" w:rsidR="00BF7D36" w:rsidRPr="008F6E17" w:rsidRDefault="00BF7D36" w:rsidP="00116E7B">
      <w:pPr>
        <w:pStyle w:val="Akapitzlist"/>
        <w:numPr>
          <w:ilvl w:val="0"/>
          <w:numId w:val="127"/>
        </w:numPr>
        <w:jc w:val="both"/>
        <w:rPr>
          <w:rFonts w:ascii="Times New Roman" w:hAnsi="Times New Roman"/>
          <w:sz w:val="24"/>
          <w:szCs w:val="24"/>
        </w:rPr>
      </w:pPr>
      <w:r w:rsidRPr="008F6E17">
        <w:rPr>
          <w:rFonts w:ascii="Times New Roman" w:hAnsi="Times New Roman"/>
          <w:sz w:val="24"/>
          <w:szCs w:val="24"/>
        </w:rPr>
        <w:t xml:space="preserve">Weiss, E. (2003). </w:t>
      </w:r>
      <w:r w:rsidRPr="008F6E17">
        <w:rPr>
          <w:rFonts w:ascii="Times New Roman" w:hAnsi="Times New Roman"/>
          <w:i/>
          <w:sz w:val="24"/>
          <w:szCs w:val="24"/>
        </w:rPr>
        <w:t>Zarządzanie projektami współfinansowanymi przez Unię Europejską</w:t>
      </w:r>
      <w:r w:rsidRPr="008F6E17">
        <w:rPr>
          <w:rFonts w:ascii="Times New Roman" w:hAnsi="Times New Roman"/>
          <w:sz w:val="24"/>
          <w:szCs w:val="24"/>
        </w:rPr>
        <w:t xml:space="preserve">. Wrocław: Wydawnictwo I-BiS. </w:t>
      </w:r>
    </w:p>
    <w:p w14:paraId="1B22A503" w14:textId="77777777" w:rsidR="00BF7D36" w:rsidRDefault="00BF7D36" w:rsidP="00116E7B">
      <w:pPr>
        <w:pStyle w:val="Standard"/>
        <w:widowControl/>
        <w:numPr>
          <w:ilvl w:val="0"/>
          <w:numId w:val="127"/>
        </w:numPr>
        <w:spacing w:after="200" w:line="360" w:lineRule="auto"/>
        <w:jc w:val="both"/>
        <w:rPr>
          <w:rFonts w:cs="Times New Roman"/>
        </w:rPr>
      </w:pPr>
      <w:r w:rsidRPr="008F6E17">
        <w:rPr>
          <w:rFonts w:cs="Times New Roman"/>
        </w:rPr>
        <w:t xml:space="preserve">Wysocki, R., McGary, R. (2005). </w:t>
      </w:r>
      <w:r w:rsidRPr="008F6E17">
        <w:rPr>
          <w:rFonts w:cs="Times New Roman"/>
          <w:i/>
        </w:rPr>
        <w:t>Efektywne zarządzanie projektami</w:t>
      </w:r>
      <w:r w:rsidRPr="008F6E17">
        <w:rPr>
          <w:rFonts w:cs="Times New Roman"/>
        </w:rPr>
        <w:t>. Gliwice: Wydawnictwo Helion.</w:t>
      </w:r>
    </w:p>
    <w:p w14:paraId="1B211193" w14:textId="77777777" w:rsidR="00BF7D36" w:rsidRPr="004D7840" w:rsidRDefault="00BF7D36" w:rsidP="00BF7D36">
      <w:pPr>
        <w:pStyle w:val="Standard"/>
        <w:spacing w:line="360" w:lineRule="auto"/>
        <w:jc w:val="both"/>
        <w:rPr>
          <w:rFonts w:cs="Times New Roman"/>
          <w:sz w:val="26"/>
          <w:szCs w:val="26"/>
        </w:rPr>
      </w:pPr>
      <w:r w:rsidRPr="004D7840">
        <w:rPr>
          <w:rFonts w:cs="Times New Roman"/>
          <w:sz w:val="26"/>
          <w:szCs w:val="26"/>
          <w:u w:val="single"/>
        </w:rPr>
        <w:lastRenderedPageBreak/>
        <w:t>Bonusy</w:t>
      </w:r>
    </w:p>
    <w:p w14:paraId="5EABF1B1" w14:textId="77777777" w:rsidR="00BF7D36" w:rsidRPr="004D7840" w:rsidRDefault="00BF7D36" w:rsidP="00BF7D36">
      <w:pPr>
        <w:spacing w:after="0"/>
        <w:jc w:val="both"/>
        <w:rPr>
          <w:rFonts w:ascii="Times New Roman" w:hAnsi="Times New Roman"/>
          <w:b/>
          <w:sz w:val="24"/>
          <w:szCs w:val="24"/>
        </w:rPr>
      </w:pPr>
      <w:r w:rsidRPr="004D7840">
        <w:rPr>
          <w:rFonts w:ascii="Times New Roman" w:hAnsi="Times New Roman"/>
          <w:b/>
          <w:sz w:val="24"/>
          <w:szCs w:val="24"/>
        </w:rPr>
        <w:t>Czy wiesz, że...</w:t>
      </w:r>
    </w:p>
    <w:p w14:paraId="05640379" w14:textId="77777777" w:rsidR="00BF7D36" w:rsidRPr="008F6E17" w:rsidRDefault="00BF7D36" w:rsidP="00BF7D36">
      <w:pPr>
        <w:pStyle w:val="Akapitzlist"/>
        <w:spacing w:after="0"/>
        <w:jc w:val="both"/>
        <w:rPr>
          <w:rFonts w:ascii="Times New Roman" w:hAnsi="Times New Roman"/>
          <w:sz w:val="24"/>
          <w:szCs w:val="24"/>
        </w:rPr>
      </w:pPr>
    </w:p>
    <w:p w14:paraId="68E5E935" w14:textId="77777777" w:rsidR="00BF7D36" w:rsidRPr="004D7840" w:rsidRDefault="00BF7D36" w:rsidP="00BF7D36">
      <w:pPr>
        <w:spacing w:after="0"/>
        <w:jc w:val="both"/>
        <w:rPr>
          <w:rFonts w:ascii="Times New Roman" w:hAnsi="Times New Roman"/>
          <w:i/>
          <w:sz w:val="24"/>
          <w:szCs w:val="24"/>
        </w:rPr>
      </w:pPr>
      <w:r w:rsidRPr="004D7840">
        <w:rPr>
          <w:rFonts w:ascii="Times New Roman" w:hAnsi="Times New Roman"/>
          <w:i/>
          <w:sz w:val="24"/>
          <w:szCs w:val="24"/>
        </w:rPr>
        <w:t xml:space="preserve">Zgodnie z danymi opublikowanymi na portalu Wynagrodzenia.pl, mediana wynagrodzeń kierowników projektów w Polsce wynosi 7711 zł brutto (stan na marzec 2017). Oznacza to, że 50% osób w tej grupie zarabia mniej, zaś drugie 50% więcej niż wskazana kwota. Jedynie 25% osób zarabia poniżej 5500 zł brutto, z kolei drugie 25%, zarabia powyżej 10860 zł brutto. W warunkach polskich, zarobki te można uznać za satysfakcjonujące. </w:t>
      </w:r>
    </w:p>
    <w:p w14:paraId="5730958E" w14:textId="77777777" w:rsidR="00BF7D36" w:rsidRPr="004D7840" w:rsidRDefault="00BF7D36" w:rsidP="00BF7D36">
      <w:pPr>
        <w:pStyle w:val="Akapitzlist"/>
        <w:spacing w:after="0"/>
        <w:jc w:val="both"/>
        <w:rPr>
          <w:rFonts w:ascii="Times New Roman" w:hAnsi="Times New Roman"/>
          <w:i/>
          <w:sz w:val="24"/>
          <w:szCs w:val="24"/>
        </w:rPr>
      </w:pPr>
    </w:p>
    <w:p w14:paraId="7DE659B9" w14:textId="77777777" w:rsidR="00BF7D36" w:rsidRPr="004D7840" w:rsidRDefault="00BF7D36" w:rsidP="00BF7D36">
      <w:pPr>
        <w:spacing w:after="0"/>
        <w:jc w:val="both"/>
        <w:rPr>
          <w:rFonts w:ascii="Times New Roman" w:hAnsi="Times New Roman"/>
          <w:i/>
          <w:sz w:val="24"/>
          <w:szCs w:val="24"/>
        </w:rPr>
      </w:pPr>
      <w:r w:rsidRPr="004D7840">
        <w:rPr>
          <w:rFonts w:ascii="Times New Roman" w:hAnsi="Times New Roman"/>
          <w:i/>
          <w:sz w:val="24"/>
          <w:szCs w:val="24"/>
        </w:rPr>
        <w:t xml:space="preserve">Warto podkreślić, iż umiejętności związane z zarządzaniem projektami, zostały wymienione w Zaleceniu Parlamentu Europejskiego i Rady, z dnia 18. grudnia 2006, w sprawie kompetencji kluczowych w procesie uczenia się przez całe życie. Świadczy to o ich wysokim znaczeniu na rynku europejskim. </w:t>
      </w:r>
    </w:p>
    <w:p w14:paraId="090D190E" w14:textId="77777777" w:rsidR="00BF7D36" w:rsidRPr="008F6E17" w:rsidRDefault="00BF7D36" w:rsidP="00BF7D36">
      <w:pPr>
        <w:pStyle w:val="Akapitzlist"/>
        <w:spacing w:after="0"/>
        <w:jc w:val="both"/>
        <w:rPr>
          <w:rFonts w:ascii="Times New Roman" w:hAnsi="Times New Roman"/>
          <w:sz w:val="24"/>
          <w:szCs w:val="24"/>
        </w:rPr>
      </w:pPr>
    </w:p>
    <w:p w14:paraId="3081B7B8" w14:textId="41C502E1" w:rsidR="00B53370" w:rsidRDefault="00B53370" w:rsidP="00BF7D36">
      <w:pPr>
        <w:pStyle w:val="Akapitzlist"/>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3E0C4F40" w14:textId="79491819" w:rsidR="00B53370" w:rsidRDefault="00B53370" w:rsidP="00BF7D36">
      <w:pPr>
        <w:pStyle w:val="Akapitzlist"/>
        <w:spacing w:after="0"/>
        <w:jc w:val="center"/>
        <w:rPr>
          <w:rFonts w:ascii="Times New Roman" w:eastAsia="Times New Roman" w:hAnsi="Times New Roman"/>
          <w:b/>
          <w:bCs/>
          <w:sz w:val="24"/>
          <w:szCs w:val="24"/>
        </w:rPr>
      </w:pPr>
    </w:p>
    <w:p w14:paraId="372417C5" w14:textId="77777777" w:rsidR="00B53370" w:rsidRPr="004C3795" w:rsidRDefault="00B53370" w:rsidP="00B53370">
      <w:pPr>
        <w:pStyle w:val="Akapitzlist"/>
        <w:numPr>
          <w:ilvl w:val="0"/>
          <w:numId w:val="106"/>
        </w:numPr>
        <w:spacing w:line="360" w:lineRule="auto"/>
        <w:ind w:left="360"/>
        <w:jc w:val="both"/>
        <w:rPr>
          <w:rFonts w:ascii="Times New Roman" w:hAnsi="Times New Roman"/>
          <w:sz w:val="24"/>
          <w:szCs w:val="24"/>
        </w:rPr>
      </w:pPr>
      <w:r w:rsidRPr="004C3795">
        <w:rPr>
          <w:rFonts w:ascii="Times New Roman" w:hAnsi="Times New Roman"/>
          <w:sz w:val="24"/>
          <w:szCs w:val="24"/>
        </w:rPr>
        <w:t xml:space="preserve">Szkolenie „[AGILE-SCRUM] Zwinne zarządzanie projektami ze Scrum”, </w:t>
      </w:r>
    </w:p>
    <w:p w14:paraId="7EB0C2A5" w14:textId="77777777" w:rsidR="00B53370" w:rsidRPr="004C3795" w:rsidRDefault="00B53370" w:rsidP="00B53370">
      <w:pPr>
        <w:pStyle w:val="Akapitzlist"/>
        <w:spacing w:line="360" w:lineRule="auto"/>
        <w:ind w:left="360"/>
        <w:jc w:val="both"/>
        <w:rPr>
          <w:rFonts w:ascii="Times New Roman" w:hAnsi="Times New Roman"/>
          <w:sz w:val="24"/>
          <w:szCs w:val="24"/>
        </w:rPr>
      </w:pPr>
      <w:r w:rsidRPr="004C3795">
        <w:rPr>
          <w:rFonts w:ascii="Times New Roman" w:hAnsi="Times New Roman"/>
          <w:sz w:val="24"/>
          <w:szCs w:val="24"/>
        </w:rPr>
        <w:t xml:space="preserve">dostępne pod dresem: </w:t>
      </w:r>
    </w:p>
    <w:p w14:paraId="5E282B3A" w14:textId="77777777" w:rsidR="00B53370" w:rsidRPr="004C3795" w:rsidRDefault="00B53370" w:rsidP="00B53370">
      <w:pPr>
        <w:pStyle w:val="Akapitzlist"/>
        <w:spacing w:line="360" w:lineRule="auto"/>
        <w:ind w:left="360"/>
        <w:jc w:val="both"/>
        <w:rPr>
          <w:rFonts w:ascii="Times New Roman" w:hAnsi="Times New Roman"/>
          <w:sz w:val="24"/>
          <w:szCs w:val="24"/>
          <w:u w:val="single"/>
        </w:rPr>
      </w:pPr>
      <w:r w:rsidRPr="004C3795">
        <w:rPr>
          <w:rFonts w:ascii="Times New Roman" w:hAnsi="Times New Roman"/>
          <w:sz w:val="24"/>
          <w:szCs w:val="24"/>
          <w:u w:val="single"/>
        </w:rPr>
        <w:t>https://uslugirozwojowe.parp.gov.pl/uslugi/view?id=91828</w:t>
      </w:r>
      <w:r>
        <w:rPr>
          <w:rFonts w:ascii="Times New Roman" w:hAnsi="Times New Roman"/>
          <w:sz w:val="24"/>
          <w:szCs w:val="24"/>
          <w:u w:val="single"/>
        </w:rPr>
        <w:t>.</w:t>
      </w:r>
      <w:r>
        <w:rPr>
          <w:rFonts w:ascii="Times New Roman" w:hAnsi="Times New Roman"/>
          <w:sz w:val="24"/>
          <w:szCs w:val="24"/>
          <w:u w:val="single"/>
        </w:rPr>
        <w:br/>
      </w:r>
    </w:p>
    <w:p w14:paraId="460F3081" w14:textId="77777777" w:rsidR="00B53370" w:rsidRPr="004C3795" w:rsidRDefault="00B53370" w:rsidP="00B53370">
      <w:pPr>
        <w:pStyle w:val="Akapitzlist"/>
        <w:numPr>
          <w:ilvl w:val="0"/>
          <w:numId w:val="106"/>
        </w:numPr>
        <w:spacing w:line="360" w:lineRule="auto"/>
        <w:ind w:left="360"/>
        <w:jc w:val="both"/>
        <w:rPr>
          <w:rFonts w:ascii="Times New Roman" w:hAnsi="Times New Roman"/>
          <w:sz w:val="24"/>
          <w:szCs w:val="24"/>
        </w:rPr>
      </w:pPr>
      <w:r w:rsidRPr="004C3795">
        <w:rPr>
          <w:rFonts w:ascii="Times New Roman" w:hAnsi="Times New Roman"/>
          <w:sz w:val="24"/>
          <w:szCs w:val="24"/>
        </w:rPr>
        <w:t>Szkolenie „Zarządzanie projektami w praktyce – planowanie, kontrolowanie, zarządzanie czasem, zmianą oraz komunikacją przy wykorzystaniu praktycznych i sprawdzonych narzędzi”, dostępne pod adresem</w:t>
      </w:r>
    </w:p>
    <w:p w14:paraId="4FC495EF" w14:textId="77777777" w:rsidR="00B53370" w:rsidRPr="004C3795" w:rsidRDefault="00B53370" w:rsidP="00B53370">
      <w:pPr>
        <w:pStyle w:val="Akapitzlist"/>
        <w:spacing w:line="360" w:lineRule="auto"/>
        <w:ind w:left="360"/>
        <w:jc w:val="both"/>
        <w:rPr>
          <w:rFonts w:ascii="Times New Roman" w:hAnsi="Times New Roman"/>
          <w:sz w:val="24"/>
          <w:szCs w:val="24"/>
          <w:u w:val="single"/>
        </w:rPr>
      </w:pPr>
      <w:r w:rsidRPr="004C3795">
        <w:rPr>
          <w:rFonts w:ascii="Times New Roman" w:hAnsi="Times New Roman"/>
          <w:sz w:val="24"/>
          <w:szCs w:val="24"/>
          <w:u w:val="single"/>
        </w:rPr>
        <w:t>https://uslugirozwojowe.parp.gov.pl/uslugi/view?id=77224.</w:t>
      </w:r>
      <w:r>
        <w:rPr>
          <w:rFonts w:ascii="Times New Roman" w:hAnsi="Times New Roman"/>
          <w:sz w:val="24"/>
          <w:szCs w:val="24"/>
          <w:u w:val="single"/>
        </w:rPr>
        <w:br/>
      </w:r>
    </w:p>
    <w:p w14:paraId="43B8E032" w14:textId="77777777" w:rsidR="00B53370" w:rsidRPr="004C3795" w:rsidRDefault="00B53370" w:rsidP="00B53370">
      <w:pPr>
        <w:pStyle w:val="Akapitzlist"/>
        <w:numPr>
          <w:ilvl w:val="0"/>
          <w:numId w:val="106"/>
        </w:numPr>
        <w:spacing w:line="360" w:lineRule="auto"/>
        <w:ind w:left="360"/>
        <w:jc w:val="both"/>
        <w:rPr>
          <w:rFonts w:ascii="Times New Roman" w:hAnsi="Times New Roman"/>
          <w:sz w:val="24"/>
          <w:szCs w:val="24"/>
        </w:rPr>
      </w:pPr>
      <w:r w:rsidRPr="004C3795">
        <w:rPr>
          <w:rFonts w:ascii="Times New Roman" w:hAnsi="Times New Roman"/>
          <w:sz w:val="24"/>
          <w:szCs w:val="24"/>
        </w:rPr>
        <w:t>Szkolenie „Zarządzanie zespołem projektowym”, dostępne pod adresem:</w:t>
      </w:r>
    </w:p>
    <w:p w14:paraId="267DA6FF" w14:textId="77777777" w:rsidR="00B53370" w:rsidRPr="004C3795" w:rsidRDefault="00B53370" w:rsidP="00B53370">
      <w:pPr>
        <w:pStyle w:val="Akapitzlist"/>
        <w:spacing w:line="360" w:lineRule="auto"/>
        <w:ind w:left="360"/>
        <w:jc w:val="both"/>
        <w:rPr>
          <w:rFonts w:ascii="Times New Roman" w:hAnsi="Times New Roman"/>
          <w:sz w:val="24"/>
          <w:szCs w:val="24"/>
          <w:u w:val="single"/>
        </w:rPr>
      </w:pPr>
      <w:r w:rsidRPr="004C3795">
        <w:rPr>
          <w:rFonts w:ascii="Times New Roman" w:hAnsi="Times New Roman"/>
          <w:sz w:val="24"/>
          <w:szCs w:val="24"/>
          <w:u w:val="single"/>
        </w:rPr>
        <w:t>http://szkolenie.progressproject.pl/szczegoly/zarzadzanie_zespolem_projektowym.</w:t>
      </w:r>
    </w:p>
    <w:p w14:paraId="3D7C4D64" w14:textId="77777777" w:rsidR="00B53370" w:rsidRDefault="00B53370" w:rsidP="00B53370">
      <w:pPr>
        <w:spacing w:line="360" w:lineRule="auto"/>
        <w:jc w:val="both"/>
        <w:rPr>
          <w:rFonts w:ascii="Times New Roman" w:hAnsi="Times New Roman"/>
          <w:sz w:val="24"/>
          <w:szCs w:val="24"/>
          <w:u w:val="single"/>
        </w:rPr>
      </w:pPr>
    </w:p>
    <w:p w14:paraId="64B1DD7A" w14:textId="77777777" w:rsidR="00B53370" w:rsidRPr="004C3795" w:rsidRDefault="00B53370" w:rsidP="00B53370">
      <w:pPr>
        <w:spacing w:line="360" w:lineRule="auto"/>
        <w:jc w:val="both"/>
        <w:rPr>
          <w:rFonts w:ascii="Times New Roman" w:hAnsi="Times New Roman"/>
          <w:sz w:val="24"/>
          <w:szCs w:val="24"/>
        </w:rPr>
      </w:pPr>
      <w:r w:rsidRPr="004C3795">
        <w:rPr>
          <w:rFonts w:ascii="Times New Roman" w:hAnsi="Times New Roman"/>
          <w:b/>
          <w:sz w:val="28"/>
          <w:szCs w:val="28"/>
          <w:u w:val="single"/>
        </w:rPr>
        <w:t>Do poczytania</w:t>
      </w:r>
      <w:r w:rsidRPr="004C3795">
        <w:rPr>
          <w:rFonts w:ascii="Times New Roman" w:hAnsi="Times New Roman"/>
          <w:b/>
          <w:sz w:val="28"/>
          <w:szCs w:val="28"/>
        </w:rPr>
        <w:tab/>
      </w:r>
      <w:r>
        <w:rPr>
          <w:rFonts w:ascii="Times New Roman" w:hAnsi="Times New Roman"/>
          <w:sz w:val="24"/>
          <w:szCs w:val="24"/>
        </w:rPr>
        <w:tab/>
      </w:r>
      <w:r w:rsidRPr="004C3795">
        <w:rPr>
          <w:rFonts w:ascii="Times New Roman" w:hAnsi="Times New Roman"/>
          <w:noProof/>
          <w:sz w:val="24"/>
          <w:szCs w:val="24"/>
        </w:rPr>
        <w:drawing>
          <wp:inline distT="0" distB="0" distL="0" distR="0" wp14:anchorId="0FFA317A" wp14:editId="0C48C940">
            <wp:extent cx="374650" cy="524122"/>
            <wp:effectExtent l="0" t="0" r="0" b="0"/>
            <wp:docPr id="69" name="Obraz 4" descr="Ikona, Stanowisko, Mapa, Ikona Lokalizacji, 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ona, Stanowisko, Mapa, Ikona Lokalizacji, Ikony"/>
                    <pic:cNvPicPr>
                      <a:picLocks noChangeAspect="1" noChangeArrowheads="1"/>
                    </pic:cNvPicPr>
                  </pic:nvPicPr>
                  <pic:blipFill>
                    <a:blip r:embed="rId166" cstate="print"/>
                    <a:srcRect/>
                    <a:stretch>
                      <a:fillRect/>
                    </a:stretch>
                  </pic:blipFill>
                  <pic:spPr bwMode="auto">
                    <a:xfrm>
                      <a:off x="0" y="0"/>
                      <a:ext cx="375337" cy="525083"/>
                    </a:xfrm>
                    <a:prstGeom prst="rect">
                      <a:avLst/>
                    </a:prstGeom>
                    <a:noFill/>
                    <a:ln w="9525">
                      <a:noFill/>
                      <a:miter lim="800000"/>
                      <a:headEnd/>
                      <a:tailEnd/>
                    </a:ln>
                  </pic:spPr>
                </pic:pic>
              </a:graphicData>
            </a:graphic>
          </wp:inline>
        </w:drawing>
      </w:r>
      <w:r w:rsidRPr="004C3795">
        <w:rPr>
          <w:rFonts w:ascii="Times New Roman" w:hAnsi="Times New Roman"/>
          <w:noProof/>
          <w:sz w:val="24"/>
          <w:szCs w:val="24"/>
        </w:rPr>
        <w:drawing>
          <wp:inline distT="0" distB="0" distL="0" distR="0" wp14:anchorId="5F5D4B01" wp14:editId="19134C64">
            <wp:extent cx="260350" cy="364221"/>
            <wp:effectExtent l="0" t="0" r="6350" b="0"/>
            <wp:docPr id="1" name="Obraz 4" descr="Ikona, Stanowisko, Mapa, Ikona Lokalizacji, 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ona, Stanowisko, Mapa, Ikona Lokalizacji, Ikony"/>
                    <pic:cNvPicPr>
                      <a:picLocks noChangeAspect="1" noChangeArrowheads="1"/>
                    </pic:cNvPicPr>
                  </pic:nvPicPr>
                  <pic:blipFill>
                    <a:blip r:embed="rId166" cstate="print"/>
                    <a:srcRect/>
                    <a:stretch>
                      <a:fillRect/>
                    </a:stretch>
                  </pic:blipFill>
                  <pic:spPr bwMode="auto">
                    <a:xfrm>
                      <a:off x="0" y="0"/>
                      <a:ext cx="260828" cy="364889"/>
                    </a:xfrm>
                    <a:prstGeom prst="rect">
                      <a:avLst/>
                    </a:prstGeom>
                    <a:noFill/>
                    <a:ln w="9525">
                      <a:noFill/>
                      <a:miter lim="800000"/>
                      <a:headEnd/>
                      <a:tailEnd/>
                    </a:ln>
                  </pic:spPr>
                </pic:pic>
              </a:graphicData>
            </a:graphic>
          </wp:inline>
        </w:drawing>
      </w:r>
      <w:r w:rsidRPr="004C3795">
        <w:rPr>
          <w:rFonts w:ascii="Times New Roman" w:hAnsi="Times New Roman"/>
          <w:noProof/>
          <w:sz w:val="24"/>
          <w:szCs w:val="24"/>
        </w:rPr>
        <w:drawing>
          <wp:inline distT="0" distB="0" distL="0" distR="0" wp14:anchorId="146668CE" wp14:editId="37CF5D76">
            <wp:extent cx="216582" cy="302991"/>
            <wp:effectExtent l="19050" t="0" r="0" b="0"/>
            <wp:docPr id="549342507" name="Obraz 4" descr="Ikona, Stanowisko, Mapa, Ikona Lokalizacji, Ik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ona, Stanowisko, Mapa, Ikona Lokalizacji, Ikony"/>
                    <pic:cNvPicPr>
                      <a:picLocks noChangeAspect="1" noChangeArrowheads="1"/>
                    </pic:cNvPicPr>
                  </pic:nvPicPr>
                  <pic:blipFill>
                    <a:blip r:embed="rId166" cstate="print"/>
                    <a:srcRect/>
                    <a:stretch>
                      <a:fillRect/>
                    </a:stretch>
                  </pic:blipFill>
                  <pic:spPr bwMode="auto">
                    <a:xfrm>
                      <a:off x="0" y="0"/>
                      <a:ext cx="216979" cy="303547"/>
                    </a:xfrm>
                    <a:prstGeom prst="rect">
                      <a:avLst/>
                    </a:prstGeom>
                    <a:noFill/>
                    <a:ln w="9525">
                      <a:noFill/>
                      <a:miter lim="800000"/>
                      <a:headEnd/>
                      <a:tailEnd/>
                    </a:ln>
                  </pic:spPr>
                </pic:pic>
              </a:graphicData>
            </a:graphic>
          </wp:inline>
        </w:drawing>
      </w:r>
    </w:p>
    <w:p w14:paraId="168A7D98" w14:textId="77777777" w:rsidR="00B53370" w:rsidRPr="00812AB8" w:rsidRDefault="00B53370" w:rsidP="00B53370">
      <w:pPr>
        <w:pStyle w:val="Akapitzlist"/>
        <w:numPr>
          <w:ilvl w:val="0"/>
          <w:numId w:val="127"/>
        </w:numPr>
        <w:spacing w:line="360" w:lineRule="auto"/>
        <w:jc w:val="both"/>
        <w:rPr>
          <w:rFonts w:ascii="Times New Roman" w:hAnsi="Times New Roman"/>
          <w:sz w:val="24"/>
          <w:szCs w:val="24"/>
        </w:rPr>
      </w:pPr>
      <w:r w:rsidRPr="00812AB8">
        <w:rPr>
          <w:rFonts w:ascii="Times New Roman" w:hAnsi="Times New Roman"/>
          <w:sz w:val="24"/>
          <w:szCs w:val="24"/>
        </w:rPr>
        <w:t xml:space="preserve">Highsmith, J. A. (2005). </w:t>
      </w:r>
      <w:r w:rsidRPr="00812AB8">
        <w:rPr>
          <w:rFonts w:ascii="Times New Roman" w:hAnsi="Times New Roman"/>
          <w:i/>
          <w:sz w:val="24"/>
          <w:szCs w:val="24"/>
        </w:rPr>
        <w:t>APM: Agile Project Management: jak tworzyć innowacyjne produkty</w:t>
      </w:r>
      <w:r w:rsidRPr="00812AB8">
        <w:rPr>
          <w:rFonts w:ascii="Times New Roman" w:hAnsi="Times New Roman"/>
          <w:sz w:val="24"/>
          <w:szCs w:val="24"/>
        </w:rPr>
        <w:t xml:space="preserve">. Warszawa: Mikom. </w:t>
      </w:r>
    </w:p>
    <w:p w14:paraId="5A00F5C0" w14:textId="77777777" w:rsidR="00B53370" w:rsidRPr="00812AB8" w:rsidRDefault="00B53370" w:rsidP="00B53370">
      <w:pPr>
        <w:pStyle w:val="Standard"/>
        <w:widowControl/>
        <w:numPr>
          <w:ilvl w:val="0"/>
          <w:numId w:val="127"/>
        </w:numPr>
        <w:spacing w:after="200" w:line="360" w:lineRule="auto"/>
        <w:jc w:val="both"/>
        <w:rPr>
          <w:rFonts w:cs="Times New Roman"/>
        </w:rPr>
      </w:pPr>
      <w:r w:rsidRPr="00812AB8">
        <w:rPr>
          <w:rFonts w:cs="Times New Roman"/>
        </w:rPr>
        <w:t xml:space="preserve">Musioł- Urbańczyk, A. (2010). Kluczowe kompetencje kierownika projektu. </w:t>
      </w:r>
      <w:r w:rsidRPr="00812AB8">
        <w:rPr>
          <w:rFonts w:cs="Times New Roman"/>
          <w:i/>
        </w:rPr>
        <w:t>Organizacja i Zarządzanie</w:t>
      </w:r>
      <w:r w:rsidRPr="00812AB8">
        <w:rPr>
          <w:rFonts w:cs="Times New Roman"/>
        </w:rPr>
        <w:t>, 2, 93 – 108.</w:t>
      </w:r>
    </w:p>
    <w:p w14:paraId="71E0B62A" w14:textId="77777777" w:rsidR="00B53370" w:rsidRPr="00812AB8" w:rsidRDefault="00B53370" w:rsidP="00B53370">
      <w:pPr>
        <w:pStyle w:val="Akapitzlist"/>
        <w:numPr>
          <w:ilvl w:val="0"/>
          <w:numId w:val="127"/>
        </w:numPr>
        <w:spacing w:line="360" w:lineRule="auto"/>
        <w:jc w:val="both"/>
        <w:rPr>
          <w:rFonts w:ascii="Times New Roman" w:hAnsi="Times New Roman"/>
          <w:sz w:val="24"/>
          <w:szCs w:val="24"/>
        </w:rPr>
      </w:pPr>
      <w:r w:rsidRPr="00812AB8">
        <w:rPr>
          <w:rFonts w:ascii="Times New Roman" w:hAnsi="Times New Roman"/>
          <w:sz w:val="24"/>
          <w:szCs w:val="24"/>
        </w:rPr>
        <w:lastRenderedPageBreak/>
        <w:t xml:space="preserve">Sinek, S. (2013). </w:t>
      </w:r>
      <w:r w:rsidRPr="00812AB8">
        <w:rPr>
          <w:rFonts w:ascii="Times New Roman" w:hAnsi="Times New Roman"/>
          <w:i/>
          <w:sz w:val="24"/>
          <w:szCs w:val="24"/>
        </w:rPr>
        <w:t>Zaczynaj od dlaczego. Jak wielcy liderzy inspirują innych do działania</w:t>
      </w:r>
      <w:r w:rsidRPr="00812AB8">
        <w:rPr>
          <w:rFonts w:ascii="Times New Roman" w:hAnsi="Times New Roman"/>
          <w:sz w:val="24"/>
          <w:szCs w:val="24"/>
        </w:rPr>
        <w:t xml:space="preserve">. Gliwice: Onepress. </w:t>
      </w:r>
    </w:p>
    <w:p w14:paraId="54B96D48" w14:textId="77777777" w:rsidR="00B53370" w:rsidRPr="00812AB8" w:rsidRDefault="00B53370" w:rsidP="00B53370">
      <w:pPr>
        <w:pStyle w:val="Akapitzlist"/>
        <w:numPr>
          <w:ilvl w:val="0"/>
          <w:numId w:val="127"/>
        </w:numPr>
        <w:spacing w:line="360" w:lineRule="auto"/>
        <w:jc w:val="both"/>
        <w:rPr>
          <w:rFonts w:ascii="Times New Roman" w:hAnsi="Times New Roman"/>
          <w:sz w:val="24"/>
          <w:szCs w:val="24"/>
        </w:rPr>
      </w:pPr>
      <w:r w:rsidRPr="00812AB8">
        <w:rPr>
          <w:rFonts w:ascii="Times New Roman" w:hAnsi="Times New Roman"/>
          <w:sz w:val="24"/>
          <w:szCs w:val="24"/>
        </w:rPr>
        <w:t xml:space="preserve">Weiss, E. (2003). </w:t>
      </w:r>
      <w:r w:rsidRPr="00812AB8">
        <w:rPr>
          <w:rFonts w:ascii="Times New Roman" w:hAnsi="Times New Roman"/>
          <w:i/>
          <w:sz w:val="24"/>
          <w:szCs w:val="24"/>
        </w:rPr>
        <w:t>Zarządzanie projektami współfinansowanymi przez Unię Europejską</w:t>
      </w:r>
      <w:r w:rsidRPr="00812AB8">
        <w:rPr>
          <w:rFonts w:ascii="Times New Roman" w:hAnsi="Times New Roman"/>
          <w:sz w:val="24"/>
          <w:szCs w:val="24"/>
        </w:rPr>
        <w:t xml:space="preserve">. Wrocław: Wydawnictwo I-BiS. </w:t>
      </w:r>
    </w:p>
    <w:p w14:paraId="68A23F17" w14:textId="77777777" w:rsidR="00B53370" w:rsidRPr="004C3795" w:rsidRDefault="00B53370" w:rsidP="00B53370">
      <w:pPr>
        <w:pStyle w:val="Standard"/>
        <w:widowControl/>
        <w:numPr>
          <w:ilvl w:val="0"/>
          <w:numId w:val="127"/>
        </w:numPr>
        <w:spacing w:after="200" w:line="360" w:lineRule="auto"/>
        <w:jc w:val="both"/>
        <w:rPr>
          <w:rFonts w:cs="Times New Roman"/>
        </w:rPr>
      </w:pPr>
      <w:r w:rsidRPr="00812AB8">
        <w:rPr>
          <w:rFonts w:cs="Times New Roman"/>
        </w:rPr>
        <w:t xml:space="preserve">Wysocki, R., McGary, R. (2005). </w:t>
      </w:r>
      <w:r w:rsidRPr="00812AB8">
        <w:rPr>
          <w:rFonts w:cs="Times New Roman"/>
          <w:i/>
        </w:rPr>
        <w:t>Efektywne zarządzanie projektami</w:t>
      </w:r>
      <w:r w:rsidRPr="00812AB8">
        <w:rPr>
          <w:rFonts w:cs="Times New Roman"/>
        </w:rPr>
        <w:t>. Gliwice: Wydawnictwo Helion.</w:t>
      </w:r>
    </w:p>
    <w:p w14:paraId="335B50B0" w14:textId="77777777" w:rsidR="00B53370" w:rsidRDefault="00B53370" w:rsidP="00B53370">
      <w:pPr>
        <w:spacing w:after="0" w:line="360" w:lineRule="auto"/>
        <w:jc w:val="both"/>
        <w:rPr>
          <w:rFonts w:ascii="Times New Roman" w:hAnsi="Times New Roman"/>
          <w:b/>
          <w:sz w:val="24"/>
          <w:szCs w:val="24"/>
        </w:rPr>
      </w:pPr>
      <w:r w:rsidRPr="00812AB8">
        <w:rPr>
          <w:rFonts w:ascii="Times New Roman" w:hAnsi="Times New Roman"/>
          <w:b/>
          <w:sz w:val="24"/>
          <w:szCs w:val="24"/>
        </w:rPr>
        <w:t>Czy wiesz, że...</w:t>
      </w:r>
    </w:p>
    <w:p w14:paraId="51334907" w14:textId="77777777" w:rsidR="00B53370" w:rsidRPr="004C3795" w:rsidRDefault="00B53370" w:rsidP="00B53370">
      <w:pPr>
        <w:spacing w:after="0" w:line="360" w:lineRule="auto"/>
        <w:jc w:val="both"/>
        <w:rPr>
          <w:rFonts w:ascii="Times New Roman" w:hAnsi="Times New Roman"/>
          <w:b/>
          <w:sz w:val="24"/>
          <w:szCs w:val="24"/>
        </w:rPr>
      </w:pPr>
      <w:r w:rsidRPr="004C3795">
        <w:rPr>
          <w:rFonts w:ascii="Times New Roman" w:hAnsi="Times New Roman"/>
          <w:b/>
          <w:noProof/>
          <w:sz w:val="24"/>
          <w:szCs w:val="24"/>
        </w:rPr>
        <w:drawing>
          <wp:inline distT="0" distB="0" distL="0" distR="0" wp14:anchorId="29413B4E" wp14:editId="468CE518">
            <wp:extent cx="1454150" cy="1454150"/>
            <wp:effectExtent l="19050" t="0" r="0" b="0"/>
            <wp:docPr id="70" name="Obraz 1" descr="Znak Zapytania, Pytanie, Odpowiedzi, Wyszukiw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Zapytania, Pytanie, Odpowiedzi, Wyszukiwarka"/>
                    <pic:cNvPicPr>
                      <a:picLocks noChangeAspect="1" noChangeArrowheads="1"/>
                    </pic:cNvPicPr>
                  </pic:nvPicPr>
                  <pic:blipFill>
                    <a:blip r:embed="rId167" cstate="print"/>
                    <a:srcRect/>
                    <a:stretch>
                      <a:fillRect/>
                    </a:stretch>
                  </pic:blipFill>
                  <pic:spPr bwMode="auto">
                    <a:xfrm>
                      <a:off x="0" y="0"/>
                      <a:ext cx="1454470" cy="1454470"/>
                    </a:xfrm>
                    <a:prstGeom prst="rect">
                      <a:avLst/>
                    </a:prstGeom>
                    <a:noFill/>
                    <a:ln w="9525">
                      <a:noFill/>
                      <a:miter lim="800000"/>
                      <a:headEnd/>
                      <a:tailEnd/>
                    </a:ln>
                  </pic:spPr>
                </pic:pic>
              </a:graphicData>
            </a:graphic>
          </wp:inline>
        </w:drawing>
      </w:r>
    </w:p>
    <w:p w14:paraId="37856A42" w14:textId="77777777" w:rsidR="00B53370" w:rsidRPr="00812AB8" w:rsidRDefault="00B53370" w:rsidP="00B53370">
      <w:pPr>
        <w:spacing w:after="0" w:line="360" w:lineRule="auto"/>
        <w:jc w:val="both"/>
        <w:rPr>
          <w:rFonts w:ascii="Times New Roman" w:hAnsi="Times New Roman"/>
          <w:i/>
          <w:sz w:val="24"/>
          <w:szCs w:val="24"/>
        </w:rPr>
      </w:pPr>
      <w:r w:rsidRPr="00812AB8">
        <w:rPr>
          <w:rFonts w:ascii="Times New Roman" w:hAnsi="Times New Roman"/>
          <w:i/>
          <w:sz w:val="24"/>
          <w:szCs w:val="24"/>
        </w:rPr>
        <w:t xml:space="preserve">Zgodnie z danymi opublikowanymi na portalu Wynagrodzenia.pl, mediana wynagrodzeń kierowników projektów w Polsce wynosi 7711 zł brutto (stan na marzec 2017). Oznacza to, że 50% osób w tej grupie zarabia mniej, zaś drugie 50% więcej niż wskazana kwota. Jedynie 25% osób zarabia poniżej 5500 zł brutto, z kolei drugie 25%, zarabia powyżej 10860 zł brutto. W warunkach polskich, zarobki te można uznać za satysfakcjonujące. </w:t>
      </w:r>
    </w:p>
    <w:p w14:paraId="144A4237" w14:textId="77777777" w:rsidR="00B53370" w:rsidRPr="00812AB8" w:rsidRDefault="00B53370" w:rsidP="00B53370">
      <w:pPr>
        <w:pStyle w:val="Akapitzlist"/>
        <w:spacing w:after="0" w:line="360" w:lineRule="auto"/>
        <w:jc w:val="both"/>
        <w:rPr>
          <w:rFonts w:ascii="Times New Roman" w:hAnsi="Times New Roman"/>
          <w:i/>
          <w:sz w:val="24"/>
          <w:szCs w:val="24"/>
        </w:rPr>
      </w:pPr>
    </w:p>
    <w:p w14:paraId="7FDB0275" w14:textId="77777777" w:rsidR="00B53370" w:rsidRPr="00812AB8" w:rsidRDefault="00B53370" w:rsidP="00B53370">
      <w:pPr>
        <w:spacing w:after="0" w:line="360" w:lineRule="auto"/>
        <w:jc w:val="both"/>
        <w:rPr>
          <w:rFonts w:ascii="Times New Roman" w:hAnsi="Times New Roman"/>
          <w:i/>
          <w:sz w:val="24"/>
          <w:szCs w:val="24"/>
        </w:rPr>
      </w:pPr>
      <w:r w:rsidRPr="00812AB8">
        <w:rPr>
          <w:rFonts w:ascii="Times New Roman" w:hAnsi="Times New Roman"/>
          <w:i/>
          <w:sz w:val="24"/>
          <w:szCs w:val="24"/>
        </w:rPr>
        <w:t xml:space="preserve">Warto podkreślić, iż umiejętności związane z zarządzaniem projektami, zostały wymienione w Zaleceniu Parlamentu Europejskiego i Rady, z dnia 18. grudnia 2006, w sprawie kompetencji kluczowych w procesie uczenia się przez całe życie. Świadczy to o ich wysokim znaczeniu na rynku europejskim. </w:t>
      </w:r>
    </w:p>
    <w:p w14:paraId="042E6CB9" w14:textId="77777777" w:rsidR="00B53370" w:rsidRDefault="00B53370" w:rsidP="00BF7D36">
      <w:pPr>
        <w:pStyle w:val="Akapitzlist"/>
        <w:spacing w:after="0"/>
        <w:jc w:val="center"/>
        <w:rPr>
          <w:rFonts w:ascii="Times New Roman" w:eastAsia="Times New Roman" w:hAnsi="Times New Roman"/>
          <w:b/>
          <w:bCs/>
          <w:sz w:val="24"/>
          <w:szCs w:val="24"/>
        </w:rPr>
      </w:pPr>
    </w:p>
    <w:p w14:paraId="5686D187" w14:textId="37ED9534" w:rsidR="00BF7D36" w:rsidRPr="008F6E17" w:rsidRDefault="00BF7D36" w:rsidP="00BF7D36">
      <w:pPr>
        <w:pStyle w:val="Akapitzlist"/>
        <w:spacing w:after="0"/>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niski</w:t>
      </w:r>
    </w:p>
    <w:p w14:paraId="0D20FEAA"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Kursy, szkolenia, studia podyplomowe</w:t>
      </w:r>
    </w:p>
    <w:p w14:paraId="45D67256" w14:textId="77777777" w:rsidR="00BF7D36" w:rsidRPr="004D7840" w:rsidRDefault="00BF7D36" w:rsidP="00116E7B">
      <w:pPr>
        <w:pStyle w:val="Akapitzlist"/>
        <w:numPr>
          <w:ilvl w:val="0"/>
          <w:numId w:val="106"/>
        </w:numPr>
        <w:spacing w:line="360" w:lineRule="auto"/>
        <w:ind w:left="360"/>
        <w:jc w:val="both"/>
        <w:rPr>
          <w:rFonts w:ascii="Times New Roman" w:hAnsi="Times New Roman"/>
          <w:sz w:val="24"/>
          <w:szCs w:val="24"/>
          <w:u w:val="single"/>
        </w:rPr>
      </w:pPr>
      <w:r w:rsidRPr="004D7840">
        <w:rPr>
          <w:rFonts w:ascii="Times New Roman" w:hAnsi="Times New Roman"/>
          <w:sz w:val="24"/>
          <w:szCs w:val="24"/>
        </w:rPr>
        <w:t>Szkolenie pt. „Zarządzanie projektami. 2-dniowy praktyczny kurs planowania i zarządzania projektami”, dostępny pod adresem:</w:t>
      </w:r>
    </w:p>
    <w:p w14:paraId="4EED1805"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68" w:history="1">
        <w:r w:rsidR="00BF7D36" w:rsidRPr="004D7840">
          <w:rPr>
            <w:rStyle w:val="Hipercze"/>
            <w:rFonts w:ascii="Times New Roman" w:hAnsi="Times New Roman"/>
            <w:sz w:val="24"/>
            <w:szCs w:val="24"/>
          </w:rPr>
          <w:t>https://uslugirozwojowe.parp.gov.pl/uslugi/view?id=87309</w:t>
        </w:r>
      </w:hyperlink>
    </w:p>
    <w:p w14:paraId="78BF5C4B" w14:textId="77777777" w:rsidR="00BF7D36" w:rsidRPr="004D7840" w:rsidRDefault="00BF7D36" w:rsidP="00116E7B">
      <w:pPr>
        <w:pStyle w:val="Akapitzlist"/>
        <w:numPr>
          <w:ilvl w:val="0"/>
          <w:numId w:val="106"/>
        </w:numPr>
        <w:spacing w:line="360" w:lineRule="auto"/>
        <w:ind w:left="360"/>
        <w:jc w:val="both"/>
        <w:rPr>
          <w:rFonts w:ascii="Times New Roman" w:hAnsi="Times New Roman"/>
          <w:sz w:val="24"/>
          <w:szCs w:val="24"/>
        </w:rPr>
      </w:pPr>
      <w:r w:rsidRPr="004D7840">
        <w:rPr>
          <w:rFonts w:ascii="Times New Roman" w:hAnsi="Times New Roman"/>
          <w:sz w:val="24"/>
          <w:szCs w:val="24"/>
        </w:rPr>
        <w:t>Szkolenie pt. „Zarządzanie projektami – budowanie zespołu projektowego”, dostępne pod adresem:</w:t>
      </w:r>
    </w:p>
    <w:p w14:paraId="60449956"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69" w:history="1">
        <w:r w:rsidR="00BF7D36" w:rsidRPr="004D7840">
          <w:rPr>
            <w:rStyle w:val="Hipercze"/>
            <w:rFonts w:ascii="Times New Roman" w:hAnsi="Times New Roman"/>
            <w:sz w:val="24"/>
            <w:szCs w:val="24"/>
          </w:rPr>
          <w:t>https://uslugirozwojowe.parp.gov.pl/uslugi/view?id=87750</w:t>
        </w:r>
      </w:hyperlink>
    </w:p>
    <w:p w14:paraId="42BB6E41" w14:textId="77777777" w:rsidR="00BF7D36" w:rsidRPr="004D7840" w:rsidRDefault="00BF7D36" w:rsidP="00116E7B">
      <w:pPr>
        <w:pStyle w:val="Akapitzlist"/>
        <w:numPr>
          <w:ilvl w:val="0"/>
          <w:numId w:val="106"/>
        </w:numPr>
        <w:spacing w:line="360" w:lineRule="auto"/>
        <w:ind w:left="360"/>
        <w:jc w:val="both"/>
        <w:rPr>
          <w:rFonts w:ascii="Times New Roman" w:hAnsi="Times New Roman"/>
          <w:sz w:val="24"/>
          <w:szCs w:val="24"/>
        </w:rPr>
      </w:pPr>
      <w:r w:rsidRPr="004D7840">
        <w:rPr>
          <w:rFonts w:ascii="Times New Roman" w:hAnsi="Times New Roman"/>
          <w:sz w:val="24"/>
          <w:szCs w:val="24"/>
        </w:rPr>
        <w:t>Szkolenie pt. „Zarządzanie projektami”, dostępne pod adresem:</w:t>
      </w:r>
    </w:p>
    <w:p w14:paraId="2B8190AD"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70" w:history="1">
        <w:r w:rsidR="00BF7D36" w:rsidRPr="004D7840">
          <w:rPr>
            <w:rStyle w:val="Hipercze"/>
            <w:rFonts w:ascii="Times New Roman" w:hAnsi="Times New Roman"/>
            <w:sz w:val="24"/>
            <w:szCs w:val="24"/>
          </w:rPr>
          <w:t>https://uslugirozwojowe.parp.gov.pl/uslugi/view?id=89003</w:t>
        </w:r>
      </w:hyperlink>
    </w:p>
    <w:p w14:paraId="24980741" w14:textId="77777777" w:rsidR="00BF7D36" w:rsidRPr="004D7840" w:rsidRDefault="00BF7D36" w:rsidP="00116E7B">
      <w:pPr>
        <w:pStyle w:val="Akapitzlist"/>
        <w:numPr>
          <w:ilvl w:val="0"/>
          <w:numId w:val="106"/>
        </w:numPr>
        <w:spacing w:line="360" w:lineRule="auto"/>
        <w:ind w:left="360"/>
        <w:jc w:val="both"/>
        <w:rPr>
          <w:rFonts w:ascii="Times New Roman" w:hAnsi="Times New Roman"/>
          <w:sz w:val="24"/>
          <w:szCs w:val="24"/>
        </w:rPr>
      </w:pPr>
      <w:r w:rsidRPr="004D7840">
        <w:rPr>
          <w:rFonts w:ascii="Times New Roman" w:hAnsi="Times New Roman"/>
          <w:sz w:val="24"/>
          <w:szCs w:val="24"/>
        </w:rPr>
        <w:t>Szkolenie pt. „Zarządzanie projektami i kierowanie zespołem projektowym – od działań indywidualnych do zespołowych – 2-dniowe inspirujące warsztaty praktyczne i symulacje, dostępne pod adresem:</w:t>
      </w:r>
    </w:p>
    <w:p w14:paraId="775B0A3F" w14:textId="77777777" w:rsidR="00BF7D36" w:rsidRPr="004D7840" w:rsidRDefault="003416F7" w:rsidP="00BF7D36">
      <w:pPr>
        <w:pStyle w:val="Akapitzlist"/>
        <w:spacing w:line="360" w:lineRule="auto"/>
        <w:ind w:left="360"/>
        <w:jc w:val="both"/>
        <w:rPr>
          <w:rFonts w:ascii="Times New Roman" w:hAnsi="Times New Roman"/>
          <w:sz w:val="24"/>
          <w:szCs w:val="24"/>
        </w:rPr>
      </w:pPr>
      <w:hyperlink r:id="rId171" w:history="1">
        <w:r w:rsidR="00BF7D36" w:rsidRPr="004D7840">
          <w:rPr>
            <w:rStyle w:val="Hipercze"/>
            <w:rFonts w:ascii="Times New Roman" w:hAnsi="Times New Roman"/>
            <w:sz w:val="24"/>
            <w:szCs w:val="24"/>
          </w:rPr>
          <w:t>https://uslugirozwojowe.parp.gov.pl/uslugi/view?id=68024</w:t>
        </w:r>
      </w:hyperlink>
    </w:p>
    <w:p w14:paraId="7AA51795" w14:textId="77777777" w:rsidR="00BF7D36" w:rsidRDefault="00BF7D36" w:rsidP="00BF7D36">
      <w:pPr>
        <w:jc w:val="both"/>
        <w:rPr>
          <w:rFonts w:ascii="Times New Roman" w:hAnsi="Times New Roman"/>
          <w:sz w:val="26"/>
          <w:szCs w:val="26"/>
          <w:u w:val="single"/>
        </w:rPr>
      </w:pPr>
    </w:p>
    <w:p w14:paraId="2A86A358" w14:textId="77777777" w:rsidR="00BF7D36" w:rsidRPr="00E30CAF" w:rsidRDefault="00BF7D36" w:rsidP="00BF7D36">
      <w:pPr>
        <w:jc w:val="both"/>
        <w:rPr>
          <w:rFonts w:ascii="Times New Roman" w:hAnsi="Times New Roman"/>
          <w:sz w:val="26"/>
          <w:szCs w:val="26"/>
          <w:u w:val="single"/>
        </w:rPr>
      </w:pPr>
      <w:r w:rsidRPr="00E30CAF">
        <w:rPr>
          <w:rFonts w:ascii="Times New Roman" w:hAnsi="Times New Roman"/>
          <w:sz w:val="26"/>
          <w:szCs w:val="26"/>
          <w:u w:val="single"/>
        </w:rPr>
        <w:t>Do poczytania</w:t>
      </w:r>
    </w:p>
    <w:p w14:paraId="0A353652" w14:textId="77777777" w:rsidR="00BF7D36" w:rsidRPr="008F6E17" w:rsidRDefault="00BF7D36" w:rsidP="00116E7B">
      <w:pPr>
        <w:pStyle w:val="Akapitzlist"/>
        <w:numPr>
          <w:ilvl w:val="0"/>
          <w:numId w:val="128"/>
        </w:numPr>
        <w:spacing w:line="360" w:lineRule="auto"/>
        <w:jc w:val="both"/>
        <w:rPr>
          <w:rFonts w:ascii="Times New Roman" w:hAnsi="Times New Roman"/>
          <w:sz w:val="24"/>
          <w:szCs w:val="24"/>
        </w:rPr>
      </w:pPr>
      <w:r w:rsidRPr="008F6E17">
        <w:rPr>
          <w:rFonts w:ascii="Times New Roman" w:hAnsi="Times New Roman"/>
          <w:sz w:val="24"/>
          <w:szCs w:val="24"/>
        </w:rPr>
        <w:t xml:space="preserve">Strona internetowa z różnorodnymi materiałami na temat zarządzania projektami: </w:t>
      </w:r>
      <w:hyperlink r:id="rId172" w:history="1">
        <w:r w:rsidRPr="008F6E17">
          <w:rPr>
            <w:rStyle w:val="Hipercze"/>
            <w:rFonts w:ascii="Times New Roman" w:hAnsi="Times New Roman"/>
            <w:sz w:val="24"/>
            <w:szCs w:val="24"/>
          </w:rPr>
          <w:t>http://zarzadzanieprojekt.pl/</w:t>
        </w:r>
      </w:hyperlink>
    </w:p>
    <w:p w14:paraId="3671A8FA" w14:textId="77777777" w:rsidR="00BF7D36" w:rsidRDefault="00BF7D36" w:rsidP="00116E7B">
      <w:pPr>
        <w:pStyle w:val="Akapitzlist"/>
        <w:numPr>
          <w:ilvl w:val="0"/>
          <w:numId w:val="128"/>
        </w:numPr>
        <w:spacing w:line="360" w:lineRule="auto"/>
        <w:jc w:val="both"/>
        <w:rPr>
          <w:rFonts w:ascii="Times New Roman" w:hAnsi="Times New Roman"/>
          <w:sz w:val="24"/>
          <w:szCs w:val="24"/>
        </w:rPr>
      </w:pPr>
      <w:r w:rsidRPr="008F6E17">
        <w:rPr>
          <w:rFonts w:ascii="Times New Roman" w:hAnsi="Times New Roman"/>
          <w:sz w:val="24"/>
          <w:szCs w:val="24"/>
        </w:rPr>
        <w:t>Artykuły z kategorii „Zarządzanie pr</w:t>
      </w:r>
      <w:r>
        <w:rPr>
          <w:rFonts w:ascii="Times New Roman" w:hAnsi="Times New Roman"/>
          <w:sz w:val="24"/>
          <w:szCs w:val="24"/>
        </w:rPr>
        <w:t>ojektami”, dostępne na stronie:</w:t>
      </w:r>
    </w:p>
    <w:p w14:paraId="416C59B5"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73" w:history="1">
        <w:r w:rsidR="00BF7D36" w:rsidRPr="008F6E17">
          <w:rPr>
            <w:rStyle w:val="Hipercze"/>
            <w:rFonts w:ascii="Times New Roman" w:hAnsi="Times New Roman"/>
            <w:sz w:val="24"/>
            <w:szCs w:val="24"/>
          </w:rPr>
          <w:t>https://www.corazlepszyportalbiznesowy.pl/kat/zarzadzanie-projektami</w:t>
        </w:r>
      </w:hyperlink>
    </w:p>
    <w:p w14:paraId="74BA5B41" w14:textId="77777777" w:rsidR="00BF7D36" w:rsidRDefault="00BF7D36" w:rsidP="00116E7B">
      <w:pPr>
        <w:pStyle w:val="Akapitzlist"/>
        <w:numPr>
          <w:ilvl w:val="0"/>
          <w:numId w:val="128"/>
        </w:numPr>
        <w:spacing w:line="360" w:lineRule="auto"/>
        <w:jc w:val="both"/>
        <w:rPr>
          <w:rFonts w:ascii="Times New Roman" w:hAnsi="Times New Roman"/>
          <w:sz w:val="24"/>
          <w:szCs w:val="24"/>
        </w:rPr>
      </w:pPr>
      <w:r w:rsidRPr="008F6E17">
        <w:rPr>
          <w:rFonts w:ascii="Times New Roman" w:hAnsi="Times New Roman"/>
          <w:sz w:val="24"/>
          <w:szCs w:val="24"/>
        </w:rPr>
        <w:t xml:space="preserve">Blog poświęcony tematyce zarządzania projektami: </w:t>
      </w:r>
    </w:p>
    <w:p w14:paraId="2C4BB909"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74" w:history="1">
        <w:r w:rsidR="00BF7D36" w:rsidRPr="008F6E17">
          <w:rPr>
            <w:rStyle w:val="Hipercze"/>
            <w:rFonts w:ascii="Times New Roman" w:hAnsi="Times New Roman"/>
            <w:sz w:val="24"/>
            <w:szCs w:val="24"/>
          </w:rPr>
          <w:t>https://zarzadzam-projektami.pl/</w:t>
        </w:r>
      </w:hyperlink>
    </w:p>
    <w:p w14:paraId="700661D0" w14:textId="77777777" w:rsidR="00BF7D36" w:rsidRDefault="00BF7D36" w:rsidP="00116E7B">
      <w:pPr>
        <w:pStyle w:val="Akapitzlist"/>
        <w:numPr>
          <w:ilvl w:val="0"/>
          <w:numId w:val="128"/>
        </w:numPr>
        <w:spacing w:line="360" w:lineRule="auto"/>
        <w:jc w:val="both"/>
        <w:rPr>
          <w:rFonts w:ascii="Times New Roman" w:hAnsi="Times New Roman"/>
          <w:sz w:val="24"/>
          <w:szCs w:val="24"/>
        </w:rPr>
      </w:pPr>
      <w:r w:rsidRPr="008F6E17">
        <w:rPr>
          <w:rFonts w:ascii="Times New Roman" w:hAnsi="Times New Roman"/>
          <w:sz w:val="24"/>
          <w:szCs w:val="24"/>
        </w:rPr>
        <w:t>Artykuł pt. „Zasady zarządzania złożonymi projektami technologicznymi”, dostępny na stronie:</w:t>
      </w:r>
    </w:p>
    <w:p w14:paraId="3FE356B5"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75" w:history="1">
        <w:r w:rsidR="00BF7D36" w:rsidRPr="008F6E17">
          <w:rPr>
            <w:rStyle w:val="Hipercze"/>
            <w:rFonts w:ascii="Times New Roman" w:hAnsi="Times New Roman"/>
            <w:sz w:val="24"/>
            <w:szCs w:val="24"/>
          </w:rPr>
          <w:t>http://it-manager.pl/artykul-zasady-zarzadzania-zlozonymi-projektami-technologicznymi/</w:t>
        </w:r>
      </w:hyperlink>
    </w:p>
    <w:p w14:paraId="0F823832" w14:textId="77777777" w:rsidR="00BF7D36" w:rsidRPr="008F6E17" w:rsidRDefault="00BF7D36" w:rsidP="00116E7B">
      <w:pPr>
        <w:pStyle w:val="Akapitzlist"/>
        <w:numPr>
          <w:ilvl w:val="0"/>
          <w:numId w:val="128"/>
        </w:numPr>
        <w:spacing w:line="360" w:lineRule="auto"/>
        <w:jc w:val="both"/>
        <w:rPr>
          <w:rFonts w:ascii="Times New Roman" w:hAnsi="Times New Roman"/>
          <w:sz w:val="24"/>
          <w:szCs w:val="24"/>
        </w:rPr>
      </w:pPr>
      <w:r w:rsidRPr="008F6E17">
        <w:rPr>
          <w:rFonts w:ascii="Times New Roman" w:hAnsi="Times New Roman"/>
          <w:sz w:val="24"/>
          <w:szCs w:val="24"/>
        </w:rPr>
        <w:t xml:space="preserve">Artykuł pt. „Rola fazy planowania w zarządzaniu projektami”, dostępny na stronie: </w:t>
      </w:r>
      <w:hyperlink r:id="rId176" w:history="1">
        <w:r w:rsidRPr="008F6E17">
          <w:rPr>
            <w:rStyle w:val="Hipercze"/>
            <w:rFonts w:ascii="Times New Roman" w:hAnsi="Times New Roman"/>
            <w:sz w:val="24"/>
            <w:szCs w:val="24"/>
          </w:rPr>
          <w:t>http://www.e-mentor.edu.pl/artykul/index/numer/33/id/709</w:t>
        </w:r>
      </w:hyperlink>
    </w:p>
    <w:p w14:paraId="11B292DC" w14:textId="77777777" w:rsidR="00BF7D36" w:rsidRDefault="00BF7D36" w:rsidP="00116E7B">
      <w:pPr>
        <w:pStyle w:val="Akapitzlist"/>
        <w:numPr>
          <w:ilvl w:val="0"/>
          <w:numId w:val="128"/>
        </w:numPr>
        <w:spacing w:line="360" w:lineRule="auto"/>
        <w:jc w:val="both"/>
        <w:rPr>
          <w:rFonts w:ascii="Times New Roman" w:hAnsi="Times New Roman"/>
          <w:sz w:val="24"/>
          <w:szCs w:val="24"/>
        </w:rPr>
      </w:pPr>
      <w:r w:rsidRPr="008F6E17">
        <w:rPr>
          <w:rFonts w:ascii="Times New Roman" w:hAnsi="Times New Roman"/>
          <w:sz w:val="24"/>
          <w:szCs w:val="24"/>
        </w:rPr>
        <w:t xml:space="preserve">Artykuł pt. „Zarządzanie projektami. W kierunku projektowania zmiany”, dostępny pod adresem: </w:t>
      </w:r>
    </w:p>
    <w:p w14:paraId="0AB8BA59" w14:textId="77777777" w:rsidR="00BF7D36" w:rsidRPr="008F6E17" w:rsidRDefault="003416F7" w:rsidP="00BF7D36">
      <w:pPr>
        <w:pStyle w:val="Akapitzlist"/>
        <w:spacing w:line="360" w:lineRule="auto"/>
        <w:ind w:left="360"/>
        <w:jc w:val="both"/>
        <w:rPr>
          <w:rFonts w:ascii="Times New Roman" w:hAnsi="Times New Roman"/>
          <w:sz w:val="24"/>
          <w:szCs w:val="24"/>
        </w:rPr>
      </w:pPr>
      <w:hyperlink r:id="rId177" w:history="1">
        <w:r w:rsidR="00BF7D36" w:rsidRPr="008F6E17">
          <w:rPr>
            <w:rStyle w:val="Hipercze"/>
            <w:rFonts w:ascii="Times New Roman" w:hAnsi="Times New Roman"/>
            <w:sz w:val="24"/>
            <w:szCs w:val="24"/>
          </w:rPr>
          <w:t>https://www.karierawfinansach.pl/przewodnik/2015/artykuly/zarzadzanie-projektami-w-kierunku-projektowania-zmiany</w:t>
        </w:r>
      </w:hyperlink>
    </w:p>
    <w:p w14:paraId="6BD19330" w14:textId="77777777" w:rsidR="00BF7D36" w:rsidRDefault="00BF7D36" w:rsidP="00116E7B">
      <w:pPr>
        <w:pStyle w:val="Akapitzlist"/>
        <w:numPr>
          <w:ilvl w:val="0"/>
          <w:numId w:val="128"/>
        </w:numPr>
        <w:spacing w:line="360" w:lineRule="auto"/>
        <w:jc w:val="both"/>
        <w:rPr>
          <w:rFonts w:ascii="Times New Roman" w:hAnsi="Times New Roman"/>
          <w:sz w:val="24"/>
          <w:szCs w:val="24"/>
        </w:rPr>
      </w:pPr>
      <w:r w:rsidRPr="008F6E17">
        <w:rPr>
          <w:rFonts w:ascii="Times New Roman" w:hAnsi="Times New Roman"/>
          <w:sz w:val="24"/>
          <w:szCs w:val="24"/>
        </w:rPr>
        <w:t>Artykuły dotyczące zarządzania p</w:t>
      </w:r>
      <w:r>
        <w:rPr>
          <w:rFonts w:ascii="Times New Roman" w:hAnsi="Times New Roman"/>
          <w:sz w:val="24"/>
          <w:szCs w:val="24"/>
        </w:rPr>
        <w:t>rojektami, dostępne na stronie:</w:t>
      </w:r>
    </w:p>
    <w:p w14:paraId="620894BE" w14:textId="77777777" w:rsidR="00BF7D36" w:rsidRPr="008F6E17" w:rsidRDefault="00BF7D36" w:rsidP="00BF7D36">
      <w:pPr>
        <w:pStyle w:val="Akapitzlist"/>
        <w:spacing w:line="360" w:lineRule="auto"/>
        <w:ind w:left="360"/>
        <w:jc w:val="both"/>
        <w:rPr>
          <w:rFonts w:ascii="Times New Roman" w:hAnsi="Times New Roman"/>
          <w:sz w:val="24"/>
          <w:szCs w:val="24"/>
        </w:rPr>
      </w:pPr>
      <w:r w:rsidRPr="008F6E17">
        <w:rPr>
          <w:rFonts w:ascii="Times New Roman" w:hAnsi="Times New Roman"/>
          <w:sz w:val="24"/>
          <w:szCs w:val="24"/>
        </w:rPr>
        <w:t>https://www.governica.com/artykuly/zarz%C4%85dzanie_projektami</w:t>
      </w:r>
    </w:p>
    <w:p w14:paraId="7E3F240C" w14:textId="77777777" w:rsidR="00BF7D36" w:rsidRPr="004D7840" w:rsidRDefault="00BF7D36" w:rsidP="00BF7D36">
      <w:pPr>
        <w:jc w:val="both"/>
        <w:rPr>
          <w:rFonts w:ascii="Times New Roman" w:hAnsi="Times New Roman"/>
          <w:b/>
          <w:bCs/>
          <w:sz w:val="26"/>
          <w:szCs w:val="26"/>
        </w:rPr>
      </w:pPr>
      <w:r w:rsidRPr="004D7840">
        <w:rPr>
          <w:rFonts w:ascii="Times New Roman" w:hAnsi="Times New Roman"/>
          <w:sz w:val="26"/>
          <w:szCs w:val="26"/>
          <w:u w:val="single"/>
        </w:rPr>
        <w:t>Bonusy</w:t>
      </w:r>
    </w:p>
    <w:p w14:paraId="5756D732" w14:textId="77777777" w:rsidR="00BF7D36" w:rsidRPr="008F6E17" w:rsidRDefault="00BF7D36" w:rsidP="00BF7D36">
      <w:pPr>
        <w:spacing w:after="0" w:line="360" w:lineRule="auto"/>
        <w:jc w:val="both"/>
        <w:rPr>
          <w:rFonts w:ascii="Times New Roman" w:eastAsia="Times New Roman" w:hAnsi="Times New Roman"/>
          <w:b/>
          <w:bCs/>
          <w:sz w:val="24"/>
          <w:szCs w:val="24"/>
        </w:rPr>
      </w:pPr>
      <w:r w:rsidRPr="008F6E17">
        <w:rPr>
          <w:rFonts w:ascii="Times New Roman" w:eastAsia="Times New Roman" w:hAnsi="Times New Roman"/>
          <w:sz w:val="24"/>
          <w:szCs w:val="24"/>
        </w:rPr>
        <w:t xml:space="preserve">Filmik pt. "Kluczowe czynniki wyboru metodyki zarządzania projektami", dostępny pod adresem: </w:t>
      </w:r>
      <w:hyperlink r:id="rId178">
        <w:r w:rsidRPr="008F6E17">
          <w:rPr>
            <w:rStyle w:val="Hipercze"/>
            <w:rFonts w:ascii="Times New Roman" w:eastAsia="Times New Roman" w:hAnsi="Times New Roman"/>
            <w:sz w:val="24"/>
            <w:szCs w:val="24"/>
          </w:rPr>
          <w:t>https://www.youtube.com/watch?v=4KOj25uwLv0</w:t>
        </w:r>
      </w:hyperlink>
    </w:p>
    <w:p w14:paraId="398A764D" w14:textId="77777777" w:rsidR="00BF7D36" w:rsidRPr="008F6E17" w:rsidRDefault="00BF7D36" w:rsidP="00BF7D36">
      <w:pPr>
        <w:spacing w:after="0"/>
        <w:jc w:val="both"/>
        <w:rPr>
          <w:rFonts w:ascii="Times New Roman" w:eastAsia="Times New Roman" w:hAnsi="Times New Roman"/>
          <w:sz w:val="24"/>
          <w:szCs w:val="24"/>
        </w:rPr>
      </w:pPr>
    </w:p>
    <w:p w14:paraId="0FE93959" w14:textId="77777777" w:rsidR="00BF7D36" w:rsidRPr="008F6E17" w:rsidRDefault="00BF7D36" w:rsidP="00BF7D36">
      <w:pPr>
        <w:jc w:val="both"/>
        <w:rPr>
          <w:rFonts w:ascii="Times New Roman" w:eastAsia="Times New Roman" w:hAnsi="Times New Roman"/>
          <w:b/>
          <w:bCs/>
          <w:sz w:val="24"/>
          <w:szCs w:val="24"/>
        </w:rPr>
      </w:pPr>
    </w:p>
    <w:p w14:paraId="0149C8DA" w14:textId="77777777" w:rsidR="00BF7D36" w:rsidRPr="008F6E17" w:rsidRDefault="00BF7D36" w:rsidP="00BF7D36">
      <w:pPr>
        <w:jc w:val="both"/>
        <w:rPr>
          <w:rFonts w:ascii="Times New Roman" w:eastAsia="Times New Roman" w:hAnsi="Times New Roman"/>
          <w:b/>
          <w:bCs/>
          <w:sz w:val="24"/>
          <w:szCs w:val="24"/>
        </w:rPr>
      </w:pPr>
    </w:p>
    <w:p w14:paraId="61A7E7A4" w14:textId="1FE80841" w:rsidR="00BF7D36" w:rsidRPr="009373C9" w:rsidRDefault="00BF7D36" w:rsidP="00116E7B">
      <w:pPr>
        <w:pStyle w:val="Akapitzlist"/>
        <w:numPr>
          <w:ilvl w:val="1"/>
          <w:numId w:val="8"/>
        </w:numPr>
        <w:jc w:val="both"/>
        <w:rPr>
          <w:rFonts w:ascii="Times New Roman" w:eastAsia="Times New Roman" w:hAnsi="Times New Roman"/>
          <w:b/>
          <w:bCs/>
          <w:sz w:val="24"/>
          <w:szCs w:val="24"/>
        </w:rPr>
      </w:pPr>
      <w:r w:rsidRPr="009373C9">
        <w:rPr>
          <w:rFonts w:ascii="Times New Roman" w:eastAsia="Times New Roman" w:hAnsi="Times New Roman"/>
          <w:b/>
          <w:bCs/>
          <w:sz w:val="24"/>
          <w:szCs w:val="24"/>
        </w:rPr>
        <w:t>TWÓRCZOŚĆ I INNOWACYJNOŚĆ</w:t>
      </w:r>
    </w:p>
    <w:p w14:paraId="035C5A5D" w14:textId="19D6E8C6" w:rsidR="00BF7D36" w:rsidRPr="008F6E17" w:rsidRDefault="00BF7D36" w:rsidP="009373C9">
      <w:pPr>
        <w:jc w:val="both"/>
        <w:rPr>
          <w:rFonts w:ascii="Times New Roman" w:hAnsi="Times New Roman"/>
          <w:b/>
          <w:bCs/>
          <w:sz w:val="30"/>
          <w:szCs w:val="30"/>
        </w:rPr>
      </w:pPr>
      <w:r w:rsidRPr="008F6E17">
        <w:rPr>
          <w:rFonts w:ascii="Times New Roman" w:eastAsia="Times New Roman" w:hAnsi="Times New Roman"/>
          <w:sz w:val="24"/>
          <w:szCs w:val="24"/>
        </w:rPr>
        <w:lastRenderedPageBreak/>
        <w:t xml:space="preserve"> </w:t>
      </w:r>
      <w:r w:rsidRPr="449AA3AA">
        <w:rPr>
          <w:rFonts w:ascii="Times New Roman" w:eastAsia="Times New Roman" w:hAnsi="Times New Roman"/>
          <w:b/>
          <w:bCs/>
          <w:sz w:val="30"/>
          <w:szCs w:val="30"/>
        </w:rPr>
        <w:t xml:space="preserve">Otwartość </w:t>
      </w:r>
    </w:p>
    <w:p w14:paraId="09035172" w14:textId="77777777" w:rsidR="00BF7D36" w:rsidRPr="008F6E17"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wysoki</w:t>
      </w:r>
    </w:p>
    <w:p w14:paraId="5F582F1A" w14:textId="77777777" w:rsidR="00BF7D36" w:rsidRPr="008F6E17" w:rsidRDefault="00BF7D36" w:rsidP="00BF7D36">
      <w:pPr>
        <w:jc w:val="both"/>
        <w:rPr>
          <w:rFonts w:ascii="Times New Roman" w:eastAsia="Times New Roman" w:hAnsi="Times New Roman"/>
          <w:sz w:val="24"/>
          <w:szCs w:val="24"/>
        </w:rPr>
      </w:pPr>
      <w:r w:rsidRPr="449AA3AA">
        <w:rPr>
          <w:rFonts w:ascii="Times New Roman" w:hAnsi="Times New Roman"/>
          <w:sz w:val="26"/>
          <w:szCs w:val="26"/>
          <w:u w:val="single"/>
        </w:rPr>
        <w:t>Kursy, szkolenia, studia podyplomowe</w:t>
      </w:r>
    </w:p>
    <w:p w14:paraId="5513EB37" w14:textId="77777777" w:rsidR="00BF7D36" w:rsidRPr="008F6E17" w:rsidRDefault="00BF7D36" w:rsidP="00116E7B">
      <w:pPr>
        <w:pStyle w:val="Akapitzlist"/>
        <w:numPr>
          <w:ilvl w:val="0"/>
          <w:numId w:val="83"/>
        </w:numPr>
        <w:spacing w:line="360" w:lineRule="auto"/>
        <w:jc w:val="both"/>
        <w:rPr>
          <w:sz w:val="24"/>
          <w:szCs w:val="24"/>
        </w:rPr>
      </w:pPr>
      <w:r w:rsidRPr="449AA3AA">
        <w:rPr>
          <w:rFonts w:ascii="Times New Roman" w:eastAsia="Times New Roman" w:hAnsi="Times New Roman"/>
          <w:i/>
          <w:iCs/>
          <w:sz w:val="24"/>
          <w:szCs w:val="24"/>
        </w:rPr>
        <w:t>Warsztaty Kreatywnego myślenia z wykorzystaniem koncepcji Design Thinking</w:t>
      </w:r>
      <w:r w:rsidRPr="449AA3AA">
        <w:rPr>
          <w:rFonts w:ascii="Times New Roman" w:eastAsia="Times New Roman" w:hAnsi="Times New Roman"/>
          <w:sz w:val="24"/>
          <w:szCs w:val="24"/>
        </w:rPr>
        <w:t>; więcej informacji:</w:t>
      </w:r>
    </w:p>
    <w:p w14:paraId="7833892C" w14:textId="77777777" w:rsidR="00BF7D36" w:rsidRPr="008F6E17" w:rsidRDefault="003416F7" w:rsidP="00BF7D36">
      <w:pPr>
        <w:pStyle w:val="Akapitzlist"/>
        <w:spacing w:line="360" w:lineRule="auto"/>
        <w:ind w:left="708"/>
        <w:jc w:val="both"/>
        <w:rPr>
          <w:rFonts w:ascii="Times New Roman" w:eastAsia="Times New Roman" w:hAnsi="Times New Roman"/>
          <w:sz w:val="24"/>
          <w:szCs w:val="24"/>
        </w:rPr>
      </w:pPr>
      <w:hyperlink r:id="rId179">
        <w:r w:rsidR="00BF7D36" w:rsidRPr="449AA3AA">
          <w:rPr>
            <w:rStyle w:val="Hipercze"/>
            <w:rFonts w:ascii="Times New Roman" w:eastAsia="Times New Roman" w:hAnsi="Times New Roman"/>
            <w:sz w:val="24"/>
            <w:szCs w:val="24"/>
          </w:rPr>
          <w:t>https://uslugirozwojowe.parp.gov.pl/uslugi/view?id=93446</w:t>
        </w:r>
      </w:hyperlink>
      <w:r w:rsidR="00BF7D36" w:rsidRPr="449AA3AA">
        <w:rPr>
          <w:rFonts w:ascii="Times New Roman" w:eastAsia="Times New Roman" w:hAnsi="Times New Roman"/>
          <w:sz w:val="24"/>
          <w:szCs w:val="24"/>
        </w:rPr>
        <w:t>.</w:t>
      </w:r>
    </w:p>
    <w:p w14:paraId="6C226846"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7F07390A" w14:textId="77777777" w:rsidR="00BF7D36" w:rsidRPr="008F6E17" w:rsidRDefault="00BF7D36" w:rsidP="00BF7D36">
      <w:pPr>
        <w:jc w:val="both"/>
        <w:rPr>
          <w:rFonts w:ascii="Times New Roman" w:eastAsia="Times New Roman" w:hAnsi="Times New Roman"/>
          <w:b/>
          <w:bCs/>
          <w:sz w:val="24"/>
          <w:szCs w:val="24"/>
        </w:rPr>
      </w:pPr>
      <w:r w:rsidRPr="449AA3AA">
        <w:rPr>
          <w:rFonts w:ascii="Times New Roman" w:hAnsi="Times New Roman"/>
          <w:sz w:val="26"/>
          <w:szCs w:val="26"/>
          <w:u w:val="single"/>
        </w:rPr>
        <w:t>Do poczytania</w:t>
      </w:r>
    </w:p>
    <w:p w14:paraId="53243F53" w14:textId="77777777" w:rsidR="00BF7D36" w:rsidRPr="008F6E17" w:rsidRDefault="00BF7D36" w:rsidP="00116E7B">
      <w:pPr>
        <w:pStyle w:val="Akapitzlist"/>
        <w:numPr>
          <w:ilvl w:val="0"/>
          <w:numId w:val="82"/>
        </w:numPr>
        <w:spacing w:line="360" w:lineRule="auto"/>
        <w:jc w:val="both"/>
        <w:rPr>
          <w:sz w:val="24"/>
          <w:szCs w:val="24"/>
        </w:rPr>
      </w:pPr>
      <w:r w:rsidRPr="449AA3AA">
        <w:rPr>
          <w:rFonts w:ascii="Times New Roman" w:eastAsia="Times New Roman" w:hAnsi="Times New Roman"/>
          <w:sz w:val="24"/>
          <w:szCs w:val="24"/>
        </w:rPr>
        <w:t xml:space="preserve">Matczak, A.  i Knopp, K. A. (2013). </w:t>
      </w:r>
      <w:r w:rsidRPr="449AA3AA">
        <w:rPr>
          <w:rFonts w:ascii="Times New Roman" w:eastAsia="Times New Roman" w:hAnsi="Times New Roman"/>
          <w:i/>
          <w:iCs/>
          <w:sz w:val="24"/>
          <w:szCs w:val="24"/>
        </w:rPr>
        <w:t xml:space="preserve">Znaczenie i emocjonalnej w funkcjonowaniu człowieka. </w:t>
      </w:r>
      <w:r w:rsidRPr="449AA3AA">
        <w:rPr>
          <w:rFonts w:ascii="Times New Roman" w:eastAsia="Times New Roman" w:hAnsi="Times New Roman"/>
          <w:sz w:val="24"/>
          <w:szCs w:val="24"/>
        </w:rPr>
        <w:t>Warszawa: Liberi Libri.</w:t>
      </w:r>
    </w:p>
    <w:p w14:paraId="309E3562" w14:textId="77777777" w:rsidR="00BF7D36" w:rsidRPr="007610F7" w:rsidRDefault="00BF7D36" w:rsidP="00116E7B">
      <w:pPr>
        <w:pStyle w:val="Akapitzlist"/>
        <w:numPr>
          <w:ilvl w:val="0"/>
          <w:numId w:val="82"/>
        </w:numPr>
        <w:spacing w:line="360" w:lineRule="auto"/>
        <w:jc w:val="both"/>
        <w:rPr>
          <w:sz w:val="24"/>
          <w:szCs w:val="24"/>
        </w:rPr>
      </w:pPr>
      <w:r w:rsidRPr="449AA3AA">
        <w:rPr>
          <w:rFonts w:ascii="Times New Roman" w:eastAsia="Times New Roman" w:hAnsi="Times New Roman"/>
          <w:sz w:val="24"/>
          <w:szCs w:val="24"/>
        </w:rPr>
        <w:t>Rogozińska – Pawełczyk, A. (2013). Osobowościowe uwarunkowania gotowości pracowników do zmian organizacyjnych.</w:t>
      </w:r>
      <w:r w:rsidRPr="449AA3AA">
        <w:rPr>
          <w:rFonts w:ascii="Times New Roman" w:eastAsia="Times New Roman" w:hAnsi="Times New Roman"/>
          <w:i/>
          <w:iCs/>
          <w:sz w:val="24"/>
          <w:szCs w:val="24"/>
        </w:rPr>
        <w:t xml:space="preserve"> Zarządzanie Zasobami Ludzkimi, 2</w:t>
      </w:r>
      <w:r w:rsidRPr="449AA3AA">
        <w:rPr>
          <w:rFonts w:ascii="Times New Roman" w:eastAsia="Times New Roman" w:hAnsi="Times New Roman"/>
          <w:sz w:val="24"/>
          <w:szCs w:val="24"/>
        </w:rPr>
        <w:t>(91), s. 95 – 106.</w:t>
      </w:r>
    </w:p>
    <w:p w14:paraId="4072CF76" w14:textId="77777777" w:rsidR="00BF7D36" w:rsidRPr="007610F7" w:rsidRDefault="003416F7" w:rsidP="00BF7D36">
      <w:pPr>
        <w:pStyle w:val="Akapitzlist"/>
        <w:spacing w:line="360" w:lineRule="auto"/>
        <w:jc w:val="both"/>
        <w:rPr>
          <w:sz w:val="24"/>
          <w:szCs w:val="24"/>
        </w:rPr>
      </w:pPr>
      <w:hyperlink r:id="rId180">
        <w:r w:rsidR="00BF7D36" w:rsidRPr="449AA3AA">
          <w:rPr>
            <w:rStyle w:val="Hipercze"/>
            <w:rFonts w:ascii="Times New Roman" w:eastAsia="Times New Roman" w:hAnsi="Times New Roman"/>
            <w:sz w:val="24"/>
            <w:szCs w:val="24"/>
          </w:rPr>
          <w:t>https://www.infona.pl/resource/bwmeta1.element.cejsh-f4cce4ca-a0b3-459f-a5f4-d446c3d81197</w:t>
        </w:r>
      </w:hyperlink>
    </w:p>
    <w:p w14:paraId="0F8DBA10" w14:textId="77777777" w:rsidR="00BF7D36" w:rsidRPr="008F6E17"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4B27A345" w14:textId="77777777" w:rsidR="00BF7D36" w:rsidRPr="008F6E17" w:rsidRDefault="00BF7D36" w:rsidP="00116E7B">
      <w:pPr>
        <w:pStyle w:val="Akapitzlist"/>
        <w:numPr>
          <w:ilvl w:val="0"/>
          <w:numId w:val="81"/>
        </w:numPr>
        <w:spacing w:line="360" w:lineRule="auto"/>
        <w:jc w:val="both"/>
        <w:rPr>
          <w:sz w:val="24"/>
          <w:szCs w:val="24"/>
        </w:rPr>
      </w:pPr>
      <w:r w:rsidRPr="449AA3AA">
        <w:rPr>
          <w:rFonts w:ascii="Times New Roman" w:eastAsia="Times New Roman" w:hAnsi="Times New Roman"/>
          <w:sz w:val="24"/>
          <w:szCs w:val="24"/>
        </w:rPr>
        <w:t>Ćwiczenie rozwojowe. Morderca vs Pobudzacz</w:t>
      </w:r>
    </w:p>
    <w:p w14:paraId="4AAF7564" w14:textId="77777777" w:rsidR="00BF7D36" w:rsidRPr="008F6E17" w:rsidRDefault="00BF7D36" w:rsidP="00BF7D36">
      <w:pPr>
        <w:spacing w:line="360" w:lineRule="auto"/>
        <w:ind w:left="360"/>
        <w:jc w:val="both"/>
        <w:rPr>
          <w:rFonts w:ascii="Times New Roman" w:eastAsia="Times New Roman" w:hAnsi="Times New Roman"/>
          <w:sz w:val="24"/>
          <w:szCs w:val="24"/>
        </w:rPr>
      </w:pPr>
      <w:r w:rsidRPr="449AA3AA">
        <w:rPr>
          <w:rFonts w:ascii="Times New Roman" w:eastAsia="Times New Roman" w:hAnsi="Times New Roman"/>
          <w:sz w:val="24"/>
          <w:szCs w:val="24"/>
        </w:rPr>
        <w:t>Przypomnij sobie sytuację, kiedy wpadłeś na jakiś pomysł. Jakie myśli Ci wtedy towarzyszyły? Zrealizowałeś ten pomysł czy odpuściłeś?</w:t>
      </w:r>
    </w:p>
    <w:p w14:paraId="483769AD" w14:textId="77777777" w:rsidR="00BF7D36" w:rsidRPr="008F6E17" w:rsidRDefault="00BF7D36" w:rsidP="00BF7D36">
      <w:pPr>
        <w:spacing w:line="360" w:lineRule="auto"/>
        <w:ind w:left="360"/>
        <w:jc w:val="both"/>
        <w:rPr>
          <w:rFonts w:ascii="Times New Roman" w:eastAsia="Times New Roman" w:hAnsi="Times New Roman"/>
          <w:sz w:val="24"/>
          <w:szCs w:val="24"/>
        </w:rPr>
      </w:pPr>
      <w:r w:rsidRPr="449AA3AA">
        <w:rPr>
          <w:rFonts w:ascii="Times New Roman" w:eastAsia="Times New Roman" w:hAnsi="Times New Roman"/>
          <w:sz w:val="24"/>
          <w:szCs w:val="24"/>
        </w:rPr>
        <w:t xml:space="preserve">Być może miałeś wtedy do czynienia z </w:t>
      </w:r>
      <w:r w:rsidRPr="449AA3AA">
        <w:rPr>
          <w:rFonts w:ascii="Times New Roman" w:eastAsia="Times New Roman" w:hAnsi="Times New Roman"/>
          <w:i/>
          <w:iCs/>
          <w:sz w:val="24"/>
          <w:szCs w:val="24"/>
        </w:rPr>
        <w:t xml:space="preserve">mordercami pomysłów. </w:t>
      </w:r>
      <w:r w:rsidRPr="449AA3AA">
        <w:rPr>
          <w:rFonts w:ascii="Times New Roman" w:eastAsia="Times New Roman" w:hAnsi="Times New Roman"/>
          <w:sz w:val="24"/>
          <w:szCs w:val="24"/>
        </w:rPr>
        <w:t xml:space="preserve">W tabeli są wpisane te głosy krytyczno-oceniające, które utrudniają realizację pomysłów i zabijają kreatywność. Spróbuj zamienić podane zwroty na motywatory, pobudzające kreatywność. </w:t>
      </w:r>
    </w:p>
    <w:tbl>
      <w:tblPr>
        <w:tblW w:w="0" w:type="auto"/>
        <w:tblInd w:w="1080" w:type="dxa"/>
        <w:tblLook w:val="04A0" w:firstRow="1" w:lastRow="0" w:firstColumn="1" w:lastColumn="0" w:noHBand="0" w:noVBand="1"/>
      </w:tblPr>
      <w:tblGrid>
        <w:gridCol w:w="3990"/>
        <w:gridCol w:w="4002"/>
      </w:tblGrid>
      <w:tr w:rsidR="00BF7D36" w:rsidRPr="008F6E17" w14:paraId="066DE987" w14:textId="77777777" w:rsidTr="00BF7D36">
        <w:tc>
          <w:tcPr>
            <w:tcW w:w="4536" w:type="dxa"/>
          </w:tcPr>
          <w:p w14:paraId="10DDDE5A" w14:textId="77777777" w:rsidR="00BF7D36" w:rsidRPr="008F6E17" w:rsidRDefault="00BF7D36" w:rsidP="00BF7D36">
            <w:pPr>
              <w:rPr>
                <w:rFonts w:ascii="Times New Roman" w:eastAsia="Times New Roman" w:hAnsi="Times New Roman"/>
                <w:sz w:val="24"/>
                <w:szCs w:val="24"/>
              </w:rPr>
            </w:pPr>
            <w:r w:rsidRPr="008F6E17">
              <w:rPr>
                <w:rFonts w:ascii="Times New Roman" w:eastAsia="Times New Roman" w:hAnsi="Times New Roman"/>
                <w:sz w:val="24"/>
                <w:szCs w:val="24"/>
              </w:rPr>
              <w:t>Morderca pomysłów</w:t>
            </w:r>
          </w:p>
        </w:tc>
        <w:tc>
          <w:tcPr>
            <w:tcW w:w="4536" w:type="dxa"/>
          </w:tcPr>
          <w:p w14:paraId="2AA7E7A2"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sz w:val="24"/>
                <w:szCs w:val="24"/>
              </w:rPr>
              <w:t>Pobudzacz kreatywności</w:t>
            </w:r>
          </w:p>
        </w:tc>
      </w:tr>
      <w:tr w:rsidR="00BF7D36" w:rsidRPr="008F6E17" w14:paraId="7E69E198" w14:textId="77777777" w:rsidTr="00BF7D36">
        <w:tc>
          <w:tcPr>
            <w:tcW w:w="4536" w:type="dxa"/>
          </w:tcPr>
          <w:p w14:paraId="41A491F2"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b/>
                <w:bCs/>
                <w:sz w:val="24"/>
                <w:szCs w:val="24"/>
              </w:rPr>
              <w:t>To nie zadziała!</w:t>
            </w:r>
          </w:p>
        </w:tc>
        <w:tc>
          <w:tcPr>
            <w:tcW w:w="4536" w:type="dxa"/>
          </w:tcPr>
          <w:p w14:paraId="617FC9B4" w14:textId="77777777" w:rsidR="00BF7D36" w:rsidRPr="008F6E17" w:rsidRDefault="00BF7D36" w:rsidP="00BF7D36">
            <w:pPr>
              <w:rPr>
                <w:rFonts w:ascii="Times New Roman" w:eastAsia="Times New Roman" w:hAnsi="Times New Roman"/>
                <w:i/>
                <w:iCs/>
                <w:sz w:val="24"/>
                <w:szCs w:val="24"/>
              </w:rPr>
            </w:pPr>
            <w:r w:rsidRPr="008F6E17">
              <w:rPr>
                <w:rFonts w:ascii="Times New Roman" w:eastAsia="Times New Roman" w:hAnsi="Times New Roman"/>
                <w:i/>
                <w:iCs/>
                <w:sz w:val="24"/>
                <w:szCs w:val="24"/>
              </w:rPr>
              <w:t>Super! Ciekawe, czy zadziała!</w:t>
            </w:r>
          </w:p>
        </w:tc>
      </w:tr>
      <w:tr w:rsidR="00BF7D36" w:rsidRPr="008F6E17" w14:paraId="181395F9" w14:textId="77777777" w:rsidTr="00BF7D36">
        <w:tc>
          <w:tcPr>
            <w:tcW w:w="4536" w:type="dxa"/>
          </w:tcPr>
          <w:p w14:paraId="3F0070F1"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b/>
                <w:bCs/>
                <w:sz w:val="24"/>
                <w:szCs w:val="24"/>
              </w:rPr>
              <w:t>Tak nie można myśleć, to nielogiczne!</w:t>
            </w:r>
          </w:p>
        </w:tc>
        <w:tc>
          <w:tcPr>
            <w:tcW w:w="4536" w:type="dxa"/>
          </w:tcPr>
          <w:p w14:paraId="0EF9969C" w14:textId="77777777" w:rsidR="00BF7D36" w:rsidRPr="008F6E17" w:rsidRDefault="00BF7D36" w:rsidP="00BF7D36">
            <w:pPr>
              <w:rPr>
                <w:rFonts w:ascii="Times New Roman" w:eastAsia="Times New Roman" w:hAnsi="Times New Roman"/>
                <w:b/>
                <w:bCs/>
                <w:sz w:val="24"/>
                <w:szCs w:val="24"/>
              </w:rPr>
            </w:pPr>
          </w:p>
        </w:tc>
      </w:tr>
      <w:tr w:rsidR="00BF7D36" w:rsidRPr="008F6E17" w14:paraId="7E42C0AE" w14:textId="77777777" w:rsidTr="00BF7D36">
        <w:tc>
          <w:tcPr>
            <w:tcW w:w="4536" w:type="dxa"/>
          </w:tcPr>
          <w:p w14:paraId="426D26E2"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b/>
                <w:bCs/>
                <w:sz w:val="24"/>
                <w:szCs w:val="24"/>
              </w:rPr>
              <w:t>Aleś wymyślił!</w:t>
            </w:r>
          </w:p>
        </w:tc>
        <w:tc>
          <w:tcPr>
            <w:tcW w:w="4536" w:type="dxa"/>
          </w:tcPr>
          <w:p w14:paraId="70797322" w14:textId="77777777" w:rsidR="00BF7D36" w:rsidRPr="008F6E17" w:rsidRDefault="00BF7D36" w:rsidP="00BF7D36">
            <w:pPr>
              <w:rPr>
                <w:rFonts w:ascii="Times New Roman" w:eastAsia="Times New Roman" w:hAnsi="Times New Roman"/>
                <w:b/>
                <w:bCs/>
                <w:sz w:val="24"/>
                <w:szCs w:val="24"/>
              </w:rPr>
            </w:pPr>
          </w:p>
        </w:tc>
      </w:tr>
      <w:tr w:rsidR="00BF7D36" w:rsidRPr="008F6E17" w14:paraId="15A4BF99" w14:textId="77777777" w:rsidTr="00BF7D36">
        <w:tc>
          <w:tcPr>
            <w:tcW w:w="4536" w:type="dxa"/>
          </w:tcPr>
          <w:p w14:paraId="61E6D19D"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b/>
                <w:bCs/>
                <w:sz w:val="24"/>
                <w:szCs w:val="24"/>
              </w:rPr>
              <w:t>Nie kombinuj.</w:t>
            </w:r>
          </w:p>
        </w:tc>
        <w:tc>
          <w:tcPr>
            <w:tcW w:w="4536" w:type="dxa"/>
          </w:tcPr>
          <w:p w14:paraId="6F045E5B" w14:textId="77777777" w:rsidR="00BF7D36" w:rsidRPr="008F6E17" w:rsidRDefault="00BF7D36" w:rsidP="00BF7D36">
            <w:pPr>
              <w:rPr>
                <w:rFonts w:ascii="Times New Roman" w:eastAsia="Times New Roman" w:hAnsi="Times New Roman"/>
                <w:b/>
                <w:bCs/>
                <w:sz w:val="24"/>
                <w:szCs w:val="24"/>
              </w:rPr>
            </w:pPr>
          </w:p>
        </w:tc>
      </w:tr>
      <w:tr w:rsidR="00BF7D36" w:rsidRPr="008F6E17" w14:paraId="38F2EBAF" w14:textId="77777777" w:rsidTr="00BF7D36">
        <w:tc>
          <w:tcPr>
            <w:tcW w:w="4536" w:type="dxa"/>
          </w:tcPr>
          <w:p w14:paraId="6C5711D8"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b/>
                <w:bCs/>
                <w:sz w:val="24"/>
                <w:szCs w:val="24"/>
              </w:rPr>
              <w:lastRenderedPageBreak/>
              <w:t>To bzdura!</w:t>
            </w:r>
          </w:p>
        </w:tc>
        <w:tc>
          <w:tcPr>
            <w:tcW w:w="4536" w:type="dxa"/>
          </w:tcPr>
          <w:p w14:paraId="63546D53" w14:textId="77777777" w:rsidR="00BF7D36" w:rsidRPr="008F6E17" w:rsidRDefault="00BF7D36" w:rsidP="00BF7D36">
            <w:pPr>
              <w:rPr>
                <w:rFonts w:ascii="Times New Roman" w:eastAsia="Times New Roman" w:hAnsi="Times New Roman"/>
                <w:b/>
                <w:bCs/>
                <w:sz w:val="24"/>
                <w:szCs w:val="24"/>
              </w:rPr>
            </w:pPr>
          </w:p>
        </w:tc>
      </w:tr>
      <w:tr w:rsidR="00BF7D36" w:rsidRPr="008F6E17" w14:paraId="32307215" w14:textId="77777777" w:rsidTr="00BF7D36">
        <w:tc>
          <w:tcPr>
            <w:tcW w:w="4536" w:type="dxa"/>
          </w:tcPr>
          <w:p w14:paraId="5A486CF1"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b/>
                <w:bCs/>
                <w:sz w:val="24"/>
                <w:szCs w:val="24"/>
              </w:rPr>
              <w:t>To nie na temat.</w:t>
            </w:r>
          </w:p>
        </w:tc>
        <w:tc>
          <w:tcPr>
            <w:tcW w:w="4536" w:type="dxa"/>
          </w:tcPr>
          <w:p w14:paraId="2788479F" w14:textId="77777777" w:rsidR="00BF7D36" w:rsidRPr="008F6E17" w:rsidRDefault="00BF7D36" w:rsidP="00BF7D36">
            <w:pPr>
              <w:rPr>
                <w:rFonts w:ascii="Times New Roman" w:eastAsia="Times New Roman" w:hAnsi="Times New Roman"/>
                <w:b/>
                <w:bCs/>
                <w:sz w:val="24"/>
                <w:szCs w:val="24"/>
              </w:rPr>
            </w:pPr>
          </w:p>
        </w:tc>
      </w:tr>
      <w:tr w:rsidR="00BF7D36" w:rsidRPr="008F6E17" w14:paraId="2F56A4F8" w14:textId="77777777" w:rsidTr="00BF7D36">
        <w:tc>
          <w:tcPr>
            <w:tcW w:w="4536" w:type="dxa"/>
          </w:tcPr>
          <w:p w14:paraId="079568DF" w14:textId="77777777" w:rsidR="00BF7D36" w:rsidRPr="008F6E17" w:rsidRDefault="00BF7D36" w:rsidP="00BF7D36">
            <w:pPr>
              <w:rPr>
                <w:rFonts w:ascii="Times New Roman" w:eastAsia="Times New Roman" w:hAnsi="Times New Roman"/>
                <w:b/>
                <w:bCs/>
                <w:sz w:val="24"/>
                <w:szCs w:val="24"/>
              </w:rPr>
            </w:pPr>
            <w:r w:rsidRPr="008F6E17">
              <w:rPr>
                <w:rFonts w:ascii="Times New Roman" w:eastAsia="Times New Roman" w:hAnsi="Times New Roman"/>
                <w:b/>
                <w:bCs/>
                <w:sz w:val="24"/>
                <w:szCs w:val="24"/>
              </w:rPr>
              <w:t>Nie czas teraz na to...</w:t>
            </w:r>
          </w:p>
        </w:tc>
        <w:tc>
          <w:tcPr>
            <w:tcW w:w="4536" w:type="dxa"/>
          </w:tcPr>
          <w:p w14:paraId="09E4F34E" w14:textId="77777777" w:rsidR="00BF7D36" w:rsidRPr="008F6E17" w:rsidRDefault="00BF7D36" w:rsidP="00BF7D36">
            <w:pPr>
              <w:rPr>
                <w:rFonts w:ascii="Times New Roman" w:eastAsia="Times New Roman" w:hAnsi="Times New Roman"/>
                <w:b/>
                <w:bCs/>
                <w:sz w:val="24"/>
                <w:szCs w:val="24"/>
              </w:rPr>
            </w:pPr>
          </w:p>
        </w:tc>
      </w:tr>
    </w:tbl>
    <w:p w14:paraId="2A038953" w14:textId="77777777" w:rsidR="00BF7D36" w:rsidRDefault="00BF7D36" w:rsidP="00BF7D36">
      <w:pPr>
        <w:spacing w:line="360" w:lineRule="auto"/>
        <w:jc w:val="both"/>
        <w:rPr>
          <w:rFonts w:ascii="Times New Roman" w:hAnsi="Times New Roman"/>
          <w:sz w:val="24"/>
          <w:szCs w:val="24"/>
        </w:rPr>
      </w:pPr>
    </w:p>
    <w:p w14:paraId="64B7F6B6" w14:textId="77777777" w:rsidR="00BF7D36" w:rsidRPr="008F6E17" w:rsidRDefault="00BF7D36" w:rsidP="00BF7D36">
      <w:pPr>
        <w:spacing w:line="360" w:lineRule="auto"/>
        <w:jc w:val="both"/>
        <w:rPr>
          <w:rFonts w:ascii="Times New Roman" w:hAnsi="Times New Roman"/>
          <w:sz w:val="24"/>
          <w:szCs w:val="24"/>
        </w:rPr>
      </w:pPr>
      <w:r w:rsidRPr="449AA3AA">
        <w:rPr>
          <w:rFonts w:ascii="Times New Roman" w:hAnsi="Times New Roman"/>
          <w:sz w:val="24"/>
          <w:szCs w:val="24"/>
        </w:rPr>
        <w:t>Uzupełnioną tabelkę możesz wykorzystać, kiedy przyjdzie Ci do głowy jakiś pomysł. Wypowiedz na głos pobudzacz kreatywności, zamiast skupiać się na głosach krytyczno-oceniających. Z czasem wejdzie Ci to w nawyk!</w:t>
      </w:r>
    </w:p>
    <w:p w14:paraId="756B608B" w14:textId="35D04A60" w:rsidR="00B53370" w:rsidRDefault="00B53370" w:rsidP="00BF7D36">
      <w:pPr>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4477E8F0" w14:textId="77777777" w:rsidR="00F11E50" w:rsidRDefault="00F11E50" w:rsidP="00F11E50">
      <w:pPr>
        <w:pStyle w:val="Akapitzlist"/>
        <w:numPr>
          <w:ilvl w:val="0"/>
          <w:numId w:val="168"/>
        </w:numPr>
        <w:spacing w:line="360" w:lineRule="auto"/>
        <w:ind w:left="360"/>
        <w:jc w:val="both"/>
        <w:rPr>
          <w:sz w:val="24"/>
          <w:szCs w:val="24"/>
        </w:rPr>
      </w:pPr>
      <w:r>
        <w:rPr>
          <w:rFonts w:ascii="Times New Roman" w:eastAsia="Times New Roman" w:hAnsi="Times New Roman"/>
          <w:i/>
          <w:iCs/>
          <w:sz w:val="24"/>
          <w:szCs w:val="24"/>
        </w:rPr>
        <w:t>Warsztaty Kreatywnego myślenia z wykorzystaniem koncepcji Design Thinking</w:t>
      </w:r>
      <w:r>
        <w:rPr>
          <w:rFonts w:ascii="Times New Roman" w:eastAsia="Times New Roman" w:hAnsi="Times New Roman"/>
          <w:sz w:val="24"/>
          <w:szCs w:val="24"/>
        </w:rPr>
        <w:t>; więcej informacji:</w:t>
      </w:r>
    </w:p>
    <w:p w14:paraId="473029BC" w14:textId="77777777" w:rsidR="00F11E50" w:rsidRDefault="00F11E50" w:rsidP="00F11E50">
      <w:pPr>
        <w:pStyle w:val="Akapitzlist"/>
        <w:spacing w:line="360" w:lineRule="auto"/>
        <w:ind w:left="360"/>
        <w:jc w:val="both"/>
        <w:rPr>
          <w:rFonts w:ascii="Times New Roman" w:eastAsia="Times New Roman" w:hAnsi="Times New Roman"/>
          <w:sz w:val="24"/>
          <w:szCs w:val="24"/>
          <w:u w:val="single"/>
        </w:rPr>
      </w:pPr>
      <w:r>
        <w:rPr>
          <w:rFonts w:ascii="Times New Roman" w:eastAsia="Times New Roman" w:hAnsi="Times New Roman"/>
          <w:sz w:val="24"/>
          <w:szCs w:val="24"/>
          <w:u w:val="single"/>
        </w:rPr>
        <w:t>https://uslugirozwojowe.parp.gov.pl/uslugi/view?id=93446.</w:t>
      </w:r>
    </w:p>
    <w:p w14:paraId="1DBDF661" w14:textId="6AEEC33D" w:rsidR="00F11E50" w:rsidRDefault="00F11E50" w:rsidP="00F11E50">
      <w:pPr>
        <w:pStyle w:val="Akapitzlist"/>
        <w:spacing w:line="360" w:lineRule="auto"/>
        <w:ind w:left="360"/>
        <w:jc w:val="both"/>
        <w:rPr>
          <w:rFonts w:ascii="Times New Roman" w:eastAsia="Times New Roman" w:hAnsi="Times New Roman"/>
          <w:u w:val="single"/>
        </w:rPr>
      </w:pPr>
      <w:r>
        <w:rPr>
          <w:rFonts w:asciiTheme="minorHAnsi" w:eastAsiaTheme="minorHAnsi" w:hAnsiTheme="minorHAnsi" w:cstheme="minorBidi"/>
          <w:noProof/>
        </w:rPr>
        <mc:AlternateContent>
          <mc:Choice Requires="wps">
            <w:drawing>
              <wp:anchor distT="0" distB="0" distL="114300" distR="114300" simplePos="0" relativeHeight="251696128" behindDoc="0" locked="1" layoutInCell="1" allowOverlap="1" wp14:anchorId="311166A5" wp14:editId="2F2649ED">
                <wp:simplePos x="0" y="0"/>
                <wp:positionH relativeFrom="column">
                  <wp:posOffset>125730</wp:posOffset>
                </wp:positionH>
                <wp:positionV relativeFrom="paragraph">
                  <wp:posOffset>354965</wp:posOffset>
                </wp:positionV>
                <wp:extent cx="5626100" cy="2184400"/>
                <wp:effectExtent l="11430" t="12065" r="39370" b="32385"/>
                <wp:wrapNone/>
                <wp:docPr id="549342512" name="Prostokąt 54934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2184400"/>
                        </a:xfrm>
                        <a:prstGeom prst="rect">
                          <a:avLst/>
                        </a:prstGeom>
                        <a:noFill/>
                        <a:ln w="9525">
                          <a:solidFill>
                            <a:schemeClr val="accent4">
                              <a:lumMod val="50000"/>
                              <a:lumOff val="0"/>
                            </a:schemeClr>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B9E30" id="Prostokąt 549342512" o:spid="_x0000_s1026" style="position:absolute;margin-left:9.9pt;margin-top:27.95pt;width:443pt;height:1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" filled="f" strokecolor="#3f3151 [1607]">
                <v:shadow on="t"/>
                <w10:anchorlock/>
              </v:rect>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7152" behindDoc="0" locked="0" layoutInCell="1" allowOverlap="1" wp14:anchorId="039B8D54" wp14:editId="24EE943F">
                <wp:simplePos x="0" y="0"/>
                <wp:positionH relativeFrom="column">
                  <wp:posOffset>-75565</wp:posOffset>
                </wp:positionH>
                <wp:positionV relativeFrom="paragraph">
                  <wp:posOffset>168275</wp:posOffset>
                </wp:positionV>
                <wp:extent cx="374650" cy="311150"/>
                <wp:effectExtent l="29210" t="25400" r="24765" b="25400"/>
                <wp:wrapNone/>
                <wp:docPr id="549342511" name="Gwiazda: 5 punktów 54934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11150"/>
                        </a:xfrm>
                        <a:prstGeom prst="star5">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AD34" id="Gwiazda: 5 punktów 549342511" o:spid="_x0000_s1026" style="position:absolute;margin-left:-5.95pt;margin-top:13.25pt;width:29.5pt;height: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65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" path="m,118848r143104,1l187325,r44221,118849l374650,118848,258876,192300r44222,118849l187325,237696,71552,311149,115774,192300,,118848xe" fillcolor="#b2a1c7 [1943]">
                <v:stroke joinstyle="miter"/>
                <v:path o:connecttype="custom" o:connectlocs="0,118848;143104,118849;187325,0;231546,118849;374650,118848;258876,192300;303098,311149;187325,237696;71552,311149;115774,192300;0,118848" o:connectangles="0,0,0,0,0,0,0,0,0,0,0"/>
              </v:shape>
            </w:pict>
          </mc:Fallback>
        </mc:AlternateContent>
      </w:r>
    </w:p>
    <w:p w14:paraId="1BA19BFE" w14:textId="77777777" w:rsidR="00F11E50" w:rsidRDefault="00F11E50" w:rsidP="00F11E50">
      <w:pPr>
        <w:ind w:left="708"/>
        <w:jc w:val="both"/>
        <w:rPr>
          <w:rFonts w:ascii="Times New Roman" w:eastAsia="Times New Roman" w:hAnsi="Times New Roman"/>
          <w:b/>
          <w:bCs/>
          <w:sz w:val="28"/>
          <w:szCs w:val="28"/>
        </w:rPr>
      </w:pPr>
      <w:r>
        <w:rPr>
          <w:rFonts w:ascii="Times New Roman" w:hAnsi="Times New Roman"/>
          <w:u w:val="single"/>
        </w:rPr>
        <w:br/>
      </w:r>
      <w:r>
        <w:rPr>
          <w:rFonts w:ascii="Times New Roman" w:hAnsi="Times New Roman"/>
          <w:b/>
          <w:sz w:val="28"/>
          <w:szCs w:val="28"/>
          <w:u w:val="single"/>
        </w:rPr>
        <w:t>Do poczytania</w:t>
      </w:r>
    </w:p>
    <w:p w14:paraId="21EA0DF5" w14:textId="77777777" w:rsidR="00F11E50" w:rsidRDefault="00F11E50" w:rsidP="00F11E50">
      <w:pPr>
        <w:pStyle w:val="Akapitzlist"/>
        <w:numPr>
          <w:ilvl w:val="0"/>
          <w:numId w:val="169"/>
        </w:numPr>
        <w:jc w:val="both"/>
        <w:rPr>
          <w:rFonts w:ascii="Times New Roman" w:eastAsiaTheme="minorHAnsi" w:hAnsi="Times New Roman"/>
        </w:rPr>
      </w:pPr>
      <w:r>
        <w:rPr>
          <w:rFonts w:ascii="Times New Roman" w:eastAsia="Times New Roman" w:hAnsi="Times New Roman"/>
        </w:rPr>
        <w:t xml:space="preserve">Matczak, A.  i Knopp, K. A. (2013). </w:t>
      </w:r>
      <w:r>
        <w:rPr>
          <w:rFonts w:ascii="Times New Roman" w:eastAsia="Times New Roman" w:hAnsi="Times New Roman"/>
          <w:i/>
          <w:iCs/>
        </w:rPr>
        <w:t xml:space="preserve">Znaczenie i emocjonalnej w funkcjonowaniu człowieka. </w:t>
      </w:r>
      <w:r>
        <w:rPr>
          <w:rFonts w:ascii="Times New Roman" w:eastAsia="Times New Roman" w:hAnsi="Times New Roman"/>
        </w:rPr>
        <w:t>Warszawa: Liberi Libri.</w:t>
      </w:r>
      <w:r>
        <w:rPr>
          <w:rFonts w:ascii="Times New Roman" w:eastAsia="Times New Roman" w:hAnsi="Times New Roman"/>
        </w:rPr>
        <w:tab/>
      </w:r>
      <w:r>
        <w:rPr>
          <w:rFonts w:ascii="Times New Roman" w:eastAsia="Times New Roman" w:hAnsi="Times New Roman"/>
        </w:rPr>
        <w:br/>
      </w:r>
    </w:p>
    <w:p w14:paraId="2B2629B3" w14:textId="77777777" w:rsidR="00F11E50" w:rsidRDefault="00F11E50" w:rsidP="00F11E50">
      <w:pPr>
        <w:pStyle w:val="Akapitzlist"/>
        <w:numPr>
          <w:ilvl w:val="0"/>
          <w:numId w:val="169"/>
        </w:numPr>
        <w:jc w:val="both"/>
        <w:rPr>
          <w:rFonts w:ascii="Times New Roman" w:hAnsi="Times New Roman"/>
        </w:rPr>
      </w:pPr>
      <w:r>
        <w:rPr>
          <w:rFonts w:ascii="Times New Roman" w:eastAsia="Times New Roman" w:hAnsi="Times New Roman"/>
        </w:rPr>
        <w:t>Rogozińska – Pawełczyk, A. (2013). Osobowościowe uwarunkowania gotowości pracowników do zmian organizacyjnych.</w:t>
      </w:r>
      <w:r>
        <w:rPr>
          <w:rFonts w:ascii="Times New Roman" w:eastAsia="Times New Roman" w:hAnsi="Times New Roman"/>
          <w:i/>
          <w:iCs/>
        </w:rPr>
        <w:t xml:space="preserve"> Zarządzanie Zasobami Ludzkimi, 2</w:t>
      </w:r>
      <w:r>
        <w:rPr>
          <w:rFonts w:ascii="Times New Roman" w:eastAsia="Times New Roman" w:hAnsi="Times New Roman"/>
        </w:rPr>
        <w:t xml:space="preserve">(91), </w:t>
      </w:r>
    </w:p>
    <w:p w14:paraId="721A8C9E" w14:textId="77777777" w:rsidR="00F11E50" w:rsidRDefault="00F11E50" w:rsidP="00F11E50">
      <w:pPr>
        <w:pStyle w:val="Akapitzlist"/>
        <w:jc w:val="both"/>
        <w:rPr>
          <w:rFonts w:ascii="Times New Roman" w:eastAsia="Times New Roman" w:hAnsi="Times New Roman"/>
        </w:rPr>
      </w:pPr>
      <w:r>
        <w:rPr>
          <w:rFonts w:ascii="Times New Roman" w:eastAsia="Times New Roman" w:hAnsi="Times New Roman"/>
        </w:rPr>
        <w:t>s. 95 – 106; artykuł dostępny pod adresem:</w:t>
      </w:r>
    </w:p>
    <w:p w14:paraId="7F918C5F" w14:textId="77777777" w:rsidR="00F11E50" w:rsidRDefault="00F11E50" w:rsidP="00F11E50">
      <w:pPr>
        <w:pStyle w:val="Akapitzlist"/>
        <w:jc w:val="both"/>
        <w:rPr>
          <w:rFonts w:ascii="Times New Roman" w:eastAsia="Times New Roman" w:hAnsi="Times New Roman"/>
          <w:u w:val="single"/>
        </w:rPr>
      </w:pPr>
      <w:r>
        <w:rPr>
          <w:rFonts w:ascii="Times New Roman" w:eastAsia="Times New Roman" w:hAnsi="Times New Roman"/>
          <w:u w:val="single"/>
        </w:rPr>
        <w:t>https://www.infona.pl/resource/bwmeta1.element.cejsh-f4cce4ca-a0b3-459f-a5f4-d446c3d81197.</w:t>
      </w:r>
    </w:p>
    <w:p w14:paraId="0DC305D6" w14:textId="32D88879" w:rsidR="00F11E50" w:rsidRDefault="00F11E50" w:rsidP="00F11E50">
      <w:pPr>
        <w:pStyle w:val="Akapitzlist"/>
        <w:spacing w:line="360" w:lineRule="auto"/>
        <w:ind w:left="360"/>
        <w:jc w:val="both"/>
        <w:rPr>
          <w:rFonts w:asciiTheme="minorHAnsi" w:eastAsiaTheme="minorHAnsi" w:hAnsiTheme="minorHAnsi" w:cstheme="minorBidi"/>
          <w:sz w:val="24"/>
          <w:szCs w:val="24"/>
          <w:u w:val="single"/>
        </w:rPr>
      </w:pPr>
      <w:r>
        <w:rPr>
          <w:rFonts w:asciiTheme="minorHAnsi" w:eastAsiaTheme="minorHAnsi" w:hAnsiTheme="minorHAnsi" w:cstheme="minorBidi"/>
          <w:noProof/>
        </w:rPr>
        <mc:AlternateContent>
          <mc:Choice Requires="wps">
            <w:drawing>
              <wp:anchor distT="0" distB="0" distL="114300" distR="114300" simplePos="0" relativeHeight="251698176" behindDoc="0" locked="0" layoutInCell="1" allowOverlap="1" wp14:anchorId="01898AA3" wp14:editId="15929130">
                <wp:simplePos x="0" y="0"/>
                <wp:positionH relativeFrom="column">
                  <wp:posOffset>463550</wp:posOffset>
                </wp:positionH>
                <wp:positionV relativeFrom="paragraph">
                  <wp:posOffset>243840</wp:posOffset>
                </wp:positionV>
                <wp:extent cx="2058670" cy="1346200"/>
                <wp:effectExtent l="34925" t="0" r="68580" b="0"/>
                <wp:wrapNone/>
                <wp:docPr id="549342510" name="Wybuch: 14 punktów 54934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036">
                          <a:off x="0" y="0"/>
                          <a:ext cx="2058670" cy="1346200"/>
                        </a:xfrm>
                        <a:prstGeom prst="irregularSeal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33A7" id="Wybuch: 14 punktów 549342510" o:spid="_x0000_s1026" type="#_x0000_t72" style="position:absolute;margin-left:36.5pt;margin-top:19.2pt;width:162.1pt;height:106pt;rotation:357211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" fillcolor="#b2a1c7 [1943]" strokecolor="#b2a1c7 [1943]" strokeweight="1pt">
                <v:fill color2="#e5dfec [663]" angle="135" focus="50%" type="gradient"/>
                <v:shadow on="t" color="#3f3151 [1607]" opacity=".5" offset="1pt"/>
              </v:shape>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699200" behindDoc="0" locked="0" layoutInCell="1" allowOverlap="1" wp14:anchorId="14984EC2" wp14:editId="25632EC4">
                <wp:simplePos x="0" y="0"/>
                <wp:positionH relativeFrom="column">
                  <wp:posOffset>808355</wp:posOffset>
                </wp:positionH>
                <wp:positionV relativeFrom="paragraph">
                  <wp:posOffset>676275</wp:posOffset>
                </wp:positionV>
                <wp:extent cx="1295400" cy="447040"/>
                <wp:effectExtent l="0" t="0" r="1270" b="635"/>
                <wp:wrapNone/>
                <wp:docPr id="549342509" name="Pole tekstowe 54934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704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4">
                                      <a:lumMod val="40000"/>
                                      <a:lumOff val="60000"/>
                                    </a:schemeClr>
                                  </a:gs>
                                </a:gsLst>
                                <a:lin ang="5400000" scaled="1"/>
                              </a:gra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32121D27" w14:textId="77777777" w:rsidR="00F11E50" w:rsidRDefault="00F11E50" w:rsidP="00F11E50">
                            <w:pPr>
                              <w:rPr>
                                <w:b/>
                                <w:color w:val="FF0000"/>
                                <w:sz w:val="46"/>
                                <w:szCs w:val="46"/>
                              </w:rPr>
                            </w:pPr>
                            <w:r>
                              <w:rPr>
                                <w:b/>
                                <w:color w:val="FF0000"/>
                                <w:sz w:val="46"/>
                                <w:szCs w:val="46"/>
                              </w:rPr>
                              <w:t>BONUSY!</w:t>
                            </w:r>
                          </w:p>
                          <w:p w14:paraId="7BF53ABE" w14:textId="77777777" w:rsidR="00F11E50" w:rsidRDefault="00F11E50" w:rsidP="00F11E50">
                            <w:pPr>
                              <w:rPr>
                                <w:b/>
                                <w:color w:val="FF0000"/>
                                <w:sz w:val="46"/>
                                <w:szCs w:val="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84EC2" id="Pole tekstowe 549342509" o:spid="_x0000_s1045" type="#_x0000_t202" style="position:absolute;left:0;text-align:left;margin-left:63.65pt;margin-top:53.25pt;width:102pt;height:3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" filled="f" fillcolor="white [3201]" stroked="f" strokecolor="#b2a1c7 [1943]" strokeweight="1pt">
                <v:fill color2="#ccc0d9 [1303]" focus="100%" type="gradient"/>
                <v:textbox>
                  <w:txbxContent>
                    <w:p w14:paraId="32121D27" w14:textId="77777777" w:rsidR="00F11E50" w:rsidRDefault="00F11E50" w:rsidP="00F11E50">
                      <w:pPr>
                        <w:rPr>
                          <w:b/>
                          <w:color w:val="FF0000"/>
                          <w:sz w:val="46"/>
                          <w:szCs w:val="46"/>
                        </w:rPr>
                      </w:pPr>
                      <w:r>
                        <w:rPr>
                          <w:b/>
                          <w:color w:val="FF0000"/>
                          <w:sz w:val="46"/>
                          <w:szCs w:val="46"/>
                        </w:rPr>
                        <w:t>BONUSY!</w:t>
                      </w:r>
                    </w:p>
                    <w:p w14:paraId="7BF53ABE" w14:textId="77777777" w:rsidR="00F11E50" w:rsidRDefault="00F11E50" w:rsidP="00F11E50">
                      <w:pPr>
                        <w:rPr>
                          <w:b/>
                          <w:color w:val="FF0000"/>
                          <w:sz w:val="46"/>
                          <w:szCs w:val="46"/>
                        </w:rPr>
                      </w:pPr>
                    </w:p>
                  </w:txbxContent>
                </v:textbox>
              </v:shape>
            </w:pict>
          </mc:Fallback>
        </mc:AlternateContent>
      </w:r>
    </w:p>
    <w:p w14:paraId="0DC396D2" w14:textId="77777777" w:rsidR="00F11E50" w:rsidRDefault="00F11E50" w:rsidP="00F11E50">
      <w:pPr>
        <w:pStyle w:val="Akapitzlist"/>
        <w:spacing w:line="360" w:lineRule="auto"/>
        <w:ind w:left="360"/>
        <w:jc w:val="both"/>
        <w:rPr>
          <w:sz w:val="24"/>
          <w:szCs w:val="24"/>
          <w:u w:val="single"/>
        </w:rPr>
      </w:pPr>
    </w:p>
    <w:p w14:paraId="237DB2FC" w14:textId="77777777" w:rsidR="00F11E50" w:rsidRDefault="00F11E50" w:rsidP="00F11E50">
      <w:pPr>
        <w:pStyle w:val="Akapitzlist"/>
        <w:spacing w:line="360" w:lineRule="auto"/>
        <w:ind w:left="360"/>
        <w:jc w:val="both"/>
        <w:rPr>
          <w:sz w:val="24"/>
          <w:szCs w:val="24"/>
          <w:u w:val="single"/>
        </w:rPr>
      </w:pPr>
    </w:p>
    <w:p w14:paraId="284825F8" w14:textId="77777777" w:rsidR="00F11E50" w:rsidRDefault="00F11E50" w:rsidP="00F11E50">
      <w:pPr>
        <w:pStyle w:val="Akapitzlist"/>
        <w:spacing w:line="360" w:lineRule="auto"/>
        <w:ind w:left="360"/>
        <w:jc w:val="both"/>
        <w:rPr>
          <w:sz w:val="24"/>
          <w:szCs w:val="24"/>
          <w:u w:val="single"/>
        </w:rPr>
      </w:pPr>
    </w:p>
    <w:p w14:paraId="72E56C50" w14:textId="77777777" w:rsidR="00F11E50" w:rsidRDefault="00F11E50" w:rsidP="00F11E50">
      <w:pPr>
        <w:jc w:val="both"/>
        <w:rPr>
          <w:rFonts w:ascii="Times New Roman" w:hAnsi="Times New Roman"/>
          <w:sz w:val="26"/>
          <w:szCs w:val="26"/>
          <w:u w:val="single"/>
        </w:rPr>
      </w:pPr>
    </w:p>
    <w:p w14:paraId="6679355E" w14:textId="77777777" w:rsidR="00F11E50" w:rsidRDefault="00F11E50" w:rsidP="00F11E50">
      <w:pPr>
        <w:pStyle w:val="Akapitzlist"/>
        <w:numPr>
          <w:ilvl w:val="0"/>
          <w:numId w:val="170"/>
        </w:numPr>
        <w:spacing w:line="360" w:lineRule="auto"/>
        <w:jc w:val="both"/>
        <w:rPr>
          <w:rFonts w:asciiTheme="minorHAnsi" w:hAnsiTheme="minorHAnsi" w:cstheme="minorBidi"/>
          <w:b/>
          <w:sz w:val="24"/>
          <w:szCs w:val="24"/>
        </w:rPr>
      </w:pPr>
      <w:r>
        <w:rPr>
          <w:rFonts w:ascii="Times New Roman" w:eastAsia="Times New Roman" w:hAnsi="Times New Roman"/>
          <w:b/>
          <w:sz w:val="24"/>
          <w:szCs w:val="24"/>
        </w:rPr>
        <w:t>Ćwiczenie rozwojowe. Morderca vs Pobudzacz</w:t>
      </w:r>
    </w:p>
    <w:p w14:paraId="53013E2D" w14:textId="77777777" w:rsidR="00F11E50" w:rsidRDefault="00F11E50" w:rsidP="00F11E5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Przypomnij sobie sytuację, kiedy wpadłeś na jakiś pomysł. Jakie myśli Ci wtedy towarzyszyły? Zrealizowałeś ten pomysł czy odpuściłeś?</w:t>
      </w:r>
    </w:p>
    <w:p w14:paraId="71BB14D1" w14:textId="77777777" w:rsidR="00F11E50" w:rsidRDefault="00F11E50" w:rsidP="00F11E5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Być może miałeś wtedy do czynienia z </w:t>
      </w:r>
      <w:r>
        <w:rPr>
          <w:rFonts w:ascii="Times New Roman" w:eastAsia="Times New Roman" w:hAnsi="Times New Roman"/>
          <w:i/>
          <w:iCs/>
          <w:sz w:val="24"/>
          <w:szCs w:val="24"/>
        </w:rPr>
        <w:t xml:space="preserve">mordercami pomysłów. </w:t>
      </w:r>
      <w:r>
        <w:rPr>
          <w:rFonts w:ascii="Times New Roman" w:eastAsia="Times New Roman" w:hAnsi="Times New Roman"/>
          <w:sz w:val="24"/>
          <w:szCs w:val="24"/>
        </w:rPr>
        <w:t xml:space="preserve">W tabeli są wpisane te głosy krytyczno-oceniające, które utrudniają realizację pomysłów i zabijają kreatywność. Spróbuj zamienić podane zwroty na motywatory, pobudzające kreatywność. </w:t>
      </w:r>
    </w:p>
    <w:tbl>
      <w:tblPr>
        <w:tblStyle w:val="Tabelasiatki1jasnaakcent11"/>
        <w:tblW w:w="0" w:type="auto"/>
        <w:jc w:val="center"/>
        <w:tblLook w:val="04A0" w:firstRow="1" w:lastRow="0" w:firstColumn="1" w:lastColumn="0" w:noHBand="0" w:noVBand="1"/>
      </w:tblPr>
      <w:tblGrid>
        <w:gridCol w:w="3976"/>
        <w:gridCol w:w="4006"/>
      </w:tblGrid>
      <w:tr w:rsidR="00F11E50" w14:paraId="43BA0910" w14:textId="77777777" w:rsidTr="00F11E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311A9947" w14:textId="77777777" w:rsidR="00F11E50" w:rsidRDefault="00F11E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Morderca pomysłów</w:t>
            </w:r>
          </w:p>
        </w:tc>
        <w:tc>
          <w:tcPr>
            <w:tcW w:w="4006" w:type="dxa"/>
            <w:tcBorders>
              <w:top w:val="single" w:sz="4" w:space="0" w:color="B8CCE4" w:themeColor="accent1" w:themeTint="66"/>
              <w:left w:val="single" w:sz="4" w:space="0" w:color="B8CCE4" w:themeColor="accent1" w:themeTint="66"/>
              <w:right w:val="single" w:sz="4" w:space="0" w:color="B8CCE4" w:themeColor="accent1" w:themeTint="66"/>
            </w:tcBorders>
            <w:hideMark/>
          </w:tcPr>
          <w:p w14:paraId="6476FC4D" w14:textId="77777777" w:rsidR="00F11E50" w:rsidRDefault="00F11E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Pobudzacz kreatywności</w:t>
            </w:r>
          </w:p>
        </w:tc>
      </w:tr>
      <w:tr w:rsidR="00F11E50" w14:paraId="2C0EFEFF" w14:textId="77777777" w:rsidTr="00F11E50">
        <w:trPr>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2FA84A7" w14:textId="77777777" w:rsidR="00F11E50" w:rsidRDefault="00F11E50">
            <w:pPr>
              <w:spacing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To nie zadziała!</w:t>
            </w:r>
          </w:p>
        </w:tc>
        <w:tc>
          <w:tcPr>
            <w:tcW w:w="400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6FBFCC56" w14:textId="77777777" w:rsidR="00F11E50" w:rsidRDefault="00F11E5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Super! Ciekawe, czy zadziała!</w:t>
            </w:r>
          </w:p>
        </w:tc>
      </w:tr>
      <w:tr w:rsidR="00F11E50" w14:paraId="277BD181" w14:textId="77777777" w:rsidTr="00F11E50">
        <w:trPr>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6594AF0" w14:textId="77777777" w:rsidR="00F11E50" w:rsidRDefault="00F11E50">
            <w:pPr>
              <w:spacing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Tak nie można myśleć, to nielogiczne!</w:t>
            </w:r>
          </w:p>
        </w:tc>
        <w:tc>
          <w:tcPr>
            <w:tcW w:w="400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3A9CABE9" w14:textId="77777777" w:rsidR="00F11E50" w:rsidRDefault="00F11E5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00F11E50" w14:paraId="1CFA5C5C" w14:textId="77777777" w:rsidTr="00F11E50">
        <w:trPr>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420FCC2" w14:textId="77777777" w:rsidR="00F11E50" w:rsidRDefault="00F11E50">
            <w:pPr>
              <w:spacing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Aleś wymyślił!</w:t>
            </w:r>
          </w:p>
        </w:tc>
        <w:tc>
          <w:tcPr>
            <w:tcW w:w="400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108D6F7A" w14:textId="77777777" w:rsidR="00F11E50" w:rsidRDefault="00F11E5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00F11E50" w14:paraId="4BB8DA49" w14:textId="77777777" w:rsidTr="00F11E50">
        <w:trPr>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4BB6025F" w14:textId="77777777" w:rsidR="00F11E50" w:rsidRDefault="00F11E50">
            <w:pPr>
              <w:spacing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Nie kombinuj.</w:t>
            </w:r>
          </w:p>
        </w:tc>
        <w:tc>
          <w:tcPr>
            <w:tcW w:w="400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085E542" w14:textId="77777777" w:rsidR="00F11E50" w:rsidRDefault="00F11E5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00F11E50" w14:paraId="65F2561F" w14:textId="77777777" w:rsidTr="00F11E50">
        <w:trPr>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0D9AFD09" w14:textId="77777777" w:rsidR="00F11E50" w:rsidRDefault="00F11E50">
            <w:pPr>
              <w:spacing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To bzdura!</w:t>
            </w:r>
          </w:p>
        </w:tc>
        <w:tc>
          <w:tcPr>
            <w:tcW w:w="400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0DEA05EF" w14:textId="77777777" w:rsidR="00F11E50" w:rsidRDefault="00F11E5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00F11E50" w14:paraId="354B8056" w14:textId="77777777" w:rsidTr="00F11E50">
        <w:trPr>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CDEDB39" w14:textId="77777777" w:rsidR="00F11E50" w:rsidRDefault="00F11E50">
            <w:pPr>
              <w:spacing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To nie na temat.</w:t>
            </w:r>
          </w:p>
        </w:tc>
        <w:tc>
          <w:tcPr>
            <w:tcW w:w="400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2C8CEC21" w14:textId="77777777" w:rsidR="00F11E50" w:rsidRDefault="00F11E5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r w:rsidR="00F11E50" w14:paraId="7CB12E76" w14:textId="77777777" w:rsidTr="00F11E50">
        <w:trPr>
          <w:jc w:val="center"/>
        </w:trPr>
        <w:tc>
          <w:tcPr>
            <w:cnfStyle w:val="001000000000" w:firstRow="0" w:lastRow="0" w:firstColumn="1" w:lastColumn="0" w:oddVBand="0" w:evenVBand="0" w:oddHBand="0" w:evenHBand="0" w:firstRowFirstColumn="0" w:firstRowLastColumn="0" w:lastRowFirstColumn="0" w:lastRowLastColumn="0"/>
            <w:tcW w:w="397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C872E9F" w14:textId="77777777" w:rsidR="00F11E50" w:rsidRDefault="00F11E50">
            <w:pPr>
              <w:spacing w:after="0" w:line="240"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Nie czas teraz na to...</w:t>
            </w:r>
          </w:p>
        </w:tc>
        <w:tc>
          <w:tcPr>
            <w:tcW w:w="400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14:paraId="59145942" w14:textId="77777777" w:rsidR="00F11E50" w:rsidRDefault="00F11E5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r>
    </w:tbl>
    <w:p w14:paraId="34505DE1" w14:textId="77777777" w:rsidR="00F11E50" w:rsidRDefault="00F11E50" w:rsidP="00F11E50">
      <w:pPr>
        <w:spacing w:line="360" w:lineRule="auto"/>
        <w:jc w:val="both"/>
        <w:rPr>
          <w:rFonts w:ascii="Times New Roman" w:eastAsiaTheme="minorHAnsi" w:hAnsi="Times New Roman"/>
          <w:sz w:val="24"/>
          <w:szCs w:val="24"/>
        </w:rPr>
      </w:pPr>
    </w:p>
    <w:p w14:paraId="0A2E41B4" w14:textId="77777777" w:rsidR="00F11E50" w:rsidRDefault="00F11E50" w:rsidP="00F11E50">
      <w:pPr>
        <w:spacing w:line="360" w:lineRule="auto"/>
        <w:jc w:val="both"/>
        <w:rPr>
          <w:rFonts w:ascii="Times New Roman" w:hAnsi="Times New Roman"/>
          <w:sz w:val="24"/>
          <w:szCs w:val="24"/>
        </w:rPr>
      </w:pPr>
    </w:p>
    <w:p w14:paraId="2B9B5C60" w14:textId="77777777" w:rsidR="00F11E50" w:rsidRDefault="00F11E50" w:rsidP="00F11E50">
      <w:pPr>
        <w:spacing w:line="360" w:lineRule="auto"/>
        <w:jc w:val="both"/>
        <w:rPr>
          <w:rFonts w:ascii="Times New Roman" w:hAnsi="Times New Roman"/>
          <w:sz w:val="24"/>
          <w:szCs w:val="24"/>
        </w:rPr>
      </w:pPr>
      <w:r>
        <w:rPr>
          <w:rFonts w:ascii="Times New Roman" w:hAnsi="Times New Roman"/>
          <w:sz w:val="24"/>
          <w:szCs w:val="24"/>
        </w:rPr>
        <w:t>Uzupełnioną tabelkę możesz wykorzystać, kiedy przyjdzie Ci do głowy jakiś pomysł. Wypowiedz na głos pobudzacz kreatywności, zamiast skupiać się na głosach krytyczno-oceniających. Z czasem wejdzie Ci to w nawyk!</w:t>
      </w:r>
    </w:p>
    <w:p w14:paraId="02339B62" w14:textId="77777777" w:rsidR="00F11E50" w:rsidRDefault="00F11E50" w:rsidP="00F11E50">
      <w:pPr>
        <w:spacing w:line="360" w:lineRule="auto"/>
        <w:jc w:val="both"/>
        <w:rPr>
          <w:rFonts w:ascii="Times New Roman" w:hAnsi="Times New Roman"/>
          <w:b/>
          <w:sz w:val="24"/>
          <w:szCs w:val="24"/>
        </w:rPr>
      </w:pPr>
    </w:p>
    <w:p w14:paraId="12C21294" w14:textId="77777777" w:rsidR="00B53370" w:rsidRDefault="00B53370" w:rsidP="00BF7D36">
      <w:pPr>
        <w:jc w:val="center"/>
        <w:rPr>
          <w:rFonts w:ascii="Times New Roman" w:eastAsia="Times New Roman" w:hAnsi="Times New Roman"/>
          <w:b/>
          <w:bCs/>
          <w:sz w:val="24"/>
          <w:szCs w:val="24"/>
        </w:rPr>
      </w:pPr>
    </w:p>
    <w:p w14:paraId="0080A1DA" w14:textId="61CC4B23" w:rsidR="00BF7D36" w:rsidRPr="008F6E17"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61CDD3BA" w14:textId="77777777" w:rsidR="00BF7D36" w:rsidRPr="008F6E17" w:rsidRDefault="00BF7D36" w:rsidP="00BF7D36">
      <w:pPr>
        <w:spacing w:line="360" w:lineRule="auto"/>
        <w:jc w:val="both"/>
        <w:rPr>
          <w:rFonts w:ascii="Times New Roman" w:eastAsia="Times New Roman" w:hAnsi="Times New Roman"/>
          <w:b/>
          <w:bCs/>
          <w:sz w:val="24"/>
          <w:szCs w:val="24"/>
        </w:rPr>
      </w:pPr>
      <w:r w:rsidRPr="449AA3AA">
        <w:rPr>
          <w:rFonts w:ascii="Times New Roman" w:hAnsi="Times New Roman"/>
          <w:sz w:val="26"/>
          <w:szCs w:val="26"/>
          <w:u w:val="single"/>
        </w:rPr>
        <w:t>Kursy, szkolenia, studia podyplomowe</w:t>
      </w:r>
    </w:p>
    <w:p w14:paraId="304074DE" w14:textId="77777777" w:rsidR="00BF7D36" w:rsidRPr="008F6E17" w:rsidRDefault="00BF7D36" w:rsidP="00116E7B">
      <w:pPr>
        <w:pStyle w:val="Akapitzlist"/>
        <w:numPr>
          <w:ilvl w:val="0"/>
          <w:numId w:val="79"/>
        </w:numPr>
        <w:spacing w:line="360" w:lineRule="auto"/>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Wyjście poza schematy – kreatywność, twórczość, innowacyjność; </w:t>
      </w:r>
      <w:r w:rsidRPr="449AA3AA">
        <w:rPr>
          <w:rFonts w:ascii="Times New Roman" w:eastAsia="Times New Roman" w:hAnsi="Times New Roman"/>
          <w:sz w:val="24"/>
          <w:szCs w:val="24"/>
        </w:rPr>
        <w:t xml:space="preserve">więcej informacji: </w:t>
      </w:r>
      <w:hyperlink r:id="rId181">
        <w:r w:rsidRPr="449AA3AA">
          <w:rPr>
            <w:rStyle w:val="Hipercze"/>
            <w:rFonts w:ascii="Times New Roman" w:eastAsia="Times New Roman" w:hAnsi="Times New Roman"/>
            <w:sz w:val="24"/>
            <w:szCs w:val="24"/>
          </w:rPr>
          <w:t>https://uslugirozwojowe.parp.gov.pl/uslugi/view?id=90867</w:t>
        </w:r>
      </w:hyperlink>
      <w:r w:rsidRPr="449AA3AA">
        <w:rPr>
          <w:rFonts w:ascii="Times New Roman" w:eastAsia="Times New Roman" w:hAnsi="Times New Roman"/>
          <w:sz w:val="24"/>
          <w:szCs w:val="24"/>
        </w:rPr>
        <w:t>.</w:t>
      </w:r>
    </w:p>
    <w:p w14:paraId="33D035FA" w14:textId="77777777" w:rsidR="00BF7D36" w:rsidRPr="008F6E17" w:rsidRDefault="00BF7D36" w:rsidP="00116E7B">
      <w:pPr>
        <w:pStyle w:val="Akapitzlist"/>
        <w:numPr>
          <w:ilvl w:val="0"/>
          <w:numId w:val="79"/>
        </w:numPr>
        <w:spacing w:line="360" w:lineRule="auto"/>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Innowacyjny pracownik – trening kreatywności i twórczego myślenia; </w:t>
      </w:r>
      <w:r w:rsidRPr="449AA3AA">
        <w:rPr>
          <w:rFonts w:ascii="Times New Roman" w:eastAsia="Times New Roman" w:hAnsi="Times New Roman"/>
          <w:sz w:val="24"/>
          <w:szCs w:val="24"/>
        </w:rPr>
        <w:t xml:space="preserve">więcej informacji: </w:t>
      </w:r>
      <w:hyperlink r:id="rId182">
        <w:r w:rsidRPr="449AA3AA">
          <w:rPr>
            <w:rStyle w:val="Hipercze"/>
            <w:rFonts w:ascii="Times New Roman" w:eastAsia="Times New Roman" w:hAnsi="Times New Roman"/>
            <w:sz w:val="24"/>
            <w:szCs w:val="24"/>
          </w:rPr>
          <w:t>https://uslugirozwojowe.parp.gov.pl/uslugi/view?id=57096</w:t>
        </w:r>
      </w:hyperlink>
      <w:r w:rsidRPr="449AA3AA">
        <w:rPr>
          <w:rFonts w:ascii="Times New Roman" w:eastAsia="Times New Roman" w:hAnsi="Times New Roman"/>
          <w:sz w:val="24"/>
          <w:szCs w:val="24"/>
        </w:rPr>
        <w:t>.</w:t>
      </w:r>
    </w:p>
    <w:p w14:paraId="55B37CAE"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61C2F647" w14:textId="77777777" w:rsidR="00BF7D36" w:rsidRDefault="00BF7D36" w:rsidP="00BF7D36">
      <w:pPr>
        <w:jc w:val="both"/>
        <w:rPr>
          <w:rFonts w:ascii="Times New Roman" w:eastAsia="Times New Roman" w:hAnsi="Times New Roman"/>
          <w:sz w:val="24"/>
          <w:szCs w:val="24"/>
        </w:rPr>
      </w:pPr>
      <w:r w:rsidRPr="449AA3AA">
        <w:rPr>
          <w:rFonts w:ascii="Times New Roman" w:hAnsi="Times New Roman"/>
          <w:sz w:val="26"/>
          <w:szCs w:val="26"/>
          <w:u w:val="single"/>
        </w:rPr>
        <w:t>Do poczytania</w:t>
      </w:r>
    </w:p>
    <w:p w14:paraId="0F6EDE2F" w14:textId="77777777" w:rsidR="00BF7D36" w:rsidRDefault="00BF7D36" w:rsidP="00116E7B">
      <w:pPr>
        <w:pStyle w:val="Akapitzlist"/>
        <w:numPr>
          <w:ilvl w:val="0"/>
          <w:numId w:val="78"/>
        </w:numPr>
        <w:spacing w:line="360" w:lineRule="auto"/>
        <w:jc w:val="both"/>
        <w:rPr>
          <w:sz w:val="24"/>
          <w:szCs w:val="24"/>
        </w:rPr>
      </w:pPr>
      <w:r w:rsidRPr="449AA3AA">
        <w:rPr>
          <w:rFonts w:ascii="Times New Roman" w:eastAsia="Times New Roman" w:hAnsi="Times New Roman"/>
          <w:sz w:val="24"/>
          <w:szCs w:val="24"/>
        </w:rPr>
        <w:t xml:space="preserve">West, M. A. (2000). </w:t>
      </w:r>
      <w:r w:rsidRPr="449AA3AA">
        <w:rPr>
          <w:rFonts w:ascii="Times New Roman" w:eastAsia="Times New Roman" w:hAnsi="Times New Roman"/>
          <w:i/>
          <w:iCs/>
          <w:sz w:val="24"/>
          <w:szCs w:val="24"/>
        </w:rPr>
        <w:t xml:space="preserve">Rozwijanie kreatywności wewnątrz organizacji. </w:t>
      </w:r>
      <w:r w:rsidRPr="449AA3AA">
        <w:rPr>
          <w:rFonts w:ascii="Times New Roman" w:eastAsia="Times New Roman" w:hAnsi="Times New Roman"/>
          <w:sz w:val="24"/>
          <w:szCs w:val="24"/>
        </w:rPr>
        <w:t>Warszawa: PWN.</w:t>
      </w:r>
    </w:p>
    <w:p w14:paraId="2B4E6321" w14:textId="77777777" w:rsidR="00BF7D36" w:rsidRPr="007610F7" w:rsidRDefault="00BF7D36" w:rsidP="00116E7B">
      <w:pPr>
        <w:pStyle w:val="Akapitzlist"/>
        <w:numPr>
          <w:ilvl w:val="0"/>
          <w:numId w:val="78"/>
        </w:numPr>
        <w:spacing w:line="360" w:lineRule="auto"/>
        <w:jc w:val="both"/>
        <w:rPr>
          <w:sz w:val="24"/>
          <w:szCs w:val="24"/>
        </w:rPr>
      </w:pPr>
      <w:r w:rsidRPr="449AA3AA">
        <w:rPr>
          <w:rFonts w:ascii="Times New Roman" w:eastAsia="Times New Roman" w:hAnsi="Times New Roman"/>
          <w:sz w:val="24"/>
          <w:szCs w:val="24"/>
        </w:rPr>
        <w:t xml:space="preserve">Gmitrowicz, D. i Jędrzejczak, J. (2014). </w:t>
      </w:r>
      <w:r w:rsidRPr="449AA3AA">
        <w:rPr>
          <w:rFonts w:ascii="Times New Roman" w:eastAsia="Times New Roman" w:hAnsi="Times New Roman"/>
          <w:i/>
          <w:iCs/>
          <w:sz w:val="24"/>
          <w:szCs w:val="24"/>
        </w:rPr>
        <w:t xml:space="preserve">Od kreatywności do innowacji. </w:t>
      </w:r>
      <w:r w:rsidRPr="449AA3AA">
        <w:rPr>
          <w:rFonts w:ascii="Times New Roman" w:eastAsia="Times New Roman" w:hAnsi="Times New Roman"/>
          <w:sz w:val="24"/>
          <w:szCs w:val="24"/>
        </w:rPr>
        <w:t>Warszawa: Fundacja Rozwoju Systemu Edukacji.</w:t>
      </w:r>
    </w:p>
    <w:p w14:paraId="793DA959" w14:textId="77777777" w:rsidR="00BF7D36" w:rsidRPr="007610F7" w:rsidRDefault="003416F7" w:rsidP="00BF7D36">
      <w:pPr>
        <w:pStyle w:val="Akapitzlist"/>
        <w:spacing w:line="360" w:lineRule="auto"/>
        <w:jc w:val="both"/>
        <w:rPr>
          <w:sz w:val="24"/>
          <w:szCs w:val="24"/>
        </w:rPr>
      </w:pPr>
      <w:hyperlink r:id="rId183">
        <w:r w:rsidR="00BF7D36" w:rsidRPr="449AA3AA">
          <w:rPr>
            <w:rStyle w:val="Hipercze"/>
            <w:rFonts w:ascii="Times New Roman" w:eastAsia="Times New Roman" w:hAnsi="Times New Roman"/>
            <w:sz w:val="24"/>
            <w:szCs w:val="24"/>
          </w:rPr>
          <w:t>http://czytelnia.frse.org.pl/media/pajp-vii-kreatywnosc.pdf</w:t>
        </w:r>
      </w:hyperlink>
    </w:p>
    <w:p w14:paraId="4D96BCA8" w14:textId="77777777" w:rsidR="00BF7D36" w:rsidRPr="008F6E17" w:rsidRDefault="00BF7D36" w:rsidP="00BF7D36">
      <w:pPr>
        <w:jc w:val="both"/>
        <w:rPr>
          <w:rFonts w:ascii="Times New Roman" w:eastAsia="Times New Roman" w:hAnsi="Times New Roman"/>
          <w:sz w:val="24"/>
          <w:szCs w:val="24"/>
        </w:rPr>
      </w:pPr>
      <w:r w:rsidRPr="449AA3AA">
        <w:rPr>
          <w:rFonts w:ascii="Times New Roman" w:hAnsi="Times New Roman"/>
          <w:sz w:val="26"/>
          <w:szCs w:val="26"/>
          <w:u w:val="single"/>
        </w:rPr>
        <w:t>Bonusy</w:t>
      </w:r>
    </w:p>
    <w:p w14:paraId="2AD066A7" w14:textId="77777777" w:rsidR="00BF7D36" w:rsidRPr="007610F7" w:rsidRDefault="00BF7D36" w:rsidP="00116E7B">
      <w:pPr>
        <w:pStyle w:val="Akapitzlist"/>
        <w:numPr>
          <w:ilvl w:val="0"/>
          <w:numId w:val="80"/>
        </w:numPr>
        <w:spacing w:line="360" w:lineRule="auto"/>
        <w:jc w:val="both"/>
        <w:rPr>
          <w:rFonts w:ascii="Times New Roman" w:hAnsi="Times New Roman"/>
          <w:sz w:val="24"/>
          <w:szCs w:val="24"/>
        </w:rPr>
      </w:pPr>
      <w:r w:rsidRPr="007610F7">
        <w:rPr>
          <w:rFonts w:ascii="Times New Roman" w:eastAsia="Times New Roman" w:hAnsi="Times New Roman"/>
          <w:sz w:val="24"/>
          <w:szCs w:val="24"/>
        </w:rPr>
        <w:lastRenderedPageBreak/>
        <w:t xml:space="preserve">Wykład psychologa i terapeuty W. Eichelberga </w:t>
      </w:r>
      <w:r w:rsidRPr="007610F7">
        <w:rPr>
          <w:rFonts w:ascii="Times New Roman" w:eastAsia="Times New Roman" w:hAnsi="Times New Roman"/>
          <w:i/>
          <w:iCs/>
          <w:sz w:val="24"/>
          <w:szCs w:val="24"/>
        </w:rPr>
        <w:t>Jak być kreatywnym?</w:t>
      </w:r>
      <w:r w:rsidRPr="007610F7">
        <w:rPr>
          <w:rFonts w:ascii="Times New Roman" w:hAnsi="Times New Roman"/>
          <w:sz w:val="24"/>
          <w:szCs w:val="24"/>
        </w:rPr>
        <w:br/>
      </w:r>
      <w:hyperlink r:id="rId184">
        <w:r w:rsidRPr="007610F7">
          <w:rPr>
            <w:rStyle w:val="Hipercze"/>
            <w:rFonts w:ascii="Times New Roman" w:eastAsia="Times New Roman" w:hAnsi="Times New Roman"/>
            <w:sz w:val="24"/>
            <w:szCs w:val="24"/>
          </w:rPr>
          <w:t>https://www.youtube.com/watch?v=kTEL3Xum8qM</w:t>
        </w:r>
      </w:hyperlink>
    </w:p>
    <w:p w14:paraId="17FEE48B" w14:textId="77777777" w:rsidR="00BF7D36" w:rsidRPr="007610F7" w:rsidRDefault="00BF7D36" w:rsidP="00116E7B">
      <w:pPr>
        <w:pStyle w:val="Akapitzlist"/>
        <w:numPr>
          <w:ilvl w:val="0"/>
          <w:numId w:val="84"/>
        </w:numPr>
        <w:spacing w:line="360" w:lineRule="auto"/>
        <w:rPr>
          <w:rFonts w:ascii="Times New Roman" w:hAnsi="Times New Roman"/>
          <w:sz w:val="24"/>
          <w:szCs w:val="24"/>
        </w:rPr>
      </w:pPr>
      <w:r w:rsidRPr="007610F7">
        <w:rPr>
          <w:rFonts w:ascii="Times New Roman" w:eastAsia="Times New Roman" w:hAnsi="Times New Roman"/>
          <w:sz w:val="24"/>
          <w:szCs w:val="24"/>
        </w:rPr>
        <w:t xml:space="preserve">Webinar </w:t>
      </w:r>
      <w:r w:rsidRPr="007610F7">
        <w:rPr>
          <w:rFonts w:ascii="Times New Roman" w:eastAsia="Times New Roman" w:hAnsi="Times New Roman"/>
          <w:i/>
          <w:iCs/>
          <w:sz w:val="24"/>
          <w:szCs w:val="24"/>
        </w:rPr>
        <w:t>Jak ugryźć innowacyjność…</w:t>
      </w:r>
      <w:r w:rsidRPr="007610F7">
        <w:rPr>
          <w:rFonts w:ascii="Times New Roman" w:hAnsi="Times New Roman"/>
          <w:sz w:val="24"/>
          <w:szCs w:val="24"/>
        </w:rPr>
        <w:br/>
      </w:r>
      <w:r w:rsidRPr="007610F7">
        <w:rPr>
          <w:rFonts w:ascii="Times New Roman" w:eastAsia="Times New Roman" w:hAnsi="Times New Roman"/>
          <w:sz w:val="24"/>
          <w:szCs w:val="24"/>
        </w:rPr>
        <w:t xml:space="preserve">https://www.youtube.com/watch?v=qkI6V5SbaqU </w:t>
      </w:r>
    </w:p>
    <w:p w14:paraId="2892741A" w14:textId="77777777" w:rsidR="00BF7D36" w:rsidRPr="007610F7" w:rsidRDefault="00BF7D36" w:rsidP="00116E7B">
      <w:pPr>
        <w:pStyle w:val="Akapitzlist"/>
        <w:numPr>
          <w:ilvl w:val="0"/>
          <w:numId w:val="84"/>
        </w:numPr>
        <w:spacing w:line="360" w:lineRule="auto"/>
        <w:rPr>
          <w:rFonts w:ascii="Times New Roman" w:hAnsi="Times New Roman"/>
          <w:sz w:val="24"/>
          <w:szCs w:val="24"/>
        </w:rPr>
      </w:pPr>
      <w:r w:rsidRPr="007610F7">
        <w:rPr>
          <w:rFonts w:ascii="Times New Roman" w:eastAsia="Times New Roman" w:hAnsi="Times New Roman"/>
          <w:sz w:val="24"/>
          <w:szCs w:val="24"/>
        </w:rPr>
        <w:t xml:space="preserve">TED </w:t>
      </w:r>
      <w:r w:rsidRPr="007610F7">
        <w:rPr>
          <w:rFonts w:ascii="Times New Roman" w:eastAsia="Times New Roman" w:hAnsi="Times New Roman"/>
          <w:i/>
          <w:iCs/>
          <w:sz w:val="24"/>
          <w:szCs w:val="24"/>
        </w:rPr>
        <w:t>Otwartość i odwaga kluczem do sukcesu</w:t>
      </w:r>
      <w:r w:rsidRPr="007610F7">
        <w:rPr>
          <w:rFonts w:ascii="Times New Roman" w:hAnsi="Times New Roman"/>
          <w:sz w:val="24"/>
          <w:szCs w:val="24"/>
        </w:rPr>
        <w:br/>
      </w:r>
      <w:hyperlink r:id="rId185">
        <w:r w:rsidRPr="007610F7">
          <w:rPr>
            <w:rStyle w:val="Hipercze"/>
            <w:rFonts w:ascii="Times New Roman" w:eastAsia="Times New Roman" w:hAnsi="Times New Roman"/>
            <w:sz w:val="24"/>
            <w:szCs w:val="24"/>
          </w:rPr>
          <w:t>https://www.youtube.com/watch?v=Uj4LlkZ6-9k</w:t>
        </w:r>
      </w:hyperlink>
    </w:p>
    <w:p w14:paraId="157CC77D" w14:textId="77777777" w:rsidR="00BF7D36" w:rsidRDefault="00BF7D36" w:rsidP="00BF7D36">
      <w:pPr>
        <w:pStyle w:val="Akapitzlist"/>
        <w:ind w:left="1440"/>
        <w:jc w:val="both"/>
        <w:rPr>
          <w:rFonts w:ascii="Times New Roman" w:eastAsia="Times New Roman" w:hAnsi="Times New Roman"/>
          <w:b/>
          <w:bCs/>
          <w:sz w:val="24"/>
          <w:szCs w:val="24"/>
        </w:rPr>
      </w:pPr>
    </w:p>
    <w:p w14:paraId="6EFDC92B" w14:textId="77777777" w:rsidR="00BF7D36" w:rsidRDefault="00BF7D36" w:rsidP="00BF7D36">
      <w:pPr>
        <w:pStyle w:val="Akapitzlist"/>
        <w:ind w:left="1440"/>
        <w:jc w:val="both"/>
        <w:rPr>
          <w:rFonts w:ascii="Times New Roman" w:eastAsia="Times New Roman" w:hAnsi="Times New Roman"/>
          <w:b/>
          <w:bCs/>
          <w:sz w:val="24"/>
          <w:szCs w:val="24"/>
        </w:rPr>
      </w:pPr>
    </w:p>
    <w:p w14:paraId="6DDBD913" w14:textId="64ACB6FD" w:rsidR="00BF7D36" w:rsidRPr="008F6E17" w:rsidRDefault="00BF7D36" w:rsidP="00BF7D36">
      <w:pPr>
        <w:ind w:left="720"/>
        <w:jc w:val="center"/>
        <w:rPr>
          <w:rFonts w:ascii="Times New Roman" w:eastAsia="Times New Roman" w:hAnsi="Times New Roman"/>
          <w:b/>
          <w:bCs/>
          <w:sz w:val="24"/>
          <w:szCs w:val="24"/>
        </w:rPr>
      </w:pPr>
      <w:r w:rsidRPr="449AA3AA">
        <w:rPr>
          <w:rFonts w:ascii="Times New Roman" w:eastAsia="Times New Roman" w:hAnsi="Times New Roman"/>
          <w:b/>
          <w:bCs/>
          <w:sz w:val="30"/>
          <w:szCs w:val="30"/>
        </w:rPr>
        <w:t xml:space="preserve">Dogmatyzm </w:t>
      </w:r>
    </w:p>
    <w:p w14:paraId="2623B17A" w14:textId="77777777" w:rsidR="00BF7D36" w:rsidRPr="008F6E17" w:rsidRDefault="00BF7D36" w:rsidP="00BF7D36">
      <w:pPr>
        <w:ind w:left="720"/>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 xml:space="preserve"> Wynik wysoki</w:t>
      </w:r>
    </w:p>
    <w:p w14:paraId="425C6DA9"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6EE7CC26" w14:textId="77777777" w:rsidR="00BF7D36" w:rsidRPr="008F6E17" w:rsidRDefault="00BF7D36" w:rsidP="00116E7B">
      <w:pPr>
        <w:pStyle w:val="Akapitzlist"/>
        <w:numPr>
          <w:ilvl w:val="0"/>
          <w:numId w:val="77"/>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Wyjście poza schematy – kreatywność, twórczość, innowacyjność; </w:t>
      </w:r>
      <w:r w:rsidRPr="449AA3AA">
        <w:rPr>
          <w:rFonts w:ascii="Times New Roman" w:eastAsia="Times New Roman" w:hAnsi="Times New Roman"/>
          <w:sz w:val="24"/>
          <w:szCs w:val="24"/>
        </w:rPr>
        <w:t xml:space="preserve">więcej informacji: </w:t>
      </w:r>
      <w:r>
        <w:br/>
      </w:r>
      <w:hyperlink r:id="rId186">
        <w:r w:rsidRPr="449AA3AA">
          <w:rPr>
            <w:rStyle w:val="Hipercze"/>
            <w:rFonts w:ascii="Times New Roman" w:eastAsia="Times New Roman" w:hAnsi="Times New Roman"/>
            <w:sz w:val="24"/>
            <w:szCs w:val="24"/>
          </w:rPr>
          <w:t>https://uslugirozwojowe.parp.gov.pl/uslugi/view?id=90867</w:t>
        </w:r>
      </w:hyperlink>
    </w:p>
    <w:p w14:paraId="4D8FD340" w14:textId="77777777" w:rsidR="00BF7D36" w:rsidRPr="008F6E17" w:rsidRDefault="00BF7D36" w:rsidP="00116E7B">
      <w:pPr>
        <w:pStyle w:val="Akapitzlist"/>
        <w:numPr>
          <w:ilvl w:val="0"/>
          <w:numId w:val="77"/>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Innowacyjny pracownik – trening kreatywności i twórczego myślenia; </w:t>
      </w:r>
      <w:r w:rsidRPr="449AA3AA">
        <w:rPr>
          <w:rFonts w:ascii="Times New Roman" w:eastAsia="Times New Roman" w:hAnsi="Times New Roman"/>
          <w:sz w:val="24"/>
          <w:szCs w:val="24"/>
        </w:rPr>
        <w:t xml:space="preserve">więcej informacji: </w:t>
      </w:r>
      <w:r>
        <w:br/>
      </w:r>
      <w:hyperlink r:id="rId187">
        <w:r w:rsidRPr="449AA3AA">
          <w:rPr>
            <w:rStyle w:val="Hipercze"/>
            <w:rFonts w:ascii="Times New Roman" w:eastAsia="Times New Roman" w:hAnsi="Times New Roman"/>
            <w:sz w:val="24"/>
            <w:szCs w:val="24"/>
          </w:rPr>
          <w:t>https://uslugirozwojowe.parp.gov.pl/uslugi/view?id=57096</w:t>
        </w:r>
      </w:hyperlink>
      <w:r w:rsidRPr="449AA3AA">
        <w:rPr>
          <w:rFonts w:ascii="Times New Roman" w:eastAsia="Times New Roman" w:hAnsi="Times New Roman"/>
          <w:sz w:val="24"/>
          <w:szCs w:val="24"/>
        </w:rPr>
        <w:t>.</w:t>
      </w:r>
    </w:p>
    <w:p w14:paraId="21A82B6C"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4B969AA9" w14:textId="77777777" w:rsidR="00BF7D36" w:rsidRPr="008F6E17" w:rsidRDefault="00BF7D36" w:rsidP="00BF7D36">
      <w:pPr>
        <w:jc w:val="both"/>
        <w:rPr>
          <w:rFonts w:ascii="Times New Roman" w:eastAsia="Times New Roman" w:hAnsi="Times New Roman"/>
          <w:sz w:val="24"/>
          <w:szCs w:val="24"/>
        </w:rPr>
      </w:pPr>
      <w:r w:rsidRPr="449AA3AA">
        <w:rPr>
          <w:rFonts w:ascii="Times New Roman" w:hAnsi="Times New Roman"/>
          <w:sz w:val="26"/>
          <w:szCs w:val="26"/>
          <w:u w:val="single"/>
        </w:rPr>
        <w:t>Do poczytania</w:t>
      </w:r>
    </w:p>
    <w:p w14:paraId="6BB829B9" w14:textId="77777777" w:rsidR="00BF7D36" w:rsidRPr="008F6E17" w:rsidRDefault="00BF7D36" w:rsidP="00116E7B">
      <w:pPr>
        <w:pStyle w:val="Akapitzlist"/>
        <w:numPr>
          <w:ilvl w:val="0"/>
          <w:numId w:val="76"/>
        </w:numPr>
        <w:jc w:val="both"/>
        <w:rPr>
          <w:sz w:val="24"/>
          <w:szCs w:val="24"/>
        </w:rPr>
      </w:pPr>
      <w:r w:rsidRPr="449AA3AA">
        <w:rPr>
          <w:rFonts w:ascii="Times New Roman" w:eastAsia="Times New Roman" w:hAnsi="Times New Roman"/>
          <w:sz w:val="24"/>
          <w:szCs w:val="24"/>
        </w:rPr>
        <w:t xml:space="preserve">Głażewska, I., Kąkol, U., Kosieradzka, A., Krupa, A., Smagowicz, A., Stanisławiak, E., Szopiński J. i Szopiński, T. (2013). </w:t>
      </w:r>
      <w:r w:rsidRPr="449AA3AA">
        <w:rPr>
          <w:rFonts w:ascii="Times New Roman" w:eastAsia="Times New Roman" w:hAnsi="Times New Roman"/>
          <w:i/>
          <w:iCs/>
          <w:sz w:val="24"/>
          <w:szCs w:val="24"/>
        </w:rPr>
        <w:t xml:space="preserve">Metody i techniki pobudzania kreatywności w organizacji i zarządzaniu. </w:t>
      </w:r>
      <w:r w:rsidRPr="449AA3AA">
        <w:rPr>
          <w:rFonts w:ascii="Times New Roman" w:eastAsia="Times New Roman" w:hAnsi="Times New Roman"/>
          <w:sz w:val="24"/>
          <w:szCs w:val="24"/>
        </w:rPr>
        <w:t>Warszawa: Wydawnictwo Edu-Libri.</w:t>
      </w:r>
    </w:p>
    <w:p w14:paraId="1325805E" w14:textId="77777777" w:rsidR="00BF7D36" w:rsidRPr="009A5960" w:rsidRDefault="00BF7D36" w:rsidP="00116E7B">
      <w:pPr>
        <w:pStyle w:val="Akapitzlist"/>
        <w:numPr>
          <w:ilvl w:val="0"/>
          <w:numId w:val="76"/>
        </w:numPr>
        <w:jc w:val="both"/>
        <w:rPr>
          <w:sz w:val="24"/>
          <w:szCs w:val="24"/>
        </w:rPr>
      </w:pPr>
      <w:r w:rsidRPr="449AA3AA">
        <w:rPr>
          <w:rFonts w:ascii="Times New Roman" w:eastAsia="Times New Roman" w:hAnsi="Times New Roman"/>
          <w:sz w:val="24"/>
          <w:szCs w:val="24"/>
        </w:rPr>
        <w:t xml:space="preserve">Karlińska, B. i Knosala, R. (2012). Model procesu twórczego a rozwój innowacji procesowych. </w:t>
      </w:r>
      <w:r w:rsidRPr="449AA3AA">
        <w:rPr>
          <w:rFonts w:ascii="Times New Roman" w:eastAsia="Times New Roman" w:hAnsi="Times New Roman"/>
          <w:i/>
          <w:iCs/>
          <w:sz w:val="24"/>
          <w:szCs w:val="24"/>
        </w:rPr>
        <w:t>Zarządzanie Przedsiębiorstwem,</w:t>
      </w:r>
      <w:r w:rsidRPr="449AA3AA">
        <w:rPr>
          <w:rFonts w:ascii="Times New Roman" w:eastAsia="Times New Roman" w:hAnsi="Times New Roman"/>
          <w:sz w:val="24"/>
          <w:szCs w:val="24"/>
        </w:rPr>
        <w:t xml:space="preserve"> 3, s. 22 – 28.</w:t>
      </w:r>
    </w:p>
    <w:p w14:paraId="20BA47D4" w14:textId="77777777" w:rsidR="00BF7D36" w:rsidRPr="009A5960" w:rsidRDefault="00BF7D36" w:rsidP="00BF7D36">
      <w:pPr>
        <w:jc w:val="both"/>
        <w:rPr>
          <w:rFonts w:ascii="Times New Roman" w:eastAsia="Times New Roman" w:hAnsi="Times New Roman"/>
          <w:sz w:val="26"/>
          <w:szCs w:val="26"/>
        </w:rPr>
      </w:pPr>
      <w:r w:rsidRPr="449AA3AA">
        <w:rPr>
          <w:rFonts w:ascii="Times New Roman" w:hAnsi="Times New Roman"/>
          <w:sz w:val="26"/>
          <w:szCs w:val="26"/>
          <w:u w:val="single"/>
        </w:rPr>
        <w:t>Bonusy</w:t>
      </w:r>
      <w:r w:rsidRPr="449AA3AA">
        <w:rPr>
          <w:rFonts w:ascii="Times New Roman" w:eastAsia="Times New Roman" w:hAnsi="Times New Roman"/>
          <w:sz w:val="26"/>
          <w:szCs w:val="26"/>
        </w:rPr>
        <w:t xml:space="preserve"> </w:t>
      </w:r>
    </w:p>
    <w:p w14:paraId="256253E7" w14:textId="77777777" w:rsidR="00BF7D36" w:rsidRPr="007610F7" w:rsidRDefault="00BF7D36" w:rsidP="00116E7B">
      <w:pPr>
        <w:pStyle w:val="Akapitzlist"/>
        <w:numPr>
          <w:ilvl w:val="0"/>
          <w:numId w:val="75"/>
        </w:numPr>
        <w:jc w:val="both"/>
        <w:rPr>
          <w:sz w:val="24"/>
          <w:szCs w:val="24"/>
        </w:rPr>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O (treningu) twórczości</w:t>
      </w:r>
    </w:p>
    <w:p w14:paraId="48398E1F" w14:textId="77777777" w:rsidR="00BF7D36" w:rsidRPr="008F6E17" w:rsidRDefault="003416F7" w:rsidP="00BF7D36">
      <w:pPr>
        <w:pStyle w:val="Akapitzlist"/>
        <w:jc w:val="both"/>
        <w:rPr>
          <w:sz w:val="24"/>
          <w:szCs w:val="24"/>
        </w:rPr>
      </w:pPr>
      <w:hyperlink r:id="rId188">
        <w:r w:rsidR="00BF7D36" w:rsidRPr="449AA3AA">
          <w:rPr>
            <w:rStyle w:val="Hipercze"/>
            <w:rFonts w:ascii="Times New Roman" w:eastAsia="Times New Roman" w:hAnsi="Times New Roman"/>
            <w:sz w:val="24"/>
            <w:szCs w:val="24"/>
          </w:rPr>
          <w:t>https://www.youtube.com/watch?v=w5PC6l1HRmg</w:t>
        </w:r>
      </w:hyperlink>
    </w:p>
    <w:p w14:paraId="630E26DB" w14:textId="77777777" w:rsidR="00BF7D36" w:rsidRDefault="00BF7D36" w:rsidP="00116E7B">
      <w:pPr>
        <w:pStyle w:val="Akapitzlist"/>
        <w:numPr>
          <w:ilvl w:val="0"/>
          <w:numId w:val="75"/>
        </w:numPr>
        <w:jc w:val="both"/>
        <w:rPr>
          <w:sz w:val="24"/>
          <w:szCs w:val="24"/>
        </w:rPr>
      </w:pPr>
      <w:r w:rsidRPr="449AA3AA">
        <w:rPr>
          <w:rFonts w:ascii="Times New Roman" w:eastAsia="Times New Roman" w:hAnsi="Times New Roman"/>
          <w:sz w:val="24"/>
          <w:szCs w:val="24"/>
        </w:rPr>
        <w:t xml:space="preserve">TEDx </w:t>
      </w:r>
      <w:r w:rsidRPr="449AA3AA">
        <w:rPr>
          <w:rFonts w:ascii="Times New Roman" w:eastAsia="Times New Roman" w:hAnsi="Times New Roman"/>
          <w:i/>
          <w:iCs/>
          <w:sz w:val="24"/>
          <w:szCs w:val="24"/>
        </w:rPr>
        <w:t>Klucz do skutecznej kreatywności: Tomasz Bąkowski AT TEDxWSB</w:t>
      </w:r>
      <w:r>
        <w:br/>
      </w:r>
      <w:hyperlink r:id="rId189">
        <w:r w:rsidRPr="449AA3AA">
          <w:rPr>
            <w:rStyle w:val="Hipercze"/>
            <w:rFonts w:ascii="Times New Roman" w:eastAsia="Times New Roman" w:hAnsi="Times New Roman"/>
            <w:sz w:val="24"/>
            <w:szCs w:val="24"/>
          </w:rPr>
          <w:t>https://www.youtube.com/watch?v=OVLTCPcKbhs</w:t>
        </w:r>
      </w:hyperlink>
    </w:p>
    <w:p w14:paraId="30F59978" w14:textId="77777777" w:rsidR="00BF7D36" w:rsidRDefault="00BF7D36" w:rsidP="00116E7B">
      <w:pPr>
        <w:pStyle w:val="Akapitzlist"/>
        <w:numPr>
          <w:ilvl w:val="0"/>
          <w:numId w:val="75"/>
        </w:numPr>
        <w:jc w:val="both"/>
        <w:rPr>
          <w:sz w:val="24"/>
          <w:szCs w:val="24"/>
        </w:rPr>
      </w:pPr>
      <w:r w:rsidRPr="449AA3AA">
        <w:rPr>
          <w:rFonts w:ascii="Times New Roman" w:eastAsia="Times New Roman" w:hAnsi="Times New Roman"/>
          <w:sz w:val="24"/>
          <w:szCs w:val="24"/>
        </w:rPr>
        <w:t xml:space="preserve">Wykład Briana Tracy </w:t>
      </w:r>
      <w:r w:rsidRPr="449AA3AA">
        <w:rPr>
          <w:rFonts w:ascii="Times New Roman" w:eastAsia="Times New Roman" w:hAnsi="Times New Roman"/>
          <w:i/>
          <w:iCs/>
          <w:sz w:val="24"/>
          <w:szCs w:val="24"/>
        </w:rPr>
        <w:t>Rozwijanie kreatywności dla przedsiębiorców</w:t>
      </w:r>
      <w:r>
        <w:br/>
      </w:r>
      <w:hyperlink r:id="rId190">
        <w:r w:rsidRPr="449AA3AA">
          <w:rPr>
            <w:rStyle w:val="Hipercze"/>
            <w:rFonts w:ascii="Times New Roman" w:eastAsia="Times New Roman" w:hAnsi="Times New Roman"/>
            <w:sz w:val="24"/>
            <w:szCs w:val="24"/>
          </w:rPr>
          <w:t>https://www.youtube.com/watch?v=3TdN-KpiYR8&amp;t=107s</w:t>
        </w:r>
      </w:hyperlink>
    </w:p>
    <w:p w14:paraId="590D5860" w14:textId="77777777" w:rsidR="00BF7D36" w:rsidRDefault="00BF7D36" w:rsidP="00BF7D36">
      <w:pPr>
        <w:pStyle w:val="Akapitzlist"/>
        <w:ind w:left="1440"/>
        <w:jc w:val="both"/>
        <w:rPr>
          <w:rFonts w:ascii="Times New Roman" w:eastAsia="Times New Roman" w:hAnsi="Times New Roman"/>
          <w:sz w:val="24"/>
          <w:szCs w:val="24"/>
        </w:rPr>
      </w:pPr>
    </w:p>
    <w:p w14:paraId="73A6F3A2" w14:textId="6A694C34" w:rsidR="00F11E50" w:rsidRDefault="00F11E50" w:rsidP="00BF7D36">
      <w:pPr>
        <w:pStyle w:val="Akapitzlist"/>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593E6491" w14:textId="77777777" w:rsidR="00F11E50" w:rsidRDefault="00F11E50" w:rsidP="00F11E50">
      <w:pPr>
        <w:pStyle w:val="Akapitzlist"/>
        <w:numPr>
          <w:ilvl w:val="0"/>
          <w:numId w:val="171"/>
        </w:numPr>
        <w:jc w:val="both"/>
        <w:rPr>
          <w:rFonts w:ascii="Times New Roman" w:hAnsi="Times New Roman"/>
          <w:sz w:val="36"/>
          <w:szCs w:val="36"/>
        </w:rPr>
      </w:pPr>
      <w:r>
        <w:rPr>
          <w:rFonts w:ascii="Times New Roman" w:hAnsi="Times New Roman"/>
          <w:sz w:val="36"/>
          <w:szCs w:val="36"/>
        </w:rPr>
        <w:t>Kursy</w:t>
      </w:r>
    </w:p>
    <w:p w14:paraId="49A50583" w14:textId="77777777" w:rsidR="00F11E50" w:rsidRDefault="00F11E50" w:rsidP="00F11E50">
      <w:pPr>
        <w:pStyle w:val="Akapitzlist"/>
        <w:numPr>
          <w:ilvl w:val="0"/>
          <w:numId w:val="171"/>
        </w:numPr>
        <w:jc w:val="both"/>
        <w:rPr>
          <w:rFonts w:ascii="Times New Roman" w:hAnsi="Times New Roman"/>
          <w:sz w:val="36"/>
          <w:szCs w:val="36"/>
        </w:rPr>
      </w:pPr>
      <w:r>
        <w:rPr>
          <w:rFonts w:ascii="Times New Roman" w:hAnsi="Times New Roman"/>
          <w:sz w:val="36"/>
          <w:szCs w:val="36"/>
        </w:rPr>
        <w:t>Szkolenia</w:t>
      </w:r>
    </w:p>
    <w:p w14:paraId="5AD14F93" w14:textId="77777777" w:rsidR="00F11E50" w:rsidRDefault="00F11E50" w:rsidP="00F11E50">
      <w:pPr>
        <w:pStyle w:val="Akapitzlist"/>
        <w:numPr>
          <w:ilvl w:val="0"/>
          <w:numId w:val="171"/>
        </w:numPr>
        <w:jc w:val="both"/>
        <w:rPr>
          <w:rFonts w:ascii="Times New Roman" w:hAnsi="Times New Roman"/>
          <w:sz w:val="36"/>
          <w:szCs w:val="36"/>
        </w:rPr>
      </w:pPr>
      <w:r>
        <w:rPr>
          <w:rFonts w:ascii="Times New Roman" w:hAnsi="Times New Roman"/>
          <w:sz w:val="36"/>
          <w:szCs w:val="36"/>
        </w:rPr>
        <w:lastRenderedPageBreak/>
        <w:t>Studia Podyplomowe</w:t>
      </w:r>
    </w:p>
    <w:p w14:paraId="2AE6A434" w14:textId="76B152C0" w:rsidR="00F11E50" w:rsidRDefault="00F11E50" w:rsidP="00F11E50">
      <w:pPr>
        <w:jc w:val="both"/>
        <w:rPr>
          <w:rFonts w:ascii="Times New Roman" w:hAnsi="Times New Roman"/>
          <w:b/>
          <w:sz w:val="36"/>
          <w:szCs w:val="36"/>
        </w:rPr>
      </w:pPr>
      <w:r>
        <w:rPr>
          <w:rFonts w:asciiTheme="minorHAnsi" w:hAnsiTheme="minorHAnsi" w:cstheme="minorBidi"/>
          <w:noProof/>
        </w:rPr>
        <mc:AlternateContent>
          <mc:Choice Requires="wps">
            <w:drawing>
              <wp:anchor distT="0" distB="0" distL="114300" distR="114300" simplePos="0" relativeHeight="251702272" behindDoc="0" locked="0" layoutInCell="1" allowOverlap="1" wp14:anchorId="439AA225" wp14:editId="6F64522C">
                <wp:simplePos x="0" y="0"/>
                <wp:positionH relativeFrom="column">
                  <wp:posOffset>3068955</wp:posOffset>
                </wp:positionH>
                <wp:positionV relativeFrom="paragraph">
                  <wp:posOffset>340360</wp:posOffset>
                </wp:positionV>
                <wp:extent cx="2178050" cy="997585"/>
                <wp:effectExtent l="1905" t="0" r="1270" b="0"/>
                <wp:wrapNone/>
                <wp:docPr id="549342517" name="Pole tekstowe 54934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9283" w14:textId="77777777" w:rsidR="00F11E50" w:rsidRDefault="00F11E50" w:rsidP="00F11E50">
                            <w:pPr>
                              <w:jc w:val="both"/>
                              <w:rPr>
                                <w:rFonts w:ascii="Times New Roman" w:hAnsi="Times New Roman"/>
                              </w:rPr>
                            </w:pPr>
                            <w:r>
                              <w:rPr>
                                <w:rFonts w:ascii="Times New Roman" w:eastAsia="Times New Roman" w:hAnsi="Times New Roman"/>
                              </w:rPr>
                              <w:t xml:space="preserve">Szkolenie </w:t>
                            </w:r>
                            <w:r>
                              <w:rPr>
                                <w:rFonts w:ascii="Times New Roman" w:eastAsia="Times New Roman" w:hAnsi="Times New Roman"/>
                                <w:i/>
                                <w:iCs/>
                              </w:rPr>
                              <w:t xml:space="preserve">Innowacyjny pracownik – trening kreatywności i twórczego myślenia; </w:t>
                            </w:r>
                            <w:r>
                              <w:rPr>
                                <w:rFonts w:ascii="Times New Roman" w:eastAsia="Times New Roman" w:hAnsi="Times New Roman"/>
                              </w:rPr>
                              <w:t>więcej informacji:</w:t>
                            </w:r>
                            <w:r>
                              <w:rPr>
                                <w:rFonts w:ascii="Times New Roman" w:eastAsia="Times New Roman" w:hAnsi="Times New Roman"/>
                              </w:rPr>
                              <w:tab/>
                              <w:t xml:space="preserve"> </w:t>
                            </w:r>
                            <w:r>
                              <w:rPr>
                                <w:rFonts w:ascii="Times New Roman" w:hAnsi="Times New Roman"/>
                              </w:rPr>
                              <w:br/>
                            </w:r>
                            <w:hyperlink r:id="rId191" w:history="1">
                              <w:r>
                                <w:rPr>
                                  <w:rStyle w:val="Hipercze"/>
                                </w:rPr>
                                <w:t>https://uslugirozwojowe.parp.gov.pl/uslugi/view?id=57096</w:t>
                              </w:r>
                            </w:hyperlink>
                            <w:r>
                              <w:rPr>
                                <w:rFonts w:ascii="Times New Roman" w:eastAsia="Times New Roman" w:hAnsi="Times New Roman"/>
                              </w:rPr>
                              <w:t>.</w:t>
                            </w:r>
                          </w:p>
                          <w:p w14:paraId="328070D3" w14:textId="77777777" w:rsidR="00F11E50" w:rsidRDefault="00F11E50" w:rsidP="00F11E50">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AA225" id="Pole tekstowe 549342517" o:spid="_x0000_s1046" type="#_x0000_t202" style="position:absolute;left:0;text-align:left;margin-left:241.65pt;margin-top:26.8pt;width:171.5pt;height:7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" filled="f" stroked="f">
                <v:textbox>
                  <w:txbxContent>
                    <w:p w14:paraId="118B9283" w14:textId="77777777" w:rsidR="00F11E50" w:rsidRDefault="00F11E50" w:rsidP="00F11E50">
                      <w:pPr>
                        <w:jc w:val="both"/>
                        <w:rPr>
                          <w:rFonts w:ascii="Times New Roman" w:hAnsi="Times New Roman"/>
                        </w:rPr>
                      </w:pPr>
                      <w:r>
                        <w:rPr>
                          <w:rFonts w:ascii="Times New Roman" w:eastAsia="Times New Roman" w:hAnsi="Times New Roman"/>
                        </w:rPr>
                        <w:t xml:space="preserve">Szkolenie </w:t>
                      </w:r>
                      <w:r>
                        <w:rPr>
                          <w:rFonts w:ascii="Times New Roman" w:eastAsia="Times New Roman" w:hAnsi="Times New Roman"/>
                          <w:i/>
                          <w:iCs/>
                        </w:rPr>
                        <w:t xml:space="preserve">Innowacyjny pracownik – trening kreatywności i twórczego myślenia; </w:t>
                      </w:r>
                      <w:r>
                        <w:rPr>
                          <w:rFonts w:ascii="Times New Roman" w:eastAsia="Times New Roman" w:hAnsi="Times New Roman"/>
                        </w:rPr>
                        <w:t>więcej informacji:</w:t>
                      </w:r>
                      <w:r>
                        <w:rPr>
                          <w:rFonts w:ascii="Times New Roman" w:eastAsia="Times New Roman" w:hAnsi="Times New Roman"/>
                        </w:rPr>
                        <w:tab/>
                        <w:t xml:space="preserve"> </w:t>
                      </w:r>
                      <w:r>
                        <w:rPr>
                          <w:rFonts w:ascii="Times New Roman" w:hAnsi="Times New Roman"/>
                        </w:rPr>
                        <w:br/>
                      </w:r>
                      <w:hyperlink r:id="rId192" w:history="1">
                        <w:r>
                          <w:rPr>
                            <w:rStyle w:val="Hipercze"/>
                          </w:rPr>
                          <w:t>https://uslugirozwojowe.parp.gov.pl/uslugi/view?id=57096</w:t>
                        </w:r>
                      </w:hyperlink>
                      <w:r>
                        <w:rPr>
                          <w:rFonts w:ascii="Times New Roman" w:eastAsia="Times New Roman" w:hAnsi="Times New Roman"/>
                        </w:rPr>
                        <w:t>.</w:t>
                      </w:r>
                    </w:p>
                    <w:p w14:paraId="328070D3" w14:textId="77777777" w:rsidR="00F11E50" w:rsidRDefault="00F11E50" w:rsidP="00F11E50">
                      <w:pPr>
                        <w:rPr>
                          <w:rFonts w:asciiTheme="minorHAnsi" w:hAnsiTheme="minorHAnsi" w:cstheme="minorBidi"/>
                        </w:rPr>
                      </w:pP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701248" behindDoc="0" locked="0" layoutInCell="1" allowOverlap="1" wp14:anchorId="1E4B358B" wp14:editId="413F68F3">
                <wp:simplePos x="0" y="0"/>
                <wp:positionH relativeFrom="column">
                  <wp:posOffset>243205</wp:posOffset>
                </wp:positionH>
                <wp:positionV relativeFrom="paragraph">
                  <wp:posOffset>181610</wp:posOffset>
                </wp:positionV>
                <wp:extent cx="2470150" cy="1200785"/>
                <wp:effectExtent l="0" t="635" r="1270" b="0"/>
                <wp:wrapNone/>
                <wp:docPr id="549342516" name="Pole tekstowe 54934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C650" w14:textId="77777777" w:rsidR="00F11E50" w:rsidRDefault="00F11E50" w:rsidP="00F11E50">
                            <w:pPr>
                              <w:jc w:val="both"/>
                              <w:rPr>
                                <w:rFonts w:ascii="Times New Roman" w:hAnsi="Times New Roman"/>
                              </w:rPr>
                            </w:pPr>
                            <w:r>
                              <w:rPr>
                                <w:rFonts w:ascii="Times New Roman" w:eastAsia="Times New Roman" w:hAnsi="Times New Roman"/>
                              </w:rPr>
                              <w:t xml:space="preserve">Szkolenie </w:t>
                            </w:r>
                            <w:r>
                              <w:rPr>
                                <w:rFonts w:ascii="Times New Roman" w:eastAsia="Times New Roman" w:hAnsi="Times New Roman"/>
                                <w:i/>
                                <w:iCs/>
                              </w:rPr>
                              <w:t xml:space="preserve">Wyjście poza schematy – kreatywność, twórczość, innowacyjność; </w:t>
                            </w:r>
                            <w:r>
                              <w:rPr>
                                <w:rFonts w:ascii="Times New Roman" w:eastAsia="Times New Roman" w:hAnsi="Times New Roman"/>
                              </w:rPr>
                              <w:t>więcej informacji:</w:t>
                            </w:r>
                            <w:r>
                              <w:rPr>
                                <w:rFonts w:ascii="Times New Roman" w:eastAsia="Times New Roman" w:hAnsi="Times New Roman"/>
                              </w:rPr>
                              <w:tab/>
                              <w:t xml:space="preserve"> </w:t>
                            </w:r>
                            <w:r>
                              <w:rPr>
                                <w:rFonts w:ascii="Times New Roman" w:hAnsi="Times New Roman"/>
                              </w:rPr>
                              <w:br/>
                            </w:r>
                            <w:hyperlink r:id="rId193" w:history="1">
                              <w:r>
                                <w:rPr>
                                  <w:rStyle w:val="Hipercze"/>
                                </w:rPr>
                                <w:t>https://uslugirozwojowe.parp.gov.pl/uslugi/view?id=90867</w:t>
                              </w:r>
                            </w:hyperlink>
                          </w:p>
                          <w:p w14:paraId="519D9EFD" w14:textId="77777777" w:rsidR="00F11E50" w:rsidRDefault="00F11E50" w:rsidP="00F11E50">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B358B" id="Pole tekstowe 549342516" o:spid="_x0000_s1047" type="#_x0000_t202" style="position:absolute;left:0;text-align:left;margin-left:19.15pt;margin-top:14.3pt;width:194.5pt;height:9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" filled="f" stroked="f">
                <v:textbox>
                  <w:txbxContent>
                    <w:p w14:paraId="1CADC650" w14:textId="77777777" w:rsidR="00F11E50" w:rsidRDefault="00F11E50" w:rsidP="00F11E50">
                      <w:pPr>
                        <w:jc w:val="both"/>
                        <w:rPr>
                          <w:rFonts w:ascii="Times New Roman" w:hAnsi="Times New Roman"/>
                        </w:rPr>
                      </w:pPr>
                      <w:r>
                        <w:rPr>
                          <w:rFonts w:ascii="Times New Roman" w:eastAsia="Times New Roman" w:hAnsi="Times New Roman"/>
                        </w:rPr>
                        <w:t xml:space="preserve">Szkolenie </w:t>
                      </w:r>
                      <w:r>
                        <w:rPr>
                          <w:rFonts w:ascii="Times New Roman" w:eastAsia="Times New Roman" w:hAnsi="Times New Roman"/>
                          <w:i/>
                          <w:iCs/>
                        </w:rPr>
                        <w:t xml:space="preserve">Wyjście poza schematy – kreatywność, twórczość, innowacyjność; </w:t>
                      </w:r>
                      <w:r>
                        <w:rPr>
                          <w:rFonts w:ascii="Times New Roman" w:eastAsia="Times New Roman" w:hAnsi="Times New Roman"/>
                        </w:rPr>
                        <w:t>więcej informacji:</w:t>
                      </w:r>
                      <w:r>
                        <w:rPr>
                          <w:rFonts w:ascii="Times New Roman" w:eastAsia="Times New Roman" w:hAnsi="Times New Roman"/>
                        </w:rPr>
                        <w:tab/>
                        <w:t xml:space="preserve"> </w:t>
                      </w:r>
                      <w:r>
                        <w:rPr>
                          <w:rFonts w:ascii="Times New Roman" w:hAnsi="Times New Roman"/>
                        </w:rPr>
                        <w:br/>
                      </w:r>
                      <w:hyperlink r:id="rId194" w:history="1">
                        <w:r>
                          <w:rPr>
                            <w:rStyle w:val="Hipercze"/>
                          </w:rPr>
                          <w:t>https://uslugirozwojowe.parp.gov.pl/uslugi/view?id=90867</w:t>
                        </w:r>
                      </w:hyperlink>
                    </w:p>
                    <w:p w14:paraId="519D9EFD" w14:textId="77777777" w:rsidR="00F11E50" w:rsidRDefault="00F11E50" w:rsidP="00F11E50">
                      <w:pPr>
                        <w:rPr>
                          <w:rFonts w:asciiTheme="minorHAnsi" w:hAnsiTheme="minorHAnsi" w:cstheme="minorBidi"/>
                        </w:rPr>
                      </w:pPr>
                    </w:p>
                  </w:txbxContent>
                </v:textbox>
              </v:shape>
            </w:pict>
          </mc:Fallback>
        </mc:AlternateContent>
      </w:r>
      <w:r>
        <w:rPr>
          <w:rFonts w:ascii="Times New Roman" w:hAnsi="Times New Roman"/>
          <w:b/>
          <w:noProof/>
          <w:sz w:val="36"/>
          <w:szCs w:val="36"/>
        </w:rPr>
        <w:drawing>
          <wp:inline distT="0" distB="0" distL="0" distR="0" wp14:anchorId="4651CFA4" wp14:editId="4FC08AFF">
            <wp:extent cx="5476875" cy="2219325"/>
            <wp:effectExtent l="0" t="0" r="0" b="0"/>
            <wp:docPr id="549342515" name="Obraz 549342515" descr="SprzÄÅ¼enie Zwrotne, Wymiana PomysÅÃ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zÄÅ¼enie Zwrotne, Wymiana PomysÅÃ³w"/>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76875" cy="2219325"/>
                    </a:xfrm>
                    <a:prstGeom prst="rect">
                      <a:avLst/>
                    </a:prstGeom>
                    <a:noFill/>
                    <a:ln>
                      <a:noFill/>
                    </a:ln>
                  </pic:spPr>
                </pic:pic>
              </a:graphicData>
            </a:graphic>
          </wp:inline>
        </w:drawing>
      </w:r>
    </w:p>
    <w:p w14:paraId="6D3624A5" w14:textId="77777777" w:rsidR="00F11E50" w:rsidRDefault="00F11E50" w:rsidP="00F11E50">
      <w:pPr>
        <w:pStyle w:val="Akapitzlist"/>
        <w:spacing w:line="360" w:lineRule="auto"/>
        <w:ind w:left="360"/>
        <w:jc w:val="both"/>
        <w:rPr>
          <w:rFonts w:ascii="Times New Roman" w:eastAsia="Times New Roman" w:hAnsi="Times New Roman"/>
          <w:b/>
          <w:sz w:val="28"/>
          <w:szCs w:val="28"/>
        </w:rPr>
      </w:pPr>
      <w:r>
        <w:rPr>
          <w:rFonts w:ascii="Times New Roman" w:eastAsia="Times New Roman" w:hAnsi="Times New Roman"/>
          <w:b/>
          <w:sz w:val="28"/>
          <w:szCs w:val="28"/>
        </w:rPr>
        <w:t>DO POCZYTANIA</w:t>
      </w:r>
      <w:r>
        <w:rPr>
          <w:rFonts w:ascii="Times New Roman" w:eastAsia="Times New Roman" w:hAnsi="Times New Roman"/>
          <w:b/>
          <w:sz w:val="28"/>
          <w:szCs w:val="28"/>
        </w:rPr>
        <w:tab/>
      </w:r>
    </w:p>
    <w:p w14:paraId="5128D244" w14:textId="77777777" w:rsidR="00F11E50" w:rsidRDefault="00F11E50" w:rsidP="00F11E50">
      <w:pPr>
        <w:spacing w:after="0" w:line="360" w:lineRule="auto"/>
        <w:rPr>
          <w:rFonts w:ascii="Times New Roman" w:eastAsia="Times New Roman" w:hAnsi="Times New Roman"/>
          <w:b/>
          <w:sz w:val="28"/>
          <w:szCs w:val="28"/>
        </w:rPr>
        <w:sectPr w:rsidR="00F11E50">
          <w:pgSz w:w="11906" w:h="16838"/>
          <w:pgMar w:top="1417" w:right="1417" w:bottom="1417" w:left="1417" w:header="708" w:footer="708" w:gutter="0"/>
          <w:cols w:space="708"/>
        </w:sectPr>
      </w:pPr>
    </w:p>
    <w:p w14:paraId="26174C27" w14:textId="77777777" w:rsidR="00F11E50" w:rsidRDefault="00F11E50" w:rsidP="00F11E50">
      <w:pPr>
        <w:pStyle w:val="Akapitzlist"/>
        <w:numPr>
          <w:ilvl w:val="0"/>
          <w:numId w:val="172"/>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t xml:space="preserve">Głażewska, I., Kąkol, U., Kosieradzka, A., Krupa, A., Smagowicz, A., Stanisławiak, E., Szopiński J. i Szopiński, T. (2013). </w:t>
      </w:r>
      <w:r>
        <w:rPr>
          <w:rFonts w:ascii="Times New Roman" w:eastAsia="Times New Roman" w:hAnsi="Times New Roman"/>
          <w:i/>
          <w:iCs/>
          <w:sz w:val="24"/>
          <w:szCs w:val="24"/>
        </w:rPr>
        <w:t xml:space="preserve">Metody i techniki pobudzania kreatywności w organizacji i zarządzaniu. </w:t>
      </w:r>
      <w:r>
        <w:rPr>
          <w:rFonts w:ascii="Times New Roman" w:eastAsia="Times New Roman" w:hAnsi="Times New Roman"/>
          <w:sz w:val="24"/>
          <w:szCs w:val="24"/>
        </w:rPr>
        <w:t>Warszawa:</w:t>
      </w:r>
      <w:r>
        <w:rPr>
          <w:rFonts w:ascii="Times New Roman" w:eastAsia="Times New Roman" w:hAnsi="Times New Roman"/>
          <w:sz w:val="24"/>
          <w:szCs w:val="24"/>
        </w:rPr>
        <w:tab/>
        <w:t xml:space="preserve"> Wydawnictwo Edu-Libri.</w:t>
      </w:r>
    </w:p>
    <w:p w14:paraId="66D138A6" w14:textId="77777777" w:rsidR="00F11E50" w:rsidRDefault="00F11E50" w:rsidP="00F11E50">
      <w:pPr>
        <w:spacing w:line="360" w:lineRule="auto"/>
        <w:jc w:val="both"/>
        <w:rPr>
          <w:rFonts w:ascii="Times New Roman" w:hAnsi="Times New Roman"/>
          <w:sz w:val="24"/>
          <w:szCs w:val="24"/>
        </w:rPr>
      </w:pPr>
    </w:p>
    <w:p w14:paraId="03773943" w14:textId="77777777" w:rsidR="00F11E50" w:rsidRDefault="00F11E50" w:rsidP="00F11E50">
      <w:pPr>
        <w:pStyle w:val="Akapitzlist"/>
        <w:numPr>
          <w:ilvl w:val="0"/>
          <w:numId w:val="172"/>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Karlińska, B. i Knosala, R. (2012). Model procesu twórczego a rozwój innowacji procesowych. </w:t>
      </w:r>
      <w:r>
        <w:rPr>
          <w:rFonts w:ascii="Times New Roman" w:eastAsia="Times New Roman" w:hAnsi="Times New Roman"/>
          <w:i/>
          <w:iCs/>
          <w:sz w:val="24"/>
          <w:szCs w:val="24"/>
        </w:rPr>
        <w:t>Zarządzanie Przedsiębiorstwem,</w:t>
      </w:r>
      <w:r>
        <w:rPr>
          <w:rFonts w:ascii="Times New Roman" w:eastAsia="Times New Roman" w:hAnsi="Times New Roman"/>
          <w:sz w:val="24"/>
          <w:szCs w:val="24"/>
        </w:rPr>
        <w:t xml:space="preserve"> 3, s. 22 – 28.</w:t>
      </w:r>
    </w:p>
    <w:p w14:paraId="0FDC639C" w14:textId="29415099" w:rsidR="00F11E50" w:rsidRDefault="00F11E50" w:rsidP="00F11E50">
      <w:pPr>
        <w:spacing w:line="360" w:lineRule="auto"/>
        <w:ind w:left="708" w:firstLine="708"/>
        <w:jc w:val="both"/>
        <w:rPr>
          <w:rFonts w:ascii="Times New Roman" w:hAnsi="Times New Roman"/>
          <w:sz w:val="24"/>
          <w:szCs w:val="24"/>
          <w:u w:val="single"/>
        </w:rPr>
      </w:pPr>
      <w:r>
        <w:rPr>
          <w:rFonts w:ascii="Times New Roman" w:hAnsi="Times New Roman"/>
          <w:noProof/>
          <w:sz w:val="24"/>
          <w:szCs w:val="24"/>
        </w:rPr>
        <w:drawing>
          <wp:inline distT="0" distB="0" distL="0" distR="0" wp14:anchorId="4B979E9E" wp14:editId="7275B8D9">
            <wp:extent cx="800100" cy="942975"/>
            <wp:effectExtent l="0" t="0" r="0" b="9525"/>
            <wp:docPr id="549342514" name="Obraz 549342514" descr="ChÅopiec, Smart, Idea, ÅwiatÅo, Å»arÃ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hÅopiec, Smart, Idea, ÅwiatÅo, Å»arÃ³wka"/>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00100" cy="942975"/>
                    </a:xfrm>
                    <a:prstGeom prst="rect">
                      <a:avLst/>
                    </a:prstGeom>
                    <a:noFill/>
                    <a:ln>
                      <a:noFill/>
                    </a:ln>
                  </pic:spPr>
                </pic:pic>
              </a:graphicData>
            </a:graphic>
          </wp:inline>
        </w:drawing>
      </w:r>
    </w:p>
    <w:p w14:paraId="14E607DB" w14:textId="77777777" w:rsidR="00F11E50" w:rsidRDefault="00F11E50" w:rsidP="00F11E50">
      <w:pPr>
        <w:spacing w:after="0" w:line="360" w:lineRule="auto"/>
        <w:rPr>
          <w:rFonts w:ascii="Times New Roman" w:hAnsi="Times New Roman"/>
          <w:sz w:val="24"/>
          <w:szCs w:val="24"/>
          <w:u w:val="single"/>
        </w:rPr>
        <w:sectPr w:rsidR="00F11E50">
          <w:type w:val="continuous"/>
          <w:pgSz w:w="11906" w:h="16838"/>
          <w:pgMar w:top="1417" w:right="1417" w:bottom="1417" w:left="1417" w:header="708" w:footer="708" w:gutter="0"/>
          <w:cols w:num="2" w:space="708"/>
        </w:sectPr>
      </w:pPr>
    </w:p>
    <w:p w14:paraId="57C8082A" w14:textId="77777777" w:rsidR="00F11E50" w:rsidRDefault="00F11E50" w:rsidP="00F11E50">
      <w:pPr>
        <w:spacing w:line="360" w:lineRule="auto"/>
        <w:jc w:val="both"/>
        <w:rPr>
          <w:rFonts w:ascii="Times New Roman" w:eastAsia="Times New Roman" w:hAnsi="Times New Roman"/>
          <w:b/>
          <w:sz w:val="36"/>
          <w:szCs w:val="36"/>
        </w:rPr>
      </w:pPr>
      <w:r>
        <w:rPr>
          <w:rFonts w:ascii="Times New Roman" w:hAnsi="Times New Roman"/>
          <w:b/>
          <w:sz w:val="36"/>
          <w:szCs w:val="36"/>
          <w:u w:val="single"/>
        </w:rPr>
        <w:lastRenderedPageBreak/>
        <w:t>Bonusy</w:t>
      </w:r>
      <w:r>
        <w:rPr>
          <w:rFonts w:ascii="Times New Roman" w:eastAsia="Times New Roman" w:hAnsi="Times New Roman"/>
          <w:b/>
          <w:sz w:val="36"/>
          <w:szCs w:val="36"/>
        </w:rPr>
        <w:t xml:space="preserve"> </w:t>
      </w:r>
    </w:p>
    <w:p w14:paraId="2FEE2886" w14:textId="77777777" w:rsidR="00F11E50" w:rsidRDefault="00F11E50" w:rsidP="00F11E50">
      <w:pPr>
        <w:pStyle w:val="Akapitzlist"/>
        <w:numPr>
          <w:ilvl w:val="0"/>
          <w:numId w:val="173"/>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t xml:space="preserve">Filmik pt. </w:t>
      </w:r>
      <w:r>
        <w:rPr>
          <w:rFonts w:ascii="Times New Roman" w:eastAsia="Times New Roman" w:hAnsi="Times New Roman"/>
          <w:i/>
          <w:iCs/>
          <w:sz w:val="24"/>
          <w:szCs w:val="24"/>
        </w:rPr>
        <w:t>O (treningu) twórczości</w:t>
      </w:r>
    </w:p>
    <w:p w14:paraId="5E955A6B"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https://www.youtube.com/watch?v=w5PC6l1HRmg.</w:t>
      </w:r>
    </w:p>
    <w:p w14:paraId="22BAAE7D" w14:textId="77777777" w:rsidR="00F11E50" w:rsidRDefault="00F11E50" w:rsidP="00F11E50">
      <w:pPr>
        <w:pStyle w:val="Akapitzlist"/>
        <w:numPr>
          <w:ilvl w:val="0"/>
          <w:numId w:val="173"/>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TEDx </w:t>
      </w:r>
      <w:r>
        <w:rPr>
          <w:rFonts w:ascii="Times New Roman" w:eastAsia="Times New Roman" w:hAnsi="Times New Roman"/>
          <w:i/>
          <w:iCs/>
          <w:sz w:val="24"/>
          <w:szCs w:val="24"/>
        </w:rPr>
        <w:t>Klucz do skutecznej kreatywności: Tomasz Bąkowski AT TEDxWSB</w:t>
      </w:r>
      <w:r>
        <w:rPr>
          <w:rFonts w:ascii="Times New Roman" w:hAnsi="Times New Roman"/>
          <w:sz w:val="24"/>
          <w:szCs w:val="24"/>
        </w:rPr>
        <w:br/>
      </w:r>
      <w:r>
        <w:rPr>
          <w:rFonts w:ascii="Times New Roman" w:eastAsia="Times New Roman" w:hAnsi="Times New Roman"/>
          <w:sz w:val="24"/>
          <w:szCs w:val="24"/>
          <w:u w:val="single"/>
        </w:rPr>
        <w:t>https://www.youtube.com/watch?v=OVLTCPcKbhs.</w:t>
      </w:r>
    </w:p>
    <w:p w14:paraId="6EC4AF4C" w14:textId="77777777" w:rsidR="00F11E50" w:rsidRDefault="00F11E50" w:rsidP="00F11E50">
      <w:pPr>
        <w:pStyle w:val="Akapitzlist"/>
        <w:numPr>
          <w:ilvl w:val="0"/>
          <w:numId w:val="173"/>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Wykład Briana Tracy pt. </w:t>
      </w:r>
      <w:r>
        <w:rPr>
          <w:rFonts w:ascii="Times New Roman" w:eastAsia="Times New Roman" w:hAnsi="Times New Roman"/>
          <w:i/>
          <w:iCs/>
          <w:sz w:val="24"/>
          <w:szCs w:val="24"/>
        </w:rPr>
        <w:t>Rozwijanie kreatywności dla przedsiębiorców</w:t>
      </w:r>
    </w:p>
    <w:p w14:paraId="0A85F82A"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https://www.youtube.com/watch?v=3TdN-KpiYR8&amp;t=107s.</w:t>
      </w:r>
    </w:p>
    <w:p w14:paraId="508E18FB" w14:textId="0D332D0F" w:rsidR="00F11E50" w:rsidRDefault="00F11E50" w:rsidP="00F11E50">
      <w:pPr>
        <w:jc w:val="center"/>
        <w:rPr>
          <w:rFonts w:ascii="Times New Roman" w:hAnsi="Times New Roman"/>
          <w:b/>
          <w:sz w:val="36"/>
          <w:szCs w:val="36"/>
        </w:rPr>
      </w:pPr>
      <w:r>
        <w:rPr>
          <w:rFonts w:ascii="Times New Roman" w:hAnsi="Times New Roman"/>
          <w:b/>
          <w:noProof/>
          <w:sz w:val="36"/>
          <w:szCs w:val="36"/>
        </w:rPr>
        <w:drawing>
          <wp:inline distT="0" distB="0" distL="0" distR="0" wp14:anchorId="12ACFDA6" wp14:editId="72E9C4E3">
            <wp:extent cx="2276475" cy="1152525"/>
            <wp:effectExtent l="0" t="0" r="9525" b="9525"/>
            <wp:docPr id="549342513" name="Obraz 549342513" descr="Wykazanie, Projektor, Projektor Filmu, Kino, ReÅ¼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ykazanie, Projektor, Projektor Filmu, Kino, ReÅ¼yse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76475" cy="1152525"/>
                    </a:xfrm>
                    <a:prstGeom prst="rect">
                      <a:avLst/>
                    </a:prstGeom>
                    <a:noFill/>
                    <a:ln>
                      <a:noFill/>
                    </a:ln>
                  </pic:spPr>
                </pic:pic>
              </a:graphicData>
            </a:graphic>
          </wp:inline>
        </w:drawing>
      </w:r>
    </w:p>
    <w:p w14:paraId="76613816" w14:textId="77777777" w:rsidR="00F11E50" w:rsidRDefault="00F11E50" w:rsidP="00F11E50">
      <w:pPr>
        <w:spacing w:line="360" w:lineRule="auto"/>
        <w:jc w:val="both"/>
        <w:rPr>
          <w:rFonts w:ascii="Times New Roman" w:hAnsi="Times New Roman"/>
          <w:b/>
          <w:sz w:val="24"/>
          <w:szCs w:val="24"/>
        </w:rPr>
      </w:pPr>
    </w:p>
    <w:p w14:paraId="649D5389" w14:textId="77777777" w:rsidR="00F11E50" w:rsidRDefault="00F11E50" w:rsidP="00BF7D36">
      <w:pPr>
        <w:pStyle w:val="Akapitzlist"/>
        <w:jc w:val="center"/>
        <w:rPr>
          <w:rFonts w:ascii="Times New Roman" w:eastAsia="Times New Roman" w:hAnsi="Times New Roman"/>
          <w:b/>
          <w:bCs/>
          <w:sz w:val="24"/>
          <w:szCs w:val="24"/>
        </w:rPr>
      </w:pPr>
    </w:p>
    <w:p w14:paraId="70043529" w14:textId="64C4F990" w:rsidR="00BF7D36" w:rsidRPr="008F6E17" w:rsidRDefault="00BF7D36" w:rsidP="00BF7D36">
      <w:pPr>
        <w:pStyle w:val="Akapitzlist"/>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6C786160"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613C86E6" w14:textId="77777777" w:rsidR="00BF7D36" w:rsidRPr="008F6E17" w:rsidRDefault="00BF7D36" w:rsidP="00116E7B">
      <w:pPr>
        <w:pStyle w:val="Akapitzlist"/>
        <w:numPr>
          <w:ilvl w:val="0"/>
          <w:numId w:val="74"/>
        </w:numPr>
        <w:jc w:val="both"/>
        <w:rPr>
          <w:sz w:val="24"/>
          <w:szCs w:val="24"/>
        </w:rPr>
      </w:pPr>
      <w:r w:rsidRPr="449AA3AA">
        <w:rPr>
          <w:rFonts w:ascii="Times New Roman" w:eastAsia="Times New Roman" w:hAnsi="Times New Roman"/>
          <w:sz w:val="24"/>
          <w:szCs w:val="24"/>
        </w:rPr>
        <w:t xml:space="preserve">Warsztat </w:t>
      </w:r>
      <w:r w:rsidRPr="449AA3AA">
        <w:rPr>
          <w:rFonts w:ascii="Times New Roman" w:eastAsia="Times New Roman" w:hAnsi="Times New Roman"/>
          <w:i/>
          <w:iCs/>
          <w:sz w:val="24"/>
          <w:szCs w:val="24"/>
        </w:rPr>
        <w:t xml:space="preserve">Innowacyjny pracownik – kreatywność i twórcze myślenie w pracy, warsztaty praktyczne; </w:t>
      </w:r>
      <w:r w:rsidRPr="449AA3AA">
        <w:rPr>
          <w:rFonts w:ascii="Times New Roman" w:eastAsia="Times New Roman" w:hAnsi="Times New Roman"/>
          <w:sz w:val="24"/>
          <w:szCs w:val="24"/>
        </w:rPr>
        <w:t>więcej informacji:</w:t>
      </w:r>
      <w:r>
        <w:br/>
      </w:r>
      <w:r w:rsidRPr="449AA3AA">
        <w:rPr>
          <w:rFonts w:ascii="Times New Roman" w:eastAsia="Times New Roman" w:hAnsi="Times New Roman"/>
          <w:sz w:val="24"/>
          <w:szCs w:val="24"/>
        </w:rPr>
        <w:t xml:space="preserve"> </w:t>
      </w:r>
      <w:hyperlink r:id="rId198">
        <w:r w:rsidRPr="449AA3AA">
          <w:rPr>
            <w:rStyle w:val="Hipercze"/>
            <w:rFonts w:ascii="Times New Roman" w:eastAsia="Times New Roman" w:hAnsi="Times New Roman"/>
            <w:sz w:val="24"/>
            <w:szCs w:val="24"/>
          </w:rPr>
          <w:t>https://uslugirozwojowe.parp.gov.pl/uslugi/view?id=86464</w:t>
        </w:r>
      </w:hyperlink>
      <w:r w:rsidRPr="449AA3AA">
        <w:rPr>
          <w:rFonts w:ascii="Times New Roman" w:eastAsia="Times New Roman" w:hAnsi="Times New Roman"/>
          <w:sz w:val="24"/>
          <w:szCs w:val="24"/>
        </w:rPr>
        <w:t>.</w:t>
      </w:r>
    </w:p>
    <w:p w14:paraId="6A101C77"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0720E530" w14:textId="77777777" w:rsidR="00BF7D36" w:rsidRPr="008F6E17" w:rsidRDefault="00BF7D36" w:rsidP="00116E7B">
      <w:pPr>
        <w:pStyle w:val="Akapitzlist"/>
        <w:numPr>
          <w:ilvl w:val="0"/>
          <w:numId w:val="73"/>
        </w:numPr>
        <w:jc w:val="both"/>
        <w:rPr>
          <w:sz w:val="24"/>
          <w:szCs w:val="24"/>
        </w:rPr>
      </w:pPr>
      <w:r w:rsidRPr="449AA3AA">
        <w:rPr>
          <w:rFonts w:ascii="Times New Roman" w:eastAsia="Times New Roman" w:hAnsi="Times New Roman"/>
          <w:sz w:val="24"/>
          <w:szCs w:val="24"/>
        </w:rPr>
        <w:t xml:space="preserve">Ujwary – Gil, A. (2004). </w:t>
      </w:r>
      <w:r w:rsidRPr="449AA3AA">
        <w:rPr>
          <w:rFonts w:ascii="Times New Roman" w:eastAsia="Times New Roman" w:hAnsi="Times New Roman"/>
          <w:i/>
          <w:iCs/>
          <w:sz w:val="24"/>
          <w:szCs w:val="24"/>
        </w:rPr>
        <w:t xml:space="preserve">Inwentyka, czyli kreatywność w biznesie. </w:t>
      </w:r>
      <w:r w:rsidRPr="449AA3AA">
        <w:rPr>
          <w:rFonts w:ascii="Times New Roman" w:eastAsia="Times New Roman" w:hAnsi="Times New Roman"/>
          <w:sz w:val="24"/>
          <w:szCs w:val="24"/>
        </w:rPr>
        <w:t>Nowy Sącz: Wyższa Szkoła Biznesu.</w:t>
      </w:r>
    </w:p>
    <w:p w14:paraId="140521C1" w14:textId="77777777" w:rsidR="00BF7D36" w:rsidRPr="008F6E17" w:rsidRDefault="00BF7D36" w:rsidP="00116E7B">
      <w:pPr>
        <w:pStyle w:val="Akapitzlist"/>
        <w:numPr>
          <w:ilvl w:val="0"/>
          <w:numId w:val="73"/>
        </w:numPr>
        <w:jc w:val="both"/>
        <w:rPr>
          <w:sz w:val="24"/>
          <w:szCs w:val="24"/>
        </w:rPr>
      </w:pPr>
      <w:r w:rsidRPr="449AA3AA">
        <w:rPr>
          <w:rFonts w:ascii="Times New Roman" w:eastAsia="Times New Roman" w:hAnsi="Times New Roman"/>
          <w:sz w:val="24"/>
          <w:szCs w:val="24"/>
        </w:rPr>
        <w:t xml:space="preserve">Nęcka, E. (2012). </w:t>
      </w:r>
      <w:r w:rsidRPr="449AA3AA">
        <w:rPr>
          <w:rFonts w:ascii="Times New Roman" w:eastAsia="Times New Roman" w:hAnsi="Times New Roman"/>
          <w:i/>
          <w:iCs/>
          <w:sz w:val="24"/>
          <w:szCs w:val="24"/>
        </w:rPr>
        <w:t xml:space="preserve">Psychologia twórczości. </w:t>
      </w:r>
      <w:r w:rsidRPr="449AA3AA">
        <w:rPr>
          <w:rFonts w:ascii="Times New Roman" w:eastAsia="Times New Roman" w:hAnsi="Times New Roman"/>
          <w:sz w:val="24"/>
          <w:szCs w:val="24"/>
        </w:rPr>
        <w:t>Sopot: Gdańskie Wydawnictwo Psychologiczne.</w:t>
      </w:r>
    </w:p>
    <w:p w14:paraId="23ECAF40"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4A0BDE53"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445CF935" w14:textId="77777777" w:rsidR="00BF7D36" w:rsidRPr="007610F7" w:rsidRDefault="00BF7D36" w:rsidP="00116E7B">
      <w:pPr>
        <w:pStyle w:val="Akapitzlist"/>
        <w:numPr>
          <w:ilvl w:val="0"/>
          <w:numId w:val="128"/>
        </w:numPr>
        <w:jc w:val="both"/>
        <w:rPr>
          <w:rFonts w:ascii="Times New Roman" w:eastAsia="Times New Roman" w:hAnsi="Times New Roman"/>
          <w:b/>
          <w:bCs/>
          <w:sz w:val="24"/>
          <w:szCs w:val="24"/>
        </w:rPr>
      </w:pPr>
      <w:r w:rsidRPr="007610F7">
        <w:rPr>
          <w:rFonts w:ascii="Times New Roman" w:eastAsia="Times New Roman" w:hAnsi="Times New Roman"/>
          <w:b/>
          <w:bCs/>
          <w:sz w:val="24"/>
          <w:szCs w:val="24"/>
        </w:rPr>
        <w:t>Czy wiesz, że…</w:t>
      </w:r>
    </w:p>
    <w:p w14:paraId="3DD1450A" w14:textId="77777777" w:rsidR="00BF7D36" w:rsidRDefault="00BF7D36" w:rsidP="00BF7D36">
      <w:pPr>
        <w:pStyle w:val="Akapitzlist"/>
        <w:ind w:left="360"/>
        <w:jc w:val="both"/>
        <w:rPr>
          <w:rFonts w:ascii="Times New Roman" w:eastAsia="Times New Roman" w:hAnsi="Times New Roman"/>
          <w:bCs/>
          <w:sz w:val="24"/>
          <w:szCs w:val="24"/>
        </w:rPr>
      </w:pPr>
    </w:p>
    <w:p w14:paraId="205261DB" w14:textId="77777777" w:rsidR="00BF7D36" w:rsidRDefault="00BF7D36" w:rsidP="00BF7D36">
      <w:pPr>
        <w:spacing w:line="360" w:lineRule="auto"/>
        <w:jc w:val="both"/>
        <w:rPr>
          <w:rFonts w:ascii="Times New Roman" w:hAnsi="Times New Roman"/>
          <w:sz w:val="24"/>
          <w:szCs w:val="24"/>
        </w:rPr>
      </w:pPr>
      <w:r>
        <w:rPr>
          <w:rFonts w:ascii="Times New Roman" w:hAnsi="Times New Roman"/>
          <w:sz w:val="24"/>
          <w:szCs w:val="24"/>
        </w:rPr>
        <w:t xml:space="preserve">Relatywnie duży poziom dogmatyzmu wśród pracowników może wiązać się z występowaniem silniejszego oporu przed zmianami w organizacji. Z punktu widzenia organizacji rodzi to zagrożenie polegające na braku odpowiedniego przystosowania się do potrzeb rynku. Warto </w:t>
      </w:r>
      <w:r>
        <w:rPr>
          <w:rFonts w:ascii="Times New Roman" w:hAnsi="Times New Roman"/>
          <w:sz w:val="24"/>
          <w:szCs w:val="24"/>
        </w:rPr>
        <w:lastRenderedPageBreak/>
        <w:t>pamiętać, że zmiany są nieuchronne i konieczne. Sukces przedsiębiorstwa jest możliwy tylko dzięki nieustannemu rozwojowi. Sam rozwój zaś jest niczym innym, jak przemyślaną, ukierunkowaną i niosącą wartość dodaną dla firmy, zmianą. We współczesnych organizacjach uczących się (wg P. Senge), elastyczność myślenia pracowników jest ważnym kapitałem.</w:t>
      </w:r>
    </w:p>
    <w:p w14:paraId="1380E481" w14:textId="77777777" w:rsidR="00BF7D36" w:rsidRDefault="00BF7D36" w:rsidP="00BF7D36">
      <w:pPr>
        <w:spacing w:line="360" w:lineRule="auto"/>
        <w:jc w:val="both"/>
        <w:rPr>
          <w:rFonts w:ascii="Times New Roman" w:hAnsi="Times New Roman"/>
          <w:sz w:val="24"/>
          <w:szCs w:val="24"/>
        </w:rPr>
      </w:pPr>
      <w:r>
        <w:rPr>
          <w:rFonts w:ascii="Times New Roman" w:hAnsi="Times New Roman"/>
          <w:sz w:val="24"/>
          <w:szCs w:val="24"/>
        </w:rPr>
        <w:t>Zastanów się i odpowiedz na pytanie: w jaki sposób możesz stać się osobą bardziej otwartą na nowe i nieznane Ci pomysły oraz rozwiązania?</w:t>
      </w:r>
    </w:p>
    <w:p w14:paraId="52CAE973" w14:textId="77777777" w:rsidR="00BF7D36" w:rsidRDefault="00BF7D36" w:rsidP="00BF7D36">
      <w:pPr>
        <w:jc w:val="both"/>
        <w:rPr>
          <w:rFonts w:ascii="Times New Roman" w:hAnsi="Times New Roman"/>
          <w:sz w:val="24"/>
          <w:szCs w:val="24"/>
        </w:rPr>
      </w:pPr>
      <w:r>
        <w:rPr>
          <w:rFonts w:ascii="Times New Roman" w:hAnsi="Times New Roman"/>
          <w:sz w:val="24"/>
          <w:szCs w:val="24"/>
        </w:rPr>
        <w:t>……………………………………………………………………………………………………………………………………………………………………………………………………………………………………………………………………………………………………………………………………………………………………………………………………………………………………………………………………………………………………………</w:t>
      </w:r>
    </w:p>
    <w:p w14:paraId="4D6AD0A5" w14:textId="77777777" w:rsidR="00BF7D36" w:rsidRDefault="00BF7D36" w:rsidP="00BF7D36">
      <w:pPr>
        <w:jc w:val="both"/>
        <w:rPr>
          <w:rFonts w:ascii="Times New Roman" w:hAnsi="Times New Roman"/>
          <w:sz w:val="24"/>
          <w:szCs w:val="24"/>
        </w:rPr>
      </w:pPr>
      <w:r>
        <w:rPr>
          <w:rFonts w:ascii="Times New Roman" w:hAnsi="Times New Roman"/>
          <w:sz w:val="24"/>
          <w:szCs w:val="24"/>
        </w:rPr>
        <w:t>Jakie korzyści może Ci przynieść odejście od dogmatycznego (sztywnego) sposobu spostrzegania świata?</w:t>
      </w:r>
    </w:p>
    <w:p w14:paraId="15D32B0D" w14:textId="77777777" w:rsidR="00BF7D36" w:rsidRDefault="00BF7D36" w:rsidP="00BF7D36">
      <w:pPr>
        <w:jc w:val="both"/>
        <w:rPr>
          <w:rFonts w:ascii="Times New Roman" w:hAnsi="Times New Roman"/>
          <w:sz w:val="24"/>
          <w:szCs w:val="24"/>
        </w:rPr>
      </w:pPr>
      <w:r>
        <w:rPr>
          <w:rFonts w:ascii="Times New Roman" w:hAnsi="Times New Roman"/>
          <w:sz w:val="24"/>
          <w:szCs w:val="24"/>
        </w:rPr>
        <w:t>…………………………………………………………………………………………………………………………………………………………………………………………………………………………………………………………………………………………………………………………………………………………………………………………………………</w:t>
      </w:r>
    </w:p>
    <w:p w14:paraId="612754C8" w14:textId="77777777" w:rsidR="00BF7D36" w:rsidRPr="007610F7" w:rsidRDefault="00BF7D36" w:rsidP="00BF7D36">
      <w:pPr>
        <w:jc w:val="both"/>
        <w:rPr>
          <w:rFonts w:ascii="Times New Roman" w:hAnsi="Times New Roman"/>
          <w:sz w:val="24"/>
          <w:szCs w:val="24"/>
        </w:rPr>
      </w:pPr>
    </w:p>
    <w:p w14:paraId="3CEC6C4D" w14:textId="77777777" w:rsidR="00BF7D36" w:rsidRPr="008F6E17" w:rsidRDefault="00BF7D36" w:rsidP="00BF7D36">
      <w:pPr>
        <w:jc w:val="center"/>
        <w:rPr>
          <w:rFonts w:ascii="Times New Roman" w:hAnsi="Times New Roman"/>
          <w:b/>
          <w:bCs/>
          <w:sz w:val="30"/>
          <w:szCs w:val="30"/>
        </w:rPr>
      </w:pPr>
      <w:r w:rsidRPr="449AA3AA">
        <w:rPr>
          <w:rFonts w:ascii="Times New Roman" w:eastAsia="Times New Roman" w:hAnsi="Times New Roman"/>
          <w:b/>
          <w:bCs/>
          <w:sz w:val="30"/>
          <w:szCs w:val="30"/>
        </w:rPr>
        <w:t xml:space="preserve">Rozwiązywanie problemów </w:t>
      </w:r>
    </w:p>
    <w:p w14:paraId="5503922C" w14:textId="77777777" w:rsidR="00BF7D36" w:rsidRPr="008F6E17" w:rsidRDefault="00BF7D36" w:rsidP="00BF7D36">
      <w:pPr>
        <w:pStyle w:val="Akapitzlist"/>
        <w:ind w:left="0"/>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wysoki</w:t>
      </w:r>
    </w:p>
    <w:p w14:paraId="050B97C7"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28CA4F16" w14:textId="77777777" w:rsidR="00BF7D36" w:rsidRPr="008F6E17" w:rsidRDefault="00BF7D36" w:rsidP="00116E7B">
      <w:pPr>
        <w:pStyle w:val="Akapitzlist"/>
        <w:numPr>
          <w:ilvl w:val="0"/>
          <w:numId w:val="72"/>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Zarządzanie zmianą – techniki rozwiązywania problemów i podejmowania decyzji; </w:t>
      </w:r>
      <w:r w:rsidRPr="449AA3AA">
        <w:rPr>
          <w:rFonts w:ascii="Times New Roman" w:eastAsia="Times New Roman" w:hAnsi="Times New Roman"/>
          <w:sz w:val="24"/>
          <w:szCs w:val="24"/>
        </w:rPr>
        <w:t>więcej informacji:</w:t>
      </w:r>
      <w:r>
        <w:br/>
      </w:r>
      <w:r w:rsidRPr="449AA3AA">
        <w:rPr>
          <w:rFonts w:ascii="Times New Roman" w:eastAsia="Times New Roman" w:hAnsi="Times New Roman"/>
          <w:sz w:val="24"/>
          <w:szCs w:val="24"/>
        </w:rPr>
        <w:t xml:space="preserve"> </w:t>
      </w:r>
      <w:hyperlink r:id="rId199">
        <w:r w:rsidRPr="449AA3AA">
          <w:rPr>
            <w:rStyle w:val="Hipercze"/>
            <w:rFonts w:ascii="Times New Roman" w:eastAsia="Times New Roman" w:hAnsi="Times New Roman"/>
            <w:sz w:val="24"/>
            <w:szCs w:val="24"/>
          </w:rPr>
          <w:t>https://uslugirozwojowe.parp.gov.pl/uslugi/view?id=51163</w:t>
        </w:r>
      </w:hyperlink>
      <w:r w:rsidRPr="449AA3AA">
        <w:rPr>
          <w:rFonts w:ascii="Times New Roman" w:eastAsia="Times New Roman" w:hAnsi="Times New Roman"/>
          <w:sz w:val="24"/>
          <w:szCs w:val="24"/>
        </w:rPr>
        <w:t>.</w:t>
      </w:r>
    </w:p>
    <w:p w14:paraId="7448D5C2" w14:textId="77777777" w:rsidR="00BF7D36" w:rsidRPr="007610F7" w:rsidRDefault="00BF7D36" w:rsidP="00116E7B">
      <w:pPr>
        <w:pStyle w:val="Akapitzlist"/>
        <w:numPr>
          <w:ilvl w:val="0"/>
          <w:numId w:val="72"/>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Kreatywne rozwiązywanie problemów; </w:t>
      </w:r>
      <w:r w:rsidRPr="449AA3AA">
        <w:rPr>
          <w:rFonts w:ascii="Times New Roman" w:eastAsia="Times New Roman" w:hAnsi="Times New Roman"/>
          <w:sz w:val="24"/>
          <w:szCs w:val="24"/>
        </w:rPr>
        <w:t>więcej informacji:</w:t>
      </w:r>
      <w:r>
        <w:br/>
      </w:r>
      <w:r w:rsidRPr="007610F7">
        <w:rPr>
          <w:rFonts w:ascii="Times New Roman" w:eastAsia="Times New Roman" w:hAnsi="Times New Roman"/>
          <w:sz w:val="24"/>
          <w:szCs w:val="24"/>
        </w:rPr>
        <w:t>http://www.akademiaasap.pl/Kreatywne.pdf</w:t>
      </w:r>
    </w:p>
    <w:p w14:paraId="293D5A5B"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31C017AC" w14:textId="77777777" w:rsidR="00BF7D36" w:rsidRPr="008F6E17" w:rsidRDefault="00BF7D36" w:rsidP="00116E7B">
      <w:pPr>
        <w:pStyle w:val="Akapitzlist"/>
        <w:numPr>
          <w:ilvl w:val="0"/>
          <w:numId w:val="71"/>
        </w:numPr>
        <w:spacing w:line="360" w:lineRule="auto"/>
        <w:jc w:val="both"/>
        <w:rPr>
          <w:sz w:val="24"/>
          <w:szCs w:val="24"/>
        </w:rPr>
      </w:pPr>
      <w:r w:rsidRPr="449AA3AA">
        <w:rPr>
          <w:rFonts w:ascii="Times New Roman" w:hAnsi="Times New Roman"/>
          <w:sz w:val="24"/>
          <w:szCs w:val="24"/>
        </w:rPr>
        <w:t xml:space="preserve">Knosala, R., Jagoda, D., Karlińska, B. i Serafin, R. (2011). </w:t>
      </w:r>
      <w:r w:rsidRPr="449AA3AA">
        <w:rPr>
          <w:rFonts w:ascii="Times New Roman" w:hAnsi="Times New Roman"/>
          <w:i/>
          <w:iCs/>
          <w:sz w:val="24"/>
          <w:szCs w:val="24"/>
        </w:rPr>
        <w:t xml:space="preserve">Psychologia kreatywności wspierająca generowanie innowacyjnych procesów i produktów. </w:t>
      </w:r>
      <w:r w:rsidRPr="449AA3AA">
        <w:rPr>
          <w:rFonts w:ascii="Times New Roman" w:hAnsi="Times New Roman"/>
          <w:sz w:val="24"/>
          <w:szCs w:val="24"/>
        </w:rPr>
        <w:t>W: R. Knosala (red.), Komputerowo Zintegrowane Zarządzanie (s. 518 – 525). Opole: Oficyna Wydawnicza Polskiego Towarzystwa Zarządzania Produkcją.</w:t>
      </w:r>
    </w:p>
    <w:p w14:paraId="3158E752"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3AAEF35B"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lastRenderedPageBreak/>
        <w:t xml:space="preserve">Ćwiczenie rozwojowe. </w:t>
      </w:r>
      <w:r w:rsidRPr="449AA3AA">
        <w:rPr>
          <w:rFonts w:ascii="Times New Roman" w:eastAsia="Times New Roman" w:hAnsi="Times New Roman"/>
          <w:b/>
          <w:bCs/>
          <w:i/>
          <w:iCs/>
          <w:sz w:val="24"/>
          <w:szCs w:val="24"/>
        </w:rPr>
        <w:t>Co by było, gdyby…?</w:t>
      </w:r>
    </w:p>
    <w:p w14:paraId="64BAB73C" w14:textId="77777777" w:rsidR="00BF7D36" w:rsidRDefault="00BF7D36" w:rsidP="00BF7D36">
      <w:pPr>
        <w:spacing w:line="360" w:lineRule="auto"/>
        <w:jc w:val="both"/>
      </w:pPr>
      <w:r w:rsidRPr="449AA3AA">
        <w:rPr>
          <w:rFonts w:ascii="Times New Roman" w:eastAsia="Times New Roman" w:hAnsi="Times New Roman"/>
          <w:sz w:val="24"/>
          <w:szCs w:val="24"/>
        </w:rPr>
        <w:t>Poniżej zamieszczono kilka pytań. Odpowiedz na nie w sposób jak najbardziej pomysłowy, unikaj rutyny i oczywistych odpowiedzi. Ten trening pobudzi Twoją płynność, giętkość i oryginalność myślenia oraz pomoże otworzyć się na niekonwencjonalne rozwiązania.</w:t>
      </w:r>
    </w:p>
    <w:tbl>
      <w:tblPr>
        <w:tblW w:w="0" w:type="auto"/>
        <w:tblLook w:val="04A0" w:firstRow="1" w:lastRow="0" w:firstColumn="1" w:lastColumn="0" w:noHBand="0" w:noVBand="1"/>
      </w:tblPr>
      <w:tblGrid>
        <w:gridCol w:w="4536"/>
        <w:gridCol w:w="4536"/>
      </w:tblGrid>
      <w:tr w:rsidR="00BF7D36" w14:paraId="480FCCD3" w14:textId="77777777" w:rsidTr="00BF7D36">
        <w:tc>
          <w:tcPr>
            <w:tcW w:w="4536" w:type="dxa"/>
          </w:tcPr>
          <w:p w14:paraId="6A145615" w14:textId="77777777" w:rsidR="00BF7D36" w:rsidRDefault="00BF7D36" w:rsidP="00BF7D36">
            <w:pPr>
              <w:jc w:val="both"/>
            </w:pPr>
            <w:r w:rsidRPr="449AA3AA">
              <w:rPr>
                <w:rFonts w:ascii="Times New Roman" w:eastAsia="Times New Roman" w:hAnsi="Times New Roman"/>
                <w:sz w:val="24"/>
                <w:szCs w:val="24"/>
              </w:rPr>
              <w:t>Pytanie</w:t>
            </w:r>
          </w:p>
        </w:tc>
        <w:tc>
          <w:tcPr>
            <w:tcW w:w="4536" w:type="dxa"/>
          </w:tcPr>
          <w:p w14:paraId="293742F0" w14:textId="77777777" w:rsidR="00BF7D36" w:rsidRDefault="00BF7D36" w:rsidP="00BF7D36">
            <w:pPr>
              <w:jc w:val="both"/>
            </w:pPr>
            <w:r w:rsidRPr="449AA3AA">
              <w:rPr>
                <w:rFonts w:ascii="Times New Roman" w:eastAsia="Times New Roman" w:hAnsi="Times New Roman"/>
                <w:sz w:val="24"/>
                <w:szCs w:val="24"/>
              </w:rPr>
              <w:t>Twoje odpowiedzi</w:t>
            </w:r>
          </w:p>
        </w:tc>
      </w:tr>
      <w:tr w:rsidR="00BF7D36" w14:paraId="0F062F9B" w14:textId="77777777" w:rsidTr="00BF7D36">
        <w:tc>
          <w:tcPr>
            <w:tcW w:w="4536" w:type="dxa"/>
          </w:tcPr>
          <w:p w14:paraId="21319A1D"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Co by było, gdyby ludzie chodzili po suficie?</w:t>
            </w:r>
          </w:p>
        </w:tc>
        <w:tc>
          <w:tcPr>
            <w:tcW w:w="4536" w:type="dxa"/>
          </w:tcPr>
          <w:p w14:paraId="06F20DC0" w14:textId="77777777" w:rsidR="00BF7D36" w:rsidRDefault="00BF7D36" w:rsidP="00BF7D36">
            <w:pPr>
              <w:jc w:val="both"/>
            </w:pPr>
            <w:r w:rsidRPr="449AA3AA">
              <w:rPr>
                <w:rFonts w:ascii="Times New Roman" w:eastAsia="Times New Roman" w:hAnsi="Times New Roman"/>
                <w:sz w:val="24"/>
                <w:szCs w:val="24"/>
              </w:rPr>
              <w:t xml:space="preserve"> </w:t>
            </w:r>
          </w:p>
        </w:tc>
      </w:tr>
      <w:tr w:rsidR="00BF7D36" w14:paraId="22E88FCA" w14:textId="77777777" w:rsidTr="00BF7D36">
        <w:tc>
          <w:tcPr>
            <w:tcW w:w="4536" w:type="dxa"/>
          </w:tcPr>
          <w:p w14:paraId="7B5D1144"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Co by było, gdyby psy zaczęły mówić ludzkim głosem?</w:t>
            </w:r>
          </w:p>
        </w:tc>
        <w:tc>
          <w:tcPr>
            <w:tcW w:w="4536" w:type="dxa"/>
          </w:tcPr>
          <w:p w14:paraId="3C6C543E" w14:textId="77777777" w:rsidR="00BF7D36" w:rsidRDefault="00BF7D36" w:rsidP="00BF7D36">
            <w:pPr>
              <w:jc w:val="both"/>
            </w:pPr>
            <w:r w:rsidRPr="449AA3AA">
              <w:rPr>
                <w:rFonts w:ascii="Times New Roman" w:eastAsia="Times New Roman" w:hAnsi="Times New Roman"/>
                <w:sz w:val="24"/>
                <w:szCs w:val="24"/>
              </w:rPr>
              <w:t xml:space="preserve"> </w:t>
            </w:r>
          </w:p>
        </w:tc>
      </w:tr>
      <w:tr w:rsidR="00BF7D36" w14:paraId="2F216AE9" w14:textId="77777777" w:rsidTr="00BF7D36">
        <w:tc>
          <w:tcPr>
            <w:tcW w:w="4536" w:type="dxa"/>
          </w:tcPr>
          <w:p w14:paraId="4EE0F3E0"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Co by było, gdyby zlikwidowano cyfrę 4?</w:t>
            </w:r>
          </w:p>
        </w:tc>
        <w:tc>
          <w:tcPr>
            <w:tcW w:w="4536" w:type="dxa"/>
          </w:tcPr>
          <w:p w14:paraId="26F8BAC2" w14:textId="77777777" w:rsidR="00BF7D36" w:rsidRDefault="00BF7D36" w:rsidP="00BF7D36">
            <w:pPr>
              <w:jc w:val="both"/>
            </w:pPr>
            <w:r w:rsidRPr="449AA3AA">
              <w:rPr>
                <w:rFonts w:ascii="Times New Roman" w:eastAsia="Times New Roman" w:hAnsi="Times New Roman"/>
                <w:sz w:val="24"/>
                <w:szCs w:val="24"/>
              </w:rPr>
              <w:t xml:space="preserve"> </w:t>
            </w:r>
          </w:p>
        </w:tc>
      </w:tr>
      <w:tr w:rsidR="00BF7D36" w14:paraId="7F11D6AA" w14:textId="77777777" w:rsidTr="00BF7D36">
        <w:tc>
          <w:tcPr>
            <w:tcW w:w="4536" w:type="dxa"/>
          </w:tcPr>
          <w:p w14:paraId="300F3C98"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Co by było, gdyby ludzie spali przez 23 godziny i wstawali tylko na 1 godzinę?</w:t>
            </w:r>
          </w:p>
        </w:tc>
        <w:tc>
          <w:tcPr>
            <w:tcW w:w="4536" w:type="dxa"/>
          </w:tcPr>
          <w:p w14:paraId="539465CA" w14:textId="77777777" w:rsidR="00BF7D36" w:rsidRDefault="00BF7D36" w:rsidP="00BF7D36">
            <w:pPr>
              <w:jc w:val="both"/>
            </w:pPr>
            <w:r w:rsidRPr="449AA3AA">
              <w:rPr>
                <w:rFonts w:ascii="Times New Roman" w:eastAsia="Times New Roman" w:hAnsi="Times New Roman"/>
                <w:sz w:val="24"/>
                <w:szCs w:val="24"/>
              </w:rPr>
              <w:t xml:space="preserve"> </w:t>
            </w:r>
          </w:p>
        </w:tc>
      </w:tr>
      <w:tr w:rsidR="00BF7D36" w14:paraId="22D0C627" w14:textId="77777777" w:rsidTr="00BF7D36">
        <w:tc>
          <w:tcPr>
            <w:tcW w:w="4536" w:type="dxa"/>
          </w:tcPr>
          <w:p w14:paraId="6A652141"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Co by było, gdyby nikt nie miał urlopu?</w:t>
            </w:r>
          </w:p>
        </w:tc>
        <w:tc>
          <w:tcPr>
            <w:tcW w:w="4536" w:type="dxa"/>
          </w:tcPr>
          <w:p w14:paraId="44B9B13A" w14:textId="77777777" w:rsidR="00BF7D36" w:rsidRDefault="00BF7D36" w:rsidP="00BF7D36">
            <w:pPr>
              <w:jc w:val="both"/>
            </w:pPr>
            <w:r w:rsidRPr="449AA3AA">
              <w:rPr>
                <w:rFonts w:ascii="Times New Roman" w:eastAsia="Times New Roman" w:hAnsi="Times New Roman"/>
                <w:sz w:val="24"/>
                <w:szCs w:val="24"/>
              </w:rPr>
              <w:t xml:space="preserve"> </w:t>
            </w:r>
          </w:p>
        </w:tc>
      </w:tr>
      <w:tr w:rsidR="00BF7D36" w14:paraId="00543B19" w14:textId="77777777" w:rsidTr="00BF7D36">
        <w:tc>
          <w:tcPr>
            <w:tcW w:w="4536" w:type="dxa"/>
          </w:tcPr>
          <w:p w14:paraId="3E4E95F8"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Co by było, gdyby wszyscy wyglądali tak samo?</w:t>
            </w:r>
          </w:p>
        </w:tc>
        <w:tc>
          <w:tcPr>
            <w:tcW w:w="4536" w:type="dxa"/>
          </w:tcPr>
          <w:p w14:paraId="67DC0FBA" w14:textId="77777777" w:rsidR="00BF7D36" w:rsidRDefault="00BF7D36" w:rsidP="00BF7D36">
            <w:pPr>
              <w:jc w:val="both"/>
            </w:pPr>
            <w:r w:rsidRPr="449AA3AA">
              <w:rPr>
                <w:rFonts w:ascii="Times New Roman" w:eastAsia="Times New Roman" w:hAnsi="Times New Roman"/>
                <w:sz w:val="24"/>
                <w:szCs w:val="24"/>
              </w:rPr>
              <w:t xml:space="preserve"> </w:t>
            </w:r>
          </w:p>
        </w:tc>
      </w:tr>
      <w:tr w:rsidR="00BF7D36" w14:paraId="277C97C8" w14:textId="77777777" w:rsidTr="00BF7D36">
        <w:tc>
          <w:tcPr>
            <w:tcW w:w="4536" w:type="dxa"/>
          </w:tcPr>
          <w:p w14:paraId="3A6BF078" w14:textId="77777777" w:rsidR="00BF7D36" w:rsidRDefault="00BF7D36" w:rsidP="00BF7D36">
            <w:pPr>
              <w:jc w:val="both"/>
            </w:pPr>
            <w:r w:rsidRPr="449AA3AA">
              <w:rPr>
                <w:rFonts w:ascii="Times New Roman" w:eastAsia="Times New Roman" w:hAnsi="Times New Roman"/>
                <w:sz w:val="24"/>
                <w:szCs w:val="24"/>
              </w:rPr>
              <w:t xml:space="preserve"> </w:t>
            </w:r>
          </w:p>
        </w:tc>
        <w:tc>
          <w:tcPr>
            <w:tcW w:w="4536" w:type="dxa"/>
          </w:tcPr>
          <w:p w14:paraId="59F502E3" w14:textId="77777777" w:rsidR="00BF7D36" w:rsidRDefault="00BF7D36" w:rsidP="00BF7D36">
            <w:pPr>
              <w:jc w:val="both"/>
            </w:pPr>
            <w:r w:rsidRPr="449AA3AA">
              <w:rPr>
                <w:rFonts w:ascii="Times New Roman" w:eastAsia="Times New Roman" w:hAnsi="Times New Roman"/>
                <w:sz w:val="24"/>
                <w:szCs w:val="24"/>
              </w:rPr>
              <w:t xml:space="preserve"> </w:t>
            </w:r>
          </w:p>
        </w:tc>
      </w:tr>
    </w:tbl>
    <w:p w14:paraId="4189C9F0" w14:textId="77777777" w:rsidR="00BF7D36" w:rsidRDefault="00BF7D36" w:rsidP="00BF7D36">
      <w:pPr>
        <w:jc w:val="both"/>
        <w:rPr>
          <w:rFonts w:ascii="Times New Roman" w:eastAsia="Times New Roman" w:hAnsi="Times New Roman"/>
          <w:sz w:val="24"/>
          <w:szCs w:val="24"/>
        </w:rPr>
      </w:pPr>
    </w:p>
    <w:p w14:paraId="5E14D7D3" w14:textId="77777777" w:rsidR="00BF7D36" w:rsidRDefault="00BF7D36" w:rsidP="00BF7D36">
      <w:pPr>
        <w:jc w:val="both"/>
      </w:pPr>
      <w:r w:rsidRPr="449AA3AA">
        <w:rPr>
          <w:rFonts w:ascii="Times New Roman" w:eastAsia="Times New Roman" w:hAnsi="Times New Roman"/>
          <w:sz w:val="24"/>
          <w:szCs w:val="24"/>
        </w:rPr>
        <w:t xml:space="preserve">Dopisz swoje propozycje pytań i odpowiedz na nie. </w:t>
      </w:r>
    </w:p>
    <w:p w14:paraId="60A8991C" w14:textId="77777777" w:rsidR="00BF7D36" w:rsidRDefault="00BF7D36" w:rsidP="00BF7D36">
      <w:pPr>
        <w:ind w:left="1080"/>
        <w:jc w:val="both"/>
        <w:rPr>
          <w:rFonts w:ascii="Times New Roman" w:eastAsia="Times New Roman" w:hAnsi="Times New Roman"/>
          <w:b/>
          <w:bCs/>
          <w:sz w:val="24"/>
          <w:szCs w:val="24"/>
        </w:rPr>
      </w:pPr>
    </w:p>
    <w:p w14:paraId="3F06B0BF" w14:textId="1B1A80CB" w:rsidR="00BF7D36" w:rsidRDefault="00F11E50" w:rsidP="00F11E50">
      <w:pPr>
        <w:pStyle w:val="Akapitzlist"/>
        <w:jc w:val="center"/>
        <w:rPr>
          <w:rFonts w:ascii="Times New Roman" w:hAnsi="Times New Roman"/>
          <w:b/>
          <w:bCs/>
          <w:sz w:val="24"/>
          <w:szCs w:val="24"/>
        </w:rPr>
      </w:pPr>
      <w:r>
        <w:rPr>
          <w:rFonts w:ascii="Times New Roman" w:hAnsi="Times New Roman"/>
          <w:b/>
          <w:bCs/>
          <w:sz w:val="24"/>
          <w:szCs w:val="24"/>
        </w:rPr>
        <w:t>Wynik średni</w:t>
      </w:r>
    </w:p>
    <w:p w14:paraId="62CBA7D6" w14:textId="39F2B082" w:rsidR="00F11E50" w:rsidRDefault="00F11E50" w:rsidP="00F11E50">
      <w:pPr>
        <w:pStyle w:val="Akapitzlist"/>
        <w:jc w:val="center"/>
        <w:rPr>
          <w:rFonts w:ascii="Times New Roman" w:hAnsi="Times New Roman"/>
          <w:b/>
          <w:bCs/>
          <w:sz w:val="24"/>
          <w:szCs w:val="24"/>
        </w:rPr>
      </w:pPr>
    </w:p>
    <w:p w14:paraId="27FE35E9" w14:textId="77777777" w:rsidR="00F11E50" w:rsidRDefault="00F11E50" w:rsidP="00F11E50">
      <w:pPr>
        <w:pStyle w:val="Akapitzlist"/>
        <w:numPr>
          <w:ilvl w:val="0"/>
          <w:numId w:val="174"/>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Zarządzanie zmianą – techniki rozwiązywania problemów i podejmowania decyzji; </w:t>
      </w:r>
      <w:r>
        <w:rPr>
          <w:rFonts w:ascii="Times New Roman" w:eastAsia="Times New Roman" w:hAnsi="Times New Roman"/>
          <w:sz w:val="24"/>
          <w:szCs w:val="24"/>
        </w:rPr>
        <w:t>więcej informacji:</w:t>
      </w:r>
    </w:p>
    <w:p w14:paraId="5E66FE70"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https://uslugirozwojowe.parp.gov.pl/uslugi/view?id=51163.</w:t>
      </w:r>
    </w:p>
    <w:p w14:paraId="303C03E0" w14:textId="77777777" w:rsidR="00F11E50" w:rsidRDefault="00F11E50" w:rsidP="00F11E50">
      <w:pPr>
        <w:pStyle w:val="Akapitzlist"/>
        <w:numPr>
          <w:ilvl w:val="0"/>
          <w:numId w:val="174"/>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Kreatywne rozwiązywanie problemów; </w:t>
      </w:r>
      <w:r>
        <w:rPr>
          <w:rFonts w:ascii="Times New Roman" w:eastAsia="Times New Roman" w:hAnsi="Times New Roman"/>
          <w:sz w:val="24"/>
          <w:szCs w:val="24"/>
        </w:rPr>
        <w:t>więcej informacji:</w:t>
      </w:r>
      <w:r>
        <w:rPr>
          <w:rFonts w:ascii="Times New Roman" w:eastAsia="Times New Roman" w:hAnsi="Times New Roman"/>
          <w:sz w:val="24"/>
          <w:szCs w:val="24"/>
        </w:rPr>
        <w:tab/>
      </w:r>
      <w:r>
        <w:rPr>
          <w:rFonts w:ascii="Times New Roman" w:hAnsi="Times New Roman"/>
          <w:sz w:val="24"/>
          <w:szCs w:val="24"/>
        </w:rPr>
        <w:br/>
      </w:r>
      <w:r>
        <w:rPr>
          <w:rFonts w:ascii="Times New Roman" w:eastAsia="Times New Roman" w:hAnsi="Times New Roman"/>
          <w:sz w:val="24"/>
          <w:szCs w:val="24"/>
          <w:u w:val="single"/>
        </w:rPr>
        <w:t>http://www.akademiaasap.pl/Kreatywne.pdf</w:t>
      </w:r>
    </w:p>
    <w:p w14:paraId="096D8584" w14:textId="6C2D65CA" w:rsidR="00F11E50" w:rsidRDefault="00F11E50" w:rsidP="00F11E50">
      <w:pPr>
        <w:spacing w:line="360" w:lineRule="auto"/>
        <w:jc w:val="both"/>
        <w:rPr>
          <w:rFonts w:ascii="Times New Roman" w:hAnsi="Times New Roman"/>
          <w:sz w:val="24"/>
          <w:szCs w:val="24"/>
          <w:u w:val="single"/>
        </w:rPr>
      </w:pPr>
      <w:r>
        <w:rPr>
          <w:rFonts w:asciiTheme="minorHAnsi" w:hAnsiTheme="minorHAnsi" w:cstheme="minorBidi"/>
          <w:noProof/>
        </w:rPr>
        <mc:AlternateContent>
          <mc:Choice Requires="wps">
            <w:drawing>
              <wp:anchor distT="0" distB="0" distL="114300" distR="114300" simplePos="0" relativeHeight="251704320" behindDoc="1" locked="0" layoutInCell="1" allowOverlap="1" wp14:anchorId="38C7E57F" wp14:editId="38B3FE3E">
                <wp:simplePos x="0" y="0"/>
                <wp:positionH relativeFrom="column">
                  <wp:posOffset>3717925</wp:posOffset>
                </wp:positionH>
                <wp:positionV relativeFrom="paragraph">
                  <wp:posOffset>106680</wp:posOffset>
                </wp:positionV>
                <wp:extent cx="2240280" cy="1137920"/>
                <wp:effectExtent l="327025" t="11430" r="13970" b="31750"/>
                <wp:wrapTight wrapText="bothSides">
                  <wp:wrapPolygon edited="0">
                    <wp:start x="3398" y="-181"/>
                    <wp:lineTo x="2112" y="-181"/>
                    <wp:lineTo x="-92" y="1639"/>
                    <wp:lineTo x="-276" y="8534"/>
                    <wp:lineTo x="-276" y="11439"/>
                    <wp:lineTo x="-1194" y="14344"/>
                    <wp:lineTo x="-2663" y="17249"/>
                    <wp:lineTo x="-3031" y="18333"/>
                    <wp:lineTo x="-2388" y="18876"/>
                    <wp:lineTo x="459" y="20154"/>
                    <wp:lineTo x="459" y="20696"/>
                    <wp:lineTo x="2388" y="21962"/>
                    <wp:lineTo x="3214" y="21962"/>
                    <wp:lineTo x="18569" y="21962"/>
                    <wp:lineTo x="19396" y="21962"/>
                    <wp:lineTo x="21416" y="20696"/>
                    <wp:lineTo x="21784" y="18153"/>
                    <wp:lineTo x="21692" y="1639"/>
                    <wp:lineTo x="19580" y="0"/>
                    <wp:lineTo x="18104" y="-181"/>
                    <wp:lineTo x="3398" y="-181"/>
                  </wp:wrapPolygon>
                </wp:wrapTight>
                <wp:docPr id="549342519" name="Dymek mowy: prostokąt z zaokrąglonymi rogami 549342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1137920"/>
                        </a:xfrm>
                        <a:prstGeom prst="wedgeRoundRectCallout">
                          <a:avLst>
                            <a:gd name="adj1" fmla="val -63463"/>
                            <a:gd name="adj2" fmla="val 34486"/>
                            <a:gd name="adj3" fmla="val 16667"/>
                          </a:avLst>
                        </a:prstGeom>
                        <a:gradFill rotWithShape="0">
                          <a:gsLst>
                            <a:gs pos="0">
                              <a:schemeClr val="accent6">
                                <a:lumMod val="60000"/>
                                <a:lumOff val="40000"/>
                              </a:schemeClr>
                            </a:gs>
                            <a:gs pos="100000">
                              <a:schemeClr val="bg1">
                                <a:lumMod val="100000"/>
                                <a:lumOff val="0"/>
                              </a:schemeClr>
                            </a:gs>
                          </a:gsLst>
                          <a:lin ang="5400000" scaled="1"/>
                        </a:gradFill>
                        <a:ln w="12700">
                          <a:solidFill>
                            <a:schemeClr val="accent6">
                              <a:lumMod val="7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42B3E43" w14:textId="77777777" w:rsidR="00F11E50" w:rsidRDefault="00F11E50" w:rsidP="00F11E50">
                            <w:pPr>
                              <w:jc w:val="center"/>
                              <w:rPr>
                                <w:rFonts w:ascii="Times New Roman" w:hAnsi="Times New Roman"/>
                                <w:b/>
                                <w:sz w:val="32"/>
                                <w:szCs w:val="32"/>
                                <w:u w:val="single"/>
                              </w:rPr>
                            </w:pPr>
                          </w:p>
                          <w:p w14:paraId="7A00611C" w14:textId="77777777" w:rsidR="00F11E50" w:rsidRDefault="00F11E50" w:rsidP="00F11E50">
                            <w:pPr>
                              <w:jc w:val="center"/>
                              <w:rPr>
                                <w:rFonts w:ascii="Times New Roman" w:hAnsi="Times New Roman"/>
                                <w:b/>
                                <w:sz w:val="32"/>
                                <w:szCs w:val="32"/>
                                <w:u w:val="single"/>
                              </w:rPr>
                            </w:pPr>
                            <w:r>
                              <w:rPr>
                                <w:rFonts w:ascii="Times New Roman" w:hAnsi="Times New Roman"/>
                                <w:b/>
                                <w:sz w:val="32"/>
                                <w:szCs w:val="32"/>
                                <w:u w:val="single"/>
                              </w:rPr>
                              <w:t>DO POCZYTANIA</w:t>
                            </w:r>
                          </w:p>
                          <w:p w14:paraId="7B9A6807" w14:textId="77777777" w:rsidR="00F11E50" w:rsidRDefault="00F11E50" w:rsidP="00F11E50">
                            <w:pPr>
                              <w:rPr>
                                <w:rFonts w:ascii="Times New Roman" w:hAnsi="Times New Roman"/>
                                <w:b/>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7E57F" id="Dymek mowy: prostokąt z zaokrąglonymi rogami 549342519" o:spid="_x0000_s1048" type="#_x0000_t62" style="position:absolute;left:0;text-align:left;margin-left:292.75pt;margin-top:8.4pt;width:176.4pt;height:89.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" adj="-2908,18249" fillcolor="#fabf8f [1945]" strokecolor="#e36c0a [2409]" strokeweight="1pt">
                <v:fill color2="white [3212]" focus="100%" type="gradient"/>
                <v:shadow on="t" color="#243f60 [1604]" opacity=".5" offset="1pt"/>
                <v:textbox>
                  <w:txbxContent>
                    <w:p w14:paraId="342B3E43" w14:textId="77777777" w:rsidR="00F11E50" w:rsidRDefault="00F11E50" w:rsidP="00F11E50">
                      <w:pPr>
                        <w:jc w:val="center"/>
                        <w:rPr>
                          <w:rFonts w:ascii="Times New Roman" w:hAnsi="Times New Roman"/>
                          <w:b/>
                          <w:sz w:val="32"/>
                          <w:szCs w:val="32"/>
                          <w:u w:val="single"/>
                        </w:rPr>
                      </w:pPr>
                    </w:p>
                    <w:p w14:paraId="7A00611C" w14:textId="77777777" w:rsidR="00F11E50" w:rsidRDefault="00F11E50" w:rsidP="00F11E50">
                      <w:pPr>
                        <w:jc w:val="center"/>
                        <w:rPr>
                          <w:rFonts w:ascii="Times New Roman" w:hAnsi="Times New Roman"/>
                          <w:b/>
                          <w:sz w:val="32"/>
                          <w:szCs w:val="32"/>
                          <w:u w:val="single"/>
                        </w:rPr>
                      </w:pPr>
                      <w:r>
                        <w:rPr>
                          <w:rFonts w:ascii="Times New Roman" w:hAnsi="Times New Roman"/>
                          <w:b/>
                          <w:sz w:val="32"/>
                          <w:szCs w:val="32"/>
                          <w:u w:val="single"/>
                        </w:rPr>
                        <w:t>DO POCZYTANIA</w:t>
                      </w:r>
                    </w:p>
                    <w:p w14:paraId="7B9A6807" w14:textId="77777777" w:rsidR="00F11E50" w:rsidRDefault="00F11E50" w:rsidP="00F11E50">
                      <w:pPr>
                        <w:rPr>
                          <w:rFonts w:ascii="Times New Roman" w:hAnsi="Times New Roman"/>
                          <w:b/>
                          <w:sz w:val="32"/>
                          <w:szCs w:val="32"/>
                          <w:u w:val="single"/>
                        </w:rPr>
                      </w:pPr>
                    </w:p>
                  </w:txbxContent>
                </v:textbox>
                <w10:wrap type="tight"/>
              </v:shape>
            </w:pict>
          </mc:Fallback>
        </mc:AlternateContent>
      </w:r>
    </w:p>
    <w:p w14:paraId="49A7C3F6" w14:textId="77777777" w:rsidR="00F11E50" w:rsidRDefault="00F11E50" w:rsidP="00F11E50">
      <w:pPr>
        <w:spacing w:line="360" w:lineRule="auto"/>
        <w:jc w:val="both"/>
        <w:rPr>
          <w:rFonts w:ascii="Times New Roman" w:hAnsi="Times New Roman"/>
          <w:sz w:val="24"/>
          <w:szCs w:val="24"/>
          <w:u w:val="single"/>
        </w:rPr>
      </w:pPr>
    </w:p>
    <w:p w14:paraId="4415983F" w14:textId="77777777" w:rsidR="00F11E50" w:rsidRDefault="00F11E50" w:rsidP="00F11E50">
      <w:pPr>
        <w:pStyle w:val="Akapitzlist"/>
        <w:numPr>
          <w:ilvl w:val="0"/>
          <w:numId w:val="175"/>
        </w:numPr>
        <w:spacing w:line="360" w:lineRule="auto"/>
        <w:ind w:left="360"/>
        <w:jc w:val="both"/>
        <w:rPr>
          <w:rFonts w:ascii="Times New Roman" w:hAnsi="Times New Roman"/>
          <w:sz w:val="24"/>
          <w:szCs w:val="24"/>
        </w:rPr>
      </w:pPr>
      <w:r>
        <w:rPr>
          <w:rFonts w:ascii="Times New Roman" w:hAnsi="Times New Roman"/>
          <w:sz w:val="24"/>
          <w:szCs w:val="24"/>
        </w:rPr>
        <w:t xml:space="preserve">Knosala, R., Jagoda, D., Karlińska, B. i Serafin, R. (2011). </w:t>
      </w:r>
      <w:r>
        <w:rPr>
          <w:rFonts w:ascii="Times New Roman" w:hAnsi="Times New Roman"/>
          <w:i/>
          <w:iCs/>
          <w:sz w:val="24"/>
          <w:szCs w:val="24"/>
        </w:rPr>
        <w:t xml:space="preserve">Psychologia kreatywności wspierająca </w:t>
      </w:r>
      <w:r>
        <w:rPr>
          <w:rFonts w:ascii="Times New Roman" w:hAnsi="Times New Roman"/>
          <w:i/>
          <w:iCs/>
          <w:sz w:val="24"/>
          <w:szCs w:val="24"/>
        </w:rPr>
        <w:lastRenderedPageBreak/>
        <w:t xml:space="preserve">generowanie innowacyjnych procesów i produktów. </w:t>
      </w:r>
      <w:r>
        <w:rPr>
          <w:rFonts w:ascii="Times New Roman" w:hAnsi="Times New Roman"/>
          <w:sz w:val="24"/>
          <w:szCs w:val="24"/>
        </w:rPr>
        <w:t>W: R. Knosala (red.), Komputerowo Zintegrowane Zarządzanie (s. 518 – 525). Opole: Oficyna Wydawnicza Polskiego Towarzystwa Zarządzania Produkcją.</w:t>
      </w:r>
    </w:p>
    <w:p w14:paraId="0B7E879A" w14:textId="77777777" w:rsidR="00F11E50" w:rsidRDefault="00F11E50" w:rsidP="00F11E50">
      <w:pPr>
        <w:spacing w:line="360" w:lineRule="auto"/>
        <w:jc w:val="both"/>
        <w:rPr>
          <w:rFonts w:ascii="Times New Roman" w:hAnsi="Times New Roman"/>
          <w:sz w:val="24"/>
          <w:szCs w:val="24"/>
          <w:u w:val="single"/>
        </w:rPr>
      </w:pPr>
    </w:p>
    <w:p w14:paraId="1024C2D7" w14:textId="77777777" w:rsidR="00F11E50" w:rsidRDefault="00F11E50" w:rsidP="00F11E50">
      <w:pPr>
        <w:spacing w:line="360" w:lineRule="auto"/>
        <w:jc w:val="both"/>
        <w:rPr>
          <w:rFonts w:ascii="Times New Roman" w:eastAsia="Times New Roman" w:hAnsi="Times New Roman"/>
          <w:b/>
          <w:bCs/>
          <w:i/>
          <w:iCs/>
          <w:sz w:val="24"/>
          <w:szCs w:val="24"/>
        </w:rPr>
      </w:pPr>
      <w:r>
        <w:rPr>
          <w:rFonts w:ascii="Times New Roman" w:eastAsia="Times New Roman" w:hAnsi="Times New Roman"/>
          <w:b/>
          <w:bCs/>
          <w:sz w:val="24"/>
          <w:szCs w:val="24"/>
        </w:rPr>
        <w:t xml:space="preserve">Ćwiczenie rozwojowe. </w:t>
      </w:r>
      <w:r>
        <w:rPr>
          <w:rFonts w:ascii="Times New Roman" w:eastAsia="Times New Roman" w:hAnsi="Times New Roman"/>
          <w:b/>
          <w:bCs/>
          <w:i/>
          <w:iCs/>
          <w:sz w:val="24"/>
          <w:szCs w:val="24"/>
        </w:rPr>
        <w:t>Co by było, gdyby…?</w:t>
      </w:r>
    </w:p>
    <w:p w14:paraId="6D5365CE" w14:textId="75917155" w:rsidR="00F11E50" w:rsidRDefault="00F11E50" w:rsidP="00F11E50">
      <w:pPr>
        <w:spacing w:line="360" w:lineRule="auto"/>
        <w:jc w:val="center"/>
        <w:rPr>
          <w:rFonts w:ascii="Times New Roman" w:eastAsia="Times New Roman" w:hAnsi="Times New Roman"/>
          <w:b/>
          <w:bCs/>
          <w:sz w:val="24"/>
          <w:szCs w:val="24"/>
        </w:rPr>
      </w:pPr>
      <w:r>
        <w:rPr>
          <w:rFonts w:ascii="Times New Roman" w:eastAsia="Times New Roman" w:hAnsi="Times New Roman"/>
          <w:b/>
          <w:i/>
          <w:noProof/>
          <w:sz w:val="24"/>
          <w:szCs w:val="24"/>
        </w:rPr>
        <w:drawing>
          <wp:inline distT="0" distB="0" distL="0" distR="0" wp14:anchorId="67BC0C28" wp14:editId="16F5FA56">
            <wp:extent cx="1314450" cy="1314450"/>
            <wp:effectExtent l="0" t="0" r="0" b="0"/>
            <wp:docPr id="549342518" name="Obraz 549342518" descr="Znak Zapytania, Pytanie, Odpowiedzi, Wyszukiw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Znak Zapytania, Pytanie, Odpowiedzi, Wyszukiwarka"/>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3375766A" w14:textId="77777777" w:rsidR="00F11E50" w:rsidRDefault="00F11E50" w:rsidP="00F11E50">
      <w:pPr>
        <w:spacing w:line="360" w:lineRule="auto"/>
        <w:jc w:val="both"/>
        <w:rPr>
          <w:rFonts w:ascii="Times New Roman" w:eastAsiaTheme="minorHAnsi" w:hAnsi="Times New Roman"/>
          <w:sz w:val="24"/>
          <w:szCs w:val="24"/>
        </w:rPr>
      </w:pPr>
      <w:r>
        <w:rPr>
          <w:rFonts w:ascii="Times New Roman" w:eastAsia="Times New Roman" w:hAnsi="Times New Roman"/>
          <w:sz w:val="24"/>
          <w:szCs w:val="24"/>
        </w:rPr>
        <w:t>Poniżej zamieszczono kilka pytań. Odpowiedz na nie w sposób jak najbardziej pomysłowy, unikaj rutyny i oczywistych odpowiedzi. Ten trening pobudzi Twoją płynność, giętkość i oryginalność myślenia oraz pomoże otworzyć się na niekonwencjonalne rozwiązania.</w:t>
      </w:r>
    </w:p>
    <w:tbl>
      <w:tblPr>
        <w:tblStyle w:val="Jasnasiatkaakcent6"/>
        <w:tblW w:w="0" w:type="auto"/>
        <w:tblInd w:w="0" w:type="dxa"/>
        <w:tblLook w:val="04A0" w:firstRow="1" w:lastRow="0" w:firstColumn="1" w:lastColumn="0" w:noHBand="0" w:noVBand="1"/>
      </w:tblPr>
      <w:tblGrid>
        <w:gridCol w:w="4526"/>
        <w:gridCol w:w="4526"/>
      </w:tblGrid>
      <w:tr w:rsidR="00F11E50" w14:paraId="66922057" w14:textId="77777777" w:rsidTr="00F11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3C4C8D9C" w14:textId="77777777" w:rsidR="00F11E50" w:rsidRDefault="00F11E5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Pytanie</w:t>
            </w:r>
          </w:p>
        </w:tc>
        <w:tc>
          <w:tcPr>
            <w:tcW w:w="4536" w:type="dxa"/>
            <w:hideMark/>
          </w:tcPr>
          <w:p w14:paraId="5FE16FFD" w14:textId="77777777" w:rsidR="00F11E50" w:rsidRDefault="00F11E50">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Twoje odpowiedzi</w:t>
            </w:r>
          </w:p>
        </w:tc>
      </w:tr>
      <w:tr w:rsidR="00F11E50" w14:paraId="5F35C74D"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0EEF84DF" w14:textId="77777777" w:rsidR="00F11E50" w:rsidRDefault="00F11E50">
            <w:pPr>
              <w:spacing w:after="0" w:line="360" w:lineRule="auto"/>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Co by było, gdyby ludzie chodzili po suficie?</w:t>
            </w:r>
          </w:p>
        </w:tc>
        <w:tc>
          <w:tcPr>
            <w:tcW w:w="4536" w:type="dxa"/>
            <w:hideMark/>
          </w:tcPr>
          <w:p w14:paraId="15C91BA2" w14:textId="77777777" w:rsidR="00F11E50" w:rsidRDefault="00F11E5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3EB354C4"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2D2BD0AE" w14:textId="77777777" w:rsidR="00F11E50" w:rsidRDefault="00F11E50">
            <w:pPr>
              <w:spacing w:after="0" w:line="360" w:lineRule="auto"/>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Co by było, gdyby psy zaczęły mówić ludzkim głosem?</w:t>
            </w:r>
          </w:p>
        </w:tc>
        <w:tc>
          <w:tcPr>
            <w:tcW w:w="4536" w:type="dxa"/>
            <w:hideMark/>
          </w:tcPr>
          <w:p w14:paraId="04F178C8" w14:textId="77777777" w:rsidR="00F11E50" w:rsidRDefault="00F11E5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391BAD48"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00C7C151" w14:textId="77777777" w:rsidR="00F11E50" w:rsidRDefault="00F11E50">
            <w:pPr>
              <w:spacing w:after="0" w:line="360" w:lineRule="auto"/>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Co by było, gdyby zlikwidowano cyfrę 4?</w:t>
            </w:r>
          </w:p>
        </w:tc>
        <w:tc>
          <w:tcPr>
            <w:tcW w:w="4536" w:type="dxa"/>
            <w:hideMark/>
          </w:tcPr>
          <w:p w14:paraId="0A4FF94D" w14:textId="77777777" w:rsidR="00F11E50" w:rsidRDefault="00F11E5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4B92E002"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75D36BDF" w14:textId="77777777" w:rsidR="00F11E50" w:rsidRDefault="00F11E50">
            <w:pPr>
              <w:spacing w:after="0" w:line="360" w:lineRule="auto"/>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Co by było, gdyby ludzie spali przez 23 godziny i wstawali tylko na 1 godzinę?</w:t>
            </w:r>
          </w:p>
        </w:tc>
        <w:tc>
          <w:tcPr>
            <w:tcW w:w="4536" w:type="dxa"/>
            <w:hideMark/>
          </w:tcPr>
          <w:p w14:paraId="4ADE41E6" w14:textId="77777777" w:rsidR="00F11E50" w:rsidRDefault="00F11E5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5A4DA4A4"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5CA88331" w14:textId="77777777" w:rsidR="00F11E50" w:rsidRDefault="00F11E50">
            <w:pPr>
              <w:spacing w:after="0" w:line="360" w:lineRule="auto"/>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Co by było, gdyby nikt nie miał urlopu?</w:t>
            </w:r>
          </w:p>
        </w:tc>
        <w:tc>
          <w:tcPr>
            <w:tcW w:w="4536" w:type="dxa"/>
            <w:hideMark/>
          </w:tcPr>
          <w:p w14:paraId="47BDE02B" w14:textId="77777777" w:rsidR="00F11E50" w:rsidRDefault="00F11E5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75C7429A"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6FB20B4E" w14:textId="77777777" w:rsidR="00F11E50" w:rsidRDefault="00F11E50">
            <w:pPr>
              <w:spacing w:after="0" w:line="360" w:lineRule="auto"/>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Co by było, gdyby wszyscy wyglądali tak samo?</w:t>
            </w:r>
          </w:p>
        </w:tc>
        <w:tc>
          <w:tcPr>
            <w:tcW w:w="4536" w:type="dxa"/>
            <w:hideMark/>
          </w:tcPr>
          <w:p w14:paraId="1C68A679" w14:textId="77777777" w:rsidR="00F11E50" w:rsidRDefault="00F11E5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7B44B8EF"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7852F532" w14:textId="77777777" w:rsidR="00F11E50" w:rsidRDefault="00F11E5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hideMark/>
          </w:tcPr>
          <w:p w14:paraId="219564B2" w14:textId="77777777" w:rsidR="00F11E50" w:rsidRDefault="00F11E5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6806AD05"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1677927A" w14:textId="77777777" w:rsidR="00F11E50" w:rsidRDefault="00F11E5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hideMark/>
          </w:tcPr>
          <w:p w14:paraId="043B0A4C" w14:textId="77777777" w:rsidR="00F11E50" w:rsidRDefault="00F11E5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210B9863"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6328877C" w14:textId="77777777" w:rsidR="00F11E50" w:rsidRDefault="00F11E5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hideMark/>
          </w:tcPr>
          <w:p w14:paraId="24E284C1" w14:textId="77777777" w:rsidR="00F11E50" w:rsidRDefault="00F11E5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133E2288"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54E1D140" w14:textId="77777777" w:rsidR="00F11E50" w:rsidRDefault="00F11E5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hideMark/>
          </w:tcPr>
          <w:p w14:paraId="7625626F" w14:textId="77777777" w:rsidR="00F11E50" w:rsidRDefault="00F11E5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14822BE1"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51BF6597" w14:textId="77777777" w:rsidR="00F11E50" w:rsidRDefault="00F11E5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hideMark/>
          </w:tcPr>
          <w:p w14:paraId="36A935D0" w14:textId="77777777" w:rsidR="00F11E50" w:rsidRDefault="00F11E50">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r w:rsidR="00F11E50" w14:paraId="4F172BD5"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hideMark/>
          </w:tcPr>
          <w:p w14:paraId="60DA1CDF" w14:textId="77777777" w:rsidR="00F11E50" w:rsidRDefault="00F11E5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p>
        </w:tc>
        <w:tc>
          <w:tcPr>
            <w:tcW w:w="4536" w:type="dxa"/>
            <w:hideMark/>
          </w:tcPr>
          <w:p w14:paraId="2A927174" w14:textId="77777777" w:rsidR="00F11E50" w:rsidRDefault="00F11E50">
            <w:pPr>
              <w:spacing w:after="0"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eastAsia="Times New Roman" w:hAnsi="Times New Roman" w:cs="Times New Roman"/>
                <w:sz w:val="24"/>
                <w:szCs w:val="24"/>
              </w:rPr>
              <w:t xml:space="preserve"> </w:t>
            </w:r>
          </w:p>
        </w:tc>
      </w:tr>
    </w:tbl>
    <w:p w14:paraId="46F9692A" w14:textId="77777777" w:rsidR="00F11E50" w:rsidRDefault="00F11E50" w:rsidP="00F11E50">
      <w:pPr>
        <w:spacing w:line="360" w:lineRule="auto"/>
        <w:jc w:val="both"/>
        <w:rPr>
          <w:rFonts w:ascii="Times New Roman" w:eastAsia="Times New Roman" w:hAnsi="Times New Roman"/>
          <w:sz w:val="24"/>
          <w:szCs w:val="24"/>
        </w:rPr>
      </w:pPr>
    </w:p>
    <w:p w14:paraId="6944417A" w14:textId="77777777" w:rsidR="00F11E50" w:rsidRDefault="00F11E50" w:rsidP="00F11E50">
      <w:pPr>
        <w:spacing w:line="360" w:lineRule="auto"/>
        <w:jc w:val="both"/>
        <w:rPr>
          <w:rFonts w:ascii="Times New Roman" w:eastAsiaTheme="minorHAnsi" w:hAnsi="Times New Roman"/>
          <w:sz w:val="24"/>
          <w:szCs w:val="24"/>
        </w:rPr>
      </w:pPr>
      <w:r>
        <w:rPr>
          <w:rFonts w:ascii="Times New Roman" w:eastAsia="Times New Roman" w:hAnsi="Times New Roman"/>
          <w:sz w:val="24"/>
          <w:szCs w:val="24"/>
        </w:rPr>
        <w:lastRenderedPageBreak/>
        <w:t xml:space="preserve">Dopisz swoje propozycje pytań i odpowiedz na nie. </w:t>
      </w:r>
    </w:p>
    <w:p w14:paraId="7A90E1A0" w14:textId="77777777" w:rsidR="00F11E50" w:rsidRDefault="00F11E50" w:rsidP="00F11E50">
      <w:pPr>
        <w:jc w:val="both"/>
        <w:rPr>
          <w:rFonts w:ascii="Times New Roman" w:hAnsi="Times New Roman"/>
          <w:b/>
          <w:sz w:val="36"/>
          <w:szCs w:val="36"/>
        </w:rPr>
      </w:pPr>
    </w:p>
    <w:p w14:paraId="232C9E14" w14:textId="77777777" w:rsidR="00F11E50" w:rsidRDefault="00F11E50" w:rsidP="00F11E50">
      <w:pPr>
        <w:spacing w:line="360" w:lineRule="auto"/>
        <w:jc w:val="both"/>
        <w:rPr>
          <w:rFonts w:ascii="Times New Roman" w:hAnsi="Times New Roman"/>
          <w:b/>
          <w:sz w:val="24"/>
          <w:szCs w:val="24"/>
        </w:rPr>
      </w:pPr>
    </w:p>
    <w:p w14:paraId="2E6A370E" w14:textId="77777777" w:rsidR="00F11E50" w:rsidRPr="008F6E17" w:rsidRDefault="00F11E50" w:rsidP="00F11E50">
      <w:pPr>
        <w:pStyle w:val="Akapitzlist"/>
        <w:jc w:val="center"/>
        <w:rPr>
          <w:rFonts w:ascii="Times New Roman" w:hAnsi="Times New Roman"/>
          <w:b/>
          <w:bCs/>
          <w:sz w:val="24"/>
          <w:szCs w:val="24"/>
        </w:rPr>
      </w:pPr>
    </w:p>
    <w:p w14:paraId="7EB7669A" w14:textId="77777777" w:rsidR="00BF7D36" w:rsidRPr="008F6E17" w:rsidRDefault="00BF7D36" w:rsidP="00BF7D36">
      <w:pPr>
        <w:pStyle w:val="Akapitzlist"/>
        <w:ind w:left="0"/>
        <w:jc w:val="center"/>
        <w:rPr>
          <w:rFonts w:ascii="Times New Roman" w:hAnsi="Times New Roman"/>
          <w:b/>
          <w:bCs/>
          <w:sz w:val="24"/>
          <w:szCs w:val="24"/>
        </w:rPr>
      </w:pPr>
      <w:r w:rsidRPr="449AA3AA">
        <w:rPr>
          <w:rFonts w:ascii="Times New Roman" w:eastAsia="Times New Roman" w:hAnsi="Times New Roman"/>
          <w:b/>
          <w:bCs/>
          <w:sz w:val="24"/>
          <w:szCs w:val="24"/>
        </w:rPr>
        <w:t>Wynik niski</w:t>
      </w:r>
    </w:p>
    <w:p w14:paraId="5CE80C44"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4D2B8350" w14:textId="77777777" w:rsidR="00BF7D36" w:rsidRPr="008F6E17" w:rsidRDefault="00BF7D36" w:rsidP="00116E7B">
      <w:pPr>
        <w:pStyle w:val="Akapitzlist"/>
        <w:numPr>
          <w:ilvl w:val="0"/>
          <w:numId w:val="70"/>
        </w:numPr>
        <w:jc w:val="both"/>
        <w:rPr>
          <w:sz w:val="24"/>
          <w:szCs w:val="24"/>
        </w:rPr>
      </w:pPr>
      <w:r w:rsidRPr="449AA3AA">
        <w:rPr>
          <w:rFonts w:ascii="Times New Roman" w:eastAsia="Times New Roman" w:hAnsi="Times New Roman"/>
          <w:sz w:val="24"/>
          <w:szCs w:val="24"/>
        </w:rPr>
        <w:t>Szkolenie</w:t>
      </w:r>
      <w:r w:rsidRPr="449AA3AA">
        <w:rPr>
          <w:rFonts w:ascii="Times New Roman" w:eastAsia="Times New Roman" w:hAnsi="Times New Roman"/>
          <w:i/>
          <w:iCs/>
          <w:sz w:val="24"/>
          <w:szCs w:val="24"/>
        </w:rPr>
        <w:t xml:space="preserve"> Innowacyjny pracownik – kreatywność i twórcze myślenie w pracy, warsztaty praktyczne; </w:t>
      </w:r>
      <w:r w:rsidRPr="449AA3AA">
        <w:rPr>
          <w:rFonts w:ascii="Times New Roman" w:eastAsia="Times New Roman" w:hAnsi="Times New Roman"/>
          <w:sz w:val="24"/>
          <w:szCs w:val="24"/>
        </w:rPr>
        <w:t xml:space="preserve">więcej informacji pod linkiem: </w:t>
      </w:r>
      <w:r>
        <w:br/>
      </w:r>
      <w:hyperlink r:id="rId201">
        <w:r w:rsidRPr="449AA3AA">
          <w:rPr>
            <w:rStyle w:val="Hipercze"/>
            <w:rFonts w:ascii="Times New Roman" w:eastAsia="Times New Roman" w:hAnsi="Times New Roman"/>
            <w:sz w:val="24"/>
            <w:szCs w:val="24"/>
          </w:rPr>
          <w:t>https://uslugirozwojowe.parp.gov.pl/uslugi/view?id=86464</w:t>
        </w:r>
      </w:hyperlink>
      <w:r w:rsidRPr="449AA3AA">
        <w:rPr>
          <w:rFonts w:ascii="Times New Roman" w:eastAsia="Times New Roman" w:hAnsi="Times New Roman"/>
          <w:sz w:val="24"/>
          <w:szCs w:val="24"/>
        </w:rPr>
        <w:t>.</w:t>
      </w:r>
    </w:p>
    <w:p w14:paraId="19598282" w14:textId="77777777" w:rsidR="00BF7D36" w:rsidRPr="008F6E17" w:rsidRDefault="00BF7D36" w:rsidP="00116E7B">
      <w:pPr>
        <w:pStyle w:val="Akapitzlist"/>
        <w:numPr>
          <w:ilvl w:val="0"/>
          <w:numId w:val="70"/>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Kreatywne rozwiązywanie problemów (OL); </w:t>
      </w:r>
      <w:r w:rsidRPr="449AA3AA">
        <w:rPr>
          <w:rFonts w:ascii="Times New Roman" w:eastAsia="Times New Roman" w:hAnsi="Times New Roman"/>
          <w:sz w:val="24"/>
          <w:szCs w:val="24"/>
        </w:rPr>
        <w:t xml:space="preserve">więcej informacji pod linkiem: </w:t>
      </w:r>
      <w:hyperlink r:id="rId202">
        <w:r w:rsidRPr="449AA3AA">
          <w:rPr>
            <w:rStyle w:val="Hipercze"/>
            <w:rFonts w:ascii="Times New Roman" w:eastAsia="Times New Roman" w:hAnsi="Times New Roman"/>
            <w:sz w:val="24"/>
            <w:szCs w:val="24"/>
          </w:rPr>
          <w:t>https://uslugirozwojowe.parp.gov.pl/uslugi/view?id=73882</w:t>
        </w:r>
      </w:hyperlink>
      <w:r w:rsidRPr="449AA3AA">
        <w:rPr>
          <w:rFonts w:ascii="Times New Roman" w:eastAsia="Times New Roman" w:hAnsi="Times New Roman"/>
          <w:sz w:val="24"/>
          <w:szCs w:val="24"/>
        </w:rPr>
        <w:t>.</w:t>
      </w:r>
    </w:p>
    <w:p w14:paraId="19F08507" w14:textId="77777777" w:rsidR="00BF7D36" w:rsidRPr="008F6E17" w:rsidRDefault="00BF7D36" w:rsidP="00BF7D36">
      <w:pPr>
        <w:ind w:left="1080"/>
        <w:jc w:val="both"/>
        <w:rPr>
          <w:rFonts w:ascii="Times New Roman" w:eastAsia="Times New Roman" w:hAnsi="Times New Roman"/>
          <w:b/>
          <w:bCs/>
          <w:sz w:val="24"/>
          <w:szCs w:val="24"/>
        </w:rPr>
      </w:pPr>
    </w:p>
    <w:p w14:paraId="3B2C222E"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272800E0" w14:textId="77777777" w:rsidR="00BF7D36" w:rsidRPr="008F6E17" w:rsidRDefault="00BF7D36" w:rsidP="00116E7B">
      <w:pPr>
        <w:pStyle w:val="Akapitzlist"/>
        <w:numPr>
          <w:ilvl w:val="0"/>
          <w:numId w:val="69"/>
        </w:numPr>
        <w:jc w:val="both"/>
        <w:rPr>
          <w:sz w:val="24"/>
          <w:szCs w:val="24"/>
        </w:rPr>
      </w:pPr>
      <w:r w:rsidRPr="449AA3AA">
        <w:rPr>
          <w:rFonts w:ascii="Times New Roman" w:hAnsi="Times New Roman"/>
          <w:sz w:val="24"/>
          <w:szCs w:val="24"/>
        </w:rPr>
        <w:t xml:space="preserve">Micińska, H. (2012). </w:t>
      </w:r>
      <w:r w:rsidRPr="449AA3AA">
        <w:rPr>
          <w:rFonts w:ascii="Times New Roman" w:hAnsi="Times New Roman"/>
          <w:i/>
          <w:iCs/>
          <w:sz w:val="24"/>
          <w:szCs w:val="24"/>
        </w:rPr>
        <w:t xml:space="preserve">Kreatywne rozwiązywanie problemów, </w:t>
      </w:r>
      <w:r w:rsidRPr="449AA3AA">
        <w:rPr>
          <w:rFonts w:ascii="Times New Roman" w:hAnsi="Times New Roman"/>
          <w:sz w:val="24"/>
          <w:szCs w:val="24"/>
        </w:rPr>
        <w:t>prezentacja stworzona w ramach Akademii Młodego Ekonomisty, Katowice</w:t>
      </w:r>
      <w:r>
        <w:br/>
      </w:r>
      <w:hyperlink r:id="rId203">
        <w:r w:rsidRPr="449AA3AA">
          <w:rPr>
            <w:rStyle w:val="Hipercze"/>
            <w:rFonts w:ascii="Times New Roman" w:hAnsi="Times New Roman"/>
            <w:sz w:val="24"/>
            <w:szCs w:val="24"/>
          </w:rPr>
          <w:t>http://www.gimversity.pl/files/document/b1fc1d001e1e8401fd92cc4a6fc7d1e81337673837.pdf</w:t>
        </w:r>
      </w:hyperlink>
    </w:p>
    <w:p w14:paraId="44B653C3" w14:textId="77777777" w:rsidR="00BF7D36" w:rsidRPr="008F6E17" w:rsidRDefault="00BF7D36" w:rsidP="00116E7B">
      <w:pPr>
        <w:pStyle w:val="Akapitzlist"/>
        <w:numPr>
          <w:ilvl w:val="0"/>
          <w:numId w:val="69"/>
        </w:numPr>
        <w:jc w:val="both"/>
        <w:rPr>
          <w:sz w:val="24"/>
          <w:szCs w:val="24"/>
        </w:rPr>
      </w:pPr>
      <w:r w:rsidRPr="449AA3AA">
        <w:rPr>
          <w:rFonts w:ascii="Times New Roman" w:hAnsi="Times New Roman"/>
          <w:sz w:val="24"/>
          <w:szCs w:val="24"/>
        </w:rPr>
        <w:t xml:space="preserve">Proctor, T. (2002). </w:t>
      </w:r>
      <w:r w:rsidRPr="449AA3AA">
        <w:rPr>
          <w:rFonts w:ascii="Times New Roman" w:hAnsi="Times New Roman"/>
          <w:i/>
          <w:iCs/>
          <w:sz w:val="24"/>
          <w:szCs w:val="24"/>
        </w:rPr>
        <w:t xml:space="preserve">Twórcze rozwiązywanie problemów. </w:t>
      </w:r>
      <w:r w:rsidRPr="449AA3AA">
        <w:rPr>
          <w:rFonts w:ascii="Times New Roman" w:hAnsi="Times New Roman"/>
          <w:sz w:val="24"/>
          <w:szCs w:val="24"/>
        </w:rPr>
        <w:t>Sopot: Gdańskie Wydawnictwo Psychologiczne.</w:t>
      </w:r>
    </w:p>
    <w:p w14:paraId="21B83722" w14:textId="77777777" w:rsidR="00BF7D36" w:rsidRPr="008F6E17" w:rsidRDefault="00BF7D36" w:rsidP="00BF7D36">
      <w:pPr>
        <w:pStyle w:val="Akapitzlist"/>
        <w:ind w:left="1440"/>
        <w:jc w:val="both"/>
        <w:rPr>
          <w:rFonts w:ascii="Times New Roman" w:hAnsi="Times New Roman"/>
          <w:sz w:val="24"/>
          <w:szCs w:val="24"/>
          <w:u w:val="single"/>
        </w:rPr>
      </w:pPr>
    </w:p>
    <w:p w14:paraId="3327DE48"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1B873C36" w14:textId="77777777" w:rsidR="00BF7D36" w:rsidRPr="008F6E17" w:rsidRDefault="00BF7D36" w:rsidP="00116E7B">
      <w:pPr>
        <w:pStyle w:val="Akapitzlist"/>
        <w:numPr>
          <w:ilvl w:val="0"/>
          <w:numId w:val="68"/>
        </w:numPr>
        <w:jc w:val="both"/>
        <w:rPr>
          <w:sz w:val="24"/>
          <w:szCs w:val="24"/>
        </w:rPr>
      </w:pPr>
      <w:r w:rsidRPr="449AA3AA">
        <w:rPr>
          <w:rFonts w:ascii="Times New Roman" w:eastAsia="Times New Roman" w:hAnsi="Times New Roman"/>
          <w:sz w:val="24"/>
          <w:szCs w:val="24"/>
        </w:rPr>
        <w:t xml:space="preserve">Wykład Briana Tracy </w:t>
      </w:r>
      <w:r w:rsidRPr="449AA3AA">
        <w:rPr>
          <w:rFonts w:ascii="Times New Roman" w:eastAsia="Times New Roman" w:hAnsi="Times New Roman"/>
          <w:i/>
          <w:iCs/>
          <w:sz w:val="24"/>
          <w:szCs w:val="24"/>
        </w:rPr>
        <w:t>Rozwijanie kreatywności dla przedsiębiorców</w:t>
      </w:r>
      <w:r>
        <w:br/>
      </w:r>
      <w:hyperlink r:id="rId204">
        <w:r w:rsidRPr="449AA3AA">
          <w:rPr>
            <w:rStyle w:val="Hipercze"/>
            <w:rFonts w:ascii="Times New Roman" w:eastAsia="Times New Roman" w:hAnsi="Times New Roman"/>
            <w:sz w:val="24"/>
            <w:szCs w:val="24"/>
          </w:rPr>
          <w:t>https://www.youtube.com/watch?v=3TdN-KpiYR8</w:t>
        </w:r>
      </w:hyperlink>
    </w:p>
    <w:p w14:paraId="2E1DA51B"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4253CD35" w14:textId="77777777" w:rsidR="00BF7D36" w:rsidRPr="008F6E17" w:rsidRDefault="00BF7D36" w:rsidP="00BF7D36">
      <w:pPr>
        <w:jc w:val="both"/>
        <w:rPr>
          <w:rFonts w:ascii="Times New Roman" w:eastAsia="Times New Roman" w:hAnsi="Times New Roman"/>
          <w:sz w:val="24"/>
          <w:szCs w:val="24"/>
        </w:rPr>
      </w:pPr>
    </w:p>
    <w:p w14:paraId="6F21280C" w14:textId="60C9CEC9" w:rsidR="00BF7D36" w:rsidRPr="009373C9" w:rsidRDefault="00BF7D36" w:rsidP="00116E7B">
      <w:pPr>
        <w:pStyle w:val="Akapitzlist"/>
        <w:numPr>
          <w:ilvl w:val="1"/>
          <w:numId w:val="8"/>
        </w:numPr>
        <w:jc w:val="both"/>
        <w:rPr>
          <w:rFonts w:ascii="Times New Roman" w:eastAsia="Times New Roman" w:hAnsi="Times New Roman"/>
          <w:b/>
          <w:bCs/>
          <w:sz w:val="24"/>
          <w:szCs w:val="24"/>
        </w:rPr>
      </w:pPr>
      <w:r w:rsidRPr="009373C9">
        <w:rPr>
          <w:rFonts w:ascii="Times New Roman" w:eastAsia="Times New Roman" w:hAnsi="Times New Roman"/>
          <w:b/>
          <w:bCs/>
          <w:sz w:val="24"/>
          <w:szCs w:val="24"/>
        </w:rPr>
        <w:t>UWARUNKOWANIA PRACY ZESPOŁOWEJ</w:t>
      </w:r>
    </w:p>
    <w:p w14:paraId="660A41AE" w14:textId="77777777" w:rsidR="00BF7D36" w:rsidRPr="008F6E17" w:rsidRDefault="00BF7D36" w:rsidP="00BF7D36">
      <w:pPr>
        <w:jc w:val="center"/>
        <w:rPr>
          <w:rFonts w:ascii="Times New Roman" w:hAnsi="Times New Roman"/>
          <w:b/>
          <w:bCs/>
          <w:sz w:val="30"/>
          <w:szCs w:val="30"/>
        </w:rPr>
      </w:pPr>
      <w:r w:rsidRPr="449AA3AA">
        <w:rPr>
          <w:rFonts w:ascii="Times New Roman" w:eastAsia="Times New Roman" w:hAnsi="Times New Roman"/>
          <w:b/>
          <w:bCs/>
          <w:sz w:val="30"/>
          <w:szCs w:val="30"/>
        </w:rPr>
        <w:t xml:space="preserve">Tendencje rywalizacyjne </w:t>
      </w:r>
    </w:p>
    <w:p w14:paraId="32868AA7" w14:textId="77777777" w:rsidR="00BF7D36" w:rsidRPr="008F6E17"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wysoki</w:t>
      </w:r>
    </w:p>
    <w:p w14:paraId="6E81E55B"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0848D936" w14:textId="77777777" w:rsidR="00BF7D36" w:rsidRPr="00061B88" w:rsidRDefault="00BF7D36" w:rsidP="00116E7B">
      <w:pPr>
        <w:pStyle w:val="Akapitzlist"/>
        <w:numPr>
          <w:ilvl w:val="0"/>
          <w:numId w:val="67"/>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Budowanie współpracy w zespole; </w:t>
      </w:r>
      <w:r w:rsidRPr="449AA3AA">
        <w:rPr>
          <w:rFonts w:ascii="Times New Roman" w:eastAsia="Times New Roman" w:hAnsi="Times New Roman"/>
          <w:sz w:val="24"/>
          <w:szCs w:val="24"/>
        </w:rPr>
        <w:t xml:space="preserve">więcej informacji: </w:t>
      </w:r>
      <w:hyperlink r:id="rId205">
        <w:r w:rsidRPr="449AA3AA">
          <w:rPr>
            <w:rStyle w:val="Hipercze"/>
            <w:rFonts w:ascii="Times New Roman" w:eastAsia="Times New Roman" w:hAnsi="Times New Roman"/>
            <w:sz w:val="24"/>
            <w:szCs w:val="24"/>
          </w:rPr>
          <w:t>https://uslugirozwojowe.parp.gov.pl/uslugi/view?id=65758</w:t>
        </w:r>
      </w:hyperlink>
      <w:r w:rsidRPr="449AA3AA">
        <w:rPr>
          <w:rFonts w:ascii="Times New Roman" w:eastAsia="Times New Roman" w:hAnsi="Times New Roman"/>
          <w:sz w:val="24"/>
          <w:szCs w:val="24"/>
        </w:rPr>
        <w:t>.</w:t>
      </w:r>
    </w:p>
    <w:p w14:paraId="6DC1978C"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lastRenderedPageBreak/>
        <w:t>Do poczytania</w:t>
      </w:r>
    </w:p>
    <w:p w14:paraId="36DFD922" w14:textId="77777777" w:rsidR="00BF7D36" w:rsidRPr="008F6E17" w:rsidRDefault="00BF7D36" w:rsidP="00116E7B">
      <w:pPr>
        <w:pStyle w:val="Akapitzlist"/>
        <w:numPr>
          <w:ilvl w:val="0"/>
          <w:numId w:val="66"/>
        </w:numPr>
        <w:jc w:val="both"/>
        <w:rPr>
          <w:sz w:val="24"/>
          <w:szCs w:val="24"/>
        </w:rPr>
      </w:pPr>
      <w:r w:rsidRPr="449AA3AA">
        <w:rPr>
          <w:rFonts w:ascii="Times New Roman" w:eastAsia="Times New Roman" w:hAnsi="Times New Roman"/>
          <w:sz w:val="24"/>
          <w:szCs w:val="24"/>
        </w:rPr>
        <w:t xml:space="preserve">Nęcki, Z. (2000). </w:t>
      </w:r>
      <w:r w:rsidRPr="449AA3AA">
        <w:rPr>
          <w:rFonts w:ascii="Times New Roman" w:eastAsia="Times New Roman" w:hAnsi="Times New Roman"/>
          <w:i/>
          <w:iCs/>
          <w:sz w:val="24"/>
          <w:szCs w:val="24"/>
        </w:rPr>
        <w:t xml:space="preserve">Negocjacje w biznesie. </w:t>
      </w:r>
      <w:r w:rsidRPr="449AA3AA">
        <w:rPr>
          <w:rFonts w:ascii="Times New Roman" w:eastAsia="Times New Roman" w:hAnsi="Times New Roman"/>
          <w:sz w:val="24"/>
          <w:szCs w:val="24"/>
        </w:rPr>
        <w:t>Kraków: Wydawnictwo Antykwa.</w:t>
      </w:r>
    </w:p>
    <w:p w14:paraId="4499D02F" w14:textId="77777777" w:rsidR="00BF7D36" w:rsidRPr="008F6E17" w:rsidRDefault="00BF7D36" w:rsidP="00116E7B">
      <w:pPr>
        <w:pStyle w:val="Akapitzlist"/>
        <w:numPr>
          <w:ilvl w:val="0"/>
          <w:numId w:val="66"/>
        </w:numPr>
        <w:jc w:val="both"/>
        <w:rPr>
          <w:sz w:val="24"/>
          <w:szCs w:val="24"/>
        </w:rPr>
      </w:pPr>
      <w:r w:rsidRPr="449AA3AA">
        <w:rPr>
          <w:rFonts w:ascii="Times New Roman" w:hAnsi="Times New Roman"/>
          <w:i/>
          <w:iCs/>
          <w:sz w:val="24"/>
          <w:szCs w:val="24"/>
        </w:rPr>
        <w:t>Zalety i wady pracy zespołowe</w:t>
      </w:r>
      <w:r>
        <w:br/>
      </w:r>
      <w:hyperlink r:id="rId206">
        <w:r w:rsidRPr="449AA3AA">
          <w:rPr>
            <w:rStyle w:val="Hipercze"/>
            <w:rFonts w:ascii="Times New Roman" w:hAnsi="Times New Roman"/>
            <w:sz w:val="24"/>
            <w:szCs w:val="24"/>
          </w:rPr>
          <w:t>https://www.akademiaparp.gov.pl/pigulka-wiedzy/340/zalety-i-wady-pracy-zespolowej</w:t>
        </w:r>
      </w:hyperlink>
      <w:r w:rsidRPr="449AA3AA">
        <w:rPr>
          <w:rFonts w:ascii="Times New Roman" w:hAnsi="Times New Roman"/>
          <w:sz w:val="24"/>
          <w:szCs w:val="24"/>
        </w:rPr>
        <w:t>.</w:t>
      </w:r>
    </w:p>
    <w:p w14:paraId="5BD464F4" w14:textId="77777777" w:rsidR="00BF7D36" w:rsidRDefault="00BF7D36" w:rsidP="00116E7B">
      <w:pPr>
        <w:pStyle w:val="Akapitzlist"/>
        <w:numPr>
          <w:ilvl w:val="0"/>
          <w:numId w:val="66"/>
        </w:numPr>
        <w:jc w:val="both"/>
        <w:rPr>
          <w:sz w:val="24"/>
          <w:szCs w:val="24"/>
        </w:rPr>
      </w:pPr>
      <w:r w:rsidRPr="449AA3AA">
        <w:rPr>
          <w:rFonts w:ascii="Times New Roman" w:hAnsi="Times New Roman"/>
          <w:sz w:val="24"/>
          <w:szCs w:val="24"/>
        </w:rPr>
        <w:t xml:space="preserve">Łukaszewski, W. (2012). Mit dobroczynnej rywalizacji. </w:t>
      </w:r>
      <w:r w:rsidRPr="449AA3AA">
        <w:rPr>
          <w:rFonts w:ascii="Times New Roman" w:hAnsi="Times New Roman"/>
          <w:i/>
          <w:iCs/>
          <w:sz w:val="24"/>
          <w:szCs w:val="24"/>
        </w:rPr>
        <w:t xml:space="preserve">PAUza Tygodnik Polskiej Akademii Umiejętności, </w:t>
      </w:r>
      <w:r w:rsidRPr="449AA3AA">
        <w:rPr>
          <w:rFonts w:ascii="Times New Roman" w:hAnsi="Times New Roman"/>
          <w:sz w:val="24"/>
          <w:szCs w:val="24"/>
        </w:rPr>
        <w:t>151, s. 1.</w:t>
      </w:r>
      <w:r>
        <w:br/>
      </w:r>
      <w:hyperlink r:id="rId207">
        <w:r w:rsidRPr="449AA3AA">
          <w:rPr>
            <w:rStyle w:val="Hipercze"/>
            <w:rFonts w:ascii="Times New Roman" w:hAnsi="Times New Roman"/>
          </w:rPr>
          <w:t>http://pauza.krakow.pl/151_1_2012.pdf</w:t>
        </w:r>
      </w:hyperlink>
    </w:p>
    <w:p w14:paraId="7E31C239" w14:textId="77777777" w:rsidR="00BF7D36" w:rsidRDefault="00BF7D36" w:rsidP="00116E7B">
      <w:pPr>
        <w:pStyle w:val="Akapitzlist"/>
        <w:numPr>
          <w:ilvl w:val="0"/>
          <w:numId w:val="66"/>
        </w:numPr>
        <w:jc w:val="both"/>
        <w:rPr>
          <w:sz w:val="24"/>
          <w:szCs w:val="24"/>
        </w:rPr>
      </w:pPr>
      <w:r w:rsidRPr="449AA3AA">
        <w:rPr>
          <w:rFonts w:ascii="Times New Roman" w:eastAsia="Times New Roman" w:hAnsi="Times New Roman"/>
          <w:i/>
          <w:iCs/>
          <w:sz w:val="24"/>
          <w:szCs w:val="24"/>
        </w:rPr>
        <w:t>Co piąty pracownik nie radzi sobie z rywalizacją w pracy.</w:t>
      </w:r>
      <w:r>
        <w:br/>
      </w:r>
      <w:hyperlink r:id="rId208">
        <w:r w:rsidRPr="449AA3AA">
          <w:rPr>
            <w:rStyle w:val="Hipercze"/>
            <w:rFonts w:ascii="Times New Roman" w:eastAsia="Times New Roman" w:hAnsi="Times New Roman"/>
            <w:sz w:val="24"/>
            <w:szCs w:val="24"/>
          </w:rPr>
          <w:t>http://serwisy.gazetaprawna.pl/praca-i-kariera/artykuly/803638,co-piaty-pracownik-nie-radzi-sobie-z-rywalizacja-w-pracy.html</w:t>
        </w:r>
      </w:hyperlink>
    </w:p>
    <w:p w14:paraId="55F4FFE3" w14:textId="77777777" w:rsidR="00BF7D36" w:rsidRDefault="00BF7D36" w:rsidP="00BF7D36">
      <w:pPr>
        <w:pStyle w:val="Akapitzlist"/>
        <w:ind w:left="1416"/>
        <w:jc w:val="both"/>
        <w:rPr>
          <w:rFonts w:ascii="Times New Roman" w:hAnsi="Times New Roman"/>
        </w:rPr>
      </w:pPr>
    </w:p>
    <w:p w14:paraId="330998FB" w14:textId="77777777" w:rsidR="00BF7D36"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123EB625" w14:textId="77777777" w:rsidR="00BF7D36" w:rsidRDefault="00BF7D36" w:rsidP="00116E7B">
      <w:pPr>
        <w:pStyle w:val="Akapitzlist"/>
        <w:numPr>
          <w:ilvl w:val="0"/>
          <w:numId w:val="65"/>
        </w:numPr>
        <w:jc w:val="both"/>
        <w:rPr>
          <w:sz w:val="24"/>
          <w:szCs w:val="24"/>
          <w:u w:val="single"/>
        </w:rPr>
      </w:pPr>
      <w:r w:rsidRPr="449AA3AA">
        <w:rPr>
          <w:rFonts w:ascii="Times New Roman" w:eastAsia="Times New Roman" w:hAnsi="Times New Roman"/>
          <w:sz w:val="24"/>
          <w:szCs w:val="24"/>
        </w:rPr>
        <w:t xml:space="preserve">Webinarium </w:t>
      </w:r>
      <w:r w:rsidRPr="449AA3AA">
        <w:rPr>
          <w:rFonts w:ascii="Times New Roman" w:eastAsia="Times New Roman" w:hAnsi="Times New Roman"/>
          <w:i/>
          <w:iCs/>
          <w:sz w:val="24"/>
          <w:szCs w:val="24"/>
        </w:rPr>
        <w:t>Wespół w zespół, czyli prawdy i mity o pracy w zespole</w:t>
      </w:r>
      <w:r>
        <w:br/>
      </w:r>
      <w:hyperlink r:id="rId209">
        <w:r w:rsidRPr="449AA3AA">
          <w:rPr>
            <w:rStyle w:val="Hipercze"/>
            <w:rFonts w:ascii="Times New Roman" w:eastAsia="Times New Roman" w:hAnsi="Times New Roman"/>
            <w:sz w:val="24"/>
            <w:szCs w:val="24"/>
          </w:rPr>
          <w:t>https://www.youtube.com/watch?v=Kli0sbT-TqA</w:t>
        </w:r>
      </w:hyperlink>
    </w:p>
    <w:p w14:paraId="0ADE5E92" w14:textId="77777777" w:rsidR="00BF7D36" w:rsidRDefault="00BF7D36" w:rsidP="00BF7D36">
      <w:pPr>
        <w:jc w:val="both"/>
        <w:rPr>
          <w:rFonts w:ascii="Times New Roman" w:eastAsia="Times New Roman" w:hAnsi="Times New Roman"/>
          <w:b/>
          <w:bCs/>
          <w:sz w:val="24"/>
          <w:szCs w:val="24"/>
        </w:rPr>
      </w:pPr>
    </w:p>
    <w:p w14:paraId="329F7DA4" w14:textId="438A6076" w:rsidR="00F11E50" w:rsidRDefault="00F11E50" w:rsidP="00BF7D36">
      <w:pPr>
        <w:ind w:left="708"/>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57E5A7B4" w14:textId="77777777" w:rsidR="00F11E50" w:rsidRDefault="00F11E50" w:rsidP="00F11E50">
      <w:pPr>
        <w:pStyle w:val="Akapitzlist"/>
        <w:numPr>
          <w:ilvl w:val="0"/>
          <w:numId w:val="176"/>
        </w:numPr>
        <w:spacing w:line="240" w:lineRule="auto"/>
        <w:ind w:left="567"/>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Budowanie współpracy w zespole; </w:t>
      </w:r>
      <w:r>
        <w:rPr>
          <w:rFonts w:ascii="Times New Roman" w:eastAsia="Times New Roman" w:hAnsi="Times New Roman"/>
          <w:sz w:val="24"/>
          <w:szCs w:val="24"/>
        </w:rPr>
        <w:t>więcej informacji:</w:t>
      </w:r>
    </w:p>
    <w:p w14:paraId="205F7624" w14:textId="77777777" w:rsidR="00F11E50" w:rsidRDefault="00F11E50" w:rsidP="00F11E50">
      <w:pPr>
        <w:spacing w:line="240" w:lineRule="auto"/>
        <w:ind w:firstLine="567"/>
        <w:jc w:val="both"/>
        <w:rPr>
          <w:rFonts w:ascii="Times New Roman" w:eastAsia="Times New Roman" w:hAnsi="Times New Roman"/>
          <w:sz w:val="24"/>
          <w:szCs w:val="24"/>
          <w:u w:val="single"/>
        </w:rPr>
      </w:pPr>
      <w:r>
        <w:rPr>
          <w:rFonts w:ascii="Times New Roman" w:eastAsia="Times New Roman" w:hAnsi="Times New Roman"/>
          <w:sz w:val="24"/>
          <w:szCs w:val="24"/>
          <w:u w:val="single"/>
        </w:rPr>
        <w:t>https://uslugirozwojowe.parp.gov.pl/uslugi/view?id=65758.</w:t>
      </w:r>
    </w:p>
    <w:p w14:paraId="0943FD14" w14:textId="77777777" w:rsidR="00F11E50" w:rsidRDefault="00F11E50" w:rsidP="00F11E50">
      <w:pPr>
        <w:spacing w:line="360" w:lineRule="auto"/>
        <w:ind w:firstLine="567"/>
        <w:jc w:val="both"/>
        <w:rPr>
          <w:rFonts w:ascii="Times New Roman" w:eastAsiaTheme="minorHAnsi" w:hAnsi="Times New Roman"/>
          <w:sz w:val="24"/>
          <w:szCs w:val="24"/>
          <w:u w:val="single"/>
        </w:rPr>
      </w:pPr>
    </w:p>
    <w:p w14:paraId="10508C02" w14:textId="77777777" w:rsidR="00F11E50" w:rsidRDefault="00F11E50" w:rsidP="00F11E50">
      <w:pPr>
        <w:spacing w:line="360" w:lineRule="auto"/>
        <w:jc w:val="both"/>
        <w:rPr>
          <w:rFonts w:ascii="Times New Roman" w:hAnsi="Times New Roman"/>
          <w:b/>
          <w:sz w:val="28"/>
          <w:szCs w:val="28"/>
          <w:u w:val="single"/>
        </w:rPr>
      </w:pPr>
      <w:r>
        <w:rPr>
          <w:rFonts w:ascii="Times New Roman" w:hAnsi="Times New Roman"/>
          <w:b/>
          <w:sz w:val="28"/>
          <w:szCs w:val="28"/>
          <w:u w:val="single"/>
        </w:rPr>
        <w:t>Do poczytania</w:t>
      </w:r>
    </w:p>
    <w:p w14:paraId="7D17F4DA" w14:textId="77777777" w:rsidR="00F11E50" w:rsidRDefault="00F11E50" w:rsidP="00F11E50">
      <w:pPr>
        <w:spacing w:after="0" w:line="360" w:lineRule="auto"/>
        <w:rPr>
          <w:rFonts w:ascii="Times New Roman" w:eastAsia="Times New Roman" w:hAnsi="Times New Roman"/>
          <w:sz w:val="24"/>
          <w:szCs w:val="24"/>
        </w:rPr>
        <w:sectPr w:rsidR="00F11E50">
          <w:pgSz w:w="11906" w:h="16838"/>
          <w:pgMar w:top="1417" w:right="1417" w:bottom="1417" w:left="1417" w:header="708" w:footer="708" w:gutter="0"/>
          <w:cols w:space="708"/>
        </w:sectPr>
      </w:pPr>
    </w:p>
    <w:p w14:paraId="1B193E04" w14:textId="77777777" w:rsidR="00F11E50" w:rsidRDefault="00F11E50" w:rsidP="00F11E50">
      <w:pPr>
        <w:pStyle w:val="Akapitzlist"/>
        <w:numPr>
          <w:ilvl w:val="0"/>
          <w:numId w:val="177"/>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Nęcki, Z. (2000). </w:t>
      </w:r>
      <w:r>
        <w:rPr>
          <w:rFonts w:ascii="Times New Roman" w:eastAsia="Times New Roman" w:hAnsi="Times New Roman"/>
          <w:i/>
          <w:iCs/>
          <w:sz w:val="24"/>
          <w:szCs w:val="24"/>
        </w:rPr>
        <w:t xml:space="preserve">Negocjacje w biznesie. </w:t>
      </w:r>
      <w:r>
        <w:rPr>
          <w:rFonts w:ascii="Times New Roman" w:eastAsia="Times New Roman" w:hAnsi="Times New Roman"/>
          <w:sz w:val="24"/>
          <w:szCs w:val="24"/>
        </w:rPr>
        <w:t>Kraków: Wydawnictwo Antykwa.</w:t>
      </w:r>
    </w:p>
    <w:p w14:paraId="326CEBCE" w14:textId="77777777" w:rsidR="00F11E50" w:rsidRDefault="00F11E50" w:rsidP="00F11E50">
      <w:pPr>
        <w:pStyle w:val="Akapitzlist"/>
        <w:numPr>
          <w:ilvl w:val="0"/>
          <w:numId w:val="177"/>
        </w:numPr>
        <w:spacing w:line="360" w:lineRule="auto"/>
        <w:ind w:left="360"/>
        <w:jc w:val="both"/>
        <w:rPr>
          <w:rFonts w:ascii="Times New Roman" w:hAnsi="Times New Roman"/>
          <w:sz w:val="24"/>
          <w:szCs w:val="24"/>
        </w:rPr>
      </w:pPr>
      <w:r>
        <w:rPr>
          <w:rFonts w:ascii="Times New Roman" w:hAnsi="Times New Roman"/>
          <w:i/>
          <w:iCs/>
          <w:sz w:val="24"/>
          <w:szCs w:val="24"/>
        </w:rPr>
        <w:t>Zalety i wady pracy zespołowej</w:t>
      </w:r>
    </w:p>
    <w:p w14:paraId="179F1B33"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https://www.akademiaparp.gov.pl/pigulka-wiedzy/340/zalety-i-wady-pracy-zespolowej.</w:t>
      </w:r>
    </w:p>
    <w:p w14:paraId="4DE33371" w14:textId="77777777" w:rsidR="00F11E50" w:rsidRDefault="00F11E50" w:rsidP="00F11E50">
      <w:pPr>
        <w:pStyle w:val="Akapitzlist"/>
        <w:numPr>
          <w:ilvl w:val="0"/>
          <w:numId w:val="177"/>
        </w:numPr>
        <w:spacing w:line="360" w:lineRule="auto"/>
        <w:ind w:left="360"/>
        <w:jc w:val="both"/>
        <w:rPr>
          <w:rFonts w:ascii="Times New Roman" w:hAnsi="Times New Roman"/>
          <w:sz w:val="24"/>
          <w:szCs w:val="24"/>
        </w:rPr>
      </w:pPr>
      <w:r>
        <w:rPr>
          <w:rFonts w:ascii="Times New Roman" w:hAnsi="Times New Roman"/>
          <w:sz w:val="24"/>
          <w:szCs w:val="24"/>
        </w:rPr>
        <w:t xml:space="preserve">Łukaszewski, W. (2012). Mit dobroczynnej rywalizacji. </w:t>
      </w:r>
      <w:r>
        <w:rPr>
          <w:rFonts w:ascii="Times New Roman" w:hAnsi="Times New Roman"/>
          <w:i/>
          <w:iCs/>
          <w:sz w:val="24"/>
          <w:szCs w:val="24"/>
        </w:rPr>
        <w:t xml:space="preserve">PAUza Tygodnik Polskiej Akademii Umiejętności, </w:t>
      </w:r>
      <w:r>
        <w:rPr>
          <w:rFonts w:ascii="Times New Roman" w:hAnsi="Times New Roman"/>
          <w:sz w:val="24"/>
          <w:szCs w:val="24"/>
        </w:rPr>
        <w:t>151, s. 1.</w:t>
      </w:r>
    </w:p>
    <w:p w14:paraId="20394D92" w14:textId="77777777" w:rsidR="00F11E50" w:rsidRDefault="00F11E50" w:rsidP="00F11E50">
      <w:pPr>
        <w:pStyle w:val="Akapitzlist"/>
        <w:spacing w:line="360" w:lineRule="auto"/>
        <w:ind w:left="360"/>
        <w:jc w:val="both"/>
        <w:rPr>
          <w:rFonts w:ascii="Times New Roman" w:hAnsi="Times New Roman"/>
          <w:sz w:val="24"/>
          <w:szCs w:val="24"/>
        </w:rPr>
      </w:pPr>
      <w:r>
        <w:rPr>
          <w:rFonts w:ascii="Times New Roman" w:hAnsi="Times New Roman"/>
          <w:sz w:val="24"/>
          <w:szCs w:val="24"/>
          <w:u w:val="single"/>
        </w:rPr>
        <w:t>http://pauza.krakow.pl/151_1_2012.pdf</w:t>
      </w:r>
      <w:r>
        <w:rPr>
          <w:rFonts w:ascii="Times New Roman" w:hAnsi="Times New Roman"/>
          <w:sz w:val="24"/>
          <w:szCs w:val="24"/>
        </w:rPr>
        <w:t>.</w:t>
      </w:r>
    </w:p>
    <w:p w14:paraId="51619382" w14:textId="77777777" w:rsidR="00F11E50" w:rsidRDefault="00F11E50" w:rsidP="00F11E50">
      <w:pPr>
        <w:pStyle w:val="Akapitzlist"/>
        <w:numPr>
          <w:ilvl w:val="0"/>
          <w:numId w:val="177"/>
        </w:numPr>
        <w:spacing w:line="360" w:lineRule="auto"/>
        <w:ind w:left="360"/>
        <w:jc w:val="both"/>
        <w:rPr>
          <w:rFonts w:ascii="Times New Roman" w:hAnsi="Times New Roman"/>
          <w:sz w:val="24"/>
          <w:szCs w:val="24"/>
        </w:rPr>
      </w:pPr>
      <w:r>
        <w:rPr>
          <w:rFonts w:ascii="Times New Roman" w:eastAsia="Times New Roman" w:hAnsi="Times New Roman"/>
          <w:i/>
          <w:iCs/>
          <w:sz w:val="24"/>
          <w:szCs w:val="24"/>
        </w:rPr>
        <w:t>Co piąty pracownik nie radzi sobie z rywalizacją w pracy.</w:t>
      </w:r>
    </w:p>
    <w:p w14:paraId="2764C848" w14:textId="77777777" w:rsidR="00F11E50" w:rsidRDefault="00F11E50" w:rsidP="00F11E50">
      <w:pPr>
        <w:pStyle w:val="Akapitzlist"/>
        <w:spacing w:line="360" w:lineRule="auto"/>
        <w:ind w:left="360"/>
        <w:jc w:val="both"/>
        <w:rPr>
          <w:rFonts w:ascii="Times New Roman" w:hAnsi="Times New Roman"/>
          <w:u w:val="single"/>
        </w:rPr>
      </w:pPr>
      <w:r>
        <w:rPr>
          <w:rFonts w:ascii="Times New Roman" w:eastAsia="Times New Roman" w:hAnsi="Times New Roman"/>
          <w:sz w:val="24"/>
          <w:szCs w:val="24"/>
          <w:u w:val="single"/>
        </w:rPr>
        <w:t>http://serwisy.gazetaprawna.pl/praca-i-kariera/artykuly/803638,co-piaty-pracownik-nie-radzi-sobie-z-rywalizacja-w-pracy.html</w:t>
      </w:r>
    </w:p>
    <w:p w14:paraId="606434C4" w14:textId="77777777" w:rsidR="00F11E50" w:rsidRDefault="00F11E50" w:rsidP="00F11E50">
      <w:pPr>
        <w:pStyle w:val="Akapitzlist"/>
        <w:spacing w:line="360" w:lineRule="auto"/>
        <w:ind w:left="360"/>
        <w:jc w:val="both"/>
        <w:rPr>
          <w:rFonts w:ascii="Times New Roman" w:hAnsi="Times New Roman"/>
        </w:rPr>
      </w:pPr>
    </w:p>
    <w:p w14:paraId="7F492F65" w14:textId="58C3E247" w:rsidR="00F11E50" w:rsidRDefault="00F11E50" w:rsidP="00F11E50">
      <w:pPr>
        <w:pStyle w:val="Akapitzlist"/>
        <w:spacing w:line="360" w:lineRule="auto"/>
        <w:ind w:left="708" w:firstLine="348"/>
        <w:jc w:val="both"/>
        <w:rPr>
          <w:rFonts w:ascii="Times New Roman" w:hAnsi="Times New Roman"/>
        </w:rPr>
      </w:pPr>
      <w:r>
        <w:rPr>
          <w:rFonts w:ascii="Times New Roman" w:hAnsi="Times New Roman"/>
          <w:noProof/>
        </w:rPr>
        <w:lastRenderedPageBreak/>
        <w:drawing>
          <wp:inline distT="0" distB="0" distL="0" distR="0" wp14:anchorId="4EA559E7" wp14:editId="79D0C288">
            <wp:extent cx="1419225" cy="1257300"/>
            <wp:effectExtent l="0" t="0" r="0" b="0"/>
            <wp:docPr id="92" name="Obraz 92" descr="Silnik mÃ³zgu Steampunk z zÄbami i przekÅadniami Darmowych WektorÃ³w"/>
            <wp:cNvGraphicFramePr/>
            <a:graphic xmlns:a="http://schemas.openxmlformats.org/drawingml/2006/main">
              <a:graphicData uri="http://schemas.openxmlformats.org/drawingml/2006/picture">
                <pic:pic xmlns:pic="http://schemas.openxmlformats.org/drawingml/2006/picture">
                  <pic:nvPicPr>
                    <pic:cNvPr id="92" name="Obraz 4" descr="Silnik mÃ³zgu Steampunk z zÄbami i przekÅadniami Darmowych WektorÃ³w"/>
                    <pic:cNvPicPr/>
                  </pic:nvPicPr>
                  <pic:blipFill>
                    <a:blip r:embed="rId210" cstate="print"/>
                    <a:srcRect/>
                    <a:stretch>
                      <a:fillRect/>
                    </a:stretch>
                  </pic:blipFill>
                  <pic:spPr bwMode="auto">
                    <a:xfrm>
                      <a:off x="0" y="0"/>
                      <a:ext cx="1416050" cy="1260475"/>
                    </a:xfrm>
                    <a:prstGeom prst="rect">
                      <a:avLst/>
                    </a:prstGeom>
                    <a:ln>
                      <a:noFill/>
                    </a:ln>
                    <a:effectLst>
                      <a:softEdge rad="112500"/>
                    </a:effectLst>
                  </pic:spPr>
                </pic:pic>
              </a:graphicData>
            </a:graphic>
          </wp:inline>
        </w:drawing>
      </w:r>
    </w:p>
    <w:p w14:paraId="35AC40FC" w14:textId="77777777" w:rsidR="00F11E50" w:rsidRDefault="00F11E50" w:rsidP="00F11E50">
      <w:pPr>
        <w:spacing w:after="0" w:line="360" w:lineRule="auto"/>
        <w:rPr>
          <w:rFonts w:ascii="Times New Roman" w:hAnsi="Times New Roman"/>
        </w:rPr>
        <w:sectPr w:rsidR="00F11E50">
          <w:type w:val="continuous"/>
          <w:pgSz w:w="11906" w:h="16838"/>
          <w:pgMar w:top="1417" w:right="1417" w:bottom="1417" w:left="1417" w:header="708" w:footer="708" w:gutter="0"/>
          <w:cols w:num="2" w:space="708"/>
        </w:sectPr>
      </w:pPr>
    </w:p>
    <w:p w14:paraId="2C45D0CD" w14:textId="77777777" w:rsidR="00F11E50" w:rsidRDefault="00F11E50" w:rsidP="00F11E50">
      <w:pPr>
        <w:spacing w:line="360" w:lineRule="auto"/>
        <w:jc w:val="both"/>
        <w:rPr>
          <w:rStyle w:val="Hipercze"/>
          <w:rFonts w:eastAsia="Times New Roman"/>
          <w:sz w:val="24"/>
          <w:szCs w:val="24"/>
        </w:rPr>
      </w:pPr>
    </w:p>
    <w:p w14:paraId="0D68065E" w14:textId="4E06D437" w:rsidR="00F11E50" w:rsidRDefault="00F11E50" w:rsidP="00F11E50">
      <w:pPr>
        <w:pStyle w:val="Akapitzlist"/>
        <w:spacing w:line="360" w:lineRule="auto"/>
        <w:ind w:left="360"/>
        <w:jc w:val="both"/>
      </w:pPr>
      <w:r>
        <w:rPr>
          <w:rFonts w:asciiTheme="minorHAnsi" w:eastAsiaTheme="minorHAnsi" w:hAnsiTheme="minorHAnsi" w:cstheme="minorBidi"/>
          <w:noProof/>
        </w:rPr>
        <mc:AlternateContent>
          <mc:Choice Requires="wps">
            <w:drawing>
              <wp:anchor distT="0" distB="0" distL="114300" distR="114300" simplePos="0" relativeHeight="251706368" behindDoc="0" locked="0" layoutInCell="1" allowOverlap="1" wp14:anchorId="42DB3426" wp14:editId="1E6CC679">
                <wp:simplePos x="0" y="0"/>
                <wp:positionH relativeFrom="column">
                  <wp:posOffset>602615</wp:posOffset>
                </wp:positionH>
                <wp:positionV relativeFrom="paragraph">
                  <wp:posOffset>635</wp:posOffset>
                </wp:positionV>
                <wp:extent cx="1971675" cy="1318895"/>
                <wp:effectExtent l="40640" t="0" r="64135" b="0"/>
                <wp:wrapNone/>
                <wp:docPr id="549342521" name="Wybuch: 14 punktów 54934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036">
                          <a:off x="0" y="0"/>
                          <a:ext cx="1971675" cy="1318895"/>
                        </a:xfrm>
                        <a:prstGeom prst="irregularSeal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39F0F" id="Wybuch: 14 punktów 549342521" o:spid="_x0000_s1026" type="#_x0000_t72" style="position:absolute;margin-left:47.45pt;margin-top:.05pt;width:155.25pt;height:103.85pt;rotation:35721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" fillcolor="#b2a1c7 [1943]" strokecolor="#b2a1c7 [1943]" strokeweight="1pt">
                <v:fill color2="#e5dfec [663]" angle="135" focus="50%" type="gradient"/>
                <v:shadow on="t" color="#3f3151 [1607]" opacity=".5" offset="1pt"/>
              </v:shape>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07392" behindDoc="0" locked="0" layoutInCell="1" allowOverlap="1" wp14:anchorId="6E6C5FD5" wp14:editId="1506FCA4">
                <wp:simplePos x="0" y="0"/>
                <wp:positionH relativeFrom="column">
                  <wp:posOffset>943610</wp:posOffset>
                </wp:positionH>
                <wp:positionV relativeFrom="paragraph">
                  <wp:posOffset>419100</wp:posOffset>
                </wp:positionV>
                <wp:extent cx="1122045" cy="489585"/>
                <wp:effectExtent l="635" t="0" r="1270" b="0"/>
                <wp:wrapNone/>
                <wp:docPr id="549342520" name="Pole tekstowe 549342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4895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4">
                                      <a:lumMod val="40000"/>
                                      <a:lumOff val="60000"/>
                                    </a:schemeClr>
                                  </a:gs>
                                </a:gsLst>
                                <a:lin ang="5400000" scaled="1"/>
                              </a:gra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3876BF92" w14:textId="77777777" w:rsidR="00F11E50" w:rsidRDefault="00F11E50" w:rsidP="00F11E50">
                            <w:pPr>
                              <w:rPr>
                                <w:b/>
                                <w:color w:val="FF0000"/>
                                <w:sz w:val="46"/>
                                <w:szCs w:val="46"/>
                              </w:rPr>
                            </w:pPr>
                            <w:r>
                              <w:rPr>
                                <w:b/>
                                <w:color w:val="FF0000"/>
                                <w:sz w:val="46"/>
                                <w:szCs w:val="46"/>
                              </w:rPr>
                              <w:t>BONUSY!</w:t>
                            </w:r>
                          </w:p>
                          <w:p w14:paraId="3EA016E9" w14:textId="77777777" w:rsidR="00F11E50" w:rsidRDefault="00F11E50" w:rsidP="00F11E50">
                            <w:pPr>
                              <w:rPr>
                                <w:b/>
                                <w:color w:val="FF0000"/>
                                <w:sz w:val="46"/>
                                <w:szCs w:val="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C5FD5" id="Pole tekstowe 549342520" o:spid="_x0000_s1049" type="#_x0000_t202" style="position:absolute;left:0;text-align:left;margin-left:74.3pt;margin-top:33pt;width:88.35pt;height:3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" filled="f" fillcolor="white [3201]" stroked="f" strokecolor="#b2a1c7 [1943]" strokeweight="1pt">
                <v:fill color2="#ccc0d9 [1303]" focus="100%" type="gradient"/>
                <v:textbox>
                  <w:txbxContent>
                    <w:p w14:paraId="3876BF92" w14:textId="77777777" w:rsidR="00F11E50" w:rsidRDefault="00F11E50" w:rsidP="00F11E50">
                      <w:pPr>
                        <w:rPr>
                          <w:b/>
                          <w:color w:val="FF0000"/>
                          <w:sz w:val="46"/>
                          <w:szCs w:val="46"/>
                        </w:rPr>
                      </w:pPr>
                      <w:r>
                        <w:rPr>
                          <w:b/>
                          <w:color w:val="FF0000"/>
                          <w:sz w:val="46"/>
                          <w:szCs w:val="46"/>
                        </w:rPr>
                        <w:t>BONUSY!</w:t>
                      </w:r>
                    </w:p>
                    <w:p w14:paraId="3EA016E9" w14:textId="77777777" w:rsidR="00F11E50" w:rsidRDefault="00F11E50" w:rsidP="00F11E50">
                      <w:pPr>
                        <w:rPr>
                          <w:b/>
                          <w:color w:val="FF0000"/>
                          <w:sz w:val="46"/>
                          <w:szCs w:val="46"/>
                        </w:rPr>
                      </w:pPr>
                    </w:p>
                  </w:txbxContent>
                </v:textbox>
              </v:shape>
            </w:pict>
          </mc:Fallback>
        </mc:AlternateContent>
      </w:r>
    </w:p>
    <w:p w14:paraId="6AC8F8F8" w14:textId="77777777" w:rsidR="00F11E50" w:rsidRDefault="00F11E50" w:rsidP="00F11E50">
      <w:pPr>
        <w:pStyle w:val="Akapitzlist"/>
        <w:spacing w:line="360" w:lineRule="auto"/>
        <w:ind w:left="360"/>
        <w:jc w:val="both"/>
        <w:rPr>
          <w:rFonts w:ascii="Times New Roman" w:eastAsia="Times New Roman" w:hAnsi="Times New Roman"/>
          <w:color w:val="0000FF" w:themeColor="hyperlink"/>
          <w:sz w:val="24"/>
          <w:szCs w:val="24"/>
          <w:u w:val="single"/>
        </w:rPr>
      </w:pPr>
    </w:p>
    <w:p w14:paraId="3B044478" w14:textId="77777777" w:rsidR="00F11E50" w:rsidRDefault="00F11E50" w:rsidP="00F11E50">
      <w:pPr>
        <w:spacing w:line="360" w:lineRule="auto"/>
        <w:jc w:val="both"/>
        <w:rPr>
          <w:rFonts w:ascii="Times New Roman" w:eastAsiaTheme="minorHAnsi" w:hAnsi="Times New Roman"/>
          <w:sz w:val="24"/>
          <w:szCs w:val="24"/>
          <w:u w:val="single"/>
        </w:rPr>
      </w:pPr>
    </w:p>
    <w:p w14:paraId="2DC38B88" w14:textId="77777777" w:rsidR="00F11E50" w:rsidRDefault="00F11E50" w:rsidP="00F11E50">
      <w:pPr>
        <w:spacing w:line="360" w:lineRule="auto"/>
        <w:jc w:val="both"/>
        <w:rPr>
          <w:rFonts w:ascii="Times New Roman" w:hAnsi="Times New Roman"/>
          <w:sz w:val="24"/>
          <w:szCs w:val="24"/>
          <w:u w:val="single"/>
        </w:rPr>
      </w:pPr>
    </w:p>
    <w:p w14:paraId="41CCB560" w14:textId="77777777" w:rsidR="00F11E50" w:rsidRDefault="00F11E50" w:rsidP="00F11E50">
      <w:pPr>
        <w:pStyle w:val="Akapitzlist"/>
        <w:numPr>
          <w:ilvl w:val="0"/>
          <w:numId w:val="178"/>
        </w:numPr>
        <w:spacing w:line="360" w:lineRule="auto"/>
        <w:ind w:left="360"/>
        <w:jc w:val="both"/>
        <w:rPr>
          <w:rFonts w:ascii="Times New Roman" w:hAnsi="Times New Roman"/>
          <w:sz w:val="24"/>
          <w:szCs w:val="24"/>
          <w:u w:val="single"/>
        </w:rPr>
      </w:pPr>
      <w:r>
        <w:rPr>
          <w:rFonts w:ascii="Times New Roman" w:eastAsia="Times New Roman" w:hAnsi="Times New Roman"/>
          <w:sz w:val="24"/>
          <w:szCs w:val="24"/>
        </w:rPr>
        <w:t xml:space="preserve">Webinarium </w:t>
      </w:r>
      <w:r>
        <w:rPr>
          <w:rFonts w:ascii="Times New Roman" w:eastAsia="Times New Roman" w:hAnsi="Times New Roman"/>
          <w:i/>
          <w:iCs/>
          <w:sz w:val="24"/>
          <w:szCs w:val="24"/>
        </w:rPr>
        <w:t>Wespół w zespół, czyli prawdy i mity o pracy w zespole</w:t>
      </w:r>
      <w:r>
        <w:rPr>
          <w:rFonts w:ascii="Times New Roman" w:eastAsia="Times New Roman" w:hAnsi="Times New Roman"/>
          <w:i/>
          <w:iCs/>
          <w:sz w:val="24"/>
          <w:szCs w:val="24"/>
        </w:rPr>
        <w:tab/>
      </w:r>
      <w:r>
        <w:rPr>
          <w:rFonts w:ascii="Times New Roman" w:hAnsi="Times New Roman"/>
          <w:sz w:val="24"/>
          <w:szCs w:val="24"/>
        </w:rPr>
        <w:br/>
      </w:r>
      <w:r>
        <w:rPr>
          <w:rFonts w:ascii="Times New Roman" w:eastAsia="Times New Roman" w:hAnsi="Times New Roman"/>
          <w:sz w:val="24"/>
          <w:szCs w:val="24"/>
          <w:u w:val="single"/>
        </w:rPr>
        <w:t>https://www.youtube.com/watch?v=Kli0sbT-TqA</w:t>
      </w:r>
      <w:r>
        <w:rPr>
          <w:u w:val="single"/>
        </w:rPr>
        <w:t>.</w:t>
      </w:r>
    </w:p>
    <w:p w14:paraId="6556FCF6" w14:textId="77777777" w:rsidR="00F11E50" w:rsidRDefault="00F11E50" w:rsidP="00F11E50">
      <w:pPr>
        <w:jc w:val="both"/>
        <w:rPr>
          <w:rFonts w:ascii="Times New Roman" w:hAnsi="Times New Roman"/>
          <w:b/>
          <w:sz w:val="36"/>
          <w:szCs w:val="36"/>
        </w:rPr>
      </w:pPr>
    </w:p>
    <w:p w14:paraId="2EA364D0" w14:textId="77777777" w:rsidR="00F11E50" w:rsidRDefault="00F11E50" w:rsidP="00BF7D36">
      <w:pPr>
        <w:ind w:left="708"/>
        <w:jc w:val="center"/>
        <w:rPr>
          <w:rFonts w:ascii="Times New Roman" w:eastAsia="Times New Roman" w:hAnsi="Times New Roman"/>
          <w:b/>
          <w:bCs/>
          <w:sz w:val="24"/>
          <w:szCs w:val="24"/>
        </w:rPr>
      </w:pPr>
    </w:p>
    <w:p w14:paraId="0FDEB233" w14:textId="24A6EB59" w:rsidR="00BF7D36" w:rsidRPr="008F6E17" w:rsidRDefault="00BF7D36" w:rsidP="00BF7D36">
      <w:pPr>
        <w:ind w:left="708"/>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6D6719FA"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275C88A7" w14:textId="77777777" w:rsidR="00BF7D36" w:rsidRPr="008F6E17" w:rsidRDefault="00BF7D36" w:rsidP="00116E7B">
      <w:pPr>
        <w:pStyle w:val="Akapitzlist"/>
        <w:numPr>
          <w:ilvl w:val="0"/>
          <w:numId w:val="64"/>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Komunikacja i współpraca w zespole; </w:t>
      </w:r>
      <w:r w:rsidRPr="449AA3AA">
        <w:rPr>
          <w:rFonts w:ascii="Times New Roman" w:eastAsia="Times New Roman" w:hAnsi="Times New Roman"/>
          <w:sz w:val="24"/>
          <w:szCs w:val="24"/>
        </w:rPr>
        <w:t xml:space="preserve">więcej informacji: </w:t>
      </w:r>
      <w:hyperlink r:id="rId211">
        <w:r w:rsidRPr="449AA3AA">
          <w:rPr>
            <w:rStyle w:val="Hipercze"/>
            <w:rFonts w:ascii="Times New Roman" w:eastAsia="Times New Roman" w:hAnsi="Times New Roman"/>
            <w:sz w:val="24"/>
            <w:szCs w:val="24"/>
          </w:rPr>
          <w:t>https://uslugirozwojowe.parp.gov.pl/uslugi/view?id=87363</w:t>
        </w:r>
      </w:hyperlink>
      <w:r w:rsidRPr="449AA3AA">
        <w:rPr>
          <w:rFonts w:ascii="Times New Roman" w:eastAsia="Times New Roman" w:hAnsi="Times New Roman"/>
          <w:sz w:val="24"/>
          <w:szCs w:val="24"/>
        </w:rPr>
        <w:t>.</w:t>
      </w:r>
    </w:p>
    <w:p w14:paraId="23F339D3" w14:textId="77777777" w:rsidR="00BF7D36" w:rsidRPr="007F27A7" w:rsidRDefault="00BF7D36" w:rsidP="00116E7B">
      <w:pPr>
        <w:pStyle w:val="Akapitzlist"/>
        <w:numPr>
          <w:ilvl w:val="0"/>
          <w:numId w:val="64"/>
        </w:numPr>
        <w:jc w:val="both"/>
        <w:rPr>
          <w:sz w:val="24"/>
          <w:szCs w:val="24"/>
          <w:u w:val="single"/>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Współpraca zespołowa – jak budować współodpowiedzialność i atmosferę współpracy w zespole?; </w:t>
      </w:r>
      <w:r w:rsidRPr="449AA3AA">
        <w:rPr>
          <w:rFonts w:ascii="Times New Roman" w:eastAsia="Times New Roman" w:hAnsi="Times New Roman"/>
          <w:sz w:val="24"/>
          <w:szCs w:val="24"/>
        </w:rPr>
        <w:t>więcej informacji:</w:t>
      </w:r>
    </w:p>
    <w:p w14:paraId="44FE0E3F" w14:textId="77777777" w:rsidR="00BF7D36" w:rsidRPr="00E30CAF" w:rsidRDefault="003416F7" w:rsidP="00BF7D36">
      <w:pPr>
        <w:pStyle w:val="Akapitzlist"/>
        <w:jc w:val="both"/>
        <w:rPr>
          <w:sz w:val="24"/>
          <w:szCs w:val="24"/>
          <w:u w:val="single"/>
        </w:rPr>
      </w:pPr>
      <w:hyperlink r:id="rId212">
        <w:r w:rsidR="00BF7D36" w:rsidRPr="449AA3AA">
          <w:rPr>
            <w:rStyle w:val="Hipercze"/>
            <w:rFonts w:ascii="Times New Roman" w:eastAsia="Times New Roman" w:hAnsi="Times New Roman"/>
            <w:sz w:val="24"/>
            <w:szCs w:val="24"/>
          </w:rPr>
          <w:t>https://uslugirozwojowe.parp.gov.pl/uslugi/view?id=86438</w:t>
        </w:r>
      </w:hyperlink>
      <w:r w:rsidR="00BF7D36" w:rsidRPr="449AA3AA">
        <w:rPr>
          <w:rFonts w:ascii="Times New Roman" w:eastAsia="Times New Roman" w:hAnsi="Times New Roman"/>
          <w:sz w:val="24"/>
          <w:szCs w:val="24"/>
        </w:rPr>
        <w:t>.</w:t>
      </w:r>
    </w:p>
    <w:p w14:paraId="6175625F"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6F4BCE65" w14:textId="77777777" w:rsidR="00BF7D36" w:rsidRPr="007F27A7" w:rsidRDefault="00BF7D36" w:rsidP="00116E7B">
      <w:pPr>
        <w:pStyle w:val="Akapitzlist"/>
        <w:numPr>
          <w:ilvl w:val="0"/>
          <w:numId w:val="63"/>
        </w:numPr>
        <w:jc w:val="both"/>
        <w:rPr>
          <w:sz w:val="24"/>
          <w:szCs w:val="24"/>
        </w:rPr>
      </w:pPr>
      <w:r w:rsidRPr="449AA3AA">
        <w:rPr>
          <w:rFonts w:ascii="Times New Roman" w:eastAsia="Times New Roman" w:hAnsi="Times New Roman"/>
          <w:sz w:val="24"/>
          <w:szCs w:val="24"/>
        </w:rPr>
        <w:t xml:space="preserve">Turek, D. (2014). „Życzę Ci wszystkiego… najgorszego” rola </w:t>
      </w:r>
      <w:r w:rsidRPr="449AA3AA">
        <w:rPr>
          <w:rFonts w:ascii="Times New Roman" w:eastAsia="Times New Roman" w:hAnsi="Times New Roman"/>
          <w:i/>
          <w:iCs/>
          <w:sz w:val="24"/>
          <w:szCs w:val="24"/>
        </w:rPr>
        <w:t xml:space="preserve">schadenfreude </w:t>
      </w:r>
      <w:r w:rsidRPr="449AA3AA">
        <w:rPr>
          <w:rFonts w:ascii="Times New Roman" w:eastAsia="Times New Roman" w:hAnsi="Times New Roman"/>
          <w:sz w:val="24"/>
          <w:szCs w:val="24"/>
        </w:rPr>
        <w:t xml:space="preserve">w kreowaniu destruktywnego środowiska pracy. </w:t>
      </w:r>
      <w:r w:rsidRPr="449AA3AA">
        <w:rPr>
          <w:rFonts w:ascii="Times New Roman" w:eastAsia="Times New Roman" w:hAnsi="Times New Roman"/>
          <w:i/>
          <w:iCs/>
          <w:sz w:val="24"/>
          <w:szCs w:val="24"/>
        </w:rPr>
        <w:t>Edukacja ekonomistów i menedżerów, 4</w:t>
      </w:r>
      <w:r w:rsidRPr="449AA3AA">
        <w:rPr>
          <w:rFonts w:ascii="Times New Roman" w:eastAsia="Times New Roman" w:hAnsi="Times New Roman"/>
          <w:sz w:val="24"/>
          <w:szCs w:val="24"/>
        </w:rPr>
        <w:t xml:space="preserve">(34), s. 31 – 43 (do </w:t>
      </w:r>
      <w:r>
        <w:rPr>
          <w:rFonts w:ascii="Times New Roman" w:eastAsia="Times New Roman" w:hAnsi="Times New Roman"/>
          <w:sz w:val="24"/>
          <w:szCs w:val="24"/>
        </w:rPr>
        <w:t>pobrania)</w:t>
      </w:r>
    </w:p>
    <w:p w14:paraId="4A39EA82" w14:textId="77777777" w:rsidR="00BF7D36" w:rsidRPr="008F6E17" w:rsidRDefault="003416F7" w:rsidP="00BF7D36">
      <w:pPr>
        <w:pStyle w:val="Akapitzlist"/>
        <w:jc w:val="both"/>
        <w:rPr>
          <w:sz w:val="24"/>
          <w:szCs w:val="24"/>
        </w:rPr>
      </w:pPr>
      <w:hyperlink r:id="rId213">
        <w:r w:rsidR="00BF7D36" w:rsidRPr="449AA3AA">
          <w:rPr>
            <w:rStyle w:val="Hipercze"/>
            <w:rFonts w:ascii="Times New Roman" w:eastAsia="Times New Roman" w:hAnsi="Times New Roman"/>
            <w:sz w:val="24"/>
            <w:szCs w:val="24"/>
          </w:rPr>
          <w:t>https://www.researchgate.net/profile/Dariusz_Turek/publication/276418100_Zycze_Ci_wszystkiego_najgorszego_-_rola_schadenfreude_w_kreowaniu_destruktywnego_srodowiska_pracy/links/5559b2a608ae6943a876d19c.pdf</w:t>
        </w:r>
      </w:hyperlink>
      <w:r w:rsidR="00BF7D36" w:rsidRPr="449AA3AA">
        <w:rPr>
          <w:rFonts w:ascii="Times New Roman" w:eastAsia="Times New Roman" w:hAnsi="Times New Roman"/>
          <w:sz w:val="24"/>
          <w:szCs w:val="24"/>
        </w:rPr>
        <w:t>).</w:t>
      </w:r>
    </w:p>
    <w:p w14:paraId="2AE653C5" w14:textId="77777777" w:rsidR="00BF7D36" w:rsidRPr="008F6E17" w:rsidRDefault="00BF7D36" w:rsidP="00116E7B">
      <w:pPr>
        <w:pStyle w:val="Akapitzlist"/>
        <w:numPr>
          <w:ilvl w:val="0"/>
          <w:numId w:val="63"/>
        </w:numPr>
        <w:jc w:val="both"/>
        <w:rPr>
          <w:sz w:val="24"/>
          <w:szCs w:val="24"/>
        </w:rPr>
      </w:pPr>
      <w:r w:rsidRPr="449AA3AA">
        <w:rPr>
          <w:rFonts w:ascii="Times New Roman" w:eastAsia="Times New Roman" w:hAnsi="Times New Roman"/>
          <w:sz w:val="24"/>
          <w:szCs w:val="24"/>
        </w:rPr>
        <w:t xml:space="preserve">Pilch, I. (2007). Rywalizacja i współpraca w organizacji – uwarunkowania sytuacyjne i osobowościowe. W: M. Górnik – Durose i B. Kożusznik (red.), </w:t>
      </w:r>
      <w:r w:rsidRPr="449AA3AA">
        <w:rPr>
          <w:rFonts w:ascii="Times New Roman" w:eastAsia="Times New Roman" w:hAnsi="Times New Roman"/>
          <w:i/>
          <w:iCs/>
          <w:sz w:val="24"/>
          <w:szCs w:val="24"/>
        </w:rPr>
        <w:t xml:space="preserve">Perspektywy psychologii pracy </w:t>
      </w:r>
      <w:r w:rsidRPr="449AA3AA">
        <w:rPr>
          <w:rFonts w:ascii="Times New Roman" w:eastAsia="Times New Roman" w:hAnsi="Times New Roman"/>
          <w:sz w:val="24"/>
          <w:szCs w:val="24"/>
        </w:rPr>
        <w:t>(s. 206 – 219). Katowice: Wydawnictwo Uniwersytetu Śląskiego.</w:t>
      </w:r>
    </w:p>
    <w:p w14:paraId="61287E89"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698B4308"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1E976E03" w14:textId="77777777" w:rsidR="00BF7D36" w:rsidRPr="00F16EC1" w:rsidRDefault="00BF7D36" w:rsidP="00BF7D36">
      <w:pPr>
        <w:spacing w:line="360" w:lineRule="auto"/>
        <w:jc w:val="both"/>
        <w:rPr>
          <w:rFonts w:ascii="Times New Roman" w:hAnsi="Times New Roman"/>
          <w:b/>
          <w:sz w:val="24"/>
          <w:szCs w:val="24"/>
        </w:rPr>
      </w:pPr>
      <w:r w:rsidRPr="00F16EC1">
        <w:rPr>
          <w:rFonts w:ascii="Times New Roman" w:hAnsi="Times New Roman"/>
          <w:b/>
          <w:sz w:val="24"/>
          <w:szCs w:val="24"/>
        </w:rPr>
        <w:t>Ćwiczenie rozwojowe. Ja w rywalizacji.</w:t>
      </w:r>
    </w:p>
    <w:p w14:paraId="32643658" w14:textId="77777777" w:rsidR="00BF7D36" w:rsidRDefault="00BF7D36" w:rsidP="00BF7D36">
      <w:pPr>
        <w:spacing w:line="360" w:lineRule="auto"/>
        <w:jc w:val="both"/>
        <w:rPr>
          <w:rFonts w:ascii="Times New Roman" w:hAnsi="Times New Roman"/>
          <w:sz w:val="24"/>
          <w:szCs w:val="24"/>
        </w:rPr>
      </w:pPr>
      <w:r>
        <w:rPr>
          <w:rFonts w:ascii="Times New Roman" w:hAnsi="Times New Roman"/>
          <w:sz w:val="24"/>
          <w:szCs w:val="24"/>
        </w:rPr>
        <w:lastRenderedPageBreak/>
        <w:t>Przypomnij sobie taką sytuację w pracy, której miałeś(aś) silne pragnienie rywalizacji z innymi. Opisz ją poniżej.</w:t>
      </w:r>
    </w:p>
    <w:p w14:paraId="49858BDC" w14:textId="0BACC735" w:rsidR="00BF7D36" w:rsidRDefault="00BF7D36" w:rsidP="00BF7D36">
      <w:pPr>
        <w:spacing w:line="360" w:lineRule="auto"/>
        <w:jc w:val="both"/>
        <w:rPr>
          <w:rFonts w:ascii="Times New Roman" w:hAnsi="Times New Roman"/>
          <w:sz w:val="24"/>
          <w:szCs w:val="24"/>
        </w:rPr>
      </w:pPr>
      <w:r>
        <w:rPr>
          <w:rFonts w:ascii="Times New Roman" w:hAnsi="Times New Roman"/>
          <w:sz w:val="24"/>
          <w:szCs w:val="24"/>
        </w:rPr>
        <w:t>………………………………………………………………………………………………………………………………………………………………………………………………………………………………………………………………………………………………………</w:t>
      </w:r>
    </w:p>
    <w:p w14:paraId="2353521D" w14:textId="77777777" w:rsidR="00BF7D36" w:rsidRDefault="00BF7D36" w:rsidP="00BF7D36">
      <w:pPr>
        <w:spacing w:line="360" w:lineRule="auto"/>
        <w:jc w:val="both"/>
        <w:rPr>
          <w:rFonts w:ascii="Times New Roman" w:hAnsi="Times New Roman"/>
          <w:sz w:val="24"/>
          <w:szCs w:val="24"/>
        </w:rPr>
      </w:pPr>
      <w:r>
        <w:rPr>
          <w:rFonts w:ascii="Times New Roman" w:hAnsi="Times New Roman"/>
          <w:sz w:val="24"/>
          <w:szCs w:val="24"/>
        </w:rPr>
        <w:t>Jak myślisz, z czego wynikał taki sposób zachowania?</w:t>
      </w:r>
    </w:p>
    <w:p w14:paraId="4E81D82F" w14:textId="77777777" w:rsidR="00BF7D36" w:rsidRDefault="00BF7D36" w:rsidP="00BF7D36">
      <w:pPr>
        <w:spacing w:line="360" w:lineRule="auto"/>
        <w:jc w:val="both"/>
        <w:rPr>
          <w:rFonts w:ascii="Times New Roman" w:hAnsi="Times New Roman"/>
          <w:sz w:val="24"/>
          <w:szCs w:val="24"/>
        </w:rPr>
      </w:pPr>
      <w:r>
        <w:rPr>
          <w:rFonts w:ascii="Times New Roman" w:hAnsi="Times New Roman"/>
          <w:sz w:val="24"/>
          <w:szCs w:val="24"/>
        </w:rPr>
        <w:t>…………………………………………………………………………………………………………………………………………………………………………………………………………………………………………………………………………………………………………………………………………………………………………………………………………</w:t>
      </w:r>
    </w:p>
    <w:p w14:paraId="664F5F02" w14:textId="77777777" w:rsidR="00BF7D36" w:rsidRDefault="00BF7D36" w:rsidP="00BF7D36">
      <w:pPr>
        <w:spacing w:line="360" w:lineRule="auto"/>
        <w:jc w:val="both"/>
        <w:rPr>
          <w:rFonts w:ascii="Times New Roman" w:hAnsi="Times New Roman"/>
          <w:sz w:val="24"/>
          <w:szCs w:val="24"/>
        </w:rPr>
      </w:pPr>
      <w:r>
        <w:rPr>
          <w:rFonts w:ascii="Times New Roman" w:hAnsi="Times New Roman"/>
          <w:sz w:val="24"/>
          <w:szCs w:val="24"/>
        </w:rPr>
        <w:t>W jaki sposób refleksja nad tą sytuacją może pomóc Tobie w dalszej karierze zawodowej?</w:t>
      </w:r>
    </w:p>
    <w:p w14:paraId="0DFCCB10" w14:textId="77777777" w:rsidR="00BF7D36" w:rsidRPr="00CB16C9" w:rsidRDefault="00BF7D36" w:rsidP="00BF7D36">
      <w:pPr>
        <w:spacing w:line="360" w:lineRule="auto"/>
        <w:jc w:val="both"/>
        <w:rPr>
          <w:rFonts w:ascii="Times New Roman" w:hAnsi="Times New Roman"/>
          <w:sz w:val="24"/>
          <w:szCs w:val="24"/>
        </w:rPr>
      </w:pPr>
      <w:r>
        <w:rPr>
          <w:rFonts w:ascii="Times New Roman" w:hAnsi="Times New Roman"/>
          <w:sz w:val="24"/>
          <w:szCs w:val="24"/>
        </w:rPr>
        <w:t>…………………………………………………………………………………………………………………………………………………………………………………………………………………………………………………………………………………………………………………………………………………………………………………………………………</w:t>
      </w:r>
    </w:p>
    <w:p w14:paraId="3606D78A" w14:textId="77777777" w:rsidR="00BF7D36" w:rsidRPr="008F6E17" w:rsidRDefault="00BF7D36" w:rsidP="00BF7D36">
      <w:pPr>
        <w:ind w:left="720"/>
        <w:jc w:val="center"/>
        <w:rPr>
          <w:rFonts w:ascii="Times New Roman" w:hAnsi="Times New Roman"/>
          <w:b/>
          <w:bCs/>
          <w:sz w:val="30"/>
          <w:szCs w:val="30"/>
        </w:rPr>
      </w:pPr>
      <w:r w:rsidRPr="449AA3AA">
        <w:rPr>
          <w:rFonts w:ascii="Times New Roman" w:eastAsia="Times New Roman" w:hAnsi="Times New Roman"/>
          <w:b/>
          <w:bCs/>
          <w:sz w:val="30"/>
          <w:szCs w:val="30"/>
        </w:rPr>
        <w:t xml:space="preserve">Tendencje kooperacyjne </w:t>
      </w:r>
    </w:p>
    <w:p w14:paraId="3F87A1D9" w14:textId="77777777" w:rsidR="00BF7D36" w:rsidRPr="008F6E17" w:rsidRDefault="00BF7D36" w:rsidP="00BF7D36">
      <w:pPr>
        <w:pStyle w:val="Akapitzlist"/>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wysoki</w:t>
      </w:r>
    </w:p>
    <w:p w14:paraId="5158DE11" w14:textId="77777777" w:rsidR="00BF7D36" w:rsidRPr="008F6E17" w:rsidRDefault="00BF7D36" w:rsidP="00BF7D36">
      <w:pPr>
        <w:jc w:val="both"/>
        <w:rPr>
          <w:rFonts w:ascii="Times New Roman" w:hAnsi="Times New Roman"/>
          <w:sz w:val="24"/>
          <w:szCs w:val="24"/>
        </w:rPr>
      </w:pPr>
      <w:r w:rsidRPr="449AA3AA">
        <w:rPr>
          <w:rFonts w:ascii="Times New Roman" w:hAnsi="Times New Roman"/>
          <w:sz w:val="26"/>
          <w:szCs w:val="26"/>
          <w:u w:val="single"/>
        </w:rPr>
        <w:t>Kursy, szkolenia, studia podyplomowe</w:t>
      </w:r>
    </w:p>
    <w:p w14:paraId="594C2304" w14:textId="77777777" w:rsidR="00BF7D36" w:rsidRPr="008F6E17" w:rsidRDefault="00BF7D36" w:rsidP="00116E7B">
      <w:pPr>
        <w:pStyle w:val="Akapitzlist"/>
        <w:numPr>
          <w:ilvl w:val="0"/>
          <w:numId w:val="62"/>
        </w:numPr>
        <w:jc w:val="both"/>
        <w:rPr>
          <w:sz w:val="24"/>
          <w:szCs w:val="24"/>
        </w:rPr>
      </w:pPr>
      <w:r w:rsidRPr="449AA3AA">
        <w:rPr>
          <w:rFonts w:ascii="Times New Roman" w:hAnsi="Times New Roman"/>
          <w:sz w:val="24"/>
          <w:szCs w:val="24"/>
        </w:rPr>
        <w:t xml:space="preserve">Szkolenie </w:t>
      </w:r>
      <w:r w:rsidRPr="449AA3AA">
        <w:rPr>
          <w:rFonts w:ascii="Times New Roman" w:hAnsi="Times New Roman"/>
          <w:i/>
          <w:iCs/>
          <w:sz w:val="24"/>
          <w:szCs w:val="24"/>
        </w:rPr>
        <w:t xml:space="preserve">Budowanie kooperacji w relacjach zawodowych – trening umiejętności negocjacyjnych; </w:t>
      </w:r>
      <w:r w:rsidRPr="449AA3AA">
        <w:rPr>
          <w:rFonts w:ascii="Times New Roman" w:hAnsi="Times New Roman"/>
          <w:sz w:val="24"/>
          <w:szCs w:val="24"/>
        </w:rPr>
        <w:t>więcej informacji:</w:t>
      </w:r>
      <w:r>
        <w:br/>
      </w:r>
      <w:r w:rsidRPr="449AA3AA">
        <w:rPr>
          <w:rFonts w:ascii="Times New Roman" w:hAnsi="Times New Roman"/>
          <w:sz w:val="24"/>
          <w:szCs w:val="24"/>
        </w:rPr>
        <w:t xml:space="preserve"> </w:t>
      </w:r>
      <w:hyperlink r:id="rId214">
        <w:r w:rsidRPr="449AA3AA">
          <w:rPr>
            <w:rStyle w:val="Hipercze"/>
            <w:rFonts w:ascii="Times New Roman" w:hAnsi="Times New Roman"/>
            <w:sz w:val="24"/>
            <w:szCs w:val="24"/>
          </w:rPr>
          <w:t>https://uslugirozwojowe.parp.gov.pl/uslugi/view?id=82803</w:t>
        </w:r>
      </w:hyperlink>
    </w:p>
    <w:p w14:paraId="58E83F6C" w14:textId="77777777" w:rsidR="00BF7D36" w:rsidRPr="008F6E17" w:rsidRDefault="00BF7D36" w:rsidP="00116E7B">
      <w:pPr>
        <w:pStyle w:val="Akapitzlist"/>
        <w:numPr>
          <w:ilvl w:val="0"/>
          <w:numId w:val="62"/>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Współpraca zespołowa – jak budować współodpowiedzialność i atmosferę współpracy w zespole?; </w:t>
      </w:r>
      <w:r w:rsidRPr="449AA3AA">
        <w:rPr>
          <w:rFonts w:ascii="Times New Roman" w:eastAsia="Times New Roman" w:hAnsi="Times New Roman"/>
          <w:sz w:val="24"/>
          <w:szCs w:val="24"/>
        </w:rPr>
        <w:t>więcej informacji:</w:t>
      </w:r>
      <w:r>
        <w:br/>
      </w:r>
      <w:hyperlink r:id="rId215">
        <w:r w:rsidRPr="449AA3AA">
          <w:rPr>
            <w:rStyle w:val="Hipercze"/>
            <w:rFonts w:ascii="Times New Roman" w:eastAsia="Times New Roman" w:hAnsi="Times New Roman"/>
            <w:sz w:val="24"/>
            <w:szCs w:val="24"/>
          </w:rPr>
          <w:t>https://uslugirozwojowe.parp.gov.pl/uslugi/view?id=86438</w:t>
        </w:r>
      </w:hyperlink>
      <w:r w:rsidRPr="449AA3AA">
        <w:rPr>
          <w:rFonts w:ascii="Times New Roman" w:eastAsia="Times New Roman" w:hAnsi="Times New Roman"/>
          <w:sz w:val="24"/>
          <w:szCs w:val="24"/>
        </w:rPr>
        <w:t>.</w:t>
      </w:r>
    </w:p>
    <w:p w14:paraId="60D5EC72" w14:textId="77777777" w:rsidR="00BF7D36" w:rsidRPr="008F6E17" w:rsidRDefault="00BF7D36" w:rsidP="00BF7D36">
      <w:pPr>
        <w:jc w:val="both"/>
        <w:rPr>
          <w:rFonts w:ascii="Times New Roman" w:eastAsia="Times New Roman" w:hAnsi="Times New Roman"/>
          <w:b/>
          <w:bCs/>
          <w:sz w:val="24"/>
          <w:szCs w:val="24"/>
        </w:rPr>
      </w:pPr>
    </w:p>
    <w:p w14:paraId="09DCC5EE"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75A2003E" w14:textId="77777777" w:rsidR="00BF7D36" w:rsidRPr="008F6E17" w:rsidRDefault="00BF7D36" w:rsidP="00116E7B">
      <w:pPr>
        <w:pStyle w:val="Akapitzlist"/>
        <w:numPr>
          <w:ilvl w:val="0"/>
          <w:numId w:val="61"/>
        </w:numPr>
        <w:jc w:val="both"/>
        <w:rPr>
          <w:sz w:val="24"/>
          <w:szCs w:val="24"/>
        </w:rPr>
      </w:pPr>
      <w:r w:rsidRPr="449AA3AA">
        <w:rPr>
          <w:rFonts w:ascii="Times New Roman" w:eastAsia="Times New Roman" w:hAnsi="Times New Roman"/>
          <w:sz w:val="24"/>
          <w:szCs w:val="24"/>
        </w:rPr>
        <w:t xml:space="preserve">Kaczyński, S. (2012). Konkurowanie czy kooperacja – drogą rozwoju przedsiębiorstw w XXI wieku. </w:t>
      </w:r>
      <w:r w:rsidRPr="449AA3AA">
        <w:rPr>
          <w:rFonts w:ascii="Times New Roman" w:eastAsia="Times New Roman" w:hAnsi="Times New Roman"/>
          <w:i/>
          <w:iCs/>
          <w:sz w:val="24"/>
          <w:szCs w:val="24"/>
        </w:rPr>
        <w:t>Zarządzanie i Finanse, 1</w:t>
      </w:r>
      <w:r w:rsidRPr="449AA3AA">
        <w:rPr>
          <w:rFonts w:ascii="Times New Roman" w:eastAsia="Times New Roman" w:hAnsi="Times New Roman"/>
          <w:sz w:val="24"/>
          <w:szCs w:val="24"/>
        </w:rPr>
        <w:t>(3), s. 163 – 173.</w:t>
      </w:r>
      <w:r>
        <w:br/>
      </w:r>
      <w:hyperlink r:id="rId216">
        <w:r w:rsidRPr="449AA3AA">
          <w:rPr>
            <w:rStyle w:val="Hipercze"/>
            <w:rFonts w:ascii="Times New Roman" w:eastAsia="Times New Roman" w:hAnsi="Times New Roman"/>
            <w:sz w:val="24"/>
            <w:szCs w:val="24"/>
          </w:rPr>
          <w:t>http://jmf.wzr.pl/pim/2012_1_3_14.pdf</w:t>
        </w:r>
      </w:hyperlink>
    </w:p>
    <w:p w14:paraId="62F040FC" w14:textId="77777777" w:rsidR="00BF7D36" w:rsidRPr="008F6E17" w:rsidRDefault="00BF7D36" w:rsidP="00116E7B">
      <w:pPr>
        <w:pStyle w:val="Akapitzlist"/>
        <w:numPr>
          <w:ilvl w:val="0"/>
          <w:numId w:val="61"/>
        </w:numPr>
        <w:jc w:val="both"/>
        <w:rPr>
          <w:sz w:val="24"/>
          <w:szCs w:val="24"/>
        </w:rPr>
      </w:pPr>
      <w:r w:rsidRPr="449AA3AA">
        <w:rPr>
          <w:rFonts w:ascii="Times New Roman" w:eastAsia="Times New Roman" w:hAnsi="Times New Roman"/>
          <w:sz w:val="24"/>
          <w:szCs w:val="24"/>
        </w:rPr>
        <w:t xml:space="preserve">Konkel, M. (2016). </w:t>
      </w:r>
      <w:r w:rsidRPr="449AA3AA">
        <w:rPr>
          <w:rFonts w:ascii="Times New Roman" w:eastAsia="Times New Roman" w:hAnsi="Times New Roman"/>
          <w:i/>
          <w:iCs/>
          <w:sz w:val="24"/>
          <w:szCs w:val="24"/>
        </w:rPr>
        <w:t>Kompromis i współpraca da więcej niż rywalizacjia.</w:t>
      </w:r>
      <w:r>
        <w:br/>
      </w:r>
      <w:hyperlink r:id="rId217">
        <w:r w:rsidRPr="449AA3AA">
          <w:rPr>
            <w:rStyle w:val="Hipercze"/>
            <w:rFonts w:ascii="Times New Roman" w:eastAsia="Times New Roman" w:hAnsi="Times New Roman"/>
            <w:sz w:val="24"/>
            <w:szCs w:val="24"/>
          </w:rPr>
          <w:t>https://www.pb.pl/kompromis-i-wspolpraca-da-wiecej-niz-rywalizacja-850366</w:t>
        </w:r>
      </w:hyperlink>
    </w:p>
    <w:p w14:paraId="35F9E421"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4EB1A4FF"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1013B0C4" w14:textId="77777777" w:rsidR="00BF7D36" w:rsidRPr="009A5960" w:rsidRDefault="00BF7D36" w:rsidP="00BF7D36">
      <w:pPr>
        <w:jc w:val="both"/>
        <w:rPr>
          <w:rFonts w:ascii="Times New Roman" w:eastAsia="Times New Roman" w:hAnsi="Times New Roman"/>
          <w:b/>
          <w:bCs/>
          <w:sz w:val="26"/>
          <w:szCs w:val="26"/>
        </w:rPr>
      </w:pPr>
      <w:r w:rsidRPr="449AA3AA">
        <w:rPr>
          <w:rFonts w:ascii="Times New Roman" w:hAnsi="Times New Roman"/>
          <w:sz w:val="26"/>
          <w:szCs w:val="26"/>
          <w:u w:val="single"/>
        </w:rPr>
        <w:t>Bonusy</w:t>
      </w:r>
    </w:p>
    <w:p w14:paraId="5E7118C8" w14:textId="77777777" w:rsidR="00BF7D36" w:rsidRPr="007E2C78" w:rsidRDefault="00BF7D36" w:rsidP="00116E7B">
      <w:pPr>
        <w:pStyle w:val="Akapitzlist"/>
        <w:numPr>
          <w:ilvl w:val="0"/>
          <w:numId w:val="60"/>
        </w:numPr>
        <w:jc w:val="both"/>
        <w:rPr>
          <w:rFonts w:ascii="Times New Roman" w:hAnsi="Times New Roman"/>
          <w:sz w:val="24"/>
          <w:szCs w:val="24"/>
        </w:rPr>
      </w:pPr>
      <w:r w:rsidRPr="007E2C78">
        <w:rPr>
          <w:rFonts w:ascii="Times New Roman" w:hAnsi="Times New Roman"/>
          <w:sz w:val="24"/>
          <w:szCs w:val="24"/>
        </w:rPr>
        <w:t>Ćwiczenie rozwojowe. Komunikaty kierownicze.</w:t>
      </w:r>
    </w:p>
    <w:p w14:paraId="33D098BC" w14:textId="77777777" w:rsidR="00BF7D36" w:rsidRDefault="00BF7D36" w:rsidP="00BF7D36">
      <w:pPr>
        <w:pStyle w:val="Akapitzlist"/>
        <w:jc w:val="both"/>
        <w:rPr>
          <w:rFonts w:ascii="Times New Roman" w:hAnsi="Times New Roman"/>
          <w:sz w:val="24"/>
          <w:szCs w:val="24"/>
        </w:rPr>
      </w:pPr>
    </w:p>
    <w:p w14:paraId="6480233C"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Zapoznaj się z podanymi komunikatami kierownika zespołu projektowego. W jaki sposób można je przeformułować, aby bardziej pobudzały pracowników do współpracy?</w:t>
      </w:r>
    </w:p>
    <w:p w14:paraId="22D4A4D1" w14:textId="77777777" w:rsidR="00BF7D36" w:rsidRPr="007E2C78" w:rsidRDefault="00BF7D36" w:rsidP="00BF7D36">
      <w:pPr>
        <w:pStyle w:val="Akapitzlist"/>
        <w:jc w:val="both"/>
        <w:rPr>
          <w:rFonts w:ascii="Times New Roman" w:hAnsi="Times New Roman"/>
          <w:sz w:val="24"/>
          <w:szCs w:val="24"/>
        </w:rPr>
      </w:pPr>
    </w:p>
    <w:p w14:paraId="52C3AE9B" w14:textId="77777777" w:rsidR="00BF7D36" w:rsidRDefault="00BF7D36" w:rsidP="00BF7D36">
      <w:pPr>
        <w:pStyle w:val="Akapitzlist"/>
        <w:jc w:val="both"/>
        <w:rPr>
          <w:rFonts w:ascii="Times New Roman" w:hAnsi="Times New Roman"/>
          <w:sz w:val="24"/>
          <w:szCs w:val="24"/>
        </w:rPr>
      </w:pPr>
    </w:p>
    <w:p w14:paraId="380E517E"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Każdy z was powinien robić wszystko, aby być najlepszym w tym zespole!</w:t>
      </w:r>
    </w:p>
    <w:p w14:paraId="185918CE"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w:t>
      </w:r>
    </w:p>
    <w:p w14:paraId="2D195BFF" w14:textId="77777777" w:rsidR="00BF7D36" w:rsidRDefault="00BF7D36" w:rsidP="00BF7D36">
      <w:pPr>
        <w:pStyle w:val="Akapitzlist"/>
        <w:jc w:val="both"/>
        <w:rPr>
          <w:rFonts w:ascii="Times New Roman" w:hAnsi="Times New Roman"/>
          <w:sz w:val="24"/>
          <w:szCs w:val="24"/>
        </w:rPr>
      </w:pPr>
    </w:p>
    <w:p w14:paraId="40EB1237"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Chyba nikt z was nie chce być tu najsłabszym ogniwem?</w:t>
      </w:r>
    </w:p>
    <w:p w14:paraId="152693E3"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w:t>
      </w:r>
    </w:p>
    <w:p w14:paraId="04041F05"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Radzę wam polegać tylko na sobie i robić co do was należy!</w:t>
      </w:r>
    </w:p>
    <w:p w14:paraId="2D26B518"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w:t>
      </w:r>
    </w:p>
    <w:p w14:paraId="40FE2EFD"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Ja już dokładnie widzę, kto się tu stara najbardziej, a kto najmniej!</w:t>
      </w:r>
    </w:p>
    <w:p w14:paraId="725D6E82" w14:textId="77777777" w:rsidR="00BF7D36" w:rsidRPr="007E2C78" w:rsidRDefault="00BF7D36" w:rsidP="00BF7D36">
      <w:pPr>
        <w:pStyle w:val="Akapitzlist"/>
        <w:jc w:val="both"/>
        <w:rPr>
          <w:rFonts w:ascii="Times New Roman" w:hAnsi="Times New Roman"/>
          <w:sz w:val="24"/>
          <w:szCs w:val="24"/>
        </w:rPr>
      </w:pPr>
      <w:r w:rsidRPr="007E2C78">
        <w:rPr>
          <w:rFonts w:ascii="Times New Roman" w:hAnsi="Times New Roman"/>
          <w:sz w:val="24"/>
          <w:szCs w:val="24"/>
        </w:rPr>
        <w:t>…………………………………………………………………………………………………………………………………………………………………………………………………………………………………………………………………………………………………………………………………………………………………………</w:t>
      </w:r>
    </w:p>
    <w:p w14:paraId="05655FD3" w14:textId="77777777" w:rsidR="00BF7D36" w:rsidRDefault="00BF7D36" w:rsidP="00BF7D36">
      <w:pPr>
        <w:pStyle w:val="Akapitzlist"/>
        <w:jc w:val="both"/>
        <w:rPr>
          <w:sz w:val="26"/>
          <w:szCs w:val="26"/>
          <w:u w:val="single"/>
        </w:rPr>
      </w:pPr>
    </w:p>
    <w:p w14:paraId="1D19D907" w14:textId="77777777" w:rsidR="00BF7D36" w:rsidRPr="008F6E17" w:rsidRDefault="00BF7D36" w:rsidP="00BF7D36">
      <w:pPr>
        <w:pStyle w:val="Akapitzlist"/>
        <w:jc w:val="both"/>
        <w:rPr>
          <w:rFonts w:ascii="Times New Roman" w:hAnsi="Times New Roman"/>
          <w:sz w:val="24"/>
          <w:szCs w:val="24"/>
        </w:rPr>
      </w:pPr>
    </w:p>
    <w:p w14:paraId="0FDA998A" w14:textId="6AF710D9" w:rsidR="00F11E50" w:rsidRDefault="00F11E50" w:rsidP="00BF7D36">
      <w:pPr>
        <w:pStyle w:val="Akapitzlist"/>
        <w:ind w:left="708"/>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234E4441" w14:textId="0C9D28FD" w:rsidR="00F11E50" w:rsidRDefault="00F11E50" w:rsidP="00BF7D36">
      <w:pPr>
        <w:pStyle w:val="Akapitzlist"/>
        <w:ind w:left="708"/>
        <w:jc w:val="center"/>
        <w:rPr>
          <w:rFonts w:ascii="Times New Roman" w:eastAsia="Times New Roman" w:hAnsi="Times New Roman"/>
          <w:b/>
          <w:bCs/>
          <w:sz w:val="24"/>
          <w:szCs w:val="24"/>
        </w:rPr>
      </w:pPr>
    </w:p>
    <w:p w14:paraId="5CFB29DF" w14:textId="77777777" w:rsidR="00F11E50" w:rsidRDefault="00F11E50" w:rsidP="00F11E50">
      <w:pPr>
        <w:pStyle w:val="Akapitzlist"/>
        <w:numPr>
          <w:ilvl w:val="0"/>
          <w:numId w:val="179"/>
        </w:numPr>
        <w:spacing w:line="360" w:lineRule="auto"/>
        <w:ind w:left="360"/>
        <w:jc w:val="both"/>
        <w:rPr>
          <w:rFonts w:ascii="Times New Roman" w:hAnsi="Times New Roman"/>
          <w:sz w:val="24"/>
          <w:szCs w:val="24"/>
        </w:rPr>
      </w:pPr>
      <w:r>
        <w:rPr>
          <w:rFonts w:ascii="Times New Roman" w:hAnsi="Times New Roman"/>
          <w:sz w:val="24"/>
          <w:szCs w:val="24"/>
        </w:rPr>
        <w:t xml:space="preserve">Szkolenie </w:t>
      </w:r>
      <w:r>
        <w:rPr>
          <w:rFonts w:ascii="Times New Roman" w:hAnsi="Times New Roman"/>
          <w:i/>
          <w:iCs/>
          <w:sz w:val="24"/>
          <w:szCs w:val="24"/>
        </w:rPr>
        <w:t xml:space="preserve">Budowanie kooperacji w relacjach zawodowych – trening umiejętności negocjacyjnych; </w:t>
      </w:r>
      <w:r>
        <w:rPr>
          <w:rFonts w:ascii="Times New Roman" w:hAnsi="Times New Roman"/>
          <w:sz w:val="24"/>
          <w:szCs w:val="24"/>
        </w:rPr>
        <w:t>więcej informacji:</w:t>
      </w:r>
    </w:p>
    <w:p w14:paraId="2A8229C7"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https://uslugirozwojowe.parp.gov.pl/uslugi/view?id=82803.</w:t>
      </w:r>
    </w:p>
    <w:p w14:paraId="5E8981FF" w14:textId="77777777" w:rsidR="00F11E50" w:rsidRDefault="00F11E50" w:rsidP="00F11E50">
      <w:pPr>
        <w:pStyle w:val="Akapitzlist"/>
        <w:numPr>
          <w:ilvl w:val="0"/>
          <w:numId w:val="179"/>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Współpraca zespołowa – jak budować współodpowiedzialność i atmosferę współpracy w zespole?; </w:t>
      </w:r>
      <w:r>
        <w:rPr>
          <w:rFonts w:ascii="Times New Roman" w:eastAsia="Times New Roman" w:hAnsi="Times New Roman"/>
          <w:sz w:val="24"/>
          <w:szCs w:val="24"/>
        </w:rPr>
        <w:t>więcej informacji:</w:t>
      </w:r>
    </w:p>
    <w:p w14:paraId="5C4CF125"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https://uslugirozwojowe.parp.gov.pl/uslugi/view?id=86438.</w:t>
      </w:r>
    </w:p>
    <w:p w14:paraId="0ECC0CA9" w14:textId="77777777" w:rsidR="00F11E50" w:rsidRDefault="00F11E50" w:rsidP="00F11E50">
      <w:pPr>
        <w:spacing w:line="360" w:lineRule="auto"/>
        <w:jc w:val="both"/>
        <w:rPr>
          <w:rFonts w:ascii="Times New Roman" w:hAnsi="Times New Roman"/>
          <w:b/>
          <w:sz w:val="28"/>
          <w:szCs w:val="28"/>
          <w:u w:val="single"/>
        </w:rPr>
      </w:pPr>
      <w:r>
        <w:rPr>
          <w:rFonts w:ascii="Times New Roman" w:hAnsi="Times New Roman"/>
          <w:b/>
          <w:sz w:val="28"/>
          <w:szCs w:val="28"/>
          <w:u w:val="single"/>
        </w:rPr>
        <w:lastRenderedPageBreak/>
        <w:t>Do poczytania</w:t>
      </w:r>
    </w:p>
    <w:p w14:paraId="450E584E" w14:textId="3EB148AC" w:rsidR="00F11E50" w:rsidRDefault="00F11E50" w:rsidP="00F11E50">
      <w:pPr>
        <w:spacing w:line="360" w:lineRule="auto"/>
        <w:jc w:val="both"/>
        <w:rPr>
          <w:rFonts w:ascii="Times New Roman" w:hAnsi="Times New Roman"/>
          <w:sz w:val="24"/>
          <w:szCs w:val="24"/>
          <w:u w:val="single"/>
        </w:rPr>
      </w:pPr>
      <w:r>
        <w:rPr>
          <w:rFonts w:asciiTheme="minorHAnsi" w:hAnsiTheme="minorHAnsi" w:cstheme="minorBidi"/>
          <w:noProof/>
        </w:rPr>
        <mc:AlternateContent>
          <mc:Choice Requires="wps">
            <w:drawing>
              <wp:anchor distT="0" distB="0" distL="114300" distR="114300" simplePos="0" relativeHeight="251711488" behindDoc="0" locked="0" layoutInCell="1" allowOverlap="1" wp14:anchorId="3F6B1F19" wp14:editId="3A99F0A2">
                <wp:simplePos x="0" y="0"/>
                <wp:positionH relativeFrom="column">
                  <wp:posOffset>1925955</wp:posOffset>
                </wp:positionH>
                <wp:positionV relativeFrom="paragraph">
                  <wp:posOffset>88900</wp:posOffset>
                </wp:positionV>
                <wp:extent cx="4038600" cy="850900"/>
                <wp:effectExtent l="11430" t="12700" r="7620" b="12700"/>
                <wp:wrapNone/>
                <wp:docPr id="549342526" name="Pole tekstowe 54934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5090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303C0C" w14:textId="77777777" w:rsidR="00F11E50" w:rsidRDefault="00F11E50" w:rsidP="00F11E50">
                            <w:pPr>
                              <w:pStyle w:val="Akapitzlist"/>
                              <w:numPr>
                                <w:ilvl w:val="0"/>
                                <w:numId w:val="180"/>
                              </w:numPr>
                              <w:ind w:left="360"/>
                              <w:jc w:val="both"/>
                              <w:rPr>
                                <w:rFonts w:ascii="Times New Roman" w:hAnsi="Times New Roman"/>
                              </w:rPr>
                            </w:pPr>
                            <w:r>
                              <w:rPr>
                                <w:rFonts w:ascii="Times New Roman" w:eastAsia="Times New Roman" w:hAnsi="Times New Roman"/>
                              </w:rPr>
                              <w:t xml:space="preserve">Kaczyński, S. (2012). Konkurowanie czy kooperacja – drogą rozwoju przedsiębiorstw w XXI wieku. </w:t>
                            </w:r>
                            <w:r>
                              <w:rPr>
                                <w:rFonts w:ascii="Times New Roman" w:eastAsia="Times New Roman" w:hAnsi="Times New Roman"/>
                                <w:i/>
                                <w:iCs/>
                              </w:rPr>
                              <w:t>Zarządzanie i Finanse, 1</w:t>
                            </w:r>
                            <w:r>
                              <w:rPr>
                                <w:rFonts w:ascii="Times New Roman" w:eastAsia="Times New Roman" w:hAnsi="Times New Roman"/>
                              </w:rPr>
                              <w:t>(3), s. 163 – 173.</w:t>
                            </w:r>
                          </w:p>
                          <w:p w14:paraId="427C8455" w14:textId="77777777" w:rsidR="00F11E50" w:rsidRDefault="003416F7" w:rsidP="00F11E50">
                            <w:pPr>
                              <w:pStyle w:val="Akapitzlist"/>
                              <w:ind w:left="360"/>
                              <w:jc w:val="both"/>
                              <w:rPr>
                                <w:rFonts w:ascii="Times New Roman" w:hAnsi="Times New Roman"/>
                              </w:rPr>
                            </w:pPr>
                            <w:hyperlink r:id="rId218" w:history="1">
                              <w:r w:rsidR="00F11E50">
                                <w:rPr>
                                  <w:rStyle w:val="Hipercze"/>
                                </w:rPr>
                                <w:t>http://jmf.wzr.pl/pim/2012_1_3_14.pdf</w:t>
                              </w:r>
                            </w:hyperlink>
                          </w:p>
                          <w:p w14:paraId="3DED80E7" w14:textId="77777777" w:rsidR="00F11E50" w:rsidRDefault="00F11E50" w:rsidP="00F11E50">
                            <w:pPr>
                              <w:pStyle w:val="Akapitzlist"/>
                              <w:numPr>
                                <w:ilvl w:val="0"/>
                                <w:numId w:val="180"/>
                              </w:numPr>
                              <w:ind w:left="360"/>
                              <w:jc w:val="both"/>
                              <w:rPr>
                                <w:rFonts w:ascii="Times New Roman" w:hAnsi="Times New Roman"/>
                                <w:sz w:val="24"/>
                                <w:szCs w:val="24"/>
                              </w:rPr>
                            </w:pPr>
                          </w:p>
                          <w:p w14:paraId="5B76F775" w14:textId="77777777" w:rsidR="00F11E50" w:rsidRDefault="00F11E50" w:rsidP="00F11E50">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B1F19" id="Pole tekstowe 549342526" o:spid="_x0000_s1050" type="#_x0000_t202" style="position:absolute;left:0;text-align:left;margin-left:151.65pt;margin-top:7pt;width:318pt;height: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" fillcolor="white [3201]" strokecolor="#f79646 [3209]" strokeweight="1pt">
                <v:stroke dashstyle="dash"/>
                <v:shadow color="#868686"/>
                <v:textbox>
                  <w:txbxContent>
                    <w:p w14:paraId="51303C0C" w14:textId="77777777" w:rsidR="00F11E50" w:rsidRDefault="00F11E50" w:rsidP="00F11E50">
                      <w:pPr>
                        <w:pStyle w:val="Akapitzlist"/>
                        <w:numPr>
                          <w:ilvl w:val="0"/>
                          <w:numId w:val="180"/>
                        </w:numPr>
                        <w:ind w:left="360"/>
                        <w:jc w:val="both"/>
                        <w:rPr>
                          <w:rFonts w:ascii="Times New Roman" w:hAnsi="Times New Roman"/>
                        </w:rPr>
                      </w:pPr>
                      <w:r>
                        <w:rPr>
                          <w:rFonts w:ascii="Times New Roman" w:eastAsia="Times New Roman" w:hAnsi="Times New Roman"/>
                        </w:rPr>
                        <w:t xml:space="preserve">Kaczyński, S. (2012). Konkurowanie czy kooperacja – drogą rozwoju przedsiębiorstw w XXI wieku. </w:t>
                      </w:r>
                      <w:r>
                        <w:rPr>
                          <w:rFonts w:ascii="Times New Roman" w:eastAsia="Times New Roman" w:hAnsi="Times New Roman"/>
                          <w:i/>
                          <w:iCs/>
                        </w:rPr>
                        <w:t>Zarządzanie i Finanse, 1</w:t>
                      </w:r>
                      <w:r>
                        <w:rPr>
                          <w:rFonts w:ascii="Times New Roman" w:eastAsia="Times New Roman" w:hAnsi="Times New Roman"/>
                        </w:rPr>
                        <w:t>(3), s. 163 – 173.</w:t>
                      </w:r>
                    </w:p>
                    <w:p w14:paraId="427C8455" w14:textId="77777777" w:rsidR="00F11E50" w:rsidRDefault="00F11E50" w:rsidP="00F11E50">
                      <w:pPr>
                        <w:pStyle w:val="Akapitzlist"/>
                        <w:ind w:left="360"/>
                        <w:jc w:val="both"/>
                        <w:rPr>
                          <w:rFonts w:ascii="Times New Roman" w:hAnsi="Times New Roman"/>
                        </w:rPr>
                      </w:pPr>
                      <w:hyperlink r:id="rId219" w:history="1">
                        <w:r>
                          <w:rPr>
                            <w:rStyle w:val="Hipercze"/>
                          </w:rPr>
                          <w:t>http://jmf.wzr.pl/pim/2012_1_3_14.pdf</w:t>
                        </w:r>
                      </w:hyperlink>
                    </w:p>
                    <w:p w14:paraId="3DED80E7" w14:textId="77777777" w:rsidR="00F11E50" w:rsidRDefault="00F11E50" w:rsidP="00F11E50">
                      <w:pPr>
                        <w:pStyle w:val="Akapitzlist"/>
                        <w:numPr>
                          <w:ilvl w:val="0"/>
                          <w:numId w:val="180"/>
                        </w:numPr>
                        <w:ind w:left="360"/>
                        <w:jc w:val="both"/>
                        <w:rPr>
                          <w:rFonts w:ascii="Times New Roman" w:hAnsi="Times New Roman"/>
                          <w:sz w:val="24"/>
                          <w:szCs w:val="24"/>
                        </w:rPr>
                      </w:pPr>
                    </w:p>
                    <w:p w14:paraId="5B76F775" w14:textId="77777777" w:rsidR="00F11E50" w:rsidRDefault="00F11E50" w:rsidP="00F11E50">
                      <w:pPr>
                        <w:rPr>
                          <w:rFonts w:asciiTheme="minorHAnsi" w:hAnsiTheme="minorHAnsi" w:cstheme="minorBidi"/>
                        </w:rPr>
                      </w:pP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712512" behindDoc="0" locked="0" layoutInCell="1" allowOverlap="1" wp14:anchorId="0B94DB40" wp14:editId="446BB82B">
                <wp:simplePos x="0" y="0"/>
                <wp:positionH relativeFrom="column">
                  <wp:posOffset>1925955</wp:posOffset>
                </wp:positionH>
                <wp:positionV relativeFrom="paragraph">
                  <wp:posOffset>1155700</wp:posOffset>
                </wp:positionV>
                <wp:extent cx="4038600" cy="850900"/>
                <wp:effectExtent l="11430" t="12700" r="7620" b="12700"/>
                <wp:wrapNone/>
                <wp:docPr id="549342525" name="Pole tekstowe 54934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509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CBA6A1" w14:textId="77777777" w:rsidR="00F11E50" w:rsidRDefault="00F11E50" w:rsidP="00F11E50">
                            <w:pPr>
                              <w:pStyle w:val="Akapitzlist"/>
                              <w:numPr>
                                <w:ilvl w:val="0"/>
                                <w:numId w:val="180"/>
                              </w:numPr>
                              <w:spacing w:line="240" w:lineRule="auto"/>
                              <w:ind w:left="360"/>
                              <w:jc w:val="both"/>
                              <w:rPr>
                                <w:rFonts w:ascii="Times New Roman" w:hAnsi="Times New Roman"/>
                              </w:rPr>
                            </w:pPr>
                            <w:r>
                              <w:rPr>
                                <w:rFonts w:ascii="Times New Roman" w:eastAsia="Times New Roman" w:hAnsi="Times New Roman"/>
                              </w:rPr>
                              <w:t xml:space="preserve">Konkel, M. (2016). </w:t>
                            </w:r>
                            <w:r>
                              <w:rPr>
                                <w:rFonts w:ascii="Times New Roman" w:eastAsia="Times New Roman" w:hAnsi="Times New Roman"/>
                                <w:i/>
                                <w:iCs/>
                              </w:rPr>
                              <w:t>Kompromis i współpraca da więcej niż rywalizacja.</w:t>
                            </w:r>
                            <w:r>
                              <w:rPr>
                                <w:rFonts w:ascii="Times New Roman" w:hAnsi="Times New Roman"/>
                              </w:rPr>
                              <w:br/>
                            </w:r>
                            <w:hyperlink r:id="rId220" w:history="1">
                              <w:r>
                                <w:rPr>
                                  <w:rStyle w:val="Hipercze"/>
                                </w:rPr>
                                <w:t>https://www.pb.pl/kompromis-i-wspolpraca-da-wiecej-niz-rywalizacja-850366</w:t>
                              </w:r>
                            </w:hyperlink>
                          </w:p>
                          <w:p w14:paraId="50C461A7" w14:textId="77777777" w:rsidR="00F11E50" w:rsidRDefault="00F11E50" w:rsidP="00F11E50">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4DB40" id="Pole tekstowe 549342525" o:spid="_x0000_s1051" type="#_x0000_t202" style="position:absolute;left:0;text-align:left;margin-left:151.65pt;margin-top:91pt;width:318pt;height: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" fillcolor="white [3201]" strokecolor="#c0504d [3205]" strokeweight="1pt">
                <v:stroke dashstyle="dash"/>
                <v:shadow color="#868686"/>
                <v:textbox>
                  <w:txbxContent>
                    <w:p w14:paraId="65CBA6A1" w14:textId="77777777" w:rsidR="00F11E50" w:rsidRDefault="00F11E50" w:rsidP="00F11E50">
                      <w:pPr>
                        <w:pStyle w:val="Akapitzlist"/>
                        <w:numPr>
                          <w:ilvl w:val="0"/>
                          <w:numId w:val="180"/>
                        </w:numPr>
                        <w:spacing w:line="240" w:lineRule="auto"/>
                        <w:ind w:left="360"/>
                        <w:jc w:val="both"/>
                        <w:rPr>
                          <w:rFonts w:ascii="Times New Roman" w:hAnsi="Times New Roman"/>
                        </w:rPr>
                      </w:pPr>
                      <w:proofErr w:type="spellStart"/>
                      <w:r>
                        <w:rPr>
                          <w:rFonts w:ascii="Times New Roman" w:eastAsia="Times New Roman" w:hAnsi="Times New Roman"/>
                        </w:rPr>
                        <w:t>Konkel</w:t>
                      </w:r>
                      <w:proofErr w:type="spellEnd"/>
                      <w:r>
                        <w:rPr>
                          <w:rFonts w:ascii="Times New Roman" w:eastAsia="Times New Roman" w:hAnsi="Times New Roman"/>
                        </w:rPr>
                        <w:t xml:space="preserve">, M. (2016). </w:t>
                      </w:r>
                      <w:r>
                        <w:rPr>
                          <w:rFonts w:ascii="Times New Roman" w:eastAsia="Times New Roman" w:hAnsi="Times New Roman"/>
                          <w:i/>
                          <w:iCs/>
                        </w:rPr>
                        <w:t>Kompromis i współpraca da więcej niż rywalizacja.</w:t>
                      </w:r>
                      <w:r>
                        <w:rPr>
                          <w:rFonts w:ascii="Times New Roman" w:hAnsi="Times New Roman"/>
                        </w:rPr>
                        <w:br/>
                      </w:r>
                      <w:hyperlink r:id="rId221" w:history="1">
                        <w:r>
                          <w:rPr>
                            <w:rStyle w:val="Hipercze"/>
                          </w:rPr>
                          <w:t>https://www.pb.pl/kompromis-i-wspolpraca-da-wiecej-niz-rywalizacja-850366</w:t>
                        </w:r>
                      </w:hyperlink>
                    </w:p>
                    <w:p w14:paraId="50C461A7" w14:textId="77777777" w:rsidR="00F11E50" w:rsidRDefault="00F11E50" w:rsidP="00F11E50">
                      <w:pPr>
                        <w:rPr>
                          <w:rFonts w:asciiTheme="minorHAnsi" w:hAnsiTheme="minorHAnsi" w:cstheme="minorBidi"/>
                        </w:rPr>
                      </w:pP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709440" behindDoc="0" locked="0" layoutInCell="1" allowOverlap="1" wp14:anchorId="68ABDF91" wp14:editId="3402584E">
                <wp:simplePos x="0" y="0"/>
                <wp:positionH relativeFrom="column">
                  <wp:posOffset>1113155</wp:posOffset>
                </wp:positionH>
                <wp:positionV relativeFrom="paragraph">
                  <wp:posOffset>381000</wp:posOffset>
                </wp:positionV>
                <wp:extent cx="615950" cy="234950"/>
                <wp:effectExtent l="8255" t="28575" r="23495" b="31750"/>
                <wp:wrapNone/>
                <wp:docPr id="549342524" name="Strzałka: w prawo 54934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234950"/>
                        </a:xfrm>
                        <a:prstGeom prst="rightArrow">
                          <a:avLst>
                            <a:gd name="adj1" fmla="val 50000"/>
                            <a:gd name="adj2" fmla="val 65541"/>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806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549342524" o:spid="_x0000_s1026" type="#_x0000_t13" style="position:absolute;margin-left:87.65pt;margin-top:30pt;width:48.5pt;height: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" fillcolor="#fabf8f [1945]" strokecolor="#f79646 [3209]" strokeweight="1pt">
                <v:fill color2="#f79646 [3209]" focus="50%" type="gradient"/>
                <v:shadow on="t" color="#974706 [1609]" offset="1pt"/>
              </v:shape>
            </w:pict>
          </mc:Fallback>
        </mc:AlternateContent>
      </w:r>
      <w:r>
        <w:rPr>
          <w:rFonts w:asciiTheme="minorHAnsi" w:hAnsiTheme="minorHAnsi" w:cstheme="minorBidi"/>
          <w:noProof/>
        </w:rPr>
        <mc:AlternateContent>
          <mc:Choice Requires="wps">
            <w:drawing>
              <wp:anchor distT="0" distB="0" distL="114300" distR="114300" simplePos="0" relativeHeight="251710464" behindDoc="0" locked="0" layoutInCell="1" allowOverlap="1" wp14:anchorId="24ACBC28" wp14:editId="4E297409">
                <wp:simplePos x="0" y="0"/>
                <wp:positionH relativeFrom="column">
                  <wp:posOffset>1151255</wp:posOffset>
                </wp:positionH>
                <wp:positionV relativeFrom="paragraph">
                  <wp:posOffset>1423670</wp:posOffset>
                </wp:positionV>
                <wp:extent cx="615950" cy="234950"/>
                <wp:effectExtent l="8255" t="23495" r="23495" b="27305"/>
                <wp:wrapNone/>
                <wp:docPr id="549342523" name="Strzałka: w prawo 54934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234950"/>
                        </a:xfrm>
                        <a:prstGeom prst="rightArrow">
                          <a:avLst>
                            <a:gd name="adj1" fmla="val 50000"/>
                            <a:gd name="adj2" fmla="val 65541"/>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DA1C2" id="Strzałka: w prawo 549342523" o:spid="_x0000_s1026" type="#_x0000_t13" style="position:absolute;margin-left:90.65pt;margin-top:112.1pt;width:48.5pt;height: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" fillcolor="#d99594 [1941]" strokecolor="#c0504d [3205]" strokeweight="1pt">
                <v:fill color2="#c0504d [3205]" focus="50%" type="gradient"/>
                <v:shadow on="t" color="#622423 [1605]" offset="1pt"/>
              </v:shape>
            </w:pict>
          </mc:Fallback>
        </mc:AlternateContent>
      </w:r>
      <w:r>
        <w:rPr>
          <w:rFonts w:ascii="Times New Roman" w:hAnsi="Times New Roman"/>
          <w:noProof/>
          <w:sz w:val="24"/>
          <w:szCs w:val="24"/>
        </w:rPr>
        <w:drawing>
          <wp:inline distT="0" distB="0" distL="0" distR="0" wp14:anchorId="11BB1563" wp14:editId="30578181">
            <wp:extent cx="1038225" cy="2085975"/>
            <wp:effectExtent l="0" t="0" r="0" b="9525"/>
            <wp:docPr id="549342522" name="Obraz 549342522" descr="Dziewczyna, KsiÄÅ¼ek, SzkoÅy, Czytanie, N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Dziewczyna, KsiÄÅ¼ek, SzkoÅy, Czytanie, Nauka"/>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r>
        <w:rPr>
          <w:rFonts w:ascii="Times New Roman" w:hAnsi="Times New Roman"/>
          <w:sz w:val="24"/>
          <w:szCs w:val="24"/>
          <w:u w:val="single"/>
        </w:rPr>
        <w:br/>
      </w:r>
      <w:r>
        <w:rPr>
          <w:rFonts w:ascii="Times New Roman" w:hAnsi="Times New Roman"/>
          <w:b/>
          <w:color w:val="00B050"/>
          <w:sz w:val="40"/>
          <w:szCs w:val="40"/>
          <w:u w:val="single"/>
        </w:rPr>
        <w:br/>
      </w:r>
      <w:r>
        <w:rPr>
          <w:rFonts w:ascii="Times New Roman" w:hAnsi="Times New Roman"/>
          <w:b/>
          <w:color w:val="C00000"/>
          <w:sz w:val="40"/>
          <w:szCs w:val="40"/>
          <w:u w:val="single"/>
        </w:rPr>
        <w:t>Bonusy</w:t>
      </w:r>
    </w:p>
    <w:p w14:paraId="525E88EB" w14:textId="77777777" w:rsidR="00F11E50" w:rsidRDefault="00F11E50" w:rsidP="00F11E50">
      <w:pPr>
        <w:pStyle w:val="Akapitzlist"/>
        <w:numPr>
          <w:ilvl w:val="0"/>
          <w:numId w:val="181"/>
        </w:numPr>
        <w:spacing w:line="360" w:lineRule="auto"/>
        <w:ind w:left="360"/>
        <w:jc w:val="both"/>
        <w:rPr>
          <w:rFonts w:ascii="Times New Roman" w:hAnsi="Times New Roman"/>
          <w:b/>
          <w:sz w:val="24"/>
          <w:szCs w:val="24"/>
        </w:rPr>
      </w:pPr>
      <w:r>
        <w:rPr>
          <w:rFonts w:ascii="Times New Roman" w:hAnsi="Times New Roman"/>
          <w:b/>
          <w:sz w:val="24"/>
          <w:szCs w:val="24"/>
        </w:rPr>
        <w:t>Ćwiczenie rozwojowe. Komunikaty kierownicze.</w:t>
      </w:r>
    </w:p>
    <w:p w14:paraId="0FB77E62" w14:textId="77777777" w:rsidR="00F11E50" w:rsidRDefault="00F11E50" w:rsidP="00F11E50">
      <w:pPr>
        <w:jc w:val="both"/>
        <w:rPr>
          <w:rFonts w:ascii="Times New Roman" w:hAnsi="Times New Roman"/>
          <w:sz w:val="24"/>
          <w:szCs w:val="24"/>
        </w:rPr>
      </w:pPr>
      <w:r>
        <w:rPr>
          <w:rFonts w:ascii="Times New Roman" w:hAnsi="Times New Roman"/>
          <w:sz w:val="24"/>
          <w:szCs w:val="24"/>
        </w:rPr>
        <w:t xml:space="preserve">Zapoznaj się z podanymi komunikatami kierownika zespołu projektowego. W jaki sposób </w:t>
      </w:r>
    </w:p>
    <w:p w14:paraId="0D78355E" w14:textId="77777777" w:rsidR="00F11E50" w:rsidRDefault="00F11E50" w:rsidP="00F11E50">
      <w:pPr>
        <w:jc w:val="both"/>
        <w:rPr>
          <w:rFonts w:ascii="Times New Roman" w:hAnsi="Times New Roman"/>
          <w:sz w:val="24"/>
          <w:szCs w:val="24"/>
        </w:rPr>
      </w:pPr>
      <w:r>
        <w:rPr>
          <w:rFonts w:ascii="Times New Roman" w:hAnsi="Times New Roman"/>
          <w:sz w:val="24"/>
          <w:szCs w:val="24"/>
        </w:rPr>
        <w:t>można je przeformułować, aby bardziej pobudzały pracowników do współpracy?</w:t>
      </w:r>
    </w:p>
    <w:p w14:paraId="57A420BA" w14:textId="77777777" w:rsidR="00F11E50" w:rsidRDefault="00F11E50" w:rsidP="00F11E50">
      <w:pPr>
        <w:pStyle w:val="Akapitzlist"/>
        <w:spacing w:line="360" w:lineRule="auto"/>
        <w:ind w:left="0"/>
        <w:jc w:val="both"/>
        <w:rPr>
          <w:rFonts w:ascii="Times New Roman" w:hAnsi="Times New Roman"/>
          <w:sz w:val="24"/>
          <w:szCs w:val="24"/>
        </w:rPr>
      </w:pPr>
    </w:p>
    <w:p w14:paraId="4E8867A5" w14:textId="77777777" w:rsidR="00F11E50" w:rsidRDefault="00F11E50" w:rsidP="00F11E50">
      <w:pPr>
        <w:pStyle w:val="Akapitzlist"/>
        <w:spacing w:line="360" w:lineRule="auto"/>
        <w:ind w:left="0"/>
        <w:jc w:val="both"/>
        <w:rPr>
          <w:rFonts w:ascii="Times New Roman" w:hAnsi="Times New Roman"/>
          <w:sz w:val="24"/>
          <w:szCs w:val="24"/>
        </w:rPr>
      </w:pPr>
      <w:r>
        <w:rPr>
          <w:rFonts w:ascii="Times New Roman" w:hAnsi="Times New Roman"/>
          <w:sz w:val="24"/>
          <w:szCs w:val="24"/>
        </w:rPr>
        <w:t>Każdy z was powinien robić wszystko, aby być najlepszym w tym zespole!</w:t>
      </w:r>
    </w:p>
    <w:p w14:paraId="61FD0A3E" w14:textId="77777777" w:rsidR="00F11E50" w:rsidRDefault="00F11E50" w:rsidP="00F11E50">
      <w:pPr>
        <w:pStyle w:val="Akapitzlist"/>
        <w:spacing w:line="360" w:lineRule="auto"/>
        <w:ind w:left="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37EDC8B" w14:textId="77777777" w:rsidR="00F11E50" w:rsidRDefault="00F11E50" w:rsidP="00F11E50">
      <w:pPr>
        <w:pStyle w:val="Akapitzlist"/>
        <w:spacing w:line="360" w:lineRule="auto"/>
        <w:ind w:left="0"/>
        <w:jc w:val="both"/>
        <w:rPr>
          <w:rFonts w:ascii="Times New Roman" w:hAnsi="Times New Roman"/>
          <w:sz w:val="24"/>
          <w:szCs w:val="24"/>
        </w:rPr>
      </w:pPr>
      <w:r>
        <w:rPr>
          <w:rFonts w:ascii="Times New Roman" w:hAnsi="Times New Roman"/>
          <w:sz w:val="24"/>
          <w:szCs w:val="24"/>
        </w:rPr>
        <w:t>Chyba nikt z was nie chce być tu najsłabszym ogniwem?</w:t>
      </w:r>
    </w:p>
    <w:p w14:paraId="74DF892C" w14:textId="77777777" w:rsidR="00F11E50" w:rsidRDefault="00F11E50" w:rsidP="00F11E50">
      <w:pPr>
        <w:pStyle w:val="Akapitzlist"/>
        <w:spacing w:line="360" w:lineRule="auto"/>
        <w:ind w:left="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3E9E6488" w14:textId="77777777" w:rsidR="00F11E50" w:rsidRDefault="00F11E50" w:rsidP="00F11E50">
      <w:pPr>
        <w:pStyle w:val="Akapitzlist"/>
        <w:spacing w:line="360" w:lineRule="auto"/>
        <w:ind w:left="0"/>
        <w:jc w:val="both"/>
        <w:rPr>
          <w:rFonts w:ascii="Times New Roman" w:hAnsi="Times New Roman"/>
          <w:sz w:val="24"/>
          <w:szCs w:val="24"/>
        </w:rPr>
      </w:pPr>
      <w:r>
        <w:rPr>
          <w:rFonts w:ascii="Times New Roman" w:hAnsi="Times New Roman"/>
          <w:sz w:val="24"/>
          <w:szCs w:val="24"/>
        </w:rPr>
        <w:t>Radzę wam polegać tylko na sobie i robić co do was należy!</w:t>
      </w:r>
    </w:p>
    <w:p w14:paraId="5D837F82" w14:textId="77777777" w:rsidR="00F11E50" w:rsidRDefault="00F11E50" w:rsidP="00F11E50">
      <w:pPr>
        <w:pStyle w:val="Akapitzlist"/>
        <w:spacing w:line="360" w:lineRule="auto"/>
        <w:ind w:left="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18BF90B8" w14:textId="77777777" w:rsidR="00F11E50" w:rsidRDefault="00F11E50" w:rsidP="00F11E50">
      <w:pPr>
        <w:pStyle w:val="Akapitzlist"/>
        <w:spacing w:line="360" w:lineRule="auto"/>
        <w:ind w:left="0"/>
        <w:jc w:val="both"/>
        <w:rPr>
          <w:rFonts w:ascii="Times New Roman" w:hAnsi="Times New Roman"/>
          <w:sz w:val="24"/>
          <w:szCs w:val="24"/>
        </w:rPr>
      </w:pPr>
      <w:r>
        <w:rPr>
          <w:rFonts w:ascii="Times New Roman" w:hAnsi="Times New Roman"/>
          <w:sz w:val="24"/>
          <w:szCs w:val="24"/>
        </w:rPr>
        <w:lastRenderedPageBreak/>
        <w:t>Ja już dokładnie widzę, kto się tu stara najbardziej, a kto najmniej!</w:t>
      </w:r>
    </w:p>
    <w:p w14:paraId="081FAB4E" w14:textId="77777777" w:rsidR="00F11E50" w:rsidRDefault="00F11E50" w:rsidP="00F11E50">
      <w:pPr>
        <w:pStyle w:val="Akapitzlist"/>
        <w:spacing w:line="360" w:lineRule="auto"/>
        <w:ind w:left="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43A2E4E" w14:textId="77777777" w:rsidR="00F11E50" w:rsidRDefault="00F11E50" w:rsidP="00BF7D36">
      <w:pPr>
        <w:pStyle w:val="Akapitzlist"/>
        <w:ind w:left="708"/>
        <w:jc w:val="center"/>
        <w:rPr>
          <w:rFonts w:ascii="Times New Roman" w:eastAsia="Times New Roman" w:hAnsi="Times New Roman"/>
          <w:b/>
          <w:bCs/>
          <w:sz w:val="24"/>
          <w:szCs w:val="24"/>
        </w:rPr>
      </w:pPr>
    </w:p>
    <w:p w14:paraId="03A79DF0" w14:textId="77082E06" w:rsidR="00BF7D36" w:rsidRPr="008F6E17" w:rsidRDefault="00BF7D36" w:rsidP="00BF7D36">
      <w:pPr>
        <w:pStyle w:val="Akapitzlist"/>
        <w:ind w:left="708"/>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5062C319"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77E377C9" w14:textId="77777777" w:rsidR="00BF7D36" w:rsidRPr="008F6E17" w:rsidRDefault="00BF7D36" w:rsidP="00116E7B">
      <w:pPr>
        <w:pStyle w:val="Akapitzlist"/>
        <w:numPr>
          <w:ilvl w:val="0"/>
          <w:numId w:val="59"/>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Efektywna praca zespołowa. Szkolenie z grą szkoleniową Kooperacja/Sojusznicy/Pali się!; </w:t>
      </w:r>
      <w:r w:rsidRPr="449AA3AA">
        <w:rPr>
          <w:rFonts w:ascii="Times New Roman" w:eastAsia="Times New Roman" w:hAnsi="Times New Roman"/>
          <w:sz w:val="24"/>
          <w:szCs w:val="24"/>
        </w:rPr>
        <w:t>więcej informacji:</w:t>
      </w:r>
      <w:r>
        <w:br/>
      </w:r>
      <w:r w:rsidRPr="449AA3AA">
        <w:rPr>
          <w:rFonts w:ascii="Times New Roman" w:eastAsia="Times New Roman" w:hAnsi="Times New Roman"/>
          <w:sz w:val="24"/>
          <w:szCs w:val="24"/>
        </w:rPr>
        <w:t xml:space="preserve"> </w:t>
      </w:r>
      <w:hyperlink r:id="rId223">
        <w:r w:rsidRPr="449AA3AA">
          <w:rPr>
            <w:rStyle w:val="Hipercze"/>
            <w:rFonts w:ascii="Times New Roman" w:eastAsia="Times New Roman" w:hAnsi="Times New Roman"/>
            <w:sz w:val="24"/>
            <w:szCs w:val="24"/>
          </w:rPr>
          <w:t>http://prooptima.pl/szkolenia/11-szkolenia-z-grami/133-efektywna-praca-zespolowa</w:t>
        </w:r>
      </w:hyperlink>
    </w:p>
    <w:p w14:paraId="6C7754D3" w14:textId="77777777" w:rsidR="00BF7D36" w:rsidRPr="008F6E17" w:rsidRDefault="00BF7D36" w:rsidP="00116E7B">
      <w:pPr>
        <w:pStyle w:val="Akapitzlist"/>
        <w:numPr>
          <w:ilvl w:val="0"/>
          <w:numId w:val="59"/>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Efektywna praca zespołowa, czyli po co to wszystko; </w:t>
      </w:r>
      <w:r w:rsidRPr="449AA3AA">
        <w:rPr>
          <w:rFonts w:ascii="Times New Roman" w:eastAsia="Times New Roman" w:hAnsi="Times New Roman"/>
          <w:sz w:val="24"/>
          <w:szCs w:val="24"/>
        </w:rPr>
        <w:t xml:space="preserve">więcej informacji: </w:t>
      </w:r>
      <w:hyperlink r:id="rId224">
        <w:r w:rsidRPr="449AA3AA">
          <w:rPr>
            <w:rStyle w:val="Hipercze"/>
            <w:rFonts w:ascii="Times New Roman" w:eastAsia="Times New Roman" w:hAnsi="Times New Roman"/>
            <w:sz w:val="24"/>
            <w:szCs w:val="24"/>
          </w:rPr>
          <w:t>http://www.mindlab.pl/oferta/szkolenia-osobiste/efektywna-praca-zespolowa</w:t>
        </w:r>
      </w:hyperlink>
      <w:r w:rsidRPr="449AA3AA">
        <w:rPr>
          <w:rFonts w:ascii="Times New Roman" w:eastAsia="Times New Roman" w:hAnsi="Times New Roman"/>
          <w:sz w:val="24"/>
          <w:szCs w:val="24"/>
        </w:rPr>
        <w:t>.</w:t>
      </w:r>
    </w:p>
    <w:p w14:paraId="38FE17C4" w14:textId="77777777" w:rsidR="00BF7D36" w:rsidRPr="008F6E17" w:rsidRDefault="00BF7D36" w:rsidP="00BF7D36">
      <w:pPr>
        <w:ind w:left="708"/>
        <w:jc w:val="both"/>
        <w:rPr>
          <w:rFonts w:ascii="Times New Roman" w:eastAsia="Times New Roman" w:hAnsi="Times New Roman"/>
          <w:b/>
          <w:bCs/>
          <w:sz w:val="24"/>
          <w:szCs w:val="24"/>
        </w:rPr>
      </w:pPr>
    </w:p>
    <w:p w14:paraId="06E29073"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3CCC41E0" w14:textId="77777777" w:rsidR="00BF7D36" w:rsidRPr="008F6E17" w:rsidRDefault="00BF7D36" w:rsidP="00116E7B">
      <w:pPr>
        <w:pStyle w:val="Akapitzlist"/>
        <w:numPr>
          <w:ilvl w:val="0"/>
          <w:numId w:val="58"/>
        </w:numPr>
        <w:jc w:val="both"/>
        <w:rPr>
          <w:sz w:val="24"/>
          <w:szCs w:val="24"/>
        </w:rPr>
      </w:pPr>
      <w:r w:rsidRPr="449AA3AA">
        <w:rPr>
          <w:rFonts w:ascii="Times New Roman" w:eastAsia="Times New Roman" w:hAnsi="Times New Roman"/>
          <w:sz w:val="24"/>
          <w:szCs w:val="24"/>
        </w:rPr>
        <w:t xml:space="preserve">Zaleśkiewicz, T. i Hełka, A. (2007). Trening współpracy/rywalizacji jako forma wpływu na zachowanie ludzi w dwuosobowej grze zaufania. </w:t>
      </w:r>
      <w:r w:rsidRPr="449AA3AA">
        <w:rPr>
          <w:rFonts w:ascii="Times New Roman" w:eastAsia="Times New Roman" w:hAnsi="Times New Roman"/>
          <w:i/>
          <w:iCs/>
          <w:sz w:val="24"/>
          <w:szCs w:val="24"/>
        </w:rPr>
        <w:t xml:space="preserve">Decyzje, </w:t>
      </w:r>
      <w:r w:rsidRPr="449AA3AA">
        <w:rPr>
          <w:rFonts w:ascii="Times New Roman" w:eastAsia="Times New Roman" w:hAnsi="Times New Roman"/>
          <w:sz w:val="24"/>
          <w:szCs w:val="24"/>
        </w:rPr>
        <w:t>7, s. 83 – 103.</w:t>
      </w:r>
      <w:r>
        <w:br/>
      </w:r>
      <w:hyperlink r:id="rId225">
        <w:r w:rsidRPr="449AA3AA">
          <w:rPr>
            <w:rStyle w:val="Hipercze"/>
            <w:rFonts w:ascii="Times New Roman" w:eastAsia="Times New Roman" w:hAnsi="Times New Roman"/>
            <w:sz w:val="24"/>
            <w:szCs w:val="24"/>
          </w:rPr>
          <w:t>https://journal.kozminski.edu.pl/index.php/decyzje/article/view/156</w:t>
        </w:r>
      </w:hyperlink>
    </w:p>
    <w:p w14:paraId="03080DC3" w14:textId="77777777" w:rsidR="00BF7D36" w:rsidRPr="008F6E17" w:rsidRDefault="00BF7D36" w:rsidP="00116E7B">
      <w:pPr>
        <w:pStyle w:val="Akapitzlist"/>
        <w:numPr>
          <w:ilvl w:val="0"/>
          <w:numId w:val="58"/>
        </w:numPr>
        <w:jc w:val="both"/>
        <w:rPr>
          <w:sz w:val="24"/>
          <w:szCs w:val="24"/>
        </w:rPr>
      </w:pPr>
      <w:r w:rsidRPr="449AA3AA">
        <w:rPr>
          <w:rFonts w:ascii="Times New Roman" w:eastAsia="Times New Roman" w:hAnsi="Times New Roman"/>
          <w:sz w:val="24"/>
          <w:szCs w:val="24"/>
        </w:rPr>
        <w:t xml:space="preserve">Gwiazda – Rzepecka, B. (2015). </w:t>
      </w:r>
      <w:r w:rsidRPr="449AA3AA">
        <w:rPr>
          <w:rFonts w:ascii="Times New Roman" w:eastAsia="Times New Roman" w:hAnsi="Times New Roman"/>
          <w:i/>
          <w:iCs/>
          <w:sz w:val="24"/>
          <w:szCs w:val="24"/>
        </w:rPr>
        <w:t xml:space="preserve">Repetytorium z przedmiotu: Techniki negocjacji i mediacji w sytuacjach kryzysowych. </w:t>
      </w:r>
      <w:r w:rsidRPr="449AA3AA">
        <w:rPr>
          <w:rFonts w:ascii="Times New Roman" w:eastAsia="Times New Roman" w:hAnsi="Times New Roman"/>
          <w:sz w:val="24"/>
          <w:szCs w:val="24"/>
        </w:rPr>
        <w:t>Wrocław: Dolnośląska Szkoła Wyższa.</w:t>
      </w:r>
      <w:r>
        <w:br/>
      </w:r>
      <w:r w:rsidRPr="449AA3AA">
        <w:rPr>
          <w:rFonts w:ascii="Times New Roman" w:eastAsia="Times New Roman" w:hAnsi="Times New Roman"/>
          <w:sz w:val="24"/>
          <w:szCs w:val="24"/>
        </w:rPr>
        <w:t>http://www.biurokarier.dsw.edu.pl/repetytoria-rok-akademicki-20142015</w:t>
      </w:r>
    </w:p>
    <w:p w14:paraId="6704AE15"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399736F8" w14:textId="77777777" w:rsidR="00BF7D36" w:rsidRDefault="00BF7D36" w:rsidP="00BF7D36">
      <w:pPr>
        <w:pStyle w:val="Akapitzlist"/>
        <w:ind w:left="0"/>
        <w:jc w:val="both"/>
        <w:rPr>
          <w:rFonts w:ascii="Times New Roman" w:hAnsi="Times New Roman"/>
          <w:sz w:val="26"/>
          <w:szCs w:val="26"/>
          <w:u w:val="single"/>
        </w:rPr>
      </w:pPr>
    </w:p>
    <w:p w14:paraId="7924A2AE" w14:textId="77777777" w:rsidR="00BF7D36"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Bonusy</w:t>
      </w:r>
    </w:p>
    <w:p w14:paraId="0D81DE35" w14:textId="77777777" w:rsidR="00BF7D36" w:rsidRPr="009A5960" w:rsidRDefault="00BF7D36" w:rsidP="00BF7D36">
      <w:pPr>
        <w:pStyle w:val="Akapitzlist"/>
        <w:ind w:left="0"/>
        <w:jc w:val="both"/>
        <w:rPr>
          <w:rFonts w:ascii="Times New Roman" w:hAnsi="Times New Roman"/>
          <w:sz w:val="26"/>
          <w:szCs w:val="26"/>
          <w:u w:val="single"/>
        </w:rPr>
      </w:pPr>
    </w:p>
    <w:p w14:paraId="4A36476F" w14:textId="77777777" w:rsidR="00BF7D36" w:rsidRPr="00061B88" w:rsidRDefault="00BF7D36" w:rsidP="00116E7B">
      <w:pPr>
        <w:pStyle w:val="Akapitzlist"/>
        <w:numPr>
          <w:ilvl w:val="0"/>
          <w:numId w:val="57"/>
        </w:numPr>
        <w:spacing w:line="360" w:lineRule="auto"/>
        <w:jc w:val="both"/>
        <w:rPr>
          <w:sz w:val="24"/>
          <w:szCs w:val="24"/>
        </w:rPr>
      </w:pPr>
      <w:r w:rsidRPr="449AA3AA">
        <w:rPr>
          <w:rFonts w:ascii="Times New Roman" w:eastAsia="Times New Roman" w:hAnsi="Times New Roman"/>
          <w:sz w:val="24"/>
          <w:szCs w:val="24"/>
        </w:rPr>
        <w:t xml:space="preserve">Audycja </w:t>
      </w:r>
      <w:r>
        <w:rPr>
          <w:rFonts w:ascii="Times New Roman" w:eastAsia="Times New Roman" w:hAnsi="Times New Roman"/>
          <w:sz w:val="24"/>
          <w:szCs w:val="24"/>
        </w:rPr>
        <w:t xml:space="preserve">pt. </w:t>
      </w:r>
      <w:r w:rsidRPr="007F27A7">
        <w:rPr>
          <w:rFonts w:ascii="Times New Roman" w:eastAsia="Times New Roman" w:hAnsi="Times New Roman"/>
          <w:sz w:val="24"/>
          <w:szCs w:val="24"/>
        </w:rPr>
        <w:t>„</w:t>
      </w:r>
      <w:r w:rsidRPr="007F27A7">
        <w:rPr>
          <w:rFonts w:ascii="Times New Roman" w:eastAsia="Times New Roman" w:hAnsi="Times New Roman"/>
          <w:iCs/>
          <w:sz w:val="24"/>
          <w:szCs w:val="24"/>
        </w:rPr>
        <w:t>O konfliktach słów kilka”</w:t>
      </w:r>
    </w:p>
    <w:p w14:paraId="1F5F3F4C" w14:textId="77777777" w:rsidR="00BF7D36" w:rsidRPr="008F6E17" w:rsidRDefault="003416F7" w:rsidP="00BF7D36">
      <w:pPr>
        <w:pStyle w:val="Akapitzlist"/>
        <w:spacing w:line="360" w:lineRule="auto"/>
        <w:ind w:left="360"/>
        <w:jc w:val="both"/>
        <w:rPr>
          <w:sz w:val="24"/>
          <w:szCs w:val="24"/>
        </w:rPr>
      </w:pPr>
      <w:hyperlink r:id="rId226">
        <w:r w:rsidR="00BF7D36" w:rsidRPr="449AA3AA">
          <w:rPr>
            <w:rStyle w:val="Hipercze"/>
            <w:rFonts w:ascii="Times New Roman" w:eastAsia="Times New Roman" w:hAnsi="Times New Roman"/>
            <w:sz w:val="24"/>
            <w:szCs w:val="24"/>
          </w:rPr>
          <w:t>https://www.youtube.com/watch?v=rEV9N5Q4DPc</w:t>
        </w:r>
      </w:hyperlink>
    </w:p>
    <w:p w14:paraId="240C1583" w14:textId="77777777" w:rsidR="00BF7D36" w:rsidRPr="008F6E17" w:rsidRDefault="00BF7D36" w:rsidP="00BF7D36">
      <w:pPr>
        <w:ind w:left="708"/>
        <w:jc w:val="center"/>
        <w:rPr>
          <w:rFonts w:ascii="Times New Roman" w:hAnsi="Times New Roman"/>
          <w:b/>
          <w:bCs/>
          <w:sz w:val="30"/>
          <w:szCs w:val="30"/>
        </w:rPr>
      </w:pPr>
      <w:r w:rsidRPr="449AA3AA">
        <w:rPr>
          <w:rFonts w:ascii="Times New Roman" w:eastAsia="Times New Roman" w:hAnsi="Times New Roman"/>
          <w:b/>
          <w:bCs/>
          <w:sz w:val="30"/>
          <w:szCs w:val="30"/>
        </w:rPr>
        <w:t xml:space="preserve">Afektywne przywiązanie do organizacji </w:t>
      </w:r>
    </w:p>
    <w:p w14:paraId="7EA20054" w14:textId="77777777" w:rsidR="00BF7D36" w:rsidRPr="008F6E17" w:rsidRDefault="00BF7D36" w:rsidP="00BF7D36">
      <w:pPr>
        <w:pStyle w:val="Akapitzlist"/>
        <w:ind w:left="708"/>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 xml:space="preserve"> Wynik wysoki</w:t>
      </w:r>
    </w:p>
    <w:p w14:paraId="27F38A22"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4506F851" w14:textId="77777777" w:rsidR="00BF7D36" w:rsidRPr="00D868C6" w:rsidRDefault="00BF7D36" w:rsidP="00116E7B">
      <w:pPr>
        <w:pStyle w:val="Akapitzlist"/>
        <w:numPr>
          <w:ilvl w:val="0"/>
          <w:numId w:val="56"/>
        </w:numPr>
        <w:jc w:val="both"/>
        <w:rPr>
          <w:sz w:val="24"/>
          <w:szCs w:val="24"/>
        </w:rPr>
      </w:pPr>
      <w:r w:rsidRPr="449AA3AA">
        <w:rPr>
          <w:rFonts w:ascii="Times New Roman" w:eastAsia="Times New Roman" w:hAnsi="Times New Roman"/>
          <w:sz w:val="24"/>
          <w:szCs w:val="24"/>
        </w:rPr>
        <w:t xml:space="preserve">Wołpiuk – Ochocińska, A. (2016). </w:t>
      </w:r>
      <w:r w:rsidRPr="449AA3AA">
        <w:rPr>
          <w:rFonts w:ascii="Times New Roman" w:hAnsi="Times New Roman"/>
          <w:sz w:val="24"/>
          <w:szCs w:val="24"/>
        </w:rPr>
        <w:t xml:space="preserve">Zaangażowanie w prace i przywiązanie organizacyjne pracowników w przedsiębiorstwach o różnym poziomie kultury bezpieczeństwa pracy. </w:t>
      </w:r>
      <w:r w:rsidRPr="449AA3AA">
        <w:rPr>
          <w:rFonts w:ascii="Times New Roman" w:hAnsi="Times New Roman"/>
          <w:i/>
          <w:iCs/>
          <w:sz w:val="24"/>
          <w:szCs w:val="24"/>
        </w:rPr>
        <w:t>Zeszyty Naukowe Wyższej Szkoły Zarządzania Ochroną Pracy w Katowicach, 1</w:t>
      </w:r>
      <w:r w:rsidRPr="449AA3AA">
        <w:rPr>
          <w:rFonts w:ascii="Times New Roman" w:hAnsi="Times New Roman"/>
          <w:sz w:val="24"/>
          <w:szCs w:val="24"/>
        </w:rPr>
        <w:t>(12), s. 135 – 148.</w:t>
      </w:r>
      <w:r>
        <w:br/>
      </w:r>
      <w:hyperlink r:id="rId227">
        <w:r w:rsidRPr="449AA3AA">
          <w:rPr>
            <w:rStyle w:val="Hipercze"/>
            <w:rFonts w:ascii="Times New Roman" w:hAnsi="Times New Roman"/>
            <w:sz w:val="24"/>
            <w:szCs w:val="24"/>
          </w:rPr>
          <w:t>http://yadda.icm.edu.pl/yadda/element/bwmeta1.element.baztech-7ecfc1a4-9ae1-4a84-9f48-9fcbcee1a7ed</w:t>
        </w:r>
      </w:hyperlink>
    </w:p>
    <w:p w14:paraId="37711D95" w14:textId="77777777" w:rsidR="00BF7D36" w:rsidRPr="00D868C6" w:rsidRDefault="00BF7D36" w:rsidP="00116E7B">
      <w:pPr>
        <w:pStyle w:val="Akapitzlist"/>
        <w:numPr>
          <w:ilvl w:val="0"/>
          <w:numId w:val="56"/>
        </w:numPr>
        <w:jc w:val="both"/>
        <w:rPr>
          <w:sz w:val="24"/>
          <w:szCs w:val="24"/>
        </w:rPr>
      </w:pPr>
      <w:r w:rsidRPr="449AA3AA">
        <w:rPr>
          <w:rFonts w:ascii="Times New Roman" w:hAnsi="Times New Roman"/>
          <w:sz w:val="24"/>
          <w:szCs w:val="24"/>
        </w:rPr>
        <w:t xml:space="preserve">Kawka, T. (2016). </w:t>
      </w:r>
      <w:r w:rsidRPr="449AA3AA">
        <w:rPr>
          <w:rFonts w:ascii="Times New Roman" w:hAnsi="Times New Roman"/>
          <w:i/>
          <w:iCs/>
          <w:sz w:val="24"/>
          <w:szCs w:val="24"/>
        </w:rPr>
        <w:t xml:space="preserve">Diagnoza uwarunkowań przywiązania organizacyjnego jako fundament pomiaru kapitału ludzkiego. </w:t>
      </w:r>
      <w:r w:rsidRPr="449AA3AA">
        <w:rPr>
          <w:rFonts w:ascii="Times New Roman" w:hAnsi="Times New Roman"/>
          <w:sz w:val="24"/>
          <w:szCs w:val="24"/>
        </w:rPr>
        <w:t xml:space="preserve">Wystąpienie konferencyjne. Warszawa </w:t>
      </w:r>
      <w:hyperlink r:id="rId228">
        <w:r w:rsidRPr="449AA3AA">
          <w:rPr>
            <w:rStyle w:val="Hipercze"/>
            <w:rFonts w:ascii="Times New Roman" w:eastAsia="Times New Roman" w:hAnsi="Times New Roman"/>
            <w:sz w:val="24"/>
            <w:szCs w:val="24"/>
          </w:rPr>
          <w:t>https://ssl-kolegia.sgh.waw.pl/pl/KNoP/struktura/IKL/konferencje/Documents/TK.pdf</w:t>
        </w:r>
      </w:hyperlink>
    </w:p>
    <w:p w14:paraId="0988B506" w14:textId="77777777" w:rsidR="00BF7D36"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5C955D20" w14:textId="77777777" w:rsidR="00BF7D36" w:rsidRDefault="00BF7D36" w:rsidP="00116E7B">
      <w:pPr>
        <w:pStyle w:val="Akapitzlist"/>
        <w:numPr>
          <w:ilvl w:val="0"/>
          <w:numId w:val="55"/>
        </w:numPr>
        <w:jc w:val="both"/>
        <w:rPr>
          <w:sz w:val="24"/>
          <w:szCs w:val="24"/>
        </w:rPr>
      </w:pPr>
      <w:r w:rsidRPr="449AA3AA">
        <w:rPr>
          <w:rFonts w:ascii="Times New Roman" w:hAnsi="Times New Roman"/>
          <w:b/>
          <w:bCs/>
          <w:sz w:val="24"/>
          <w:szCs w:val="24"/>
        </w:rPr>
        <w:t>Ćwiczenie rozwojowe. AIPPDO (</w:t>
      </w:r>
      <w:r w:rsidRPr="449AA3AA">
        <w:rPr>
          <w:rFonts w:ascii="Times New Roman" w:hAnsi="Times New Roman"/>
          <w:b/>
          <w:bCs/>
          <w:i/>
          <w:iCs/>
          <w:sz w:val="24"/>
          <w:szCs w:val="24"/>
        </w:rPr>
        <w:t>Analiza Indywidualnego Potencjału Przywiązania Do Organizacji</w:t>
      </w:r>
      <w:r w:rsidRPr="449AA3AA">
        <w:rPr>
          <w:rFonts w:ascii="Times New Roman" w:hAnsi="Times New Roman"/>
          <w:b/>
          <w:bCs/>
          <w:sz w:val="24"/>
          <w:szCs w:val="24"/>
        </w:rPr>
        <w:t>)</w:t>
      </w:r>
    </w:p>
    <w:p w14:paraId="69228C6F" w14:textId="77777777" w:rsidR="00BF7D36" w:rsidRPr="00D868C6" w:rsidRDefault="00BF7D36" w:rsidP="00BF7D36">
      <w:pPr>
        <w:ind w:left="720"/>
        <w:jc w:val="both"/>
        <w:rPr>
          <w:rFonts w:ascii="Times New Roman" w:hAnsi="Times New Roman"/>
          <w:sz w:val="24"/>
          <w:szCs w:val="24"/>
        </w:rPr>
      </w:pPr>
      <w:r>
        <w:rPr>
          <w:rFonts w:ascii="Times New Roman" w:hAnsi="Times New Roman"/>
          <w:sz w:val="24"/>
          <w:szCs w:val="24"/>
        </w:rPr>
        <w:t>Uzupełnij poniższą tabelę. Udziel co najmniej jednej odpowiedzi na każde z pytań.</w:t>
      </w:r>
    </w:p>
    <w:tbl>
      <w:tblPr>
        <w:tblW w:w="8886" w:type="dxa"/>
        <w:tblInd w:w="720" w:type="dxa"/>
        <w:tblLook w:val="04A0" w:firstRow="1" w:lastRow="0" w:firstColumn="1" w:lastColumn="0" w:noHBand="0" w:noVBand="1"/>
      </w:tblPr>
      <w:tblGrid>
        <w:gridCol w:w="2842"/>
        <w:gridCol w:w="3136"/>
        <w:gridCol w:w="2908"/>
      </w:tblGrid>
      <w:tr w:rsidR="00BF7D36" w14:paraId="5D95C251" w14:textId="77777777" w:rsidTr="00AA1A38">
        <w:tc>
          <w:tcPr>
            <w:tcW w:w="2842" w:type="dxa"/>
            <w:shd w:val="clear" w:color="auto" w:fill="D9D9D9" w:themeFill="background1" w:themeFillShade="D9"/>
          </w:tcPr>
          <w:p w14:paraId="6D72692B" w14:textId="77777777" w:rsidR="00BF7D36" w:rsidRPr="00266B83" w:rsidRDefault="00BF7D36" w:rsidP="00BF7D36">
            <w:pPr>
              <w:jc w:val="center"/>
              <w:rPr>
                <w:rFonts w:ascii="Times New Roman" w:hAnsi="Times New Roman"/>
                <w:b/>
                <w:sz w:val="24"/>
                <w:szCs w:val="24"/>
              </w:rPr>
            </w:pPr>
            <w:r w:rsidRPr="00266B83">
              <w:rPr>
                <w:rFonts w:ascii="Times New Roman" w:hAnsi="Times New Roman"/>
                <w:b/>
                <w:sz w:val="24"/>
                <w:szCs w:val="24"/>
              </w:rPr>
              <w:t>Dlaczego cele firmy mogą być dla mnie ważne?</w:t>
            </w:r>
          </w:p>
        </w:tc>
        <w:tc>
          <w:tcPr>
            <w:tcW w:w="3136" w:type="dxa"/>
            <w:shd w:val="clear" w:color="auto" w:fill="D9D9D9" w:themeFill="background1" w:themeFillShade="D9"/>
          </w:tcPr>
          <w:p w14:paraId="59399792" w14:textId="77777777" w:rsidR="00BF7D36" w:rsidRPr="00266B83" w:rsidRDefault="00BF7D36" w:rsidP="00BF7D36">
            <w:pPr>
              <w:jc w:val="center"/>
              <w:rPr>
                <w:rFonts w:ascii="Times New Roman" w:hAnsi="Times New Roman"/>
                <w:b/>
                <w:sz w:val="24"/>
                <w:szCs w:val="24"/>
              </w:rPr>
            </w:pPr>
            <w:r w:rsidRPr="00266B83">
              <w:rPr>
                <w:rFonts w:ascii="Times New Roman" w:hAnsi="Times New Roman"/>
                <w:b/>
                <w:sz w:val="24"/>
                <w:szCs w:val="24"/>
              </w:rPr>
              <w:t>Które z moich wartości są zgodne z wartościami firmy?</w:t>
            </w:r>
          </w:p>
        </w:tc>
        <w:tc>
          <w:tcPr>
            <w:tcW w:w="2908" w:type="dxa"/>
            <w:shd w:val="clear" w:color="auto" w:fill="D9D9D9" w:themeFill="background1" w:themeFillShade="D9"/>
          </w:tcPr>
          <w:p w14:paraId="1178AD1C" w14:textId="77777777" w:rsidR="00BF7D36" w:rsidRPr="00266B83" w:rsidRDefault="00BF7D36" w:rsidP="00BF7D36">
            <w:pPr>
              <w:jc w:val="center"/>
              <w:rPr>
                <w:rFonts w:ascii="Times New Roman" w:hAnsi="Times New Roman"/>
                <w:b/>
                <w:sz w:val="24"/>
                <w:szCs w:val="24"/>
              </w:rPr>
            </w:pPr>
            <w:r w:rsidRPr="00266B83">
              <w:rPr>
                <w:rFonts w:ascii="Times New Roman" w:hAnsi="Times New Roman"/>
                <w:b/>
                <w:sz w:val="24"/>
                <w:szCs w:val="24"/>
              </w:rPr>
              <w:t>Dlaczego czuję się doceniony(a) przez firmę?</w:t>
            </w:r>
          </w:p>
        </w:tc>
      </w:tr>
      <w:tr w:rsidR="00BF7D36" w14:paraId="5324E2A3" w14:textId="77777777" w:rsidTr="00AA1A38">
        <w:tc>
          <w:tcPr>
            <w:tcW w:w="2842" w:type="dxa"/>
            <w:shd w:val="clear" w:color="auto" w:fill="D9D9D9" w:themeFill="background1" w:themeFillShade="D9"/>
          </w:tcPr>
          <w:p w14:paraId="5977E27D" w14:textId="77777777" w:rsidR="00BF7D36" w:rsidRPr="00266B83" w:rsidRDefault="00BF7D36" w:rsidP="00BF7D36">
            <w:pPr>
              <w:jc w:val="center"/>
              <w:rPr>
                <w:rFonts w:ascii="Times New Roman" w:hAnsi="Times New Roman"/>
                <w:b/>
                <w:sz w:val="24"/>
                <w:szCs w:val="24"/>
              </w:rPr>
            </w:pPr>
            <w:r w:rsidRPr="00266B83">
              <w:rPr>
                <w:rFonts w:ascii="Times New Roman" w:hAnsi="Times New Roman"/>
                <w:b/>
                <w:sz w:val="24"/>
                <w:szCs w:val="24"/>
              </w:rPr>
              <w:t>Z jakich powodów chciał(a)bym być lojalny(a) wobec firmy?</w:t>
            </w:r>
          </w:p>
        </w:tc>
        <w:tc>
          <w:tcPr>
            <w:tcW w:w="3136" w:type="dxa"/>
            <w:shd w:val="clear" w:color="auto" w:fill="D9D9D9" w:themeFill="background1" w:themeFillShade="D9"/>
          </w:tcPr>
          <w:p w14:paraId="6738AD86" w14:textId="77777777" w:rsidR="00BF7D36" w:rsidRPr="00266B83" w:rsidRDefault="00BF7D36" w:rsidP="00BF7D36">
            <w:pPr>
              <w:jc w:val="center"/>
              <w:rPr>
                <w:rFonts w:ascii="Times New Roman" w:hAnsi="Times New Roman"/>
                <w:b/>
                <w:sz w:val="24"/>
                <w:szCs w:val="24"/>
              </w:rPr>
            </w:pPr>
            <w:r w:rsidRPr="00266B83">
              <w:rPr>
                <w:rFonts w:ascii="Times New Roman" w:hAnsi="Times New Roman"/>
                <w:b/>
                <w:sz w:val="24"/>
                <w:szCs w:val="24"/>
              </w:rPr>
              <w:t>Z jakich powodów mógłbym(mogłabym) traktować firmę jak drugą rodzinę?</w:t>
            </w:r>
          </w:p>
        </w:tc>
        <w:tc>
          <w:tcPr>
            <w:tcW w:w="2908" w:type="dxa"/>
            <w:shd w:val="clear" w:color="auto" w:fill="D9D9D9" w:themeFill="background1" w:themeFillShade="D9"/>
          </w:tcPr>
          <w:p w14:paraId="0465DEE6" w14:textId="77777777" w:rsidR="00BF7D36" w:rsidRPr="00266B83" w:rsidRDefault="00BF7D36" w:rsidP="00BF7D36">
            <w:pPr>
              <w:jc w:val="center"/>
              <w:rPr>
                <w:rFonts w:ascii="Times New Roman" w:hAnsi="Times New Roman"/>
                <w:b/>
                <w:sz w:val="24"/>
                <w:szCs w:val="24"/>
              </w:rPr>
            </w:pPr>
            <w:r w:rsidRPr="00266B83">
              <w:rPr>
                <w:rFonts w:ascii="Times New Roman" w:hAnsi="Times New Roman"/>
                <w:b/>
                <w:sz w:val="24"/>
                <w:szCs w:val="24"/>
              </w:rPr>
              <w:t>Dlaczego miał(a)bym chętnie angażować się w problemy i zadania, które stoją przed firmą?</w:t>
            </w:r>
          </w:p>
        </w:tc>
      </w:tr>
      <w:tr w:rsidR="00BF7D36" w14:paraId="29765653" w14:textId="77777777" w:rsidTr="00AA1A38">
        <w:tc>
          <w:tcPr>
            <w:tcW w:w="2842" w:type="dxa"/>
          </w:tcPr>
          <w:p w14:paraId="49177330" w14:textId="77777777" w:rsidR="00BF7D36" w:rsidRDefault="00BF7D36" w:rsidP="00BF7D36">
            <w:pPr>
              <w:jc w:val="both"/>
              <w:rPr>
                <w:rFonts w:ascii="Times New Roman" w:hAnsi="Times New Roman"/>
                <w:sz w:val="24"/>
                <w:szCs w:val="24"/>
              </w:rPr>
            </w:pPr>
          </w:p>
          <w:p w14:paraId="23AAC877" w14:textId="77777777" w:rsidR="00BF7D36" w:rsidRDefault="00BF7D36" w:rsidP="00BF7D36">
            <w:pPr>
              <w:jc w:val="both"/>
              <w:rPr>
                <w:rFonts w:ascii="Times New Roman" w:hAnsi="Times New Roman"/>
                <w:sz w:val="24"/>
                <w:szCs w:val="24"/>
              </w:rPr>
            </w:pPr>
          </w:p>
          <w:p w14:paraId="69D93067" w14:textId="77777777" w:rsidR="00BF7D36" w:rsidRDefault="00BF7D36" w:rsidP="00BF7D36">
            <w:pPr>
              <w:jc w:val="both"/>
              <w:rPr>
                <w:rFonts w:ascii="Times New Roman" w:hAnsi="Times New Roman"/>
                <w:sz w:val="24"/>
                <w:szCs w:val="24"/>
              </w:rPr>
            </w:pPr>
          </w:p>
        </w:tc>
        <w:tc>
          <w:tcPr>
            <w:tcW w:w="3136" w:type="dxa"/>
          </w:tcPr>
          <w:p w14:paraId="4C22E1F1" w14:textId="77777777" w:rsidR="00BF7D36" w:rsidRDefault="00BF7D36" w:rsidP="00BF7D36">
            <w:pPr>
              <w:jc w:val="both"/>
              <w:rPr>
                <w:rFonts w:ascii="Times New Roman" w:hAnsi="Times New Roman"/>
                <w:sz w:val="24"/>
                <w:szCs w:val="24"/>
              </w:rPr>
            </w:pPr>
          </w:p>
        </w:tc>
        <w:tc>
          <w:tcPr>
            <w:tcW w:w="2908" w:type="dxa"/>
          </w:tcPr>
          <w:p w14:paraId="7142C46C" w14:textId="77777777" w:rsidR="00BF7D36" w:rsidRDefault="00BF7D36" w:rsidP="00BF7D36">
            <w:pPr>
              <w:jc w:val="both"/>
              <w:rPr>
                <w:rFonts w:ascii="Times New Roman" w:hAnsi="Times New Roman"/>
                <w:sz w:val="24"/>
                <w:szCs w:val="24"/>
              </w:rPr>
            </w:pPr>
          </w:p>
        </w:tc>
      </w:tr>
      <w:tr w:rsidR="00BF7D36" w14:paraId="2F2E6328" w14:textId="77777777" w:rsidTr="00AA1A38">
        <w:tc>
          <w:tcPr>
            <w:tcW w:w="2842" w:type="dxa"/>
          </w:tcPr>
          <w:p w14:paraId="3BDA87FE" w14:textId="77777777" w:rsidR="00BF7D36" w:rsidRDefault="00BF7D36" w:rsidP="00BF7D36">
            <w:pPr>
              <w:jc w:val="both"/>
              <w:rPr>
                <w:rFonts w:ascii="Times New Roman" w:hAnsi="Times New Roman"/>
                <w:sz w:val="24"/>
                <w:szCs w:val="24"/>
              </w:rPr>
            </w:pPr>
          </w:p>
          <w:p w14:paraId="499FECF2" w14:textId="77777777" w:rsidR="00BF7D36" w:rsidRDefault="00BF7D36" w:rsidP="00BF7D36">
            <w:pPr>
              <w:jc w:val="both"/>
              <w:rPr>
                <w:rFonts w:ascii="Times New Roman" w:hAnsi="Times New Roman"/>
                <w:sz w:val="24"/>
                <w:szCs w:val="24"/>
              </w:rPr>
            </w:pPr>
          </w:p>
          <w:p w14:paraId="1751D94E" w14:textId="77777777" w:rsidR="00BF7D36" w:rsidRDefault="00BF7D36" w:rsidP="00BF7D36">
            <w:pPr>
              <w:jc w:val="both"/>
              <w:rPr>
                <w:rFonts w:ascii="Times New Roman" w:hAnsi="Times New Roman"/>
                <w:sz w:val="24"/>
                <w:szCs w:val="24"/>
              </w:rPr>
            </w:pPr>
          </w:p>
        </w:tc>
        <w:tc>
          <w:tcPr>
            <w:tcW w:w="3136" w:type="dxa"/>
          </w:tcPr>
          <w:p w14:paraId="3A0A5390" w14:textId="77777777" w:rsidR="00BF7D36" w:rsidRDefault="00BF7D36" w:rsidP="00BF7D36">
            <w:pPr>
              <w:jc w:val="both"/>
              <w:rPr>
                <w:rFonts w:ascii="Times New Roman" w:hAnsi="Times New Roman"/>
                <w:sz w:val="24"/>
                <w:szCs w:val="24"/>
              </w:rPr>
            </w:pPr>
          </w:p>
        </w:tc>
        <w:tc>
          <w:tcPr>
            <w:tcW w:w="2908" w:type="dxa"/>
          </w:tcPr>
          <w:p w14:paraId="39348711" w14:textId="77777777" w:rsidR="00BF7D36" w:rsidRDefault="00BF7D36" w:rsidP="00BF7D36">
            <w:pPr>
              <w:jc w:val="both"/>
              <w:rPr>
                <w:rFonts w:ascii="Times New Roman" w:hAnsi="Times New Roman"/>
                <w:sz w:val="24"/>
                <w:szCs w:val="24"/>
              </w:rPr>
            </w:pPr>
          </w:p>
        </w:tc>
      </w:tr>
      <w:tr w:rsidR="00BF7D36" w14:paraId="784A34CD" w14:textId="77777777" w:rsidTr="00AA1A38">
        <w:tc>
          <w:tcPr>
            <w:tcW w:w="2842" w:type="dxa"/>
          </w:tcPr>
          <w:p w14:paraId="219EB00D" w14:textId="77777777" w:rsidR="00BF7D36" w:rsidRDefault="00BF7D36" w:rsidP="00BF7D36">
            <w:pPr>
              <w:jc w:val="both"/>
              <w:rPr>
                <w:rFonts w:ascii="Times New Roman" w:hAnsi="Times New Roman"/>
                <w:sz w:val="24"/>
                <w:szCs w:val="24"/>
              </w:rPr>
            </w:pPr>
          </w:p>
          <w:p w14:paraId="5FD4B73D" w14:textId="77777777" w:rsidR="00BF7D36" w:rsidRDefault="00BF7D36" w:rsidP="00BF7D36">
            <w:pPr>
              <w:jc w:val="both"/>
              <w:rPr>
                <w:rFonts w:ascii="Times New Roman" w:hAnsi="Times New Roman"/>
                <w:sz w:val="24"/>
                <w:szCs w:val="24"/>
              </w:rPr>
            </w:pPr>
          </w:p>
          <w:p w14:paraId="7E869B2A" w14:textId="77777777" w:rsidR="00BF7D36" w:rsidRDefault="00BF7D36" w:rsidP="00BF7D36">
            <w:pPr>
              <w:jc w:val="both"/>
              <w:rPr>
                <w:rFonts w:ascii="Times New Roman" w:hAnsi="Times New Roman"/>
                <w:sz w:val="24"/>
                <w:szCs w:val="24"/>
              </w:rPr>
            </w:pPr>
          </w:p>
        </w:tc>
        <w:tc>
          <w:tcPr>
            <w:tcW w:w="3136" w:type="dxa"/>
          </w:tcPr>
          <w:p w14:paraId="0CFB8BB4" w14:textId="77777777" w:rsidR="00BF7D36" w:rsidRDefault="00BF7D36" w:rsidP="00BF7D36">
            <w:pPr>
              <w:jc w:val="both"/>
              <w:rPr>
                <w:rFonts w:ascii="Times New Roman" w:hAnsi="Times New Roman"/>
                <w:sz w:val="24"/>
                <w:szCs w:val="24"/>
              </w:rPr>
            </w:pPr>
          </w:p>
        </w:tc>
        <w:tc>
          <w:tcPr>
            <w:tcW w:w="2908" w:type="dxa"/>
          </w:tcPr>
          <w:p w14:paraId="292B2C2B" w14:textId="77777777" w:rsidR="00BF7D36" w:rsidRDefault="00BF7D36" w:rsidP="00BF7D36">
            <w:pPr>
              <w:jc w:val="both"/>
              <w:rPr>
                <w:rFonts w:ascii="Times New Roman" w:hAnsi="Times New Roman"/>
                <w:sz w:val="24"/>
                <w:szCs w:val="24"/>
              </w:rPr>
            </w:pPr>
          </w:p>
        </w:tc>
      </w:tr>
      <w:tr w:rsidR="00BF7D36" w14:paraId="3E8D9EB2" w14:textId="77777777" w:rsidTr="00AA1A38">
        <w:tc>
          <w:tcPr>
            <w:tcW w:w="2842" w:type="dxa"/>
            <w:shd w:val="clear" w:color="auto" w:fill="D9D9D9" w:themeFill="background1" w:themeFillShade="D9"/>
          </w:tcPr>
          <w:p w14:paraId="4374E9A6" w14:textId="77777777" w:rsidR="00BF7D36" w:rsidRPr="00266B83" w:rsidRDefault="00BF7D36" w:rsidP="00BF7D36">
            <w:pPr>
              <w:jc w:val="both"/>
              <w:rPr>
                <w:rFonts w:ascii="Times New Roman" w:hAnsi="Times New Roman"/>
                <w:b/>
                <w:sz w:val="24"/>
                <w:szCs w:val="24"/>
              </w:rPr>
            </w:pPr>
            <w:r w:rsidRPr="00266B83">
              <w:rPr>
                <w:rFonts w:ascii="Times New Roman" w:hAnsi="Times New Roman"/>
                <w:b/>
                <w:sz w:val="24"/>
                <w:szCs w:val="24"/>
              </w:rPr>
              <w:t>Dlaczego miał(a)bym pozostać w firmie w czasie kryzysu?</w:t>
            </w:r>
          </w:p>
        </w:tc>
        <w:tc>
          <w:tcPr>
            <w:tcW w:w="3136" w:type="dxa"/>
            <w:shd w:val="clear" w:color="auto" w:fill="D9D9D9" w:themeFill="background1" w:themeFillShade="D9"/>
          </w:tcPr>
          <w:p w14:paraId="77346AD4" w14:textId="77777777" w:rsidR="00BF7D36" w:rsidRPr="00266B83" w:rsidRDefault="00BF7D36" w:rsidP="00BF7D36">
            <w:pPr>
              <w:jc w:val="both"/>
              <w:rPr>
                <w:rFonts w:ascii="Times New Roman" w:hAnsi="Times New Roman"/>
                <w:b/>
                <w:sz w:val="24"/>
                <w:szCs w:val="24"/>
              </w:rPr>
            </w:pPr>
            <w:r w:rsidRPr="00266B83">
              <w:rPr>
                <w:rFonts w:ascii="Times New Roman" w:hAnsi="Times New Roman"/>
                <w:b/>
                <w:sz w:val="24"/>
                <w:szCs w:val="24"/>
              </w:rPr>
              <w:t>Jakie sytuacje w pracy są dla mnie źródłem zadowolenia</w:t>
            </w:r>
          </w:p>
          <w:p w14:paraId="30F34BF1" w14:textId="77777777" w:rsidR="00BF7D36" w:rsidRPr="00266B83" w:rsidRDefault="00BF7D36" w:rsidP="00BF7D36">
            <w:pPr>
              <w:jc w:val="both"/>
              <w:rPr>
                <w:rFonts w:ascii="Times New Roman" w:hAnsi="Times New Roman"/>
                <w:b/>
                <w:sz w:val="24"/>
                <w:szCs w:val="24"/>
              </w:rPr>
            </w:pPr>
            <w:r w:rsidRPr="00266B83">
              <w:rPr>
                <w:rFonts w:ascii="Times New Roman" w:hAnsi="Times New Roman"/>
                <w:b/>
                <w:sz w:val="24"/>
                <w:szCs w:val="24"/>
              </w:rPr>
              <w:t>i przyjemności?</w:t>
            </w:r>
          </w:p>
        </w:tc>
        <w:tc>
          <w:tcPr>
            <w:tcW w:w="2908" w:type="dxa"/>
            <w:shd w:val="clear" w:color="auto" w:fill="D9D9D9" w:themeFill="background1" w:themeFillShade="D9"/>
          </w:tcPr>
          <w:p w14:paraId="00B51906" w14:textId="77777777" w:rsidR="00BF7D36" w:rsidRPr="00266B83" w:rsidRDefault="00BF7D36" w:rsidP="00BF7D36">
            <w:pPr>
              <w:jc w:val="both"/>
              <w:rPr>
                <w:rFonts w:ascii="Times New Roman" w:hAnsi="Times New Roman"/>
                <w:b/>
                <w:sz w:val="24"/>
                <w:szCs w:val="24"/>
              </w:rPr>
            </w:pPr>
            <w:r w:rsidRPr="00266B83">
              <w:rPr>
                <w:rFonts w:ascii="Times New Roman" w:hAnsi="Times New Roman"/>
                <w:b/>
                <w:sz w:val="24"/>
                <w:szCs w:val="24"/>
              </w:rPr>
              <w:t>W jaki sposób pracodawca realizuje moje potrzeby?</w:t>
            </w:r>
          </w:p>
        </w:tc>
      </w:tr>
      <w:tr w:rsidR="00BF7D36" w14:paraId="10B66D37" w14:textId="77777777" w:rsidTr="00AA1A38">
        <w:tc>
          <w:tcPr>
            <w:tcW w:w="2842" w:type="dxa"/>
          </w:tcPr>
          <w:p w14:paraId="5A0DF040" w14:textId="77777777" w:rsidR="00BF7D36" w:rsidRDefault="00BF7D36" w:rsidP="00BF7D36">
            <w:pPr>
              <w:jc w:val="both"/>
              <w:rPr>
                <w:rFonts w:ascii="Times New Roman" w:hAnsi="Times New Roman"/>
                <w:sz w:val="24"/>
                <w:szCs w:val="24"/>
              </w:rPr>
            </w:pPr>
          </w:p>
          <w:p w14:paraId="63C6A788" w14:textId="77777777" w:rsidR="00BF7D36" w:rsidRDefault="00BF7D36" w:rsidP="00BF7D36">
            <w:pPr>
              <w:jc w:val="both"/>
              <w:rPr>
                <w:rFonts w:ascii="Times New Roman" w:hAnsi="Times New Roman"/>
                <w:sz w:val="24"/>
                <w:szCs w:val="24"/>
              </w:rPr>
            </w:pPr>
          </w:p>
          <w:p w14:paraId="5715F5E7" w14:textId="77777777" w:rsidR="00BF7D36" w:rsidRDefault="00BF7D36" w:rsidP="00BF7D36">
            <w:pPr>
              <w:jc w:val="both"/>
              <w:rPr>
                <w:rFonts w:ascii="Times New Roman" w:hAnsi="Times New Roman"/>
                <w:sz w:val="24"/>
                <w:szCs w:val="24"/>
              </w:rPr>
            </w:pPr>
          </w:p>
        </w:tc>
        <w:tc>
          <w:tcPr>
            <w:tcW w:w="3136" w:type="dxa"/>
          </w:tcPr>
          <w:p w14:paraId="00879589" w14:textId="77777777" w:rsidR="00BF7D36" w:rsidRDefault="00BF7D36" w:rsidP="00BF7D36">
            <w:pPr>
              <w:jc w:val="both"/>
              <w:rPr>
                <w:rFonts w:ascii="Times New Roman" w:hAnsi="Times New Roman"/>
                <w:sz w:val="24"/>
                <w:szCs w:val="24"/>
              </w:rPr>
            </w:pPr>
          </w:p>
        </w:tc>
        <w:tc>
          <w:tcPr>
            <w:tcW w:w="2908" w:type="dxa"/>
          </w:tcPr>
          <w:p w14:paraId="6C804A7C" w14:textId="77777777" w:rsidR="00BF7D36" w:rsidRDefault="00BF7D36" w:rsidP="00BF7D36">
            <w:pPr>
              <w:jc w:val="both"/>
              <w:rPr>
                <w:rFonts w:ascii="Times New Roman" w:hAnsi="Times New Roman"/>
                <w:sz w:val="24"/>
                <w:szCs w:val="24"/>
              </w:rPr>
            </w:pPr>
          </w:p>
        </w:tc>
      </w:tr>
    </w:tbl>
    <w:p w14:paraId="1A2C6519" w14:textId="77777777" w:rsidR="00BF7D36" w:rsidRDefault="00BF7D36" w:rsidP="00BF7D36">
      <w:pPr>
        <w:jc w:val="both"/>
        <w:rPr>
          <w:rFonts w:ascii="Times New Roman" w:hAnsi="Times New Roman"/>
          <w:sz w:val="24"/>
          <w:szCs w:val="24"/>
        </w:rPr>
      </w:pPr>
      <w:r>
        <w:rPr>
          <w:rFonts w:ascii="Times New Roman" w:hAnsi="Times New Roman"/>
          <w:sz w:val="24"/>
          <w:szCs w:val="24"/>
        </w:rPr>
        <w:lastRenderedPageBreak/>
        <w:t>Jakie są Twoje przemyślenia na temat tego ćwiczenia?</w:t>
      </w:r>
    </w:p>
    <w:p w14:paraId="342F2CDA" w14:textId="77777777" w:rsidR="00BF7D36" w:rsidRPr="0004617D" w:rsidRDefault="00BF7D36" w:rsidP="00BF7D36">
      <w:pPr>
        <w:jc w:val="both"/>
        <w:rPr>
          <w:rFonts w:ascii="Times New Roman" w:hAnsi="Times New Roman"/>
          <w:sz w:val="24"/>
          <w:szCs w:val="24"/>
        </w:rPr>
      </w:pPr>
      <w:r>
        <w:rPr>
          <w:rFonts w:ascii="Times New Roman" w:hAnsi="Times New Roman"/>
          <w:sz w:val="24"/>
          <w:szCs w:val="24"/>
        </w:rPr>
        <w:t>……………………………………………………………………………………………………………………………………………………………………………………………………………………………………………………………………………………………………………………………………………………………………………………………………………………………………………………………………………………………………………</w:t>
      </w:r>
    </w:p>
    <w:p w14:paraId="0940528D" w14:textId="7D21A5A9" w:rsidR="00F11E50" w:rsidRDefault="00F11E50" w:rsidP="00BF7D36">
      <w:pPr>
        <w:pStyle w:val="Akapitzlist"/>
        <w:ind w:left="0"/>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0EDD3A56" w14:textId="5813A51F" w:rsidR="00F11E50" w:rsidRDefault="00F11E50" w:rsidP="00BF7D36">
      <w:pPr>
        <w:pStyle w:val="Akapitzlist"/>
        <w:ind w:left="0"/>
        <w:jc w:val="center"/>
        <w:rPr>
          <w:rFonts w:ascii="Times New Roman" w:eastAsia="Times New Roman" w:hAnsi="Times New Roman"/>
          <w:b/>
          <w:bCs/>
          <w:sz w:val="24"/>
          <w:szCs w:val="24"/>
        </w:rPr>
      </w:pPr>
    </w:p>
    <w:p w14:paraId="7939BCEC" w14:textId="1A74C1C5" w:rsidR="00F11E50" w:rsidRDefault="00F11E50" w:rsidP="00F11E50">
      <w:pPr>
        <w:jc w:val="center"/>
        <w:rPr>
          <w:rFonts w:ascii="Times New Roman" w:eastAsiaTheme="minorHAnsi" w:hAnsi="Times New Roman"/>
          <w:b/>
          <w:sz w:val="36"/>
          <w:szCs w:val="36"/>
        </w:rPr>
      </w:pPr>
      <w:r>
        <w:rPr>
          <w:rFonts w:asciiTheme="minorHAnsi" w:eastAsiaTheme="minorHAnsi" w:hAnsiTheme="minorHAnsi" w:cstheme="minorBidi"/>
          <w:noProof/>
        </w:rPr>
        <mc:AlternateContent>
          <mc:Choice Requires="wps">
            <w:drawing>
              <wp:anchor distT="0" distB="0" distL="114300" distR="114300" simplePos="0" relativeHeight="251715584" behindDoc="0" locked="0" layoutInCell="1" allowOverlap="1" wp14:anchorId="2F7035EB" wp14:editId="0DB2ABC8">
                <wp:simplePos x="0" y="0"/>
                <wp:positionH relativeFrom="column">
                  <wp:posOffset>567055</wp:posOffset>
                </wp:positionH>
                <wp:positionV relativeFrom="paragraph">
                  <wp:posOffset>2775585</wp:posOffset>
                </wp:positionV>
                <wp:extent cx="4667250" cy="1383030"/>
                <wp:effectExtent l="0" t="3810" r="4445" b="3810"/>
                <wp:wrapNone/>
                <wp:docPr id="67" name="Pole tekstow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38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B94E" w14:textId="77777777" w:rsidR="00F11E50" w:rsidRDefault="00F11E50" w:rsidP="00F11E50">
                            <w:pPr>
                              <w:pStyle w:val="Akapitzlist"/>
                              <w:numPr>
                                <w:ilvl w:val="0"/>
                                <w:numId w:val="182"/>
                              </w:numPr>
                              <w:jc w:val="both"/>
                              <w:rPr>
                                <w:rFonts w:ascii="Times New Roman" w:hAnsi="Times New Roman"/>
                                <w:sz w:val="24"/>
                                <w:szCs w:val="24"/>
                              </w:rPr>
                            </w:pPr>
                            <w:r>
                              <w:rPr>
                                <w:rFonts w:ascii="Times New Roman" w:hAnsi="Times New Roman"/>
                                <w:sz w:val="24"/>
                                <w:szCs w:val="24"/>
                              </w:rPr>
                              <w:t xml:space="preserve">Kawka, T. (2016). </w:t>
                            </w:r>
                            <w:r>
                              <w:rPr>
                                <w:rFonts w:ascii="Times New Roman" w:hAnsi="Times New Roman"/>
                                <w:i/>
                                <w:iCs/>
                                <w:sz w:val="24"/>
                                <w:szCs w:val="24"/>
                              </w:rPr>
                              <w:t xml:space="preserve">Diagnoza uwarunkowań przywiązania organizacyjnego jako fundament pomiaru kapitału ludzkiego. </w:t>
                            </w:r>
                            <w:r>
                              <w:rPr>
                                <w:rFonts w:ascii="Times New Roman" w:hAnsi="Times New Roman"/>
                                <w:sz w:val="24"/>
                                <w:szCs w:val="24"/>
                              </w:rPr>
                              <w:t xml:space="preserve">Wystąpienie konferencyjne. Warszawa </w:t>
                            </w:r>
                          </w:p>
                          <w:p w14:paraId="4F1EC64B" w14:textId="77777777" w:rsidR="00F11E50" w:rsidRDefault="00F11E50" w:rsidP="00F11E50">
                            <w:pPr>
                              <w:pStyle w:val="Akapitzlist"/>
                              <w:jc w:val="both"/>
                              <w:rPr>
                                <w:rFonts w:ascii="Times New Roman" w:hAnsi="Times New Roman"/>
                                <w:sz w:val="24"/>
                                <w:szCs w:val="24"/>
                                <w:u w:val="single"/>
                              </w:rPr>
                            </w:pPr>
                            <w:r>
                              <w:rPr>
                                <w:rFonts w:ascii="Times New Roman" w:eastAsia="Times New Roman" w:hAnsi="Times New Roman"/>
                                <w:sz w:val="24"/>
                                <w:szCs w:val="24"/>
                                <w:u w:val="single"/>
                              </w:rPr>
                              <w:t>https://sslkolegia.sgh.waw.pl/pl/KNoP/struktura/IKL/konferencje/Documents/TK.pdf</w:t>
                            </w:r>
                          </w:p>
                          <w:p w14:paraId="6AAA06BB" w14:textId="77777777" w:rsidR="00F11E50" w:rsidRDefault="00F11E50" w:rsidP="00F11E50">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035EB" id="Pole tekstowe 67" o:spid="_x0000_s1052" type="#_x0000_t202" style="position:absolute;left:0;text-align:left;margin-left:44.65pt;margin-top:218.55pt;width:367.5pt;height:10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PAwgIAAMk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" filled="f" stroked="f">
                <v:textbox>
                  <w:txbxContent>
                    <w:p w14:paraId="3AB1B94E" w14:textId="77777777" w:rsidR="00F11E50" w:rsidRDefault="00F11E50" w:rsidP="00F11E50">
                      <w:pPr>
                        <w:pStyle w:val="Akapitzlist"/>
                        <w:numPr>
                          <w:ilvl w:val="0"/>
                          <w:numId w:val="182"/>
                        </w:numPr>
                        <w:jc w:val="both"/>
                        <w:rPr>
                          <w:rFonts w:ascii="Times New Roman" w:hAnsi="Times New Roman"/>
                          <w:sz w:val="24"/>
                          <w:szCs w:val="24"/>
                        </w:rPr>
                      </w:pPr>
                      <w:r>
                        <w:rPr>
                          <w:rFonts w:ascii="Times New Roman" w:hAnsi="Times New Roman"/>
                          <w:sz w:val="24"/>
                          <w:szCs w:val="24"/>
                        </w:rPr>
                        <w:t xml:space="preserve">Kawka, T. (2016). </w:t>
                      </w:r>
                      <w:r>
                        <w:rPr>
                          <w:rFonts w:ascii="Times New Roman" w:hAnsi="Times New Roman"/>
                          <w:i/>
                          <w:iCs/>
                          <w:sz w:val="24"/>
                          <w:szCs w:val="24"/>
                        </w:rPr>
                        <w:t xml:space="preserve">Diagnoza uwarunkowań przywiązania organizacyjnego jako fundament pomiaru kapitału ludzkiego. </w:t>
                      </w:r>
                      <w:r>
                        <w:rPr>
                          <w:rFonts w:ascii="Times New Roman" w:hAnsi="Times New Roman"/>
                          <w:sz w:val="24"/>
                          <w:szCs w:val="24"/>
                        </w:rPr>
                        <w:t xml:space="preserve">Wystąpienie konferencyjne. Warszawa </w:t>
                      </w:r>
                    </w:p>
                    <w:p w14:paraId="4F1EC64B" w14:textId="77777777" w:rsidR="00F11E50" w:rsidRDefault="00F11E50" w:rsidP="00F11E50">
                      <w:pPr>
                        <w:pStyle w:val="Akapitzlist"/>
                        <w:jc w:val="both"/>
                        <w:rPr>
                          <w:rFonts w:ascii="Times New Roman" w:hAnsi="Times New Roman"/>
                          <w:sz w:val="24"/>
                          <w:szCs w:val="24"/>
                          <w:u w:val="single"/>
                        </w:rPr>
                      </w:pPr>
                      <w:r>
                        <w:rPr>
                          <w:rFonts w:ascii="Times New Roman" w:eastAsia="Times New Roman" w:hAnsi="Times New Roman"/>
                          <w:sz w:val="24"/>
                          <w:szCs w:val="24"/>
                          <w:u w:val="single"/>
                        </w:rPr>
                        <w:t>https://sslkolegia.sgh.waw.pl/pl/KNoP/struktura/IKL/konferencje/Documents/TK.pdf</w:t>
                      </w:r>
                    </w:p>
                    <w:p w14:paraId="6AAA06BB" w14:textId="77777777" w:rsidR="00F11E50" w:rsidRDefault="00F11E50" w:rsidP="00F11E50">
                      <w:pPr>
                        <w:rPr>
                          <w:rFonts w:asciiTheme="minorHAnsi" w:hAnsiTheme="minorHAnsi" w:cstheme="minorBidi"/>
                        </w:rPr>
                      </w:pPr>
                    </w:p>
                  </w:txbxContent>
                </v:textbox>
              </v:shape>
            </w:pict>
          </mc:Fallback>
        </mc:AlternateContent>
      </w:r>
      <w:r>
        <w:rPr>
          <w:rFonts w:asciiTheme="minorHAnsi" w:eastAsiaTheme="minorHAnsi" w:hAnsiTheme="minorHAnsi" w:cstheme="minorBidi"/>
          <w:noProof/>
        </w:rPr>
        <mc:AlternateContent>
          <mc:Choice Requires="wps">
            <w:drawing>
              <wp:anchor distT="0" distB="0" distL="114300" distR="114300" simplePos="0" relativeHeight="251714560" behindDoc="0" locked="0" layoutInCell="1" allowOverlap="1" wp14:anchorId="7ED15222" wp14:editId="354EA228">
                <wp:simplePos x="0" y="0"/>
                <wp:positionH relativeFrom="column">
                  <wp:posOffset>1811655</wp:posOffset>
                </wp:positionH>
                <wp:positionV relativeFrom="paragraph">
                  <wp:posOffset>530860</wp:posOffset>
                </wp:positionV>
                <wp:extent cx="3505200" cy="2195830"/>
                <wp:effectExtent l="1905" t="0" r="0" b="0"/>
                <wp:wrapNone/>
                <wp:docPr id="66" name="Pole tekstow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19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AE2BE" w14:textId="77777777" w:rsidR="00F11E50" w:rsidRDefault="00F11E50" w:rsidP="00F11E50">
                            <w:pPr>
                              <w:jc w:val="center"/>
                              <w:rPr>
                                <w:b/>
                                <w:sz w:val="36"/>
                                <w:szCs w:val="36"/>
                              </w:rPr>
                            </w:pPr>
                            <w:r>
                              <w:rPr>
                                <w:b/>
                                <w:sz w:val="36"/>
                                <w:szCs w:val="36"/>
                              </w:rPr>
                              <w:t>DO POCZYTANIA</w:t>
                            </w:r>
                          </w:p>
                          <w:p w14:paraId="4129697E" w14:textId="77777777" w:rsidR="00F11E50" w:rsidRDefault="00F11E50" w:rsidP="00F11E50">
                            <w:pPr>
                              <w:pStyle w:val="Akapitzlist"/>
                              <w:numPr>
                                <w:ilvl w:val="0"/>
                                <w:numId w:val="182"/>
                              </w:numPr>
                              <w:jc w:val="both"/>
                              <w:rPr>
                                <w:rFonts w:ascii="Times New Roman" w:hAnsi="Times New Roman"/>
                                <w:sz w:val="24"/>
                                <w:szCs w:val="24"/>
                              </w:rPr>
                            </w:pPr>
                            <w:r>
                              <w:rPr>
                                <w:rFonts w:ascii="Times New Roman" w:eastAsia="Times New Roman" w:hAnsi="Times New Roman"/>
                              </w:rPr>
                              <w:t xml:space="preserve">Wołpiuk – Ochocińska, A. (2016). </w:t>
                            </w:r>
                            <w:r>
                              <w:rPr>
                                <w:rFonts w:ascii="Times New Roman" w:hAnsi="Times New Roman"/>
                              </w:rPr>
                              <w:t xml:space="preserve">Zaangażowanie w prace i przywiązanie organizacyjne pracowników w przedsiębiorstwach o różnym poziomie kultury bezpieczeństwa pracy. </w:t>
                            </w:r>
                            <w:r>
                              <w:rPr>
                                <w:rFonts w:ascii="Times New Roman" w:hAnsi="Times New Roman"/>
                                <w:i/>
                                <w:iCs/>
                              </w:rPr>
                              <w:t>Zeszyty Naukowe Wyższej Szkoły Zarządzania Ochroną Pracy w Katowicach, 1</w:t>
                            </w:r>
                            <w:r>
                              <w:rPr>
                                <w:rFonts w:ascii="Times New Roman" w:hAnsi="Times New Roman"/>
                              </w:rPr>
                              <w:t>(12), s.</w:t>
                            </w:r>
                            <w:r>
                              <w:rPr>
                                <w:rFonts w:ascii="Times New Roman" w:hAnsi="Times New Roman"/>
                                <w:sz w:val="24"/>
                                <w:szCs w:val="24"/>
                              </w:rPr>
                              <w:t xml:space="preserve"> 135 – 148.</w:t>
                            </w:r>
                          </w:p>
                          <w:p w14:paraId="6CC0D1C6" w14:textId="77777777" w:rsidR="00F11E50" w:rsidRDefault="00F11E50" w:rsidP="00F11E50">
                            <w:pPr>
                              <w:pStyle w:val="Akapitzlist"/>
                              <w:jc w:val="both"/>
                              <w:rPr>
                                <w:rFonts w:ascii="Times New Roman" w:hAnsi="Times New Roman"/>
                                <w:sz w:val="24"/>
                                <w:szCs w:val="24"/>
                                <w:u w:val="single"/>
                              </w:rPr>
                            </w:pPr>
                            <w:r>
                              <w:rPr>
                                <w:rFonts w:ascii="Times New Roman" w:hAnsi="Times New Roman"/>
                                <w:sz w:val="24"/>
                                <w:szCs w:val="24"/>
                                <w:u w:val="single"/>
                              </w:rPr>
                              <w:t>http://yadda.icm.edu.pl/yadda/element/bwmeta1.element.baztech-7ecfc1a4-9ae1-4a84-9f48-9fcbcee1a7ed.</w:t>
                            </w:r>
                            <w:r>
                              <w:rPr>
                                <w:rFonts w:ascii="Times New Roman" w:hAnsi="Times New Roman"/>
                                <w:sz w:val="24"/>
                                <w:szCs w:val="24"/>
                                <w:u w:val="single"/>
                              </w:rPr>
                              <w:br/>
                            </w:r>
                          </w:p>
                          <w:p w14:paraId="3C3C9250" w14:textId="77777777" w:rsidR="00F11E50" w:rsidRDefault="00F11E50" w:rsidP="00F11E50">
                            <w:pPr>
                              <w:rPr>
                                <w:rFonts w:asciiTheme="minorHAnsi" w:hAnsiTheme="minorHAnsi" w:cstheme="minorBidi"/>
                                <w:b/>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15222" id="Pole tekstowe 66" o:spid="_x0000_s1053" type="#_x0000_t202" style="position:absolute;left:0;text-align:left;margin-left:142.65pt;margin-top:41.8pt;width:276pt;height:17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" filled="f" stroked="f">
                <v:textbox>
                  <w:txbxContent>
                    <w:p w14:paraId="4E8AE2BE" w14:textId="77777777" w:rsidR="00F11E50" w:rsidRDefault="00F11E50" w:rsidP="00F11E50">
                      <w:pPr>
                        <w:jc w:val="center"/>
                        <w:rPr>
                          <w:b/>
                          <w:sz w:val="36"/>
                          <w:szCs w:val="36"/>
                        </w:rPr>
                      </w:pPr>
                      <w:r>
                        <w:rPr>
                          <w:b/>
                          <w:sz w:val="36"/>
                          <w:szCs w:val="36"/>
                        </w:rPr>
                        <w:t>DO POCZYTANIA</w:t>
                      </w:r>
                    </w:p>
                    <w:p w14:paraId="4129697E" w14:textId="77777777" w:rsidR="00F11E50" w:rsidRDefault="00F11E50" w:rsidP="00F11E50">
                      <w:pPr>
                        <w:pStyle w:val="Akapitzlist"/>
                        <w:numPr>
                          <w:ilvl w:val="0"/>
                          <w:numId w:val="182"/>
                        </w:numPr>
                        <w:jc w:val="both"/>
                        <w:rPr>
                          <w:rFonts w:ascii="Times New Roman" w:hAnsi="Times New Roman"/>
                          <w:sz w:val="24"/>
                          <w:szCs w:val="24"/>
                        </w:rPr>
                      </w:pPr>
                      <w:proofErr w:type="spellStart"/>
                      <w:r>
                        <w:rPr>
                          <w:rFonts w:ascii="Times New Roman" w:eastAsia="Times New Roman" w:hAnsi="Times New Roman"/>
                        </w:rPr>
                        <w:t>Wołpiuk</w:t>
                      </w:r>
                      <w:proofErr w:type="spellEnd"/>
                      <w:r>
                        <w:rPr>
                          <w:rFonts w:ascii="Times New Roman" w:eastAsia="Times New Roman" w:hAnsi="Times New Roman"/>
                        </w:rPr>
                        <w:t xml:space="preserve"> – Ochocińska, A. (2016). </w:t>
                      </w:r>
                      <w:r>
                        <w:rPr>
                          <w:rFonts w:ascii="Times New Roman" w:hAnsi="Times New Roman"/>
                        </w:rPr>
                        <w:t xml:space="preserve">Zaangażowanie w prace i przywiązanie organizacyjne pracowników w przedsiębiorstwach o różnym poziomie kultury bezpieczeństwa pracy. </w:t>
                      </w:r>
                      <w:r>
                        <w:rPr>
                          <w:rFonts w:ascii="Times New Roman" w:hAnsi="Times New Roman"/>
                          <w:i/>
                          <w:iCs/>
                        </w:rPr>
                        <w:t>Zeszyty Naukowe Wyższej Szkoły Zarządzania Ochroną Pracy w Katowicach, 1</w:t>
                      </w:r>
                      <w:r>
                        <w:rPr>
                          <w:rFonts w:ascii="Times New Roman" w:hAnsi="Times New Roman"/>
                        </w:rPr>
                        <w:t>(12), s.</w:t>
                      </w:r>
                      <w:r>
                        <w:rPr>
                          <w:rFonts w:ascii="Times New Roman" w:hAnsi="Times New Roman"/>
                          <w:sz w:val="24"/>
                          <w:szCs w:val="24"/>
                        </w:rPr>
                        <w:t xml:space="preserve"> 135 – 148.</w:t>
                      </w:r>
                    </w:p>
                    <w:p w14:paraId="6CC0D1C6" w14:textId="77777777" w:rsidR="00F11E50" w:rsidRDefault="00F11E50" w:rsidP="00F11E50">
                      <w:pPr>
                        <w:pStyle w:val="Akapitzlist"/>
                        <w:jc w:val="both"/>
                        <w:rPr>
                          <w:rFonts w:ascii="Times New Roman" w:hAnsi="Times New Roman"/>
                          <w:sz w:val="24"/>
                          <w:szCs w:val="24"/>
                          <w:u w:val="single"/>
                        </w:rPr>
                      </w:pPr>
                      <w:r>
                        <w:rPr>
                          <w:rFonts w:ascii="Times New Roman" w:hAnsi="Times New Roman"/>
                          <w:sz w:val="24"/>
                          <w:szCs w:val="24"/>
                          <w:u w:val="single"/>
                        </w:rPr>
                        <w:t>http://yadda.icm.edu.pl/yadda/element/bwmeta1.element.baztech-7ecfc1a4-9ae1-4a84-9f48-9fcbcee1a7ed.</w:t>
                      </w:r>
                      <w:r>
                        <w:rPr>
                          <w:rFonts w:ascii="Times New Roman" w:hAnsi="Times New Roman"/>
                          <w:sz w:val="24"/>
                          <w:szCs w:val="24"/>
                          <w:u w:val="single"/>
                        </w:rPr>
                        <w:br/>
                      </w:r>
                    </w:p>
                    <w:p w14:paraId="3C3C9250" w14:textId="77777777" w:rsidR="00F11E50" w:rsidRDefault="00F11E50" w:rsidP="00F11E50">
                      <w:pPr>
                        <w:rPr>
                          <w:rFonts w:asciiTheme="minorHAnsi" w:hAnsiTheme="minorHAnsi" w:cstheme="minorBidi"/>
                          <w:b/>
                          <w:sz w:val="44"/>
                          <w:szCs w:val="44"/>
                        </w:rPr>
                      </w:pPr>
                    </w:p>
                  </w:txbxContent>
                </v:textbox>
              </v:shape>
            </w:pict>
          </mc:Fallback>
        </mc:AlternateContent>
      </w:r>
      <w:r>
        <w:rPr>
          <w:rFonts w:ascii="Times New Roman" w:hAnsi="Times New Roman"/>
          <w:b/>
          <w:noProof/>
          <w:sz w:val="36"/>
          <w:szCs w:val="36"/>
        </w:rPr>
        <w:drawing>
          <wp:inline distT="0" distB="0" distL="0" distR="0" wp14:anchorId="67E38D74" wp14:editId="4E4A2BAD">
            <wp:extent cx="5076825" cy="4057650"/>
            <wp:effectExtent l="0" t="0" r="9525" b="0"/>
            <wp:docPr id="64" name="Obraz 64" descr="Spinacz Do Papieru, Papieru, Spinacza, Uwaga, UrzÄ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pinacz Do Papieru, Papieru, Spinacza, Uwaga, UrzÄd"/>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076825" cy="4057650"/>
                    </a:xfrm>
                    <a:prstGeom prst="rect">
                      <a:avLst/>
                    </a:prstGeom>
                    <a:noFill/>
                    <a:ln>
                      <a:noFill/>
                    </a:ln>
                  </pic:spPr>
                </pic:pic>
              </a:graphicData>
            </a:graphic>
          </wp:inline>
        </w:drawing>
      </w:r>
    </w:p>
    <w:p w14:paraId="3711AEA8" w14:textId="7C8D8A4A" w:rsidR="00F11E50" w:rsidRDefault="00F11E50" w:rsidP="00F11E50">
      <w:pPr>
        <w:spacing w:line="360" w:lineRule="auto"/>
        <w:jc w:val="center"/>
        <w:rPr>
          <w:rFonts w:ascii="Times New Roman" w:hAnsi="Times New Roman"/>
          <w:sz w:val="24"/>
          <w:szCs w:val="24"/>
          <w:u w:val="single"/>
        </w:rPr>
      </w:pPr>
      <w:r>
        <w:rPr>
          <w:rFonts w:asciiTheme="minorHAnsi" w:hAnsiTheme="minorHAnsi" w:cstheme="minorBidi"/>
          <w:noProof/>
        </w:rPr>
        <mc:AlternateContent>
          <mc:Choice Requires="wps">
            <w:drawing>
              <wp:anchor distT="0" distB="0" distL="114300" distR="114300" simplePos="0" relativeHeight="251716608" behindDoc="0" locked="0" layoutInCell="1" allowOverlap="1" wp14:anchorId="3F48D36B" wp14:editId="41ABF2C7">
                <wp:simplePos x="0" y="0"/>
                <wp:positionH relativeFrom="column">
                  <wp:posOffset>2050415</wp:posOffset>
                </wp:positionH>
                <wp:positionV relativeFrom="paragraph">
                  <wp:posOffset>617855</wp:posOffset>
                </wp:positionV>
                <wp:extent cx="1666240" cy="623570"/>
                <wp:effectExtent l="2540" t="0" r="0" b="0"/>
                <wp:wrapNone/>
                <wp:docPr id="65" name="Pole tekstow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3E86" w14:textId="77777777" w:rsidR="00F11E50" w:rsidRDefault="00F11E50" w:rsidP="00F11E50">
                            <w:pPr>
                              <w:jc w:val="center"/>
                              <w:rPr>
                                <w:b/>
                                <w:color w:val="C00000"/>
                                <w:sz w:val="72"/>
                                <w:szCs w:val="72"/>
                              </w:rPr>
                            </w:pPr>
                            <w:r>
                              <w:rPr>
                                <w:b/>
                                <w:color w:val="C00000"/>
                                <w:sz w:val="72"/>
                                <w:szCs w:val="72"/>
                              </w:rPr>
                              <w:t>BONUSY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8D36B" id="Pole tekstowe 65" o:spid="_x0000_s1054" type="#_x0000_t202" style="position:absolute;left:0;text-align:left;margin-left:161.45pt;margin-top:48.65pt;width:131.2pt;height:49.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" filled="f" stroked="f">
                <v:textbox>
                  <w:txbxContent>
                    <w:p w14:paraId="15CD3E86" w14:textId="77777777" w:rsidR="00F11E50" w:rsidRDefault="00F11E50" w:rsidP="00F11E50">
                      <w:pPr>
                        <w:jc w:val="center"/>
                        <w:rPr>
                          <w:b/>
                          <w:color w:val="C00000"/>
                          <w:sz w:val="72"/>
                          <w:szCs w:val="72"/>
                        </w:rPr>
                      </w:pPr>
                      <w:r>
                        <w:rPr>
                          <w:b/>
                          <w:color w:val="C00000"/>
                          <w:sz w:val="72"/>
                          <w:szCs w:val="72"/>
                        </w:rPr>
                        <w:t>BONUSY</w:t>
                      </w:r>
                    </w:p>
                  </w:txbxContent>
                </v:textbox>
              </v:shape>
            </w:pict>
          </mc:Fallback>
        </mc:AlternateContent>
      </w:r>
      <w:r>
        <w:rPr>
          <w:rFonts w:ascii="Times New Roman" w:hAnsi="Times New Roman"/>
          <w:noProof/>
          <w:sz w:val="24"/>
          <w:szCs w:val="24"/>
        </w:rPr>
        <w:drawing>
          <wp:inline distT="0" distB="0" distL="0" distR="0" wp14:anchorId="1FB69653" wp14:editId="3E2038CD">
            <wp:extent cx="2000250" cy="1428750"/>
            <wp:effectExtent l="0" t="0" r="0" b="0"/>
            <wp:docPr id="549342527" name="Obraz 549342527" descr="Uwaga, Przypomnienie, Papieru, Tack, Nakle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waga, Przypomnienie, Papieru, Tack, Naklejka"/>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p w14:paraId="3C6645DD" w14:textId="77777777" w:rsidR="00F11E50" w:rsidRDefault="00F11E50" w:rsidP="00F11E50">
      <w:pPr>
        <w:pStyle w:val="Akapitzlist"/>
        <w:numPr>
          <w:ilvl w:val="0"/>
          <w:numId w:val="183"/>
        </w:numPr>
        <w:spacing w:line="360" w:lineRule="auto"/>
        <w:jc w:val="both"/>
        <w:rPr>
          <w:rFonts w:ascii="Times New Roman" w:hAnsi="Times New Roman"/>
          <w:sz w:val="24"/>
          <w:szCs w:val="24"/>
        </w:rPr>
      </w:pPr>
      <w:r>
        <w:rPr>
          <w:rFonts w:ascii="Times New Roman" w:hAnsi="Times New Roman"/>
          <w:b/>
          <w:bCs/>
          <w:sz w:val="24"/>
          <w:szCs w:val="24"/>
        </w:rPr>
        <w:t>Ćwiczenie rozwojowe. AIPPDO (</w:t>
      </w:r>
      <w:r>
        <w:rPr>
          <w:rFonts w:ascii="Times New Roman" w:hAnsi="Times New Roman"/>
          <w:b/>
          <w:bCs/>
          <w:i/>
          <w:iCs/>
          <w:sz w:val="24"/>
          <w:szCs w:val="24"/>
        </w:rPr>
        <w:t>Analiza Indywidualnego Potencjału Przywiązania Do Organizacji</w:t>
      </w:r>
      <w:r>
        <w:rPr>
          <w:rFonts w:ascii="Times New Roman" w:hAnsi="Times New Roman"/>
          <w:b/>
          <w:bCs/>
          <w:sz w:val="24"/>
          <w:szCs w:val="24"/>
        </w:rPr>
        <w:t>)</w:t>
      </w:r>
    </w:p>
    <w:p w14:paraId="3A92F92A" w14:textId="77777777" w:rsidR="00F11E50" w:rsidRDefault="00F11E50" w:rsidP="00F11E50">
      <w:pPr>
        <w:spacing w:line="360" w:lineRule="auto"/>
        <w:ind w:left="720"/>
        <w:jc w:val="both"/>
        <w:rPr>
          <w:rFonts w:ascii="Times New Roman" w:hAnsi="Times New Roman"/>
          <w:sz w:val="24"/>
          <w:szCs w:val="24"/>
        </w:rPr>
      </w:pPr>
      <w:r>
        <w:rPr>
          <w:rFonts w:ascii="Times New Roman" w:hAnsi="Times New Roman"/>
          <w:sz w:val="24"/>
          <w:szCs w:val="24"/>
        </w:rPr>
        <w:t>Uzupełnij poniższą tabelę. Udziel co najmniej jednej odpowiedzi na każde z pytań.</w:t>
      </w:r>
    </w:p>
    <w:tbl>
      <w:tblPr>
        <w:tblStyle w:val="Tabela-Siatka"/>
        <w:tblW w:w="8886" w:type="dxa"/>
        <w:tblInd w:w="720" w:type="dxa"/>
        <w:tblLook w:val="04A0" w:firstRow="1" w:lastRow="0" w:firstColumn="1" w:lastColumn="0" w:noHBand="0" w:noVBand="1"/>
      </w:tblPr>
      <w:tblGrid>
        <w:gridCol w:w="2912"/>
        <w:gridCol w:w="2987"/>
        <w:gridCol w:w="2987"/>
      </w:tblGrid>
      <w:tr w:rsidR="00F11E50" w14:paraId="4B37703A" w14:textId="77777777" w:rsidTr="00F11E50">
        <w:tc>
          <w:tcPr>
            <w:tcW w:w="29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6D9DD8" w14:textId="77777777" w:rsidR="00F11E50" w:rsidRDefault="00F11E50">
            <w:pPr>
              <w:spacing w:after="0" w:line="360" w:lineRule="auto"/>
              <w:jc w:val="center"/>
              <w:rPr>
                <w:rFonts w:ascii="Times New Roman" w:hAnsi="Times New Roman"/>
                <w:b/>
                <w:sz w:val="24"/>
                <w:szCs w:val="24"/>
              </w:rPr>
            </w:pPr>
            <w:r>
              <w:rPr>
                <w:rFonts w:ascii="Times New Roman" w:hAnsi="Times New Roman"/>
                <w:b/>
                <w:sz w:val="24"/>
                <w:szCs w:val="24"/>
              </w:rPr>
              <w:lastRenderedPageBreak/>
              <w:t>Dlaczego cele firmy mogą być dla mnie ważne?</w:t>
            </w:r>
          </w:p>
        </w:tc>
        <w:tc>
          <w:tcPr>
            <w:tcW w:w="2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4D3C4A" w14:textId="77777777" w:rsidR="00F11E50" w:rsidRDefault="00F11E50">
            <w:pPr>
              <w:spacing w:after="0" w:line="360" w:lineRule="auto"/>
              <w:jc w:val="center"/>
              <w:rPr>
                <w:rFonts w:ascii="Times New Roman" w:hAnsi="Times New Roman"/>
                <w:b/>
                <w:sz w:val="24"/>
                <w:szCs w:val="24"/>
              </w:rPr>
            </w:pPr>
            <w:r>
              <w:rPr>
                <w:rFonts w:ascii="Times New Roman" w:hAnsi="Times New Roman"/>
                <w:b/>
                <w:sz w:val="24"/>
                <w:szCs w:val="24"/>
              </w:rPr>
              <w:t>Które z moich wartości są zgodne z wartościami firmy?</w:t>
            </w:r>
          </w:p>
        </w:tc>
        <w:tc>
          <w:tcPr>
            <w:tcW w:w="2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0EAE0A" w14:textId="77777777" w:rsidR="00F11E50" w:rsidRDefault="00F11E50">
            <w:pPr>
              <w:spacing w:after="0" w:line="360" w:lineRule="auto"/>
              <w:jc w:val="center"/>
              <w:rPr>
                <w:rFonts w:ascii="Times New Roman" w:hAnsi="Times New Roman"/>
                <w:b/>
                <w:sz w:val="24"/>
                <w:szCs w:val="24"/>
              </w:rPr>
            </w:pPr>
            <w:r>
              <w:rPr>
                <w:rFonts w:ascii="Times New Roman" w:hAnsi="Times New Roman"/>
                <w:b/>
                <w:sz w:val="24"/>
                <w:szCs w:val="24"/>
              </w:rPr>
              <w:t>Dlaczego czuję się doceniony(a) przez firmę?</w:t>
            </w:r>
          </w:p>
        </w:tc>
      </w:tr>
      <w:tr w:rsidR="00F11E50" w14:paraId="21E25AA8" w14:textId="77777777" w:rsidTr="00F11E50">
        <w:tc>
          <w:tcPr>
            <w:tcW w:w="2912" w:type="dxa"/>
            <w:tcBorders>
              <w:top w:val="single" w:sz="4" w:space="0" w:color="auto"/>
              <w:left w:val="single" w:sz="4" w:space="0" w:color="auto"/>
              <w:bottom w:val="single" w:sz="4" w:space="0" w:color="auto"/>
              <w:right w:val="single" w:sz="4" w:space="0" w:color="auto"/>
            </w:tcBorders>
          </w:tcPr>
          <w:p w14:paraId="28D93C8F" w14:textId="77777777" w:rsidR="00F11E50" w:rsidRDefault="00F11E50">
            <w:pPr>
              <w:spacing w:after="0" w:line="360" w:lineRule="auto"/>
              <w:jc w:val="both"/>
              <w:rPr>
                <w:rFonts w:ascii="Times New Roman" w:hAnsi="Times New Roman"/>
                <w:sz w:val="24"/>
                <w:szCs w:val="24"/>
              </w:rPr>
            </w:pPr>
          </w:p>
          <w:p w14:paraId="30F50B79" w14:textId="77777777" w:rsidR="00F11E50" w:rsidRDefault="00F11E50">
            <w:pPr>
              <w:spacing w:after="0" w:line="360" w:lineRule="auto"/>
              <w:jc w:val="both"/>
              <w:rPr>
                <w:rFonts w:ascii="Times New Roman" w:hAnsi="Times New Roman"/>
                <w:sz w:val="24"/>
                <w:szCs w:val="24"/>
              </w:rPr>
            </w:pPr>
          </w:p>
          <w:p w14:paraId="43C5EC69"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1B0B4E9D"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1BD3A80A" w14:textId="77777777" w:rsidR="00F11E50" w:rsidRDefault="00F11E50">
            <w:pPr>
              <w:spacing w:after="0" w:line="360" w:lineRule="auto"/>
              <w:jc w:val="both"/>
              <w:rPr>
                <w:rFonts w:ascii="Times New Roman" w:hAnsi="Times New Roman"/>
                <w:sz w:val="24"/>
                <w:szCs w:val="24"/>
              </w:rPr>
            </w:pPr>
          </w:p>
        </w:tc>
      </w:tr>
      <w:tr w:rsidR="00F11E50" w14:paraId="27E3F8E6" w14:textId="77777777" w:rsidTr="00F11E50">
        <w:tc>
          <w:tcPr>
            <w:tcW w:w="2912" w:type="dxa"/>
            <w:tcBorders>
              <w:top w:val="single" w:sz="4" w:space="0" w:color="auto"/>
              <w:left w:val="single" w:sz="4" w:space="0" w:color="auto"/>
              <w:bottom w:val="single" w:sz="4" w:space="0" w:color="auto"/>
              <w:right w:val="single" w:sz="4" w:space="0" w:color="auto"/>
            </w:tcBorders>
          </w:tcPr>
          <w:p w14:paraId="03BC9C67" w14:textId="77777777" w:rsidR="00F11E50" w:rsidRDefault="00F11E50">
            <w:pPr>
              <w:spacing w:after="0" w:line="360" w:lineRule="auto"/>
              <w:jc w:val="both"/>
              <w:rPr>
                <w:rFonts w:ascii="Times New Roman" w:hAnsi="Times New Roman"/>
                <w:sz w:val="24"/>
                <w:szCs w:val="24"/>
              </w:rPr>
            </w:pPr>
          </w:p>
          <w:p w14:paraId="75C8C5D3" w14:textId="77777777" w:rsidR="00F11E50" w:rsidRDefault="00F11E50">
            <w:pPr>
              <w:spacing w:after="0" w:line="360" w:lineRule="auto"/>
              <w:jc w:val="both"/>
              <w:rPr>
                <w:rFonts w:ascii="Times New Roman" w:hAnsi="Times New Roman"/>
                <w:sz w:val="24"/>
                <w:szCs w:val="24"/>
              </w:rPr>
            </w:pPr>
          </w:p>
          <w:p w14:paraId="325A2883"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47D102FB"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386C2569" w14:textId="77777777" w:rsidR="00F11E50" w:rsidRDefault="00F11E50">
            <w:pPr>
              <w:spacing w:after="0" w:line="360" w:lineRule="auto"/>
              <w:jc w:val="both"/>
              <w:rPr>
                <w:rFonts w:ascii="Times New Roman" w:hAnsi="Times New Roman"/>
                <w:sz w:val="24"/>
                <w:szCs w:val="24"/>
              </w:rPr>
            </w:pPr>
          </w:p>
        </w:tc>
      </w:tr>
      <w:tr w:rsidR="00F11E50" w14:paraId="67BFAA05" w14:textId="77777777" w:rsidTr="00F11E50">
        <w:tc>
          <w:tcPr>
            <w:tcW w:w="2912" w:type="dxa"/>
            <w:tcBorders>
              <w:top w:val="single" w:sz="4" w:space="0" w:color="auto"/>
              <w:left w:val="single" w:sz="4" w:space="0" w:color="auto"/>
              <w:bottom w:val="single" w:sz="4" w:space="0" w:color="auto"/>
              <w:right w:val="single" w:sz="4" w:space="0" w:color="auto"/>
            </w:tcBorders>
          </w:tcPr>
          <w:p w14:paraId="6FD05B88" w14:textId="77777777" w:rsidR="00F11E50" w:rsidRDefault="00F11E50">
            <w:pPr>
              <w:spacing w:after="0" w:line="360" w:lineRule="auto"/>
              <w:jc w:val="both"/>
              <w:rPr>
                <w:rFonts w:ascii="Times New Roman" w:hAnsi="Times New Roman"/>
                <w:sz w:val="24"/>
                <w:szCs w:val="24"/>
              </w:rPr>
            </w:pPr>
          </w:p>
          <w:p w14:paraId="2754514A" w14:textId="77777777" w:rsidR="00F11E50" w:rsidRDefault="00F11E50">
            <w:pPr>
              <w:spacing w:after="0" w:line="360" w:lineRule="auto"/>
              <w:jc w:val="both"/>
              <w:rPr>
                <w:rFonts w:ascii="Times New Roman" w:hAnsi="Times New Roman"/>
                <w:sz w:val="24"/>
                <w:szCs w:val="24"/>
              </w:rPr>
            </w:pPr>
          </w:p>
          <w:p w14:paraId="68BF587A"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0FB21CEF"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3F0CC3C8" w14:textId="77777777" w:rsidR="00F11E50" w:rsidRDefault="00F11E50">
            <w:pPr>
              <w:spacing w:after="0" w:line="360" w:lineRule="auto"/>
              <w:jc w:val="both"/>
              <w:rPr>
                <w:rFonts w:ascii="Times New Roman" w:hAnsi="Times New Roman"/>
                <w:sz w:val="24"/>
                <w:szCs w:val="24"/>
              </w:rPr>
            </w:pPr>
          </w:p>
        </w:tc>
      </w:tr>
      <w:tr w:rsidR="00F11E50" w14:paraId="27CE06CE" w14:textId="77777777" w:rsidTr="00F11E50">
        <w:tc>
          <w:tcPr>
            <w:tcW w:w="2912" w:type="dxa"/>
            <w:tcBorders>
              <w:top w:val="single" w:sz="4" w:space="0" w:color="auto"/>
              <w:left w:val="single" w:sz="4" w:space="0" w:color="auto"/>
              <w:bottom w:val="single" w:sz="4" w:space="0" w:color="auto"/>
              <w:right w:val="single" w:sz="4" w:space="0" w:color="auto"/>
            </w:tcBorders>
          </w:tcPr>
          <w:p w14:paraId="3EEA5DE7" w14:textId="77777777" w:rsidR="00F11E50" w:rsidRDefault="00F11E50">
            <w:pPr>
              <w:spacing w:after="0" w:line="360" w:lineRule="auto"/>
              <w:jc w:val="both"/>
              <w:rPr>
                <w:rFonts w:ascii="Times New Roman" w:hAnsi="Times New Roman"/>
                <w:sz w:val="24"/>
                <w:szCs w:val="24"/>
              </w:rPr>
            </w:pPr>
          </w:p>
          <w:p w14:paraId="402149D3" w14:textId="77777777" w:rsidR="00F11E50" w:rsidRDefault="00F11E50">
            <w:pPr>
              <w:spacing w:after="0" w:line="360" w:lineRule="auto"/>
              <w:jc w:val="both"/>
              <w:rPr>
                <w:rFonts w:ascii="Times New Roman" w:hAnsi="Times New Roman"/>
                <w:sz w:val="24"/>
                <w:szCs w:val="24"/>
              </w:rPr>
            </w:pPr>
          </w:p>
          <w:p w14:paraId="5819F480"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76C5ABF6"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1862F7ED" w14:textId="77777777" w:rsidR="00F11E50" w:rsidRDefault="00F11E50">
            <w:pPr>
              <w:spacing w:after="0" w:line="360" w:lineRule="auto"/>
              <w:jc w:val="both"/>
              <w:rPr>
                <w:rFonts w:ascii="Times New Roman" w:hAnsi="Times New Roman"/>
                <w:sz w:val="24"/>
                <w:szCs w:val="24"/>
              </w:rPr>
            </w:pPr>
          </w:p>
        </w:tc>
      </w:tr>
      <w:tr w:rsidR="00F11E50" w14:paraId="5D93A356" w14:textId="77777777" w:rsidTr="00F11E50">
        <w:tc>
          <w:tcPr>
            <w:tcW w:w="29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E7E028" w14:textId="77777777" w:rsidR="00F11E50" w:rsidRDefault="00F11E50">
            <w:pPr>
              <w:spacing w:after="0" w:line="360" w:lineRule="auto"/>
              <w:jc w:val="center"/>
              <w:rPr>
                <w:rFonts w:ascii="Times New Roman" w:hAnsi="Times New Roman"/>
                <w:b/>
                <w:sz w:val="24"/>
                <w:szCs w:val="24"/>
              </w:rPr>
            </w:pPr>
            <w:r>
              <w:rPr>
                <w:rFonts w:ascii="Times New Roman" w:hAnsi="Times New Roman"/>
                <w:b/>
                <w:sz w:val="24"/>
                <w:szCs w:val="24"/>
              </w:rPr>
              <w:t>Z jakich powodów chciał(a)bym być lojalny(a) wobec firmy?</w:t>
            </w:r>
          </w:p>
        </w:tc>
        <w:tc>
          <w:tcPr>
            <w:tcW w:w="2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F37C5" w14:textId="77777777" w:rsidR="00F11E50" w:rsidRDefault="00F11E50">
            <w:pPr>
              <w:spacing w:after="0" w:line="360" w:lineRule="auto"/>
              <w:jc w:val="center"/>
              <w:rPr>
                <w:rFonts w:ascii="Times New Roman" w:hAnsi="Times New Roman"/>
                <w:b/>
                <w:sz w:val="24"/>
                <w:szCs w:val="24"/>
              </w:rPr>
            </w:pPr>
            <w:r>
              <w:rPr>
                <w:rFonts w:ascii="Times New Roman" w:hAnsi="Times New Roman"/>
                <w:b/>
                <w:sz w:val="24"/>
                <w:szCs w:val="24"/>
              </w:rPr>
              <w:t>Z jakich powodów mógłbym(mogłabym) traktować firmę jak drugą rodzinę?</w:t>
            </w:r>
          </w:p>
        </w:tc>
        <w:tc>
          <w:tcPr>
            <w:tcW w:w="2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5B6738" w14:textId="77777777" w:rsidR="00F11E50" w:rsidRDefault="00F11E50">
            <w:pPr>
              <w:spacing w:after="0" w:line="360" w:lineRule="auto"/>
              <w:jc w:val="center"/>
              <w:rPr>
                <w:rFonts w:ascii="Times New Roman" w:hAnsi="Times New Roman"/>
                <w:b/>
                <w:sz w:val="24"/>
                <w:szCs w:val="24"/>
              </w:rPr>
            </w:pPr>
            <w:r>
              <w:rPr>
                <w:rFonts w:ascii="Times New Roman" w:hAnsi="Times New Roman"/>
                <w:b/>
                <w:sz w:val="24"/>
                <w:szCs w:val="24"/>
              </w:rPr>
              <w:t>Dlaczego miał(a)bym chętnie angażować się w problemy i zadania, które stoją przed firmą?</w:t>
            </w:r>
          </w:p>
        </w:tc>
      </w:tr>
      <w:tr w:rsidR="00F11E50" w14:paraId="21CD31CA" w14:textId="77777777" w:rsidTr="00F11E50">
        <w:tc>
          <w:tcPr>
            <w:tcW w:w="2912" w:type="dxa"/>
            <w:tcBorders>
              <w:top w:val="single" w:sz="4" w:space="0" w:color="auto"/>
              <w:left w:val="single" w:sz="4" w:space="0" w:color="auto"/>
              <w:bottom w:val="single" w:sz="4" w:space="0" w:color="auto"/>
              <w:right w:val="single" w:sz="4" w:space="0" w:color="auto"/>
            </w:tcBorders>
          </w:tcPr>
          <w:p w14:paraId="03EE0BD6" w14:textId="77777777" w:rsidR="00F11E50" w:rsidRDefault="00F11E50">
            <w:pPr>
              <w:spacing w:after="0" w:line="360" w:lineRule="auto"/>
              <w:jc w:val="both"/>
              <w:rPr>
                <w:rFonts w:ascii="Times New Roman" w:hAnsi="Times New Roman"/>
                <w:sz w:val="24"/>
                <w:szCs w:val="24"/>
              </w:rPr>
            </w:pPr>
          </w:p>
          <w:p w14:paraId="5E48D24E" w14:textId="77777777" w:rsidR="00F11E50" w:rsidRDefault="00F11E50">
            <w:pPr>
              <w:spacing w:after="0" w:line="360" w:lineRule="auto"/>
              <w:jc w:val="both"/>
              <w:rPr>
                <w:rFonts w:ascii="Times New Roman" w:hAnsi="Times New Roman"/>
                <w:sz w:val="24"/>
                <w:szCs w:val="24"/>
              </w:rPr>
            </w:pPr>
          </w:p>
          <w:p w14:paraId="2AB8D1B4"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0F51B84A"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4D17B6D0" w14:textId="77777777" w:rsidR="00F11E50" w:rsidRDefault="00F11E50">
            <w:pPr>
              <w:spacing w:after="0" w:line="360" w:lineRule="auto"/>
              <w:jc w:val="both"/>
              <w:rPr>
                <w:rFonts w:ascii="Times New Roman" w:hAnsi="Times New Roman"/>
                <w:sz w:val="24"/>
                <w:szCs w:val="24"/>
              </w:rPr>
            </w:pPr>
          </w:p>
        </w:tc>
      </w:tr>
      <w:tr w:rsidR="00F11E50" w14:paraId="6DB24AF6" w14:textId="77777777" w:rsidTr="00F11E50">
        <w:tc>
          <w:tcPr>
            <w:tcW w:w="2912" w:type="dxa"/>
            <w:tcBorders>
              <w:top w:val="single" w:sz="4" w:space="0" w:color="auto"/>
              <w:left w:val="single" w:sz="4" w:space="0" w:color="auto"/>
              <w:bottom w:val="single" w:sz="4" w:space="0" w:color="auto"/>
              <w:right w:val="single" w:sz="4" w:space="0" w:color="auto"/>
            </w:tcBorders>
          </w:tcPr>
          <w:p w14:paraId="57FBDF42" w14:textId="77777777" w:rsidR="00F11E50" w:rsidRDefault="00F11E50">
            <w:pPr>
              <w:spacing w:after="0" w:line="360" w:lineRule="auto"/>
              <w:jc w:val="both"/>
              <w:rPr>
                <w:rFonts w:ascii="Times New Roman" w:hAnsi="Times New Roman"/>
                <w:sz w:val="24"/>
                <w:szCs w:val="24"/>
              </w:rPr>
            </w:pPr>
          </w:p>
          <w:p w14:paraId="74B0CEC0" w14:textId="77777777" w:rsidR="00F11E50" w:rsidRDefault="00F11E50">
            <w:pPr>
              <w:spacing w:after="0" w:line="360" w:lineRule="auto"/>
              <w:jc w:val="both"/>
              <w:rPr>
                <w:rFonts w:ascii="Times New Roman" w:hAnsi="Times New Roman"/>
                <w:sz w:val="24"/>
                <w:szCs w:val="24"/>
              </w:rPr>
            </w:pPr>
          </w:p>
          <w:p w14:paraId="3DF88B8B"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030E2DA4"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51F98D65" w14:textId="77777777" w:rsidR="00F11E50" w:rsidRDefault="00F11E50">
            <w:pPr>
              <w:spacing w:after="0" w:line="360" w:lineRule="auto"/>
              <w:jc w:val="both"/>
              <w:rPr>
                <w:rFonts w:ascii="Times New Roman" w:hAnsi="Times New Roman"/>
                <w:sz w:val="24"/>
                <w:szCs w:val="24"/>
              </w:rPr>
            </w:pPr>
          </w:p>
        </w:tc>
      </w:tr>
      <w:tr w:rsidR="00F11E50" w14:paraId="3B1ED28D" w14:textId="77777777" w:rsidTr="00F11E50">
        <w:tc>
          <w:tcPr>
            <w:tcW w:w="2912" w:type="dxa"/>
            <w:tcBorders>
              <w:top w:val="single" w:sz="4" w:space="0" w:color="auto"/>
              <w:left w:val="single" w:sz="4" w:space="0" w:color="auto"/>
              <w:bottom w:val="single" w:sz="4" w:space="0" w:color="auto"/>
              <w:right w:val="single" w:sz="4" w:space="0" w:color="auto"/>
            </w:tcBorders>
          </w:tcPr>
          <w:p w14:paraId="6BF2A617" w14:textId="77777777" w:rsidR="00F11E50" w:rsidRDefault="00F11E50">
            <w:pPr>
              <w:spacing w:after="0" w:line="360" w:lineRule="auto"/>
              <w:jc w:val="both"/>
              <w:rPr>
                <w:rFonts w:ascii="Times New Roman" w:hAnsi="Times New Roman"/>
                <w:sz w:val="24"/>
                <w:szCs w:val="24"/>
              </w:rPr>
            </w:pPr>
          </w:p>
          <w:p w14:paraId="56DAC1C1" w14:textId="77777777" w:rsidR="00F11E50" w:rsidRDefault="00F11E50">
            <w:pPr>
              <w:spacing w:after="0" w:line="360" w:lineRule="auto"/>
              <w:jc w:val="both"/>
              <w:rPr>
                <w:rFonts w:ascii="Times New Roman" w:hAnsi="Times New Roman"/>
                <w:sz w:val="24"/>
                <w:szCs w:val="24"/>
              </w:rPr>
            </w:pPr>
          </w:p>
          <w:p w14:paraId="2147FDA1"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61D9CE45"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7BCB2386" w14:textId="77777777" w:rsidR="00F11E50" w:rsidRDefault="00F11E50">
            <w:pPr>
              <w:spacing w:after="0" w:line="360" w:lineRule="auto"/>
              <w:jc w:val="both"/>
              <w:rPr>
                <w:rFonts w:ascii="Times New Roman" w:hAnsi="Times New Roman"/>
                <w:sz w:val="24"/>
                <w:szCs w:val="24"/>
              </w:rPr>
            </w:pPr>
          </w:p>
        </w:tc>
      </w:tr>
      <w:tr w:rsidR="00F11E50" w14:paraId="4AD62857" w14:textId="77777777" w:rsidTr="00F11E50">
        <w:tc>
          <w:tcPr>
            <w:tcW w:w="2912" w:type="dxa"/>
            <w:tcBorders>
              <w:top w:val="single" w:sz="4" w:space="0" w:color="auto"/>
              <w:left w:val="single" w:sz="4" w:space="0" w:color="auto"/>
              <w:bottom w:val="single" w:sz="4" w:space="0" w:color="auto"/>
              <w:right w:val="single" w:sz="4" w:space="0" w:color="auto"/>
            </w:tcBorders>
          </w:tcPr>
          <w:p w14:paraId="28804344" w14:textId="77777777" w:rsidR="00F11E50" w:rsidRDefault="00F11E50">
            <w:pPr>
              <w:spacing w:after="0" w:line="360" w:lineRule="auto"/>
              <w:jc w:val="both"/>
              <w:rPr>
                <w:rFonts w:ascii="Times New Roman" w:hAnsi="Times New Roman"/>
                <w:sz w:val="24"/>
                <w:szCs w:val="24"/>
              </w:rPr>
            </w:pPr>
          </w:p>
          <w:p w14:paraId="5BA14B96" w14:textId="77777777" w:rsidR="00F11E50" w:rsidRDefault="00F11E50">
            <w:pPr>
              <w:spacing w:after="0" w:line="360" w:lineRule="auto"/>
              <w:jc w:val="both"/>
              <w:rPr>
                <w:rFonts w:ascii="Times New Roman" w:hAnsi="Times New Roman"/>
                <w:sz w:val="24"/>
                <w:szCs w:val="24"/>
              </w:rPr>
            </w:pPr>
          </w:p>
          <w:p w14:paraId="55DDA90F"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33AB900C" w14:textId="77777777" w:rsidR="00F11E50" w:rsidRDefault="00F11E50">
            <w:pPr>
              <w:spacing w:after="0" w:line="360" w:lineRule="auto"/>
              <w:jc w:val="both"/>
              <w:rPr>
                <w:rFonts w:ascii="Times New Roman" w:hAnsi="Times New Roman"/>
                <w:sz w:val="24"/>
                <w:szCs w:val="24"/>
              </w:rPr>
            </w:pPr>
          </w:p>
          <w:p w14:paraId="57C1EFE7" w14:textId="77777777" w:rsidR="00F11E50" w:rsidRDefault="00F11E50">
            <w:pPr>
              <w:spacing w:after="0" w:line="360" w:lineRule="auto"/>
              <w:jc w:val="both"/>
              <w:rPr>
                <w:rFonts w:ascii="Times New Roman" w:hAnsi="Times New Roman"/>
                <w:sz w:val="24"/>
                <w:szCs w:val="24"/>
              </w:rPr>
            </w:pPr>
          </w:p>
          <w:p w14:paraId="461D5F10" w14:textId="77777777" w:rsidR="00F11E50" w:rsidRDefault="00F11E50">
            <w:pPr>
              <w:spacing w:after="0" w:line="360" w:lineRule="auto"/>
              <w:jc w:val="both"/>
              <w:rPr>
                <w:rFonts w:ascii="Times New Roman" w:hAnsi="Times New Roman"/>
                <w:sz w:val="24"/>
                <w:szCs w:val="24"/>
              </w:rPr>
            </w:pPr>
          </w:p>
          <w:p w14:paraId="6FD4C319"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504D9190" w14:textId="77777777" w:rsidR="00F11E50" w:rsidRDefault="00F11E50">
            <w:pPr>
              <w:spacing w:after="0" w:line="360" w:lineRule="auto"/>
              <w:jc w:val="both"/>
              <w:rPr>
                <w:rFonts w:ascii="Times New Roman" w:hAnsi="Times New Roman"/>
                <w:sz w:val="24"/>
                <w:szCs w:val="24"/>
              </w:rPr>
            </w:pPr>
          </w:p>
        </w:tc>
      </w:tr>
      <w:tr w:rsidR="00F11E50" w14:paraId="0353BBA6" w14:textId="77777777" w:rsidTr="00F11E50">
        <w:tc>
          <w:tcPr>
            <w:tcW w:w="29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D66215" w14:textId="77777777" w:rsidR="00F11E50" w:rsidRDefault="00F11E50">
            <w:pPr>
              <w:spacing w:after="0" w:line="360" w:lineRule="auto"/>
              <w:jc w:val="both"/>
              <w:rPr>
                <w:rFonts w:ascii="Times New Roman" w:hAnsi="Times New Roman"/>
                <w:b/>
                <w:sz w:val="24"/>
                <w:szCs w:val="24"/>
              </w:rPr>
            </w:pPr>
            <w:r>
              <w:rPr>
                <w:rFonts w:ascii="Times New Roman" w:hAnsi="Times New Roman"/>
                <w:b/>
                <w:sz w:val="24"/>
                <w:szCs w:val="24"/>
              </w:rPr>
              <w:lastRenderedPageBreak/>
              <w:t>Dlaczego miał(a)bym pozostać w firmie w czasie kryzysu?</w:t>
            </w:r>
          </w:p>
        </w:tc>
        <w:tc>
          <w:tcPr>
            <w:tcW w:w="2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7D7640" w14:textId="77777777" w:rsidR="00F11E50" w:rsidRDefault="00F11E50">
            <w:pPr>
              <w:spacing w:after="0" w:line="360" w:lineRule="auto"/>
              <w:jc w:val="both"/>
              <w:rPr>
                <w:rFonts w:ascii="Times New Roman" w:hAnsi="Times New Roman"/>
                <w:b/>
                <w:sz w:val="24"/>
                <w:szCs w:val="24"/>
              </w:rPr>
            </w:pPr>
            <w:r>
              <w:rPr>
                <w:rFonts w:ascii="Times New Roman" w:hAnsi="Times New Roman"/>
                <w:b/>
                <w:sz w:val="24"/>
                <w:szCs w:val="24"/>
              </w:rPr>
              <w:t>Jakie sytuacje w pracy są dla mnie źródłem zadowolenia</w:t>
            </w:r>
          </w:p>
          <w:p w14:paraId="0B2E5F0D" w14:textId="77777777" w:rsidR="00F11E50" w:rsidRDefault="00F11E50">
            <w:pPr>
              <w:spacing w:after="0" w:line="360" w:lineRule="auto"/>
              <w:jc w:val="both"/>
              <w:rPr>
                <w:rFonts w:ascii="Times New Roman" w:hAnsi="Times New Roman"/>
                <w:b/>
                <w:sz w:val="24"/>
                <w:szCs w:val="24"/>
              </w:rPr>
            </w:pPr>
            <w:r>
              <w:rPr>
                <w:rFonts w:ascii="Times New Roman" w:hAnsi="Times New Roman"/>
                <w:b/>
                <w:sz w:val="24"/>
                <w:szCs w:val="24"/>
              </w:rPr>
              <w:t>i przyjemności?</w:t>
            </w:r>
          </w:p>
        </w:tc>
        <w:tc>
          <w:tcPr>
            <w:tcW w:w="2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013B7C" w14:textId="77777777" w:rsidR="00F11E50" w:rsidRDefault="00F11E50">
            <w:pPr>
              <w:spacing w:after="0" w:line="360" w:lineRule="auto"/>
              <w:jc w:val="both"/>
              <w:rPr>
                <w:rFonts w:ascii="Times New Roman" w:hAnsi="Times New Roman"/>
                <w:b/>
                <w:sz w:val="24"/>
                <w:szCs w:val="24"/>
              </w:rPr>
            </w:pPr>
            <w:r>
              <w:rPr>
                <w:rFonts w:ascii="Times New Roman" w:hAnsi="Times New Roman"/>
                <w:b/>
                <w:sz w:val="24"/>
                <w:szCs w:val="24"/>
              </w:rPr>
              <w:t>W jaki sposób pracodawca realizuje moje potrzeby?</w:t>
            </w:r>
          </w:p>
        </w:tc>
      </w:tr>
      <w:tr w:rsidR="00F11E50" w14:paraId="67411EDB" w14:textId="77777777" w:rsidTr="00F11E50">
        <w:tc>
          <w:tcPr>
            <w:tcW w:w="2912" w:type="dxa"/>
            <w:tcBorders>
              <w:top w:val="single" w:sz="4" w:space="0" w:color="auto"/>
              <w:left w:val="single" w:sz="4" w:space="0" w:color="auto"/>
              <w:bottom w:val="single" w:sz="4" w:space="0" w:color="auto"/>
              <w:right w:val="single" w:sz="4" w:space="0" w:color="auto"/>
            </w:tcBorders>
          </w:tcPr>
          <w:p w14:paraId="3E527A3D" w14:textId="77777777" w:rsidR="00F11E50" w:rsidRDefault="00F11E50">
            <w:pPr>
              <w:spacing w:after="0" w:line="360" w:lineRule="auto"/>
              <w:jc w:val="both"/>
              <w:rPr>
                <w:rFonts w:ascii="Times New Roman" w:hAnsi="Times New Roman"/>
                <w:sz w:val="24"/>
                <w:szCs w:val="24"/>
              </w:rPr>
            </w:pPr>
          </w:p>
          <w:p w14:paraId="7D285312" w14:textId="77777777" w:rsidR="00F11E50" w:rsidRDefault="00F11E50">
            <w:pPr>
              <w:spacing w:after="0" w:line="360" w:lineRule="auto"/>
              <w:jc w:val="both"/>
              <w:rPr>
                <w:rFonts w:ascii="Times New Roman" w:hAnsi="Times New Roman"/>
                <w:sz w:val="24"/>
                <w:szCs w:val="24"/>
              </w:rPr>
            </w:pPr>
          </w:p>
          <w:p w14:paraId="0F07D360"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3A44CAD7"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7C266016" w14:textId="77777777" w:rsidR="00F11E50" w:rsidRDefault="00F11E50">
            <w:pPr>
              <w:spacing w:after="0" w:line="360" w:lineRule="auto"/>
              <w:jc w:val="both"/>
              <w:rPr>
                <w:rFonts w:ascii="Times New Roman" w:hAnsi="Times New Roman"/>
                <w:sz w:val="24"/>
                <w:szCs w:val="24"/>
              </w:rPr>
            </w:pPr>
          </w:p>
        </w:tc>
      </w:tr>
      <w:tr w:rsidR="00F11E50" w14:paraId="370BA08B" w14:textId="77777777" w:rsidTr="00F11E50">
        <w:tc>
          <w:tcPr>
            <w:tcW w:w="2912" w:type="dxa"/>
            <w:tcBorders>
              <w:top w:val="single" w:sz="4" w:space="0" w:color="auto"/>
              <w:left w:val="single" w:sz="4" w:space="0" w:color="auto"/>
              <w:bottom w:val="single" w:sz="4" w:space="0" w:color="auto"/>
              <w:right w:val="single" w:sz="4" w:space="0" w:color="auto"/>
            </w:tcBorders>
          </w:tcPr>
          <w:p w14:paraId="4849A2EE" w14:textId="77777777" w:rsidR="00F11E50" w:rsidRDefault="00F11E50">
            <w:pPr>
              <w:spacing w:after="0" w:line="360" w:lineRule="auto"/>
              <w:jc w:val="both"/>
              <w:rPr>
                <w:rFonts w:ascii="Times New Roman" w:hAnsi="Times New Roman"/>
                <w:sz w:val="24"/>
                <w:szCs w:val="24"/>
              </w:rPr>
            </w:pPr>
          </w:p>
          <w:p w14:paraId="4BFC6977" w14:textId="77777777" w:rsidR="00F11E50" w:rsidRDefault="00F11E50">
            <w:pPr>
              <w:spacing w:after="0" w:line="360" w:lineRule="auto"/>
              <w:jc w:val="both"/>
              <w:rPr>
                <w:rFonts w:ascii="Times New Roman" w:hAnsi="Times New Roman"/>
                <w:sz w:val="24"/>
                <w:szCs w:val="24"/>
              </w:rPr>
            </w:pPr>
          </w:p>
          <w:p w14:paraId="2D66CE60"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5C08120A"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3CA8E951" w14:textId="77777777" w:rsidR="00F11E50" w:rsidRDefault="00F11E50">
            <w:pPr>
              <w:spacing w:after="0" w:line="360" w:lineRule="auto"/>
              <w:jc w:val="both"/>
              <w:rPr>
                <w:rFonts w:ascii="Times New Roman" w:hAnsi="Times New Roman"/>
                <w:sz w:val="24"/>
                <w:szCs w:val="24"/>
              </w:rPr>
            </w:pPr>
          </w:p>
        </w:tc>
      </w:tr>
      <w:tr w:rsidR="00F11E50" w14:paraId="6E43DD68" w14:textId="77777777" w:rsidTr="00F11E50">
        <w:tc>
          <w:tcPr>
            <w:tcW w:w="2912" w:type="dxa"/>
            <w:tcBorders>
              <w:top w:val="single" w:sz="4" w:space="0" w:color="auto"/>
              <w:left w:val="single" w:sz="4" w:space="0" w:color="auto"/>
              <w:bottom w:val="single" w:sz="4" w:space="0" w:color="auto"/>
              <w:right w:val="single" w:sz="4" w:space="0" w:color="auto"/>
            </w:tcBorders>
          </w:tcPr>
          <w:p w14:paraId="541ABF59" w14:textId="77777777" w:rsidR="00F11E50" w:rsidRDefault="00F11E50">
            <w:pPr>
              <w:spacing w:after="0" w:line="360" w:lineRule="auto"/>
              <w:jc w:val="both"/>
              <w:rPr>
                <w:rFonts w:ascii="Times New Roman" w:hAnsi="Times New Roman"/>
                <w:sz w:val="24"/>
                <w:szCs w:val="24"/>
              </w:rPr>
            </w:pPr>
          </w:p>
          <w:p w14:paraId="212BA4C8" w14:textId="77777777" w:rsidR="00F11E50" w:rsidRDefault="00F11E50">
            <w:pPr>
              <w:spacing w:after="0" w:line="360" w:lineRule="auto"/>
              <w:jc w:val="both"/>
              <w:rPr>
                <w:rFonts w:ascii="Times New Roman" w:hAnsi="Times New Roman"/>
                <w:sz w:val="24"/>
                <w:szCs w:val="24"/>
              </w:rPr>
            </w:pPr>
          </w:p>
          <w:p w14:paraId="225D5244"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7129CAB9"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6B531B1B" w14:textId="77777777" w:rsidR="00F11E50" w:rsidRDefault="00F11E50">
            <w:pPr>
              <w:spacing w:after="0" w:line="360" w:lineRule="auto"/>
              <w:jc w:val="both"/>
              <w:rPr>
                <w:rFonts w:ascii="Times New Roman" w:hAnsi="Times New Roman"/>
                <w:sz w:val="24"/>
                <w:szCs w:val="24"/>
              </w:rPr>
            </w:pPr>
          </w:p>
        </w:tc>
      </w:tr>
      <w:tr w:rsidR="00F11E50" w14:paraId="7096DAA0" w14:textId="77777777" w:rsidTr="00F11E50">
        <w:tc>
          <w:tcPr>
            <w:tcW w:w="2912" w:type="dxa"/>
            <w:tcBorders>
              <w:top w:val="single" w:sz="4" w:space="0" w:color="auto"/>
              <w:left w:val="single" w:sz="4" w:space="0" w:color="auto"/>
              <w:bottom w:val="single" w:sz="4" w:space="0" w:color="auto"/>
              <w:right w:val="single" w:sz="4" w:space="0" w:color="auto"/>
            </w:tcBorders>
          </w:tcPr>
          <w:p w14:paraId="3C91CFB3" w14:textId="77777777" w:rsidR="00F11E50" w:rsidRDefault="00F11E50">
            <w:pPr>
              <w:spacing w:after="0" w:line="360" w:lineRule="auto"/>
              <w:jc w:val="both"/>
              <w:rPr>
                <w:rFonts w:ascii="Times New Roman" w:hAnsi="Times New Roman"/>
                <w:sz w:val="24"/>
                <w:szCs w:val="24"/>
              </w:rPr>
            </w:pPr>
          </w:p>
          <w:p w14:paraId="40D9D5AD" w14:textId="77777777" w:rsidR="00F11E50" w:rsidRDefault="00F11E50">
            <w:pPr>
              <w:spacing w:after="0" w:line="360" w:lineRule="auto"/>
              <w:jc w:val="both"/>
              <w:rPr>
                <w:rFonts w:ascii="Times New Roman" w:hAnsi="Times New Roman"/>
                <w:sz w:val="24"/>
                <w:szCs w:val="24"/>
              </w:rPr>
            </w:pPr>
          </w:p>
          <w:p w14:paraId="7FE72AE8"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6265F70C" w14:textId="77777777" w:rsidR="00F11E50" w:rsidRDefault="00F11E50">
            <w:pPr>
              <w:spacing w:after="0" w:line="360" w:lineRule="auto"/>
              <w:jc w:val="both"/>
              <w:rPr>
                <w:rFonts w:ascii="Times New Roman" w:hAnsi="Times New Roman"/>
                <w:sz w:val="24"/>
                <w:szCs w:val="24"/>
              </w:rPr>
            </w:pPr>
          </w:p>
        </w:tc>
        <w:tc>
          <w:tcPr>
            <w:tcW w:w="2987" w:type="dxa"/>
            <w:tcBorders>
              <w:top w:val="single" w:sz="4" w:space="0" w:color="auto"/>
              <w:left w:val="single" w:sz="4" w:space="0" w:color="auto"/>
              <w:bottom w:val="single" w:sz="4" w:space="0" w:color="auto"/>
              <w:right w:val="single" w:sz="4" w:space="0" w:color="auto"/>
            </w:tcBorders>
          </w:tcPr>
          <w:p w14:paraId="7CC36F6E" w14:textId="77777777" w:rsidR="00F11E50" w:rsidRDefault="00F11E50">
            <w:pPr>
              <w:spacing w:after="0" w:line="360" w:lineRule="auto"/>
              <w:jc w:val="both"/>
              <w:rPr>
                <w:rFonts w:ascii="Times New Roman" w:hAnsi="Times New Roman"/>
                <w:sz w:val="24"/>
                <w:szCs w:val="24"/>
              </w:rPr>
            </w:pPr>
          </w:p>
        </w:tc>
      </w:tr>
    </w:tbl>
    <w:p w14:paraId="664E1C24" w14:textId="77777777" w:rsidR="00F11E50" w:rsidRDefault="00F11E50" w:rsidP="00F11E50">
      <w:pPr>
        <w:spacing w:line="360" w:lineRule="auto"/>
        <w:ind w:left="720"/>
        <w:jc w:val="both"/>
        <w:rPr>
          <w:rFonts w:ascii="Times New Roman" w:hAnsi="Times New Roman"/>
          <w:sz w:val="24"/>
          <w:szCs w:val="24"/>
        </w:rPr>
      </w:pPr>
    </w:p>
    <w:p w14:paraId="5D9A8032" w14:textId="77777777" w:rsidR="00F11E50" w:rsidRDefault="00F11E50" w:rsidP="00F11E50">
      <w:pPr>
        <w:spacing w:line="360" w:lineRule="auto"/>
        <w:jc w:val="both"/>
        <w:rPr>
          <w:rFonts w:ascii="Times New Roman" w:hAnsi="Times New Roman"/>
          <w:sz w:val="24"/>
          <w:szCs w:val="24"/>
        </w:rPr>
      </w:pPr>
      <w:r>
        <w:rPr>
          <w:rFonts w:ascii="Times New Roman" w:hAnsi="Times New Roman"/>
          <w:sz w:val="24"/>
          <w:szCs w:val="24"/>
        </w:rPr>
        <w:t>Jakie są Twoje przemyślenia na temat tego ćwiczenia?</w:t>
      </w:r>
    </w:p>
    <w:p w14:paraId="0B34E651" w14:textId="77777777" w:rsidR="00F11E50" w:rsidRDefault="00F11E50" w:rsidP="00F11E50">
      <w:pPr>
        <w:spacing w:line="360" w:lineRule="auto"/>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7747756" w14:textId="77777777" w:rsidR="00F11E50" w:rsidRDefault="00F11E50" w:rsidP="00F11E50">
      <w:pPr>
        <w:jc w:val="both"/>
        <w:rPr>
          <w:rFonts w:ascii="Times New Roman" w:hAnsi="Times New Roman"/>
          <w:b/>
          <w:sz w:val="36"/>
          <w:szCs w:val="36"/>
        </w:rPr>
      </w:pPr>
    </w:p>
    <w:p w14:paraId="04B272BA" w14:textId="77777777" w:rsidR="00F11E50" w:rsidRDefault="00F11E50" w:rsidP="00BF7D36">
      <w:pPr>
        <w:pStyle w:val="Akapitzlist"/>
        <w:ind w:left="0"/>
        <w:jc w:val="center"/>
        <w:rPr>
          <w:rFonts w:ascii="Times New Roman" w:eastAsia="Times New Roman" w:hAnsi="Times New Roman"/>
          <w:b/>
          <w:bCs/>
          <w:sz w:val="24"/>
          <w:szCs w:val="24"/>
        </w:rPr>
      </w:pPr>
    </w:p>
    <w:p w14:paraId="67F461B8" w14:textId="77777777" w:rsidR="00F11E50" w:rsidRDefault="00F11E50" w:rsidP="00BF7D36">
      <w:pPr>
        <w:pStyle w:val="Akapitzlist"/>
        <w:ind w:left="0"/>
        <w:jc w:val="center"/>
        <w:rPr>
          <w:rFonts w:ascii="Times New Roman" w:eastAsia="Times New Roman" w:hAnsi="Times New Roman"/>
          <w:b/>
          <w:bCs/>
          <w:sz w:val="24"/>
          <w:szCs w:val="24"/>
        </w:rPr>
      </w:pPr>
    </w:p>
    <w:p w14:paraId="10D86696" w14:textId="03AB915D" w:rsidR="00BF7D36" w:rsidRPr="001E6E19" w:rsidRDefault="00BF7D36" w:rsidP="00BF7D36">
      <w:pPr>
        <w:pStyle w:val="Akapitzlist"/>
        <w:ind w:left="0"/>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58E45598" w14:textId="77777777" w:rsidR="00BF7D36" w:rsidRPr="008F6E17" w:rsidRDefault="00BF7D36" w:rsidP="00BF7D36">
      <w:pPr>
        <w:jc w:val="both"/>
        <w:rPr>
          <w:rFonts w:ascii="Times New Roman" w:eastAsia="Times New Roman" w:hAnsi="Times New Roman"/>
          <w:b/>
          <w:bCs/>
          <w:sz w:val="24"/>
          <w:szCs w:val="24"/>
        </w:rPr>
      </w:pPr>
      <w:r w:rsidRPr="449AA3AA">
        <w:rPr>
          <w:rFonts w:ascii="Times New Roman" w:hAnsi="Times New Roman"/>
          <w:sz w:val="26"/>
          <w:szCs w:val="26"/>
          <w:u w:val="single"/>
        </w:rPr>
        <w:t>Do poczytania</w:t>
      </w:r>
    </w:p>
    <w:p w14:paraId="4AB47E89" w14:textId="77777777" w:rsidR="00BF7D36" w:rsidRPr="00061B88" w:rsidRDefault="00BF7D36" w:rsidP="00116E7B">
      <w:pPr>
        <w:pStyle w:val="Akapitzlist"/>
        <w:numPr>
          <w:ilvl w:val="0"/>
          <w:numId w:val="54"/>
        </w:numPr>
        <w:jc w:val="both"/>
        <w:rPr>
          <w:sz w:val="24"/>
          <w:szCs w:val="24"/>
        </w:rPr>
      </w:pPr>
      <w:r w:rsidRPr="449AA3AA">
        <w:rPr>
          <w:rFonts w:ascii="Times New Roman" w:eastAsia="Times New Roman" w:hAnsi="Times New Roman"/>
          <w:sz w:val="24"/>
          <w:szCs w:val="24"/>
        </w:rPr>
        <w:t xml:space="preserve">Artykuł popularnonaukowy </w:t>
      </w:r>
      <w:r w:rsidRPr="449AA3AA">
        <w:rPr>
          <w:rFonts w:ascii="Times New Roman" w:eastAsia="Times New Roman" w:hAnsi="Times New Roman"/>
          <w:i/>
          <w:iCs/>
          <w:sz w:val="24"/>
          <w:szCs w:val="24"/>
        </w:rPr>
        <w:t>Przywiązanie do organizacji.</w:t>
      </w:r>
      <w:r>
        <w:br/>
      </w:r>
      <w:hyperlink r:id="rId231">
        <w:r w:rsidRPr="449AA3AA">
          <w:rPr>
            <w:rStyle w:val="Hipercze"/>
            <w:rFonts w:ascii="Times New Roman" w:hAnsi="Times New Roman"/>
          </w:rPr>
          <w:t>https://hrpolska.pl/hr/czytelnia/przywiazanie-organizacyjne</w:t>
        </w:r>
      </w:hyperlink>
    </w:p>
    <w:p w14:paraId="09673134" w14:textId="77777777" w:rsidR="00BF7D36"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56D74CCA" w14:textId="77777777" w:rsidR="00BF7D36" w:rsidRPr="00061B88" w:rsidRDefault="00BF7D36" w:rsidP="00116E7B">
      <w:pPr>
        <w:pStyle w:val="Akapitzlist"/>
        <w:numPr>
          <w:ilvl w:val="0"/>
          <w:numId w:val="128"/>
        </w:numPr>
        <w:spacing w:line="360" w:lineRule="auto"/>
        <w:jc w:val="both"/>
        <w:rPr>
          <w:rFonts w:ascii="Times New Roman" w:hAnsi="Times New Roman"/>
          <w:sz w:val="24"/>
          <w:szCs w:val="24"/>
          <w:u w:val="single"/>
        </w:rPr>
      </w:pPr>
      <w:r w:rsidRPr="00061B88">
        <w:rPr>
          <w:rFonts w:ascii="Times New Roman" w:hAnsi="Times New Roman"/>
          <w:sz w:val="24"/>
          <w:szCs w:val="24"/>
        </w:rPr>
        <w:lastRenderedPageBreak/>
        <w:t>Filmik pt. „Wraz ze stażem pracy rośnie przywiązanie pracownika do firmy”, dostępny pod adresem: https://www.youtube.com/watch?v=4NPov4b2IVQ</w:t>
      </w:r>
    </w:p>
    <w:p w14:paraId="1CA9C45E" w14:textId="77777777" w:rsidR="00BF7D36" w:rsidRPr="008F6E17" w:rsidRDefault="00BF7D36" w:rsidP="00BF7D36">
      <w:pPr>
        <w:jc w:val="center"/>
        <w:rPr>
          <w:rFonts w:ascii="Times New Roman" w:eastAsia="Times New Roman" w:hAnsi="Times New Roman"/>
          <w:b/>
          <w:bCs/>
          <w:sz w:val="40"/>
          <w:szCs w:val="40"/>
        </w:rPr>
      </w:pPr>
    </w:p>
    <w:p w14:paraId="467615BA" w14:textId="3365D830" w:rsidR="00BF7D36" w:rsidRPr="009373C9" w:rsidRDefault="00BF7D36" w:rsidP="00116E7B">
      <w:pPr>
        <w:pStyle w:val="Akapitzlist"/>
        <w:numPr>
          <w:ilvl w:val="1"/>
          <w:numId w:val="8"/>
        </w:numPr>
        <w:jc w:val="both"/>
        <w:rPr>
          <w:rFonts w:ascii="Times New Roman" w:eastAsia="Times New Roman" w:hAnsi="Times New Roman"/>
          <w:b/>
          <w:bCs/>
          <w:sz w:val="24"/>
          <w:szCs w:val="24"/>
        </w:rPr>
      </w:pPr>
      <w:r w:rsidRPr="009373C9">
        <w:rPr>
          <w:rFonts w:ascii="Times New Roman" w:eastAsia="Times New Roman" w:hAnsi="Times New Roman"/>
          <w:b/>
          <w:bCs/>
          <w:sz w:val="24"/>
          <w:szCs w:val="24"/>
        </w:rPr>
        <w:t>PODEJMOWANIE DECYZJI</w:t>
      </w:r>
    </w:p>
    <w:p w14:paraId="3B2C62E0" w14:textId="77777777" w:rsidR="00BF7D36" w:rsidRPr="008F6E17" w:rsidRDefault="00BF7D36" w:rsidP="00BF7D36">
      <w:pPr>
        <w:pStyle w:val="Akapitzlist"/>
        <w:jc w:val="center"/>
        <w:rPr>
          <w:rFonts w:ascii="Times New Roman" w:hAnsi="Times New Roman"/>
          <w:b/>
          <w:bCs/>
          <w:sz w:val="30"/>
          <w:szCs w:val="30"/>
        </w:rPr>
      </w:pPr>
      <w:r w:rsidRPr="008F6E17">
        <w:rPr>
          <w:rFonts w:ascii="Times New Roman" w:eastAsia="Times New Roman" w:hAnsi="Times New Roman"/>
          <w:b/>
          <w:bCs/>
          <w:sz w:val="30"/>
          <w:szCs w:val="30"/>
        </w:rPr>
        <w:t>Refleksyjność w podejmowaniu decyzji</w:t>
      </w:r>
    </w:p>
    <w:p w14:paraId="30DA1134" w14:textId="77777777" w:rsidR="00BF7D36" w:rsidRPr="008F6E17" w:rsidRDefault="00BF7D36" w:rsidP="00BF7D36">
      <w:pPr>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wysoki</w:t>
      </w:r>
    </w:p>
    <w:p w14:paraId="38D2CBF6" w14:textId="77777777" w:rsidR="00BF7D36" w:rsidRPr="004D7840" w:rsidRDefault="00BF7D36" w:rsidP="00BF7D36">
      <w:pPr>
        <w:jc w:val="both"/>
        <w:rPr>
          <w:rFonts w:ascii="Times New Roman" w:hAnsi="Times New Roman"/>
          <w:sz w:val="26"/>
          <w:szCs w:val="26"/>
          <w:u w:val="single"/>
        </w:rPr>
      </w:pPr>
      <w:r w:rsidRPr="004D7840">
        <w:rPr>
          <w:rFonts w:ascii="Times New Roman" w:hAnsi="Times New Roman"/>
          <w:sz w:val="26"/>
          <w:szCs w:val="26"/>
          <w:u w:val="single"/>
        </w:rPr>
        <w:t>Kursy, szkolenia, studia podyplomowe</w:t>
      </w:r>
    </w:p>
    <w:p w14:paraId="09E76E91" w14:textId="77777777" w:rsidR="00BF7D36" w:rsidRPr="00C7124B" w:rsidRDefault="00BF7D36" w:rsidP="00116E7B">
      <w:pPr>
        <w:pStyle w:val="Akapitzlist"/>
        <w:numPr>
          <w:ilvl w:val="0"/>
          <w:numId w:val="142"/>
        </w:numPr>
        <w:spacing w:line="360" w:lineRule="auto"/>
        <w:jc w:val="both"/>
        <w:rPr>
          <w:rStyle w:val="Hipercze"/>
          <w:rFonts w:ascii="Times New Roman" w:hAnsi="Times New Roman"/>
          <w:sz w:val="24"/>
          <w:szCs w:val="24"/>
        </w:rPr>
      </w:pPr>
      <w:r w:rsidRPr="00C7124B">
        <w:rPr>
          <w:rFonts w:ascii="Times New Roman" w:hAnsi="Times New Roman"/>
          <w:sz w:val="24"/>
          <w:szCs w:val="24"/>
        </w:rPr>
        <w:t xml:space="preserve">Szkolenie pt. „Techniki podejmowania decyzji. Innowacyjne myślenie i rozwiązywanie problemów. Jak podejmować właściwe decyzje?”, dostępne pod adresem: </w:t>
      </w:r>
      <w:hyperlink r:id="rId232" w:history="1">
        <w:r w:rsidRPr="00C7124B">
          <w:rPr>
            <w:rStyle w:val="Hipercze"/>
            <w:rFonts w:ascii="Times New Roman" w:eastAsia="Times New Roman" w:hAnsi="Times New Roman"/>
            <w:sz w:val="24"/>
            <w:szCs w:val="24"/>
          </w:rPr>
          <w:t>http://www.humanskills.pl/szkolenie-otwarte-warszawa/kompetencje-miekkie/podejmowanie-decyzji/</w:t>
        </w:r>
      </w:hyperlink>
    </w:p>
    <w:p w14:paraId="0E896E1F" w14:textId="77777777" w:rsidR="00BF7D36" w:rsidRPr="00C7124B" w:rsidRDefault="00BF7D36" w:rsidP="00116E7B">
      <w:pPr>
        <w:pStyle w:val="Akapitzlist"/>
        <w:numPr>
          <w:ilvl w:val="0"/>
          <w:numId w:val="142"/>
        </w:numPr>
        <w:spacing w:line="360" w:lineRule="auto"/>
        <w:jc w:val="both"/>
        <w:rPr>
          <w:rStyle w:val="Hipercze"/>
          <w:rFonts w:ascii="Times New Roman" w:hAnsi="Times New Roman"/>
          <w:sz w:val="24"/>
          <w:szCs w:val="24"/>
        </w:rPr>
      </w:pPr>
      <w:r w:rsidRPr="00C7124B">
        <w:rPr>
          <w:rStyle w:val="Hipercze"/>
          <w:rFonts w:ascii="Times New Roman" w:eastAsia="Times New Roman" w:hAnsi="Times New Roman"/>
          <w:sz w:val="24"/>
          <w:szCs w:val="24"/>
        </w:rPr>
        <w:t>Szkolenie pt. „Rozwiązywanie problemów i podejmowanie decyzji w środowisku biznesowym”, dostępne pod adresem:</w:t>
      </w:r>
    </w:p>
    <w:p w14:paraId="49524CA4" w14:textId="77777777" w:rsidR="00BF7D36" w:rsidRPr="00C7124B" w:rsidRDefault="00BF7D36" w:rsidP="00BF7D36">
      <w:pPr>
        <w:pStyle w:val="Akapitzlist"/>
        <w:spacing w:line="360" w:lineRule="auto"/>
        <w:ind w:left="360"/>
        <w:jc w:val="both"/>
        <w:rPr>
          <w:rFonts w:ascii="Times New Roman" w:hAnsi="Times New Roman"/>
          <w:sz w:val="24"/>
          <w:szCs w:val="24"/>
        </w:rPr>
      </w:pPr>
      <w:r w:rsidRPr="00C7124B">
        <w:rPr>
          <w:rFonts w:ascii="Times New Roman" w:eastAsia="Times New Roman" w:hAnsi="Times New Roman"/>
          <w:bCs/>
          <w:sz w:val="24"/>
          <w:szCs w:val="24"/>
        </w:rPr>
        <w:t>http://szkolenie.progressproject.pl/szczegoly/rozwiazywanie_problemow_i_podejmowanie_decyzji_w_srodowisku_biznesowym</w:t>
      </w:r>
    </w:p>
    <w:p w14:paraId="7552FDF3" w14:textId="77777777" w:rsidR="00BF7D36" w:rsidRPr="00C7124B" w:rsidRDefault="00BF7D36" w:rsidP="00BF7D36">
      <w:pPr>
        <w:jc w:val="both"/>
        <w:rPr>
          <w:rFonts w:ascii="Times New Roman" w:hAnsi="Times New Roman"/>
          <w:sz w:val="26"/>
          <w:szCs w:val="26"/>
          <w:u w:val="single"/>
        </w:rPr>
      </w:pPr>
      <w:r w:rsidRPr="00C7124B">
        <w:rPr>
          <w:rFonts w:ascii="Times New Roman" w:hAnsi="Times New Roman"/>
          <w:sz w:val="26"/>
          <w:szCs w:val="26"/>
          <w:u w:val="single"/>
        </w:rPr>
        <w:t>Do poczytania</w:t>
      </w:r>
    </w:p>
    <w:p w14:paraId="0BE55355" w14:textId="77777777" w:rsidR="00BF7D36" w:rsidRPr="008F6E17" w:rsidRDefault="00BF7D36" w:rsidP="00116E7B">
      <w:pPr>
        <w:pStyle w:val="Akapitzlist"/>
        <w:numPr>
          <w:ilvl w:val="0"/>
          <w:numId w:val="109"/>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Adair, J. E. (1998). </w:t>
      </w:r>
      <w:r w:rsidRPr="008F6E17">
        <w:rPr>
          <w:rFonts w:ascii="Times New Roman" w:eastAsia="Times New Roman" w:hAnsi="Times New Roman"/>
          <w:bCs/>
          <w:i/>
          <w:sz w:val="24"/>
          <w:szCs w:val="24"/>
        </w:rPr>
        <w:t>Podejmowanie decyzji</w:t>
      </w:r>
      <w:r w:rsidRPr="008F6E17">
        <w:rPr>
          <w:rFonts w:ascii="Times New Roman" w:eastAsia="Times New Roman" w:hAnsi="Times New Roman"/>
          <w:bCs/>
          <w:sz w:val="24"/>
          <w:szCs w:val="24"/>
        </w:rPr>
        <w:t>. Warszawa: „Petit”.</w:t>
      </w:r>
    </w:p>
    <w:p w14:paraId="77BAA7B0" w14:textId="77777777" w:rsidR="00BF7D36" w:rsidRPr="008F6E17" w:rsidRDefault="00BF7D36" w:rsidP="00116E7B">
      <w:pPr>
        <w:pStyle w:val="Akapitzlist"/>
        <w:numPr>
          <w:ilvl w:val="0"/>
          <w:numId w:val="109"/>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Bernstein, P. L. (1997). </w:t>
      </w:r>
      <w:r w:rsidRPr="008F6E17">
        <w:rPr>
          <w:rFonts w:ascii="Times New Roman" w:eastAsia="Times New Roman" w:hAnsi="Times New Roman"/>
          <w:bCs/>
          <w:i/>
          <w:sz w:val="24"/>
          <w:szCs w:val="24"/>
        </w:rPr>
        <w:t>Przeciw bogom: niezwykłe dzieje ryzyka</w:t>
      </w:r>
      <w:r w:rsidRPr="008F6E17">
        <w:rPr>
          <w:rFonts w:ascii="Times New Roman" w:eastAsia="Times New Roman" w:hAnsi="Times New Roman"/>
          <w:bCs/>
          <w:sz w:val="24"/>
          <w:szCs w:val="24"/>
        </w:rPr>
        <w:t>. Warszawa: „WIG-Press”.</w:t>
      </w:r>
    </w:p>
    <w:p w14:paraId="4EBFF389" w14:textId="77777777" w:rsidR="00BF7D36" w:rsidRPr="008F6E17" w:rsidRDefault="00BF7D36" w:rsidP="00116E7B">
      <w:pPr>
        <w:pStyle w:val="Akapitzlist"/>
        <w:numPr>
          <w:ilvl w:val="0"/>
          <w:numId w:val="109"/>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Biela, A. (2001). </w:t>
      </w:r>
      <w:r w:rsidRPr="008F6E17">
        <w:rPr>
          <w:rFonts w:ascii="Times New Roman" w:eastAsia="Times New Roman" w:hAnsi="Times New Roman"/>
          <w:bCs/>
          <w:i/>
          <w:sz w:val="24"/>
          <w:szCs w:val="24"/>
        </w:rPr>
        <w:t>Wymiary decyzji menedżerskich</w:t>
      </w:r>
      <w:r w:rsidRPr="008F6E17">
        <w:rPr>
          <w:rFonts w:ascii="Times New Roman" w:eastAsia="Times New Roman" w:hAnsi="Times New Roman"/>
          <w:bCs/>
          <w:sz w:val="24"/>
          <w:szCs w:val="24"/>
        </w:rPr>
        <w:t>. Lublin: TN KUL.</w:t>
      </w:r>
    </w:p>
    <w:p w14:paraId="34EEBE7D" w14:textId="77777777" w:rsidR="00BF7D36" w:rsidRPr="008F6E17" w:rsidRDefault="00BF7D36" w:rsidP="00116E7B">
      <w:pPr>
        <w:pStyle w:val="Akapitzlist"/>
        <w:numPr>
          <w:ilvl w:val="0"/>
          <w:numId w:val="109"/>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Kahneman, D. (2012). </w:t>
      </w:r>
      <w:r w:rsidRPr="008F6E17">
        <w:rPr>
          <w:rFonts w:ascii="Times New Roman" w:eastAsia="Times New Roman" w:hAnsi="Times New Roman"/>
          <w:bCs/>
          <w:i/>
          <w:sz w:val="24"/>
          <w:szCs w:val="24"/>
        </w:rPr>
        <w:t>Pułapki myślenia: o myśleniu szybkim i wolnym</w:t>
      </w:r>
      <w:r w:rsidRPr="008F6E17">
        <w:rPr>
          <w:rFonts w:ascii="Times New Roman" w:eastAsia="Times New Roman" w:hAnsi="Times New Roman"/>
          <w:bCs/>
          <w:sz w:val="24"/>
          <w:szCs w:val="24"/>
        </w:rPr>
        <w:t xml:space="preserve">. Poznań: „Media Rodzina”. </w:t>
      </w:r>
    </w:p>
    <w:p w14:paraId="460E9495" w14:textId="77777777" w:rsidR="00BF7D36" w:rsidRPr="008F6E17" w:rsidRDefault="00BF7D36" w:rsidP="00116E7B">
      <w:pPr>
        <w:pStyle w:val="Akapitzlist"/>
        <w:numPr>
          <w:ilvl w:val="0"/>
          <w:numId w:val="109"/>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Schwartz, B. (2013). </w:t>
      </w:r>
      <w:r w:rsidRPr="008F6E17">
        <w:rPr>
          <w:rFonts w:ascii="Times New Roman" w:eastAsia="Times New Roman" w:hAnsi="Times New Roman"/>
          <w:bCs/>
          <w:i/>
          <w:sz w:val="24"/>
          <w:szCs w:val="24"/>
        </w:rPr>
        <w:t>Paradoks wyboru: dlaczego więcej oznacza mniej</w:t>
      </w:r>
      <w:r w:rsidRPr="008F6E17">
        <w:rPr>
          <w:rFonts w:ascii="Times New Roman" w:eastAsia="Times New Roman" w:hAnsi="Times New Roman"/>
          <w:bCs/>
          <w:sz w:val="24"/>
          <w:szCs w:val="24"/>
        </w:rPr>
        <w:t xml:space="preserve">. Warszawa: Wydawnictwo Naukowe PWN. </w:t>
      </w:r>
    </w:p>
    <w:p w14:paraId="3866E36F" w14:textId="77777777" w:rsidR="00BF7D36" w:rsidRPr="008F6E17" w:rsidRDefault="00BF7D36" w:rsidP="00116E7B">
      <w:pPr>
        <w:pStyle w:val="Akapitzlist"/>
        <w:numPr>
          <w:ilvl w:val="0"/>
          <w:numId w:val="109"/>
        </w:numPr>
        <w:spacing w:line="360" w:lineRule="auto"/>
        <w:jc w:val="both"/>
        <w:rPr>
          <w:rFonts w:ascii="Times New Roman" w:eastAsia="Times New Roman" w:hAnsi="Times New Roman"/>
          <w:b/>
          <w:bCs/>
          <w:sz w:val="24"/>
          <w:szCs w:val="24"/>
        </w:rPr>
      </w:pPr>
      <w:r w:rsidRPr="008F6E17">
        <w:rPr>
          <w:rFonts w:ascii="Times New Roman" w:eastAsia="Times New Roman" w:hAnsi="Times New Roman"/>
          <w:bCs/>
          <w:sz w:val="24"/>
          <w:szCs w:val="24"/>
        </w:rPr>
        <w:t xml:space="preserve">Tyszka, T. (1999). </w:t>
      </w:r>
      <w:r w:rsidRPr="008F6E17">
        <w:rPr>
          <w:rFonts w:ascii="Times New Roman" w:eastAsia="Times New Roman" w:hAnsi="Times New Roman"/>
          <w:bCs/>
          <w:i/>
          <w:sz w:val="24"/>
          <w:szCs w:val="24"/>
        </w:rPr>
        <w:t>Psychologiczne pułapki oceniania i podejmowania decyzji</w:t>
      </w:r>
      <w:r w:rsidRPr="008F6E17">
        <w:rPr>
          <w:rFonts w:ascii="Times New Roman" w:eastAsia="Times New Roman" w:hAnsi="Times New Roman"/>
          <w:bCs/>
          <w:sz w:val="24"/>
          <w:szCs w:val="24"/>
        </w:rPr>
        <w:t>. Gdańsk: GWP.</w:t>
      </w:r>
    </w:p>
    <w:p w14:paraId="5E2FE1DA" w14:textId="77777777" w:rsidR="00BF7D36" w:rsidRPr="00C7124B" w:rsidRDefault="00BF7D36" w:rsidP="00BF7D36">
      <w:pPr>
        <w:jc w:val="both"/>
        <w:rPr>
          <w:rFonts w:ascii="Times New Roman" w:hAnsi="Times New Roman"/>
          <w:sz w:val="26"/>
          <w:szCs w:val="26"/>
          <w:u w:val="single"/>
        </w:rPr>
      </w:pPr>
      <w:r w:rsidRPr="00C7124B">
        <w:rPr>
          <w:rFonts w:ascii="Times New Roman" w:hAnsi="Times New Roman"/>
          <w:sz w:val="26"/>
          <w:szCs w:val="26"/>
          <w:u w:val="single"/>
        </w:rPr>
        <w:t>Bonusy</w:t>
      </w:r>
    </w:p>
    <w:p w14:paraId="6DF861CD" w14:textId="77777777" w:rsidR="00BF7D36" w:rsidRPr="00C7124B" w:rsidRDefault="00BF7D36" w:rsidP="00BF7D36">
      <w:pPr>
        <w:jc w:val="both"/>
        <w:rPr>
          <w:rFonts w:ascii="Times New Roman" w:eastAsia="Times New Roman" w:hAnsi="Times New Roman"/>
          <w:b/>
          <w:bCs/>
          <w:sz w:val="24"/>
          <w:szCs w:val="24"/>
        </w:rPr>
      </w:pPr>
      <w:r w:rsidRPr="00C7124B">
        <w:rPr>
          <w:rFonts w:ascii="Times New Roman" w:eastAsia="Times New Roman" w:hAnsi="Times New Roman"/>
          <w:b/>
          <w:bCs/>
          <w:sz w:val="24"/>
          <w:szCs w:val="24"/>
        </w:rPr>
        <w:t>Analiza wyników badań</w:t>
      </w:r>
    </w:p>
    <w:p w14:paraId="6CCCEE1B"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 xml:space="preserve">Daniel Kahneman i Amos Tversky stworzyli grę związaną z podejmowaniem decyzji. Wyniki badań, w których ją zastosowali, przerosły ich najśmielsze oczekiwania. </w:t>
      </w:r>
    </w:p>
    <w:p w14:paraId="0CD76CBC"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lastRenderedPageBreak/>
        <w:t>Na czym polegała?</w:t>
      </w:r>
    </w:p>
    <w:p w14:paraId="3F732391"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 xml:space="preserve">Uczestnicy (lekarze) mieli wyobrazić sobie, że trwają przygotowania do wybuchu groźnej choroby, w wyniku której życie straci 600 osób. Zaproponowano dwa programy interwencji, których zostały opisane poniżej. </w:t>
      </w:r>
    </w:p>
    <w:p w14:paraId="3F283F27"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Program A: zostanie uratowanych 200 osób</w:t>
      </w:r>
    </w:p>
    <w:p w14:paraId="060B8DF8"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Program B: istnieje 30 procent szans na uratowanie wszystkich osób oraz 70 procent szans na to, że zginą wszyscy.</w:t>
      </w:r>
    </w:p>
    <w:p w14:paraId="04520B8F" w14:textId="77777777" w:rsidR="00BF7D36" w:rsidRPr="008F6E17"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Który wariant byś wybrał(a)?</w:t>
      </w:r>
    </w:p>
    <w:p w14:paraId="5A9223B8" w14:textId="77777777" w:rsidR="00BF7D36" w:rsidRPr="00C7124B"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w:t>
      </w:r>
      <w:r>
        <w:rPr>
          <w:rFonts w:ascii="Times New Roman" w:eastAsia="Times New Roman" w:hAnsi="Times New Roman"/>
          <w:bCs/>
          <w:sz w:val="24"/>
          <w:szCs w:val="24"/>
        </w:rPr>
        <w:t>…………………………………………………………………………………</w:t>
      </w:r>
    </w:p>
    <w:p w14:paraId="33714195"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Następnie, osobom badanym zaproponowano dwa kolejne programy:</w:t>
      </w:r>
    </w:p>
    <w:p w14:paraId="1AEDAEA6"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Program C: zginie czterysta osób.</w:t>
      </w:r>
    </w:p>
    <w:p w14:paraId="2B51CEA7"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Program D: istnieje 30 procent szans na to, że nikt nie zginie oraz prawdopodobieństwo równe 70 procent, że zginą wszyscy.</w:t>
      </w:r>
    </w:p>
    <w:p w14:paraId="7C71A6EB" w14:textId="77777777" w:rsidR="00BF7D36" w:rsidRPr="008F6E17"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Który program, byś wybrał(a)?</w:t>
      </w:r>
    </w:p>
    <w:p w14:paraId="2F1D85CD" w14:textId="77777777" w:rsidR="00BF7D36" w:rsidRPr="008F6E17"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w:t>
      </w:r>
    </w:p>
    <w:p w14:paraId="1AA2C9D7"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Teraz przeanalizujmy dokładnie możliwe odpowiedzi. Badani dokonywali dwukrotnego wyboru, mając za każdym razem jedynie dwie możliwości odpowiedzi (A lub B oraz C lub D). W efekcie, możliwe do uzyskania były cztery kombinacje: AC, AD, BC oraz BD). Twoja kombinacja z pewnością jest jedną z nich.</w:t>
      </w:r>
    </w:p>
    <w:p w14:paraId="7225F1B4"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Teraz wczytaj się w założenia programu A oraz programu C. Co zauważasz?</w:t>
      </w:r>
    </w:p>
    <w:p w14:paraId="34B673DD"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Program A i program C mają identyczne konsekwencje. W przypadku wyboru każdego z nich, uratowanych zostanie dwieście osób, natomiast życie straci 400. Programy te różnią się jedynie sposobem sformułowania. Podobnie wygląda sytuacja z programami B i D – oznaczają one dokładnie to samo.</w:t>
      </w:r>
    </w:p>
    <w:p w14:paraId="5687A74C"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Jeśli podejmowane przez ludzi decyzje byłyby całkowicie racjonalne, badani powinni wybierać jedynie kombinacje AC oraz BD. Tylko one są logicznie sensowne. Z kolei kombinacje AD oraz BC pokazują brak logicznej spójności.</w:t>
      </w:r>
    </w:p>
    <w:p w14:paraId="2D29E96D"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lastRenderedPageBreak/>
        <w:t>Jaka jest Twoja kombinacja? Gratulujemy, jeżeli jest zgodna z logiką. Jeśli nie- nie masz się czym przejmować. Zerknijmy na wyniki badań.</w:t>
      </w:r>
    </w:p>
    <w:p w14:paraId="3BECB3C5" w14:textId="77777777" w:rsidR="00BF7D36" w:rsidRPr="008F6E17" w:rsidRDefault="00BF7D36" w:rsidP="00BF7D36">
      <w:pPr>
        <w:spacing w:line="360" w:lineRule="auto"/>
        <w:jc w:val="both"/>
        <w:rPr>
          <w:rFonts w:ascii="Times New Roman" w:eastAsia="Times New Roman" w:hAnsi="Times New Roman"/>
          <w:bCs/>
          <w:i/>
          <w:sz w:val="24"/>
          <w:szCs w:val="24"/>
        </w:rPr>
      </w:pPr>
      <w:r w:rsidRPr="008F6E17">
        <w:rPr>
          <w:rFonts w:ascii="Times New Roman" w:eastAsia="Times New Roman" w:hAnsi="Times New Roman"/>
          <w:bCs/>
          <w:i/>
          <w:sz w:val="24"/>
          <w:szCs w:val="24"/>
        </w:rPr>
        <w:t xml:space="preserve">W pierwszym przypadku, 72% lekarzy wybrało opcję A. Natomiast w drugim przypadku, aż 78% tych samych osób, wybrało opcję D (która jest taka sama, jak odrzucona za pierwszym razem opcja B). Niesamowite, prawda? </w:t>
      </w:r>
    </w:p>
    <w:p w14:paraId="02B956C0" w14:textId="77777777" w:rsidR="00BF7D36" w:rsidRPr="008F6E17"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Jak myślisz, z czego wynika ta logiczna niekonsekwencja?</w:t>
      </w:r>
    </w:p>
    <w:p w14:paraId="1B41B07C" w14:textId="77777777" w:rsidR="00BF7D36" w:rsidRPr="008F6E17"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w:t>
      </w:r>
    </w:p>
    <w:p w14:paraId="421C4962" w14:textId="77777777" w:rsidR="00BF7D36" w:rsidRPr="008F6E17"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W jaki sposób możesz wykorzystać wyniki tych badań do lepszego podejmowania decyzji w życiu prywatnym i zawodowym?</w:t>
      </w:r>
    </w:p>
    <w:p w14:paraId="52381841" w14:textId="77777777" w:rsidR="00BF7D36" w:rsidRPr="008F6E17" w:rsidRDefault="00BF7D36" w:rsidP="00BF7D36">
      <w:pPr>
        <w:spacing w:line="360" w:lineRule="auto"/>
        <w:jc w:val="both"/>
        <w:rPr>
          <w:rFonts w:ascii="Times New Roman" w:eastAsia="Times New Roman" w:hAnsi="Times New Roman"/>
          <w:bCs/>
          <w:sz w:val="24"/>
          <w:szCs w:val="24"/>
        </w:rPr>
      </w:pPr>
      <w:r w:rsidRPr="008F6E17">
        <w:rPr>
          <w:rFonts w:ascii="Times New Roman" w:eastAsia="Times New Roman" w:hAnsi="Times New Roman"/>
          <w:bCs/>
          <w:sz w:val="24"/>
          <w:szCs w:val="24"/>
        </w:rPr>
        <w:t>……………………………………………………………………………………………………………………………………………………………………………………………………………………………………………………………………………………………………………………………………………………………………………………………………………………………………………………………………</w:t>
      </w:r>
      <w:r w:rsidRPr="008F6E17">
        <w:rPr>
          <w:rFonts w:ascii="Times New Roman" w:eastAsia="Times New Roman" w:hAnsi="Times New Roman"/>
          <w:bCs/>
          <w:sz w:val="24"/>
          <w:szCs w:val="24"/>
        </w:rPr>
        <w:tab/>
      </w:r>
    </w:p>
    <w:p w14:paraId="37A39F70" w14:textId="05EF2CDD" w:rsidR="00F11E50" w:rsidRDefault="00F11E50" w:rsidP="00BF7D36">
      <w:pPr>
        <w:spacing w:line="360" w:lineRule="auto"/>
        <w:ind w:left="720"/>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5E33769F" w14:textId="77777777" w:rsidR="00F11E50" w:rsidRDefault="00F11E50" w:rsidP="00F11E50">
      <w:pPr>
        <w:pStyle w:val="Akapitzlist"/>
        <w:numPr>
          <w:ilvl w:val="0"/>
          <w:numId w:val="184"/>
        </w:numPr>
        <w:spacing w:line="360" w:lineRule="auto"/>
        <w:jc w:val="both"/>
        <w:rPr>
          <w:rStyle w:val="Hipercze"/>
          <w:rFonts w:ascii="Times New Roman" w:hAnsi="Times New Roman"/>
          <w:color w:val="auto"/>
          <w:sz w:val="24"/>
          <w:szCs w:val="24"/>
          <w:u w:val="none"/>
        </w:rPr>
      </w:pPr>
      <w:r>
        <w:rPr>
          <w:rFonts w:ascii="Times New Roman" w:hAnsi="Times New Roman"/>
          <w:sz w:val="24"/>
          <w:szCs w:val="24"/>
        </w:rPr>
        <w:t>Szkolenie pt. „Techniki podejmowania decyzji. Innowacyjne myślenie i rozwiązywanie problemów. Jak podejmować właściwe decyzje?”, dostępne pod adresem:</w:t>
      </w:r>
      <w:r>
        <w:rPr>
          <w:rFonts w:ascii="Times New Roman" w:hAnsi="Times New Roman"/>
          <w:sz w:val="24"/>
          <w:szCs w:val="24"/>
        </w:rPr>
        <w:tab/>
        <w:t xml:space="preserve"> </w:t>
      </w:r>
      <w:r>
        <w:rPr>
          <w:rFonts w:ascii="Times New Roman" w:eastAsia="Times New Roman" w:hAnsi="Times New Roman"/>
          <w:sz w:val="24"/>
          <w:szCs w:val="24"/>
          <w:u w:val="single"/>
        </w:rPr>
        <w:t>http://www.humanskills.pl/szkolenie-otwarte-warszawa/kompetencje-miekkie/podejmowanie-decyzji/.</w:t>
      </w:r>
      <w:r>
        <w:rPr>
          <w:rFonts w:ascii="Times New Roman" w:eastAsia="Times New Roman" w:hAnsi="Times New Roman"/>
          <w:sz w:val="24"/>
          <w:szCs w:val="24"/>
          <w:u w:val="single"/>
        </w:rPr>
        <w:br/>
      </w:r>
    </w:p>
    <w:p w14:paraId="775A8C32" w14:textId="77777777" w:rsidR="00F11E50" w:rsidRDefault="00F11E50" w:rsidP="00F11E50">
      <w:pPr>
        <w:pStyle w:val="Akapitzlist"/>
        <w:numPr>
          <w:ilvl w:val="0"/>
          <w:numId w:val="184"/>
        </w:numPr>
        <w:spacing w:line="360" w:lineRule="auto"/>
        <w:jc w:val="both"/>
        <w:rPr>
          <w:rStyle w:val="Hipercze"/>
          <w:sz w:val="24"/>
          <w:szCs w:val="24"/>
        </w:rPr>
      </w:pPr>
      <w:r>
        <w:rPr>
          <w:rStyle w:val="Hipercze"/>
          <w:sz w:val="24"/>
          <w:szCs w:val="24"/>
        </w:rPr>
        <w:t>Szkolenie pt. „Rozwiązywanie problemów i podejmowanie decyzji w środowisku biznesowym”, dostępne pod adresem:</w:t>
      </w:r>
    </w:p>
    <w:p w14:paraId="67C16395" w14:textId="77777777" w:rsidR="00F11E50" w:rsidRDefault="00F11E50" w:rsidP="00F11E50">
      <w:pPr>
        <w:pStyle w:val="Akapitzlist"/>
        <w:spacing w:line="360" w:lineRule="auto"/>
        <w:ind w:left="360"/>
        <w:jc w:val="both"/>
        <w:rPr>
          <w:rFonts w:eastAsia="Times New Roman"/>
          <w:bCs/>
          <w:u w:val="single"/>
        </w:rPr>
      </w:pPr>
      <w:r>
        <w:rPr>
          <w:rFonts w:ascii="Times New Roman" w:eastAsia="Times New Roman" w:hAnsi="Times New Roman"/>
          <w:bCs/>
          <w:sz w:val="24"/>
          <w:szCs w:val="24"/>
          <w:u w:val="single"/>
        </w:rPr>
        <w:t>http://szkolenie.progressproject.pl/szczegoly/rozwiazywanie_problemow_i_podejmowanie_decyzji_w_srodowisku_biznesowym.</w:t>
      </w:r>
    </w:p>
    <w:p w14:paraId="01162A11" w14:textId="77777777" w:rsidR="00F11E50" w:rsidRDefault="00F11E50" w:rsidP="00F11E50">
      <w:pPr>
        <w:pStyle w:val="Akapitzlist"/>
        <w:spacing w:line="360" w:lineRule="auto"/>
        <w:ind w:left="360"/>
        <w:jc w:val="both"/>
        <w:rPr>
          <w:rFonts w:ascii="Times New Roman" w:eastAsiaTheme="minorHAnsi" w:hAnsi="Times New Roman"/>
          <w:sz w:val="24"/>
          <w:szCs w:val="24"/>
          <w:u w:val="single"/>
        </w:rPr>
      </w:pPr>
    </w:p>
    <w:p w14:paraId="4A5886F9" w14:textId="77777777" w:rsidR="00F11E50" w:rsidRDefault="00F11E50" w:rsidP="00F11E50">
      <w:pPr>
        <w:jc w:val="both"/>
        <w:rPr>
          <w:rFonts w:ascii="Times New Roman" w:hAnsi="Times New Roman"/>
          <w:b/>
          <w:sz w:val="28"/>
          <w:szCs w:val="28"/>
          <w:u w:val="single"/>
        </w:rPr>
      </w:pPr>
      <w:r>
        <w:rPr>
          <w:rFonts w:ascii="Times New Roman" w:hAnsi="Times New Roman"/>
          <w:b/>
          <w:sz w:val="28"/>
          <w:szCs w:val="28"/>
          <w:u w:val="single"/>
        </w:rPr>
        <w:lastRenderedPageBreak/>
        <w:t>Do poczytania</w:t>
      </w:r>
    </w:p>
    <w:p w14:paraId="413ECC29" w14:textId="77777777" w:rsidR="00F11E50" w:rsidRDefault="00F11E50" w:rsidP="00F11E50">
      <w:pPr>
        <w:spacing w:after="0" w:line="360" w:lineRule="auto"/>
        <w:rPr>
          <w:rFonts w:ascii="Times New Roman" w:eastAsia="Times New Roman" w:hAnsi="Times New Roman"/>
          <w:bCs/>
          <w:sz w:val="24"/>
          <w:szCs w:val="24"/>
        </w:rPr>
        <w:sectPr w:rsidR="00F11E50">
          <w:pgSz w:w="11906" w:h="16838"/>
          <w:pgMar w:top="1417" w:right="1417" w:bottom="1417" w:left="1417" w:header="708" w:footer="708" w:gutter="0"/>
          <w:cols w:space="708"/>
        </w:sectPr>
      </w:pPr>
    </w:p>
    <w:p w14:paraId="212B0DB3" w14:textId="77777777" w:rsidR="00F11E50" w:rsidRDefault="00F11E50" w:rsidP="00F11E50">
      <w:pPr>
        <w:pStyle w:val="Akapitzlist"/>
        <w:numPr>
          <w:ilvl w:val="0"/>
          <w:numId w:val="185"/>
        </w:numPr>
        <w:spacing w:line="36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Adair, J. E. (1998). </w:t>
      </w:r>
      <w:r>
        <w:rPr>
          <w:rFonts w:ascii="Times New Roman" w:eastAsia="Times New Roman" w:hAnsi="Times New Roman"/>
          <w:bCs/>
          <w:i/>
          <w:sz w:val="24"/>
          <w:szCs w:val="24"/>
        </w:rPr>
        <w:t>Podejmowanie decyzji</w:t>
      </w:r>
      <w:r>
        <w:rPr>
          <w:rFonts w:ascii="Times New Roman" w:eastAsia="Times New Roman" w:hAnsi="Times New Roman"/>
          <w:bCs/>
          <w:sz w:val="24"/>
          <w:szCs w:val="24"/>
        </w:rPr>
        <w:t>. Warszawa: „Petit”.</w:t>
      </w:r>
    </w:p>
    <w:p w14:paraId="0BB9467A" w14:textId="77777777" w:rsidR="00F11E50" w:rsidRDefault="00F11E50" w:rsidP="00F11E50">
      <w:pPr>
        <w:pStyle w:val="Akapitzlist"/>
        <w:numPr>
          <w:ilvl w:val="0"/>
          <w:numId w:val="185"/>
        </w:numPr>
        <w:spacing w:line="36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Bernstein, P. L. (1997). </w:t>
      </w:r>
      <w:r>
        <w:rPr>
          <w:rFonts w:ascii="Times New Roman" w:eastAsia="Times New Roman" w:hAnsi="Times New Roman"/>
          <w:bCs/>
          <w:i/>
          <w:sz w:val="24"/>
          <w:szCs w:val="24"/>
        </w:rPr>
        <w:t>Przeciw bogom: niezwykłe dzieje ryzyka</w:t>
      </w:r>
      <w:r>
        <w:rPr>
          <w:rFonts w:ascii="Times New Roman" w:eastAsia="Times New Roman" w:hAnsi="Times New Roman"/>
          <w:bCs/>
          <w:sz w:val="24"/>
          <w:szCs w:val="24"/>
        </w:rPr>
        <w:t>. Warszawa: „WIG-Press”.</w:t>
      </w:r>
    </w:p>
    <w:p w14:paraId="5DD15D82" w14:textId="77777777" w:rsidR="00F11E50" w:rsidRDefault="00F11E50" w:rsidP="00F11E50">
      <w:pPr>
        <w:pStyle w:val="Akapitzlist"/>
        <w:numPr>
          <w:ilvl w:val="0"/>
          <w:numId w:val="185"/>
        </w:numPr>
        <w:spacing w:line="36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Biela, A. (2001). </w:t>
      </w:r>
      <w:r>
        <w:rPr>
          <w:rFonts w:ascii="Times New Roman" w:eastAsia="Times New Roman" w:hAnsi="Times New Roman"/>
          <w:bCs/>
          <w:i/>
          <w:sz w:val="24"/>
          <w:szCs w:val="24"/>
        </w:rPr>
        <w:t>Wymiary decyzji menedżerskich</w:t>
      </w:r>
      <w:r>
        <w:rPr>
          <w:rFonts w:ascii="Times New Roman" w:eastAsia="Times New Roman" w:hAnsi="Times New Roman"/>
          <w:bCs/>
          <w:sz w:val="24"/>
          <w:szCs w:val="24"/>
        </w:rPr>
        <w:t>. Lublin: TN KUL.</w:t>
      </w:r>
    </w:p>
    <w:p w14:paraId="43FD1DFE" w14:textId="77777777" w:rsidR="00F11E50" w:rsidRDefault="00F11E50" w:rsidP="00F11E50">
      <w:pPr>
        <w:pStyle w:val="Akapitzlist"/>
        <w:numPr>
          <w:ilvl w:val="0"/>
          <w:numId w:val="185"/>
        </w:numPr>
        <w:spacing w:line="36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Kahneman, D. (2012). </w:t>
      </w:r>
      <w:r>
        <w:rPr>
          <w:rFonts w:ascii="Times New Roman" w:eastAsia="Times New Roman" w:hAnsi="Times New Roman"/>
          <w:bCs/>
          <w:i/>
          <w:sz w:val="24"/>
          <w:szCs w:val="24"/>
        </w:rPr>
        <w:t>Pułapki myślenia: o myśleniu szybkim i wolnym</w:t>
      </w:r>
      <w:r>
        <w:rPr>
          <w:rFonts w:ascii="Times New Roman" w:eastAsia="Times New Roman" w:hAnsi="Times New Roman"/>
          <w:bCs/>
          <w:sz w:val="24"/>
          <w:szCs w:val="24"/>
        </w:rPr>
        <w:t xml:space="preserve">. Poznań: „Media Rodzina”. </w:t>
      </w:r>
    </w:p>
    <w:p w14:paraId="607463FA" w14:textId="77777777" w:rsidR="00F11E50" w:rsidRDefault="00F11E50" w:rsidP="00F11E50">
      <w:pPr>
        <w:pStyle w:val="Akapitzlist"/>
        <w:spacing w:line="360" w:lineRule="auto"/>
        <w:ind w:left="360"/>
        <w:jc w:val="both"/>
        <w:rPr>
          <w:rFonts w:ascii="Times New Roman" w:eastAsia="Times New Roman" w:hAnsi="Times New Roman"/>
          <w:b/>
          <w:bCs/>
          <w:sz w:val="24"/>
          <w:szCs w:val="24"/>
        </w:rPr>
      </w:pPr>
    </w:p>
    <w:p w14:paraId="6C2C4B54" w14:textId="77777777" w:rsidR="00F11E50" w:rsidRDefault="00F11E50" w:rsidP="00F11E50">
      <w:pPr>
        <w:pStyle w:val="Akapitzlist"/>
        <w:numPr>
          <w:ilvl w:val="0"/>
          <w:numId w:val="185"/>
        </w:numPr>
        <w:spacing w:line="36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Schwartz, B. (2013). </w:t>
      </w:r>
      <w:r>
        <w:rPr>
          <w:rFonts w:ascii="Times New Roman" w:eastAsia="Times New Roman" w:hAnsi="Times New Roman"/>
          <w:bCs/>
          <w:i/>
          <w:sz w:val="24"/>
          <w:szCs w:val="24"/>
        </w:rPr>
        <w:t>Paradoks wyboru: dlaczego więcej oznacza mniej</w:t>
      </w:r>
      <w:r>
        <w:rPr>
          <w:rFonts w:ascii="Times New Roman" w:eastAsia="Times New Roman" w:hAnsi="Times New Roman"/>
          <w:bCs/>
          <w:sz w:val="24"/>
          <w:szCs w:val="24"/>
        </w:rPr>
        <w:t xml:space="preserve">. Warszawa: Wydawnictwo Naukowe PWN. </w:t>
      </w:r>
    </w:p>
    <w:p w14:paraId="7A52C9BA" w14:textId="3F2037D2" w:rsidR="00F11E50" w:rsidRDefault="00F11E50" w:rsidP="00F11E50">
      <w:pPr>
        <w:pStyle w:val="Akapitzlist"/>
        <w:numPr>
          <w:ilvl w:val="0"/>
          <w:numId w:val="185"/>
        </w:numPr>
        <w:spacing w:line="36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Tyszka, T. (1999). </w:t>
      </w:r>
      <w:r>
        <w:rPr>
          <w:rFonts w:ascii="Times New Roman" w:eastAsia="Times New Roman" w:hAnsi="Times New Roman"/>
          <w:bCs/>
          <w:i/>
          <w:sz w:val="24"/>
          <w:szCs w:val="24"/>
        </w:rPr>
        <w:t>Psychologiczne pułapki oceniania i podejmowania decyzji</w:t>
      </w:r>
      <w:r>
        <w:rPr>
          <w:rFonts w:ascii="Times New Roman" w:eastAsia="Times New Roman" w:hAnsi="Times New Roman"/>
          <w:bCs/>
          <w:sz w:val="24"/>
          <w:szCs w:val="24"/>
        </w:rPr>
        <w:t>. Gdańsk: GWP.</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noProof/>
        </w:rPr>
        <w:drawing>
          <wp:inline distT="0" distB="0" distL="0" distR="0" wp14:anchorId="63D2AB2F" wp14:editId="44A9BF64">
            <wp:extent cx="1323975" cy="962025"/>
            <wp:effectExtent l="0" t="0" r="9525" b="9525"/>
            <wp:docPr id="71" name="Obraz 71" descr="KsiÄÅ¼ka, KsiÄÅ¼ek, Biblioteka KsiÄÅ¼ek, Czy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KsiÄÅ¼ka, KsiÄÅ¼ek, Biblioteka KsiÄÅ¼ek, Czytani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23975" cy="962025"/>
                    </a:xfrm>
                    <a:prstGeom prst="rect">
                      <a:avLst/>
                    </a:prstGeom>
                    <a:noFill/>
                    <a:ln>
                      <a:noFill/>
                    </a:ln>
                  </pic:spPr>
                </pic:pic>
              </a:graphicData>
            </a:graphic>
          </wp:inline>
        </w:drawing>
      </w:r>
    </w:p>
    <w:p w14:paraId="5511DA48" w14:textId="77777777" w:rsidR="00F11E50" w:rsidRDefault="00F11E50" w:rsidP="00F11E50">
      <w:pPr>
        <w:spacing w:after="0" w:line="360" w:lineRule="auto"/>
        <w:rPr>
          <w:rFonts w:ascii="Times New Roman" w:eastAsia="Times New Roman" w:hAnsi="Times New Roman"/>
          <w:b/>
          <w:bCs/>
          <w:sz w:val="24"/>
          <w:szCs w:val="24"/>
        </w:rPr>
        <w:sectPr w:rsidR="00F11E50">
          <w:type w:val="continuous"/>
          <w:pgSz w:w="11906" w:h="16838"/>
          <w:pgMar w:top="1417" w:right="1417" w:bottom="1417" w:left="1417" w:header="708" w:footer="708" w:gutter="0"/>
          <w:cols w:num="2" w:space="708"/>
        </w:sectPr>
      </w:pPr>
    </w:p>
    <w:p w14:paraId="28EFE3C9" w14:textId="77777777" w:rsidR="00F11E50" w:rsidRDefault="00F11E50" w:rsidP="00F11E50">
      <w:pPr>
        <w:jc w:val="both"/>
        <w:rPr>
          <w:rFonts w:ascii="Times New Roman" w:eastAsiaTheme="minorHAnsi" w:hAnsi="Times New Roman"/>
          <w:sz w:val="26"/>
          <w:szCs w:val="26"/>
          <w:u w:val="single"/>
        </w:rPr>
      </w:pPr>
    </w:p>
    <w:p w14:paraId="16025184" w14:textId="77777777" w:rsidR="00F11E50" w:rsidRDefault="00F11E50" w:rsidP="00F11E50">
      <w:pPr>
        <w:jc w:val="both"/>
        <w:rPr>
          <w:rFonts w:ascii="Times New Roman" w:hAnsi="Times New Roman"/>
          <w:sz w:val="26"/>
          <w:szCs w:val="26"/>
          <w:u w:val="single"/>
        </w:rPr>
      </w:pPr>
    </w:p>
    <w:p w14:paraId="71FDF0F8" w14:textId="77777777" w:rsidR="00F11E50" w:rsidRDefault="00F11E50" w:rsidP="00F11E50">
      <w:pPr>
        <w:jc w:val="both"/>
        <w:rPr>
          <w:rFonts w:ascii="Times New Roman" w:hAnsi="Times New Roman"/>
          <w:sz w:val="26"/>
          <w:szCs w:val="26"/>
          <w:u w:val="single"/>
        </w:rPr>
      </w:pPr>
    </w:p>
    <w:p w14:paraId="361246E4" w14:textId="77777777" w:rsidR="00F11E50" w:rsidRDefault="00F11E50" w:rsidP="00F11E50">
      <w:pPr>
        <w:jc w:val="both"/>
        <w:rPr>
          <w:rFonts w:ascii="Times New Roman" w:hAnsi="Times New Roman"/>
          <w:sz w:val="26"/>
          <w:szCs w:val="26"/>
          <w:u w:val="single"/>
        </w:rPr>
      </w:pPr>
    </w:p>
    <w:p w14:paraId="763668C6" w14:textId="1CD58C56" w:rsidR="00F11E50" w:rsidRDefault="00F11E50" w:rsidP="00F11E50">
      <w:pPr>
        <w:jc w:val="both"/>
        <w:rPr>
          <w:rFonts w:ascii="Times New Roman" w:hAnsi="Times New Roman"/>
          <w:sz w:val="26"/>
          <w:szCs w:val="26"/>
          <w:u w:val="single"/>
        </w:rPr>
      </w:pPr>
      <w:r>
        <w:rPr>
          <w:rFonts w:asciiTheme="minorHAnsi" w:hAnsiTheme="minorHAnsi" w:cstheme="minorBidi"/>
          <w:noProof/>
        </w:rPr>
        <mc:AlternateContent>
          <mc:Choice Requires="wps">
            <w:drawing>
              <wp:anchor distT="0" distB="0" distL="114300" distR="114300" simplePos="0" relativeHeight="251718656" behindDoc="0" locked="0" layoutInCell="1" allowOverlap="1" wp14:anchorId="14463101" wp14:editId="19C45AA1">
                <wp:simplePos x="0" y="0"/>
                <wp:positionH relativeFrom="column">
                  <wp:posOffset>1936750</wp:posOffset>
                </wp:positionH>
                <wp:positionV relativeFrom="paragraph">
                  <wp:posOffset>114935</wp:posOffset>
                </wp:positionV>
                <wp:extent cx="1183005" cy="607060"/>
                <wp:effectExtent l="3175" t="635" r="4445" b="1905"/>
                <wp:wrapNone/>
                <wp:docPr id="72" name="Pole tekstow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234F" w14:textId="77777777" w:rsidR="00F11E50" w:rsidRDefault="00F11E50" w:rsidP="00F11E50">
                            <w:pPr>
                              <w:jc w:val="center"/>
                              <w:rPr>
                                <w:sz w:val="24"/>
                                <w:szCs w:val="24"/>
                              </w:rPr>
                            </w:pPr>
                            <w:r w:rsidRPr="00F11E5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3221A190" w14:textId="258B4DCB" w:rsidR="00F11E50" w:rsidRDefault="00F11E50" w:rsidP="00F11E5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463101" id="Pole tekstowe 72" o:spid="_x0000_s1055" type="#_x0000_t202" style="position:absolute;left:0;text-align:left;margin-left:152.5pt;margin-top:9.05pt;width:93.15pt;height:47.8pt;z-index:25171865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" filled="f" stroked="f">
                <v:textbox style="mso-fit-shape-to-text:t">
                  <w:txbxContent>
                    <w:p w14:paraId="6C34234F" w14:textId="77777777" w:rsidR="00F11E50" w:rsidRDefault="00F11E50" w:rsidP="00F11E50">
                      <w:pPr>
                        <w:jc w:val="center"/>
                        <w:rPr>
                          <w:sz w:val="24"/>
                          <w:szCs w:val="24"/>
                        </w:rPr>
                      </w:pPr>
                      <w:r w:rsidRPr="00F11E5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3221A190" w14:textId="258B4DCB" w:rsidR="00F11E50" w:rsidRDefault="00F11E50" w:rsidP="00F11E50"/>
                  </w:txbxContent>
                </v:textbox>
              </v:shape>
            </w:pict>
          </mc:Fallback>
        </mc:AlternateContent>
      </w:r>
      <w:r>
        <w:rPr>
          <w:rFonts w:ascii="Times New Roman" w:hAnsi="Times New Roman"/>
          <w:noProof/>
          <w:sz w:val="26"/>
          <w:szCs w:val="26"/>
        </w:rPr>
        <w:drawing>
          <wp:inline distT="0" distB="0" distL="0" distR="0" wp14:anchorId="23FE1047" wp14:editId="1B02725D">
            <wp:extent cx="1381125" cy="1085850"/>
            <wp:effectExtent l="0" t="0" r="9525" b="0"/>
            <wp:docPr id="68" name="Obraz 68" descr="Bullhorn, Komunikacji, Kobiet, Dziewczyna,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ullhorn, Komunikacji, Kobiet, Dziewczyna, Ludz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1125" cy="1085850"/>
                    </a:xfrm>
                    <a:prstGeom prst="rect">
                      <a:avLst/>
                    </a:prstGeom>
                    <a:noFill/>
                    <a:ln>
                      <a:noFill/>
                    </a:ln>
                  </pic:spPr>
                </pic:pic>
              </a:graphicData>
            </a:graphic>
          </wp:inline>
        </w:drawing>
      </w:r>
    </w:p>
    <w:p w14:paraId="205E6CDE" w14:textId="77777777" w:rsidR="00F11E50" w:rsidRDefault="00F11E50" w:rsidP="00F11E50">
      <w:pPr>
        <w:jc w:val="both"/>
        <w:rPr>
          <w:rFonts w:ascii="Times New Roman" w:eastAsia="Times New Roman" w:hAnsi="Times New Roman"/>
          <w:b/>
          <w:bCs/>
          <w:sz w:val="24"/>
          <w:szCs w:val="24"/>
        </w:rPr>
      </w:pPr>
      <w:r>
        <w:rPr>
          <w:rFonts w:ascii="Times New Roman" w:eastAsia="Times New Roman" w:hAnsi="Times New Roman"/>
          <w:b/>
          <w:bCs/>
          <w:sz w:val="24"/>
          <w:szCs w:val="24"/>
        </w:rPr>
        <w:br/>
        <w:t>Analiza wyników badań</w:t>
      </w:r>
    </w:p>
    <w:p w14:paraId="61833AB7"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Daniel Kahneman i Amos Tversky stworzyli grę związaną z podejmowaniem decyzji. Wyniki badań, w których ją zastosowali, przerosły ich najśmielsze oczekiwania. </w:t>
      </w:r>
    </w:p>
    <w:p w14:paraId="027075EC"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Na czym polegała?</w:t>
      </w:r>
    </w:p>
    <w:p w14:paraId="2F688061"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Uczestnicy (lekarze) mieli wyobrazić sobie, że trwają przygotowania do wybuchu groźnej choroby, w wyniku której życie straci 600 osób. Zaproponowano dwa programy interwencji, których zostały opisane poniżej. </w:t>
      </w:r>
    </w:p>
    <w:p w14:paraId="5711D212"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Program A: zostanie uratowanych 200 osób</w:t>
      </w:r>
    </w:p>
    <w:p w14:paraId="61B4DC4C"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Program B: istnieje 30 procent szans na uratowanie wszystkich osób oraz 70 procent szans na to, że zginą wszyscy.</w:t>
      </w:r>
    </w:p>
    <w:p w14:paraId="72742EB1" w14:textId="77777777" w:rsidR="00F11E50" w:rsidRDefault="00F11E50" w:rsidP="00F11E50">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Który wariant byś wybrał(a)?</w:t>
      </w:r>
    </w:p>
    <w:p w14:paraId="6E302965" w14:textId="77777777" w:rsidR="00F11E50" w:rsidRDefault="00F11E50" w:rsidP="00F11E50">
      <w:pPr>
        <w:spacing w:line="360" w:lineRule="auto"/>
        <w:jc w:val="both"/>
        <w:rPr>
          <w:rFonts w:ascii="Times New Roman" w:eastAsia="Times New Roman" w:hAnsi="Times New Roman"/>
          <w:bCs/>
          <w:sz w:val="24"/>
          <w:szCs w:val="24"/>
          <w:u w:val="single"/>
        </w:rPr>
      </w:pP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p>
    <w:p w14:paraId="48B0F383"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Następnie, osobom badanym zaproponowano dwa kolejne programy:</w:t>
      </w:r>
    </w:p>
    <w:p w14:paraId="477AD11D"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Program C: zginie czterysta osób.</w:t>
      </w:r>
    </w:p>
    <w:p w14:paraId="4DB52E49"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Program D: istnieje 30 procent szans na to, że nikt nie zginie oraz prawdopodobieństwo równe 70 procent, że zginą wszyscy.</w:t>
      </w:r>
    </w:p>
    <w:p w14:paraId="3ABD7DD0" w14:textId="77777777" w:rsidR="00F11E50" w:rsidRDefault="00F11E50" w:rsidP="00F11E50">
      <w:p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Który program, byś wybrał(a)?</w:t>
      </w:r>
    </w:p>
    <w:p w14:paraId="12905F7E" w14:textId="77777777" w:rsidR="00F11E50" w:rsidRDefault="00F11E50" w:rsidP="00F11E50">
      <w:pPr>
        <w:spacing w:line="360" w:lineRule="auto"/>
        <w:jc w:val="both"/>
        <w:rPr>
          <w:rFonts w:ascii="Times New Roman" w:eastAsia="Times New Roman" w:hAnsi="Times New Roman"/>
          <w:bCs/>
          <w:sz w:val="24"/>
          <w:szCs w:val="24"/>
          <w:u w:val="single"/>
        </w:rPr>
      </w:pPr>
      <w:r>
        <w:rPr>
          <w:rFonts w:ascii="Times New Roman" w:eastAsia="Times New Roman" w:hAnsi="Times New Roman"/>
          <w:bCs/>
          <w:sz w:val="24"/>
          <w:szCs w:val="24"/>
          <w:u w:val="single"/>
        </w:rPr>
        <w:lastRenderedPageBreak/>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r>
        <w:rPr>
          <w:rFonts w:ascii="Times New Roman" w:eastAsia="Times New Roman" w:hAnsi="Times New Roman"/>
          <w:bCs/>
          <w:sz w:val="24"/>
          <w:szCs w:val="24"/>
          <w:u w:val="single"/>
        </w:rPr>
        <w:tab/>
      </w:r>
    </w:p>
    <w:p w14:paraId="47AC30D3" w14:textId="77777777" w:rsidR="00F11E50" w:rsidRDefault="00F11E50" w:rsidP="00F11E50">
      <w:pPr>
        <w:spacing w:line="360" w:lineRule="auto"/>
        <w:jc w:val="both"/>
        <w:rPr>
          <w:rFonts w:ascii="Times New Roman" w:eastAsia="Times New Roman" w:hAnsi="Times New Roman"/>
          <w:bCs/>
          <w:i/>
          <w:sz w:val="24"/>
          <w:szCs w:val="24"/>
        </w:rPr>
      </w:pPr>
      <w:r>
        <w:rPr>
          <w:rFonts w:ascii="Times New Roman" w:eastAsia="Times New Roman" w:hAnsi="Times New Roman"/>
          <w:bCs/>
          <w:i/>
          <w:sz w:val="24"/>
          <w:szCs w:val="24"/>
        </w:rPr>
        <w:t>Teraz przeanalizujmy dokładnie możliwe odpowiedzi. Badani dokonywali dwukrotnego wyboru, mając za każdym razem jedynie dwie możliwości odpowiedzi (A lub B oraz C lub D). W efekcie, możliwe do uzyskania były cztery kombinacje: AC, AD, BC oraz BD). Twoja kombinacja z pewnością jest jedną z nich.</w:t>
      </w:r>
    </w:p>
    <w:p w14:paraId="4398DC72" w14:textId="77777777" w:rsidR="00F11E50" w:rsidRDefault="00F11E50" w:rsidP="00BF7D36">
      <w:pPr>
        <w:spacing w:line="360" w:lineRule="auto"/>
        <w:ind w:left="720"/>
        <w:jc w:val="center"/>
        <w:rPr>
          <w:rFonts w:ascii="Times New Roman" w:eastAsia="Times New Roman" w:hAnsi="Times New Roman"/>
          <w:b/>
          <w:bCs/>
          <w:sz w:val="24"/>
          <w:szCs w:val="24"/>
        </w:rPr>
      </w:pPr>
    </w:p>
    <w:p w14:paraId="4D0765C8" w14:textId="0C3A678F" w:rsidR="00BF7D36" w:rsidRPr="008F6E17" w:rsidRDefault="00BF7D36" w:rsidP="00BF7D36">
      <w:pPr>
        <w:spacing w:line="360" w:lineRule="auto"/>
        <w:ind w:left="720"/>
        <w:jc w:val="center"/>
        <w:rPr>
          <w:rFonts w:ascii="Times New Roman" w:eastAsia="Times New Roman" w:hAnsi="Times New Roman"/>
          <w:b/>
          <w:bCs/>
          <w:sz w:val="24"/>
          <w:szCs w:val="24"/>
        </w:rPr>
      </w:pPr>
      <w:r w:rsidRPr="008F6E17">
        <w:rPr>
          <w:rFonts w:ascii="Times New Roman" w:eastAsia="Times New Roman" w:hAnsi="Times New Roman"/>
          <w:b/>
          <w:bCs/>
          <w:sz w:val="24"/>
          <w:szCs w:val="24"/>
        </w:rPr>
        <w:t>Wynik niski</w:t>
      </w:r>
    </w:p>
    <w:p w14:paraId="2FD88046" w14:textId="77777777" w:rsidR="00BF7D36" w:rsidRPr="00953555" w:rsidRDefault="00BF7D36" w:rsidP="00BF7D36">
      <w:pPr>
        <w:jc w:val="both"/>
        <w:rPr>
          <w:rFonts w:ascii="Times New Roman" w:hAnsi="Times New Roman"/>
          <w:sz w:val="26"/>
          <w:szCs w:val="26"/>
          <w:u w:val="single"/>
        </w:rPr>
      </w:pPr>
      <w:r w:rsidRPr="00953555">
        <w:rPr>
          <w:rFonts w:ascii="Times New Roman" w:hAnsi="Times New Roman"/>
          <w:sz w:val="26"/>
          <w:szCs w:val="26"/>
          <w:u w:val="single"/>
        </w:rPr>
        <w:t>Kursy, szkolenia, studia podyplomowe</w:t>
      </w:r>
    </w:p>
    <w:p w14:paraId="1FBDD65F" w14:textId="77777777" w:rsidR="00BF7D36" w:rsidRPr="00953555" w:rsidRDefault="00BF7D36" w:rsidP="00116E7B">
      <w:pPr>
        <w:pStyle w:val="Akapitzlist"/>
        <w:numPr>
          <w:ilvl w:val="0"/>
          <w:numId w:val="105"/>
        </w:numPr>
        <w:spacing w:line="360" w:lineRule="auto"/>
        <w:jc w:val="both"/>
        <w:rPr>
          <w:rFonts w:ascii="Times New Roman" w:eastAsia="Times New Roman" w:hAnsi="Times New Roman"/>
          <w:b/>
          <w:bCs/>
          <w:sz w:val="24"/>
          <w:szCs w:val="24"/>
        </w:rPr>
      </w:pPr>
      <w:r w:rsidRPr="00953555">
        <w:rPr>
          <w:rFonts w:ascii="Times New Roman" w:hAnsi="Times New Roman"/>
          <w:sz w:val="24"/>
          <w:szCs w:val="24"/>
        </w:rPr>
        <w:t>Szkolenie pt. „Podejmowanie decyzji – sztuka dobrego wyboru. Skuteczny trening podejmowania decyzji”, dostępne pod adresem:</w:t>
      </w:r>
    </w:p>
    <w:p w14:paraId="50D5C54A" w14:textId="77777777" w:rsidR="00BF7D36" w:rsidRPr="00953555" w:rsidRDefault="003416F7" w:rsidP="00BF7D36">
      <w:pPr>
        <w:pStyle w:val="Akapitzlist"/>
        <w:spacing w:line="360" w:lineRule="auto"/>
        <w:ind w:left="360"/>
        <w:jc w:val="both"/>
        <w:rPr>
          <w:rFonts w:ascii="Times New Roman" w:eastAsia="Times New Roman" w:hAnsi="Times New Roman"/>
          <w:b/>
          <w:bCs/>
          <w:sz w:val="24"/>
          <w:szCs w:val="24"/>
        </w:rPr>
      </w:pPr>
      <w:hyperlink r:id="rId233" w:history="1">
        <w:r w:rsidR="00BF7D36" w:rsidRPr="00953555">
          <w:rPr>
            <w:rStyle w:val="Hipercze"/>
            <w:rFonts w:ascii="Times New Roman" w:eastAsia="Times New Roman" w:hAnsi="Times New Roman"/>
            <w:sz w:val="24"/>
            <w:szCs w:val="24"/>
          </w:rPr>
          <w:t>http://www.kmstudio.com.pl/podejmowanie_decyzji-szkolenie.html</w:t>
        </w:r>
      </w:hyperlink>
    </w:p>
    <w:p w14:paraId="33FE8C5D" w14:textId="77777777" w:rsidR="00BF7D36" w:rsidRPr="00953555" w:rsidRDefault="00BF7D36" w:rsidP="00116E7B">
      <w:pPr>
        <w:pStyle w:val="Akapitzlist"/>
        <w:numPr>
          <w:ilvl w:val="0"/>
          <w:numId w:val="105"/>
        </w:numPr>
        <w:spacing w:line="360" w:lineRule="auto"/>
        <w:jc w:val="both"/>
        <w:rPr>
          <w:rFonts w:ascii="Times New Roman" w:eastAsia="Times New Roman" w:hAnsi="Times New Roman"/>
          <w:b/>
          <w:bCs/>
          <w:sz w:val="24"/>
          <w:szCs w:val="24"/>
        </w:rPr>
      </w:pPr>
      <w:r w:rsidRPr="00953555">
        <w:rPr>
          <w:rFonts w:ascii="Times New Roman" w:hAnsi="Times New Roman"/>
          <w:sz w:val="24"/>
          <w:szCs w:val="24"/>
        </w:rPr>
        <w:t xml:space="preserve">Szkolenie pt. „Rozwiązywanie problemów i podejmowanie decyzji”, dostępne pod adresem: </w:t>
      </w:r>
    </w:p>
    <w:p w14:paraId="475B9584" w14:textId="77777777" w:rsidR="00BF7D36" w:rsidRPr="00953555" w:rsidRDefault="003416F7" w:rsidP="00BF7D36">
      <w:pPr>
        <w:pStyle w:val="Akapitzlist"/>
        <w:spacing w:line="360" w:lineRule="auto"/>
        <w:ind w:left="360"/>
        <w:jc w:val="both"/>
        <w:rPr>
          <w:rFonts w:ascii="Times New Roman" w:eastAsia="Times New Roman" w:hAnsi="Times New Roman"/>
          <w:b/>
          <w:bCs/>
          <w:sz w:val="24"/>
          <w:szCs w:val="24"/>
        </w:rPr>
      </w:pPr>
      <w:hyperlink r:id="rId234" w:history="1">
        <w:r w:rsidR="00BF7D36" w:rsidRPr="00953555">
          <w:rPr>
            <w:rStyle w:val="Hipercze"/>
            <w:rFonts w:ascii="Times New Roman" w:eastAsia="Times New Roman" w:hAnsi="Times New Roman"/>
            <w:sz w:val="24"/>
            <w:szCs w:val="24"/>
          </w:rPr>
          <w:t>http://www.comarch.pl/szkolenia/oferta-szkoleniowa/szkolenia-biznesowe/miekkie/rozwiazywanie-problemow-i-podejmowanie-decyzji/</w:t>
        </w:r>
      </w:hyperlink>
    </w:p>
    <w:p w14:paraId="1F83B89B" w14:textId="77777777" w:rsidR="00BF7D36" w:rsidRPr="00953555" w:rsidRDefault="00BF7D36" w:rsidP="00116E7B">
      <w:pPr>
        <w:pStyle w:val="Akapitzlist"/>
        <w:numPr>
          <w:ilvl w:val="0"/>
          <w:numId w:val="105"/>
        </w:numPr>
        <w:spacing w:line="360" w:lineRule="auto"/>
        <w:jc w:val="both"/>
        <w:rPr>
          <w:rFonts w:ascii="Times New Roman" w:eastAsia="Times New Roman" w:hAnsi="Times New Roman"/>
          <w:b/>
          <w:bCs/>
          <w:sz w:val="24"/>
          <w:szCs w:val="24"/>
        </w:rPr>
      </w:pPr>
      <w:r w:rsidRPr="00953555">
        <w:rPr>
          <w:rFonts w:ascii="Times New Roman" w:hAnsi="Times New Roman"/>
          <w:sz w:val="24"/>
          <w:szCs w:val="24"/>
        </w:rPr>
        <w:t>Szkolenie pt. „Podejmowanie decyzji – panowanie nad emocjami”, dostępne pod adresem:</w:t>
      </w:r>
    </w:p>
    <w:p w14:paraId="1B4DC902" w14:textId="77777777" w:rsidR="00BF7D36" w:rsidRPr="00953555" w:rsidRDefault="003416F7" w:rsidP="00BF7D36">
      <w:pPr>
        <w:pStyle w:val="Akapitzlist"/>
        <w:spacing w:line="360" w:lineRule="auto"/>
        <w:ind w:left="360"/>
        <w:jc w:val="both"/>
        <w:rPr>
          <w:rFonts w:ascii="Times New Roman" w:eastAsia="Times New Roman" w:hAnsi="Times New Roman"/>
          <w:b/>
          <w:bCs/>
          <w:sz w:val="24"/>
          <w:szCs w:val="24"/>
        </w:rPr>
      </w:pPr>
      <w:hyperlink r:id="rId235" w:history="1">
        <w:r w:rsidR="00BF7D36" w:rsidRPr="00953555">
          <w:rPr>
            <w:rStyle w:val="Hipercze"/>
            <w:rFonts w:ascii="Times New Roman" w:eastAsia="Times New Roman" w:hAnsi="Times New Roman"/>
            <w:sz w:val="24"/>
            <w:szCs w:val="24"/>
          </w:rPr>
          <w:t>http://www.laurenpeso.pl/szkolenia/umiejetnosci-osobiste/skuteczne-rozwiazywanie-problemow</w:t>
        </w:r>
      </w:hyperlink>
    </w:p>
    <w:p w14:paraId="12251C22" w14:textId="77777777" w:rsidR="00BF7D36" w:rsidRPr="00953555" w:rsidRDefault="00BF7D36" w:rsidP="00116E7B">
      <w:pPr>
        <w:pStyle w:val="Akapitzlist"/>
        <w:numPr>
          <w:ilvl w:val="0"/>
          <w:numId w:val="105"/>
        </w:numPr>
        <w:spacing w:line="360" w:lineRule="auto"/>
        <w:jc w:val="both"/>
        <w:rPr>
          <w:rFonts w:ascii="Times New Roman" w:eastAsia="Times New Roman" w:hAnsi="Times New Roman"/>
          <w:bCs/>
          <w:sz w:val="24"/>
          <w:szCs w:val="24"/>
        </w:rPr>
      </w:pPr>
      <w:r w:rsidRPr="00953555">
        <w:rPr>
          <w:rFonts w:ascii="Times New Roman" w:eastAsia="Times New Roman" w:hAnsi="Times New Roman"/>
          <w:bCs/>
          <w:sz w:val="24"/>
          <w:szCs w:val="24"/>
        </w:rPr>
        <w:t>Szkolenie pt. „Strategie efektywnego podejmowania decyzji menadżerskich”, dostępne pod adresem:</w:t>
      </w:r>
    </w:p>
    <w:p w14:paraId="34B505FD" w14:textId="77777777" w:rsidR="00BF7D36" w:rsidRPr="00953555" w:rsidRDefault="00BF7D36" w:rsidP="00BF7D36">
      <w:pPr>
        <w:pStyle w:val="Akapitzlist"/>
        <w:spacing w:line="360" w:lineRule="auto"/>
        <w:ind w:left="360"/>
        <w:jc w:val="both"/>
        <w:rPr>
          <w:rFonts w:ascii="Times New Roman" w:eastAsia="Times New Roman" w:hAnsi="Times New Roman"/>
          <w:bCs/>
          <w:sz w:val="24"/>
          <w:szCs w:val="24"/>
        </w:rPr>
      </w:pPr>
      <w:r w:rsidRPr="00953555">
        <w:rPr>
          <w:rFonts w:ascii="Times New Roman" w:eastAsia="Times New Roman" w:hAnsi="Times New Roman"/>
          <w:bCs/>
          <w:sz w:val="24"/>
          <w:szCs w:val="24"/>
        </w:rPr>
        <w:t>http://www.hillway.pl/strategie-efektywnego-podejmowania-decyzji-menadzerskich-szkolenie/</w:t>
      </w:r>
    </w:p>
    <w:p w14:paraId="1FB3993F" w14:textId="77777777" w:rsidR="00BF7D36" w:rsidRPr="00953555" w:rsidRDefault="00BF7D36" w:rsidP="00BF7D36">
      <w:pPr>
        <w:jc w:val="both"/>
        <w:rPr>
          <w:rFonts w:ascii="Times New Roman" w:hAnsi="Times New Roman"/>
          <w:sz w:val="26"/>
          <w:szCs w:val="26"/>
          <w:u w:val="single"/>
        </w:rPr>
      </w:pPr>
      <w:r w:rsidRPr="00953555">
        <w:rPr>
          <w:rFonts w:ascii="Times New Roman" w:hAnsi="Times New Roman"/>
          <w:sz w:val="26"/>
          <w:szCs w:val="26"/>
          <w:u w:val="single"/>
        </w:rPr>
        <w:t>Do poczytania</w:t>
      </w:r>
    </w:p>
    <w:p w14:paraId="480AD3AA" w14:textId="77777777" w:rsidR="00BF7D36"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Artykuł pt. „Podejmowanie decyzji”, dostępny pod adresem:</w:t>
      </w:r>
    </w:p>
    <w:p w14:paraId="6266E910" w14:textId="77777777" w:rsidR="00BF7D36" w:rsidRPr="00953555" w:rsidRDefault="003416F7" w:rsidP="00BF7D36">
      <w:pPr>
        <w:pStyle w:val="Akapitzlist"/>
        <w:spacing w:line="360" w:lineRule="auto"/>
        <w:ind w:left="360"/>
        <w:jc w:val="both"/>
        <w:rPr>
          <w:rFonts w:ascii="Times New Roman" w:eastAsia="Times New Roman" w:hAnsi="Times New Roman"/>
          <w:b/>
          <w:bCs/>
          <w:sz w:val="24"/>
          <w:szCs w:val="24"/>
        </w:rPr>
      </w:pPr>
      <w:hyperlink r:id="rId236" w:history="1">
        <w:r w:rsidR="00BF7D36" w:rsidRPr="00953555">
          <w:rPr>
            <w:rStyle w:val="Hipercze"/>
            <w:rFonts w:ascii="Times New Roman" w:eastAsia="Times New Roman" w:hAnsi="Times New Roman"/>
            <w:sz w:val="24"/>
            <w:szCs w:val="24"/>
          </w:rPr>
          <w:t>https://portal.abczdrowie.pl/podejmowanie-decyzji</w:t>
        </w:r>
      </w:hyperlink>
    </w:p>
    <w:p w14:paraId="2107EF85" w14:textId="77777777" w:rsidR="00BF7D36" w:rsidRPr="00822C20"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 xml:space="preserve">Artykuł pt. „Czy znasz 3 elementy podejmowania skutecznej decyzji?”, dostępny pod adresem: </w:t>
      </w:r>
    </w:p>
    <w:p w14:paraId="487C7996" w14:textId="77777777" w:rsidR="00BF7D36" w:rsidRPr="00822C20" w:rsidRDefault="003416F7" w:rsidP="00BF7D36">
      <w:pPr>
        <w:pStyle w:val="Akapitzlist"/>
        <w:spacing w:line="360" w:lineRule="auto"/>
        <w:ind w:left="360"/>
        <w:jc w:val="both"/>
        <w:rPr>
          <w:rFonts w:ascii="Times New Roman" w:eastAsia="Times New Roman" w:hAnsi="Times New Roman"/>
          <w:b/>
          <w:bCs/>
          <w:sz w:val="24"/>
          <w:szCs w:val="24"/>
        </w:rPr>
      </w:pPr>
      <w:hyperlink r:id="rId237" w:history="1">
        <w:r w:rsidR="00BF7D36" w:rsidRPr="00822C20">
          <w:rPr>
            <w:rStyle w:val="Hipercze"/>
            <w:rFonts w:ascii="Times New Roman" w:eastAsia="Times New Roman" w:hAnsi="Times New Roman"/>
            <w:sz w:val="24"/>
            <w:szCs w:val="24"/>
          </w:rPr>
          <w:t>https://mikroporady.pl/zarzadzanie/item/1134-czy-znasz-3-elementy-podejmowania-skutecznej-decyzji?.html</w:t>
        </w:r>
      </w:hyperlink>
    </w:p>
    <w:p w14:paraId="6A515924" w14:textId="77777777" w:rsidR="00BF7D36" w:rsidRPr="00953555"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Artykuł pt. „5 porad – jak podejmować życiowe decyzje, dostępny pod adresem:</w:t>
      </w:r>
    </w:p>
    <w:p w14:paraId="4DD59843" w14:textId="77777777" w:rsidR="00BF7D36" w:rsidRPr="00953555" w:rsidRDefault="003416F7" w:rsidP="00BF7D36">
      <w:pPr>
        <w:pStyle w:val="Akapitzlist"/>
        <w:spacing w:line="360" w:lineRule="auto"/>
        <w:ind w:left="360"/>
        <w:jc w:val="both"/>
        <w:rPr>
          <w:rFonts w:ascii="Times New Roman" w:eastAsia="Times New Roman" w:hAnsi="Times New Roman"/>
          <w:b/>
          <w:bCs/>
          <w:sz w:val="24"/>
          <w:szCs w:val="24"/>
        </w:rPr>
      </w:pPr>
      <w:hyperlink r:id="rId238" w:history="1">
        <w:r w:rsidR="00BF7D36" w:rsidRPr="00953555">
          <w:rPr>
            <w:rStyle w:val="Hipercze"/>
            <w:rFonts w:ascii="Times New Roman" w:eastAsia="Times New Roman" w:hAnsi="Times New Roman"/>
            <w:sz w:val="24"/>
            <w:szCs w:val="24"/>
          </w:rPr>
          <w:t>https://www.swps.pl/strefa-psyche/blog/posty/1971-5-porad-jak-podejmowac-zyciowe-decyzje</w:t>
        </w:r>
      </w:hyperlink>
    </w:p>
    <w:p w14:paraId="163F288B" w14:textId="77777777" w:rsidR="00BF7D36" w:rsidRPr="00953555"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 xml:space="preserve">Artykuł pt. „Podejmowanie decyzji - porady”, dostępny pod adresem: </w:t>
      </w:r>
      <w:hyperlink r:id="rId239" w:history="1">
        <w:r w:rsidRPr="00953555">
          <w:rPr>
            <w:rStyle w:val="Hipercze"/>
            <w:rFonts w:ascii="Times New Roman" w:eastAsia="Times New Roman" w:hAnsi="Times New Roman"/>
            <w:sz w:val="24"/>
            <w:szCs w:val="24"/>
          </w:rPr>
          <w:t>http://www.dlamozgu.pl/skuteczne-podejmowanie-decyzji</w:t>
        </w:r>
      </w:hyperlink>
    </w:p>
    <w:p w14:paraId="10032D0C" w14:textId="77777777" w:rsidR="00BF7D36" w:rsidRPr="00953555"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 xml:space="preserve">Artykuł pt. „Czego nie wiesz o podejmowaniu decyzji”, dostępny pod adresem: </w:t>
      </w:r>
    </w:p>
    <w:p w14:paraId="64E3E2F3" w14:textId="77777777" w:rsidR="00BF7D36" w:rsidRPr="00953555" w:rsidRDefault="003416F7" w:rsidP="00BF7D36">
      <w:pPr>
        <w:pStyle w:val="Akapitzlist"/>
        <w:spacing w:line="360" w:lineRule="auto"/>
        <w:ind w:left="360"/>
        <w:jc w:val="both"/>
        <w:rPr>
          <w:rFonts w:ascii="Times New Roman" w:eastAsia="Times New Roman" w:hAnsi="Times New Roman"/>
          <w:b/>
          <w:bCs/>
          <w:sz w:val="24"/>
          <w:szCs w:val="24"/>
        </w:rPr>
      </w:pPr>
      <w:hyperlink r:id="rId240" w:history="1">
        <w:r w:rsidR="00BF7D36" w:rsidRPr="00953555">
          <w:rPr>
            <w:rStyle w:val="Hipercze"/>
            <w:rFonts w:ascii="Times New Roman" w:eastAsia="Times New Roman" w:hAnsi="Times New Roman"/>
            <w:sz w:val="24"/>
            <w:szCs w:val="24"/>
          </w:rPr>
          <w:t>https://www.hbrp.pl/b/czego-nie-wiesz-o-podejmowaniu-decyzji/15Zx0Bvu9</w:t>
        </w:r>
      </w:hyperlink>
    </w:p>
    <w:p w14:paraId="158669F5" w14:textId="77777777" w:rsidR="00BF7D36" w:rsidRPr="00953555"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 xml:space="preserve">Artykuł pt. „Podejmowanie decyzji. Notatki psychologa.”, dostępny pod adresem: </w:t>
      </w:r>
    </w:p>
    <w:p w14:paraId="609BA223" w14:textId="77777777" w:rsidR="00BF7D36" w:rsidRPr="00953555" w:rsidRDefault="003416F7" w:rsidP="00BF7D36">
      <w:pPr>
        <w:pStyle w:val="Akapitzlist"/>
        <w:spacing w:line="360" w:lineRule="auto"/>
        <w:ind w:left="360"/>
        <w:jc w:val="both"/>
        <w:rPr>
          <w:rFonts w:ascii="Times New Roman" w:eastAsia="Times New Roman" w:hAnsi="Times New Roman"/>
          <w:b/>
          <w:bCs/>
          <w:sz w:val="24"/>
          <w:szCs w:val="24"/>
        </w:rPr>
      </w:pPr>
      <w:hyperlink r:id="rId241" w:history="1">
        <w:r w:rsidR="00BF7D36" w:rsidRPr="00953555">
          <w:rPr>
            <w:rStyle w:val="Hipercze"/>
            <w:rFonts w:ascii="Times New Roman" w:eastAsia="Times New Roman" w:hAnsi="Times New Roman"/>
            <w:sz w:val="24"/>
            <w:szCs w:val="24"/>
          </w:rPr>
          <w:t>http://razempsycholog.pl/blog/blog-psychologiczny/psycholog-warszawa-decyzje</w:t>
        </w:r>
      </w:hyperlink>
    </w:p>
    <w:p w14:paraId="4DA7F327" w14:textId="77777777" w:rsidR="00BF7D36" w:rsidRPr="00953555"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 xml:space="preserve">Artykuł pt. „Sztuka podejmowania decyzji”, dostępny pod adresem: </w:t>
      </w:r>
      <w:hyperlink r:id="rId242" w:history="1">
        <w:r w:rsidRPr="00953555">
          <w:rPr>
            <w:rStyle w:val="Hipercze"/>
            <w:rFonts w:ascii="Times New Roman" w:eastAsia="Times New Roman" w:hAnsi="Times New Roman"/>
            <w:sz w:val="24"/>
            <w:szCs w:val="24"/>
          </w:rPr>
          <w:t>http://tamnagorze.pl/sztuka-podejmowania-decyzji/</w:t>
        </w:r>
      </w:hyperlink>
    </w:p>
    <w:p w14:paraId="3F280239" w14:textId="77777777" w:rsidR="00BF7D36" w:rsidRPr="00FD30A1" w:rsidRDefault="00BF7D36" w:rsidP="00116E7B">
      <w:pPr>
        <w:pStyle w:val="Akapitzlist"/>
        <w:numPr>
          <w:ilvl w:val="0"/>
          <w:numId w:val="108"/>
        </w:numPr>
        <w:spacing w:line="360" w:lineRule="auto"/>
        <w:jc w:val="both"/>
        <w:rPr>
          <w:rFonts w:ascii="Times New Roman" w:eastAsia="Times New Roman" w:hAnsi="Times New Roman"/>
          <w:b/>
          <w:bCs/>
          <w:sz w:val="24"/>
          <w:szCs w:val="24"/>
        </w:rPr>
      </w:pPr>
      <w:r w:rsidRPr="00953555">
        <w:rPr>
          <w:rFonts w:ascii="Times New Roman" w:eastAsia="Times New Roman" w:hAnsi="Times New Roman"/>
          <w:bCs/>
          <w:sz w:val="24"/>
          <w:szCs w:val="24"/>
        </w:rPr>
        <w:t>Artykuł</w:t>
      </w:r>
      <w:r>
        <w:rPr>
          <w:rFonts w:ascii="Times New Roman" w:eastAsia="Times New Roman" w:hAnsi="Times New Roman"/>
          <w:bCs/>
          <w:sz w:val="24"/>
          <w:szCs w:val="24"/>
        </w:rPr>
        <w:t xml:space="preserve"> pt. „Urok</w:t>
      </w:r>
      <w:r w:rsidRPr="00953555">
        <w:rPr>
          <w:rFonts w:ascii="Times New Roman" w:eastAsia="Times New Roman" w:hAnsi="Times New Roman"/>
          <w:bCs/>
          <w:sz w:val="24"/>
          <w:szCs w:val="24"/>
        </w:rPr>
        <w:t xml:space="preserve"> czy tyrania wyboru? Strategie podejmowania decyzji”, dostępny pod adresem:</w:t>
      </w:r>
    </w:p>
    <w:p w14:paraId="7CEA237D" w14:textId="77777777" w:rsidR="00BF7D36" w:rsidRDefault="003416F7" w:rsidP="00BF7D36">
      <w:pPr>
        <w:pStyle w:val="Akapitzlist"/>
        <w:spacing w:line="360" w:lineRule="auto"/>
        <w:ind w:left="360"/>
        <w:jc w:val="both"/>
        <w:rPr>
          <w:rStyle w:val="Hipercze"/>
          <w:rFonts w:ascii="Times New Roman" w:eastAsia="Times New Roman" w:hAnsi="Times New Roman"/>
          <w:sz w:val="24"/>
          <w:szCs w:val="24"/>
        </w:rPr>
      </w:pPr>
      <w:hyperlink r:id="rId243" w:history="1">
        <w:r w:rsidR="00BF7D36" w:rsidRPr="00953555">
          <w:rPr>
            <w:rStyle w:val="Hipercze"/>
            <w:rFonts w:ascii="Times New Roman" w:eastAsia="Times New Roman" w:hAnsi="Times New Roman"/>
            <w:sz w:val="24"/>
            <w:szCs w:val="24"/>
          </w:rPr>
          <w:t>http://zmianywzyciu.pl/artykul/urok-czy-tyrania-wyboru-strategie-podejmowania-decyzji-632</w:t>
        </w:r>
      </w:hyperlink>
    </w:p>
    <w:p w14:paraId="3D6069FF" w14:textId="77777777" w:rsidR="00BF7D36" w:rsidRDefault="00BF7D36" w:rsidP="00BF7D36">
      <w:pPr>
        <w:pStyle w:val="Akapitzlist"/>
        <w:spacing w:line="360" w:lineRule="auto"/>
        <w:ind w:left="360"/>
        <w:jc w:val="both"/>
        <w:rPr>
          <w:rStyle w:val="Hipercze"/>
          <w:rFonts w:ascii="Times New Roman" w:eastAsia="Times New Roman" w:hAnsi="Times New Roman"/>
          <w:sz w:val="24"/>
          <w:szCs w:val="24"/>
        </w:rPr>
      </w:pPr>
    </w:p>
    <w:p w14:paraId="36CF3195" w14:textId="77777777" w:rsidR="00BF7D36" w:rsidRPr="00CA34F6" w:rsidRDefault="00BF7D36" w:rsidP="00BF7D36">
      <w:pPr>
        <w:pStyle w:val="Akapitzlist"/>
        <w:spacing w:line="360" w:lineRule="auto"/>
        <w:ind w:left="360"/>
        <w:jc w:val="both"/>
        <w:rPr>
          <w:rFonts w:ascii="Times New Roman" w:eastAsia="Times New Roman" w:hAnsi="Times New Roman"/>
          <w:b/>
          <w:bCs/>
          <w:sz w:val="24"/>
          <w:szCs w:val="24"/>
        </w:rPr>
      </w:pPr>
      <w:r w:rsidRPr="009A5960">
        <w:rPr>
          <w:rFonts w:ascii="Times New Roman" w:hAnsi="Times New Roman"/>
          <w:sz w:val="26"/>
          <w:szCs w:val="26"/>
          <w:u w:val="single"/>
        </w:rPr>
        <w:t>Bonusy</w:t>
      </w:r>
    </w:p>
    <w:p w14:paraId="45ADE1B8" w14:textId="77777777" w:rsidR="00BF7D36" w:rsidRPr="00953555" w:rsidRDefault="00BF7D36" w:rsidP="00116E7B">
      <w:pPr>
        <w:pStyle w:val="Akapitzlist"/>
        <w:numPr>
          <w:ilvl w:val="0"/>
          <w:numId w:val="143"/>
        </w:numPr>
        <w:spacing w:line="360" w:lineRule="auto"/>
        <w:jc w:val="both"/>
        <w:rPr>
          <w:rFonts w:ascii="Times New Roman" w:hAnsi="Times New Roman"/>
          <w:sz w:val="24"/>
          <w:szCs w:val="24"/>
        </w:rPr>
      </w:pPr>
      <w:r w:rsidRPr="00953555">
        <w:rPr>
          <w:rFonts w:ascii="Times New Roman" w:hAnsi="Times New Roman"/>
          <w:sz w:val="24"/>
          <w:szCs w:val="24"/>
        </w:rPr>
        <w:t>Filmik pt. „Jak podejmować decyzje. 7 zasad”, dostępny pod adresem:</w:t>
      </w:r>
    </w:p>
    <w:p w14:paraId="3AB91959" w14:textId="77777777" w:rsidR="00BF7D36" w:rsidRPr="00953555" w:rsidRDefault="003416F7" w:rsidP="00BF7D36">
      <w:pPr>
        <w:pStyle w:val="Akapitzlist"/>
        <w:spacing w:line="360" w:lineRule="auto"/>
        <w:ind w:left="360"/>
        <w:jc w:val="both"/>
        <w:rPr>
          <w:rFonts w:ascii="Times New Roman" w:hAnsi="Times New Roman"/>
          <w:sz w:val="24"/>
          <w:szCs w:val="24"/>
        </w:rPr>
      </w:pPr>
      <w:hyperlink r:id="rId244" w:history="1">
        <w:r w:rsidR="00BF7D36" w:rsidRPr="00953555">
          <w:rPr>
            <w:rStyle w:val="Hipercze"/>
            <w:rFonts w:ascii="Times New Roman" w:hAnsi="Times New Roman"/>
            <w:sz w:val="24"/>
            <w:szCs w:val="24"/>
          </w:rPr>
          <w:t>https://www.youtube.com/watch?v=lwx2P6Hgltk</w:t>
        </w:r>
      </w:hyperlink>
    </w:p>
    <w:p w14:paraId="6A0E4C70" w14:textId="77777777" w:rsidR="00BF7D36" w:rsidRPr="00953555" w:rsidRDefault="00BF7D36" w:rsidP="00116E7B">
      <w:pPr>
        <w:pStyle w:val="Akapitzlist"/>
        <w:numPr>
          <w:ilvl w:val="0"/>
          <w:numId w:val="143"/>
        </w:numPr>
        <w:spacing w:line="360" w:lineRule="auto"/>
        <w:jc w:val="both"/>
        <w:rPr>
          <w:rFonts w:ascii="Times New Roman" w:hAnsi="Times New Roman"/>
          <w:sz w:val="24"/>
          <w:szCs w:val="24"/>
        </w:rPr>
      </w:pPr>
      <w:r w:rsidRPr="00953555">
        <w:rPr>
          <w:rFonts w:ascii="Times New Roman" w:hAnsi="Times New Roman"/>
          <w:sz w:val="24"/>
          <w:szCs w:val="24"/>
        </w:rPr>
        <w:t>Filmik pt.  „Podejmowanie decyzji”, dostępny pod adresem:</w:t>
      </w:r>
    </w:p>
    <w:p w14:paraId="41974E1D" w14:textId="77777777" w:rsidR="00BF7D36" w:rsidRPr="00953555" w:rsidRDefault="003416F7" w:rsidP="00BF7D36">
      <w:pPr>
        <w:pStyle w:val="Akapitzlist"/>
        <w:spacing w:line="360" w:lineRule="auto"/>
        <w:ind w:left="360"/>
        <w:jc w:val="both"/>
        <w:rPr>
          <w:rFonts w:ascii="Times New Roman" w:hAnsi="Times New Roman"/>
          <w:sz w:val="24"/>
          <w:szCs w:val="24"/>
        </w:rPr>
      </w:pPr>
      <w:hyperlink r:id="rId245" w:history="1">
        <w:r w:rsidR="00BF7D36" w:rsidRPr="00953555">
          <w:rPr>
            <w:rStyle w:val="Hipercze"/>
            <w:rFonts w:ascii="Times New Roman" w:hAnsi="Times New Roman"/>
            <w:sz w:val="24"/>
            <w:szCs w:val="24"/>
          </w:rPr>
          <w:t>https://www.youtube.com/watch?v=lWVuZkjLscA</w:t>
        </w:r>
      </w:hyperlink>
    </w:p>
    <w:p w14:paraId="649C77D0" w14:textId="77777777" w:rsidR="00BF7D36" w:rsidRPr="00953555" w:rsidRDefault="00BF7D36" w:rsidP="00116E7B">
      <w:pPr>
        <w:pStyle w:val="Akapitzlist"/>
        <w:numPr>
          <w:ilvl w:val="0"/>
          <w:numId w:val="143"/>
        </w:numPr>
        <w:spacing w:line="360" w:lineRule="auto"/>
        <w:jc w:val="both"/>
        <w:rPr>
          <w:rFonts w:ascii="Times New Roman" w:hAnsi="Times New Roman"/>
          <w:sz w:val="24"/>
          <w:szCs w:val="24"/>
        </w:rPr>
      </w:pPr>
      <w:r w:rsidRPr="00953555">
        <w:rPr>
          <w:rFonts w:ascii="Times New Roman" w:hAnsi="Times New Roman"/>
          <w:sz w:val="24"/>
          <w:szCs w:val="24"/>
        </w:rPr>
        <w:t>Filmik pt. „ Decyzje – szanse czy ograniczenia”, dostępny pod adresem:</w:t>
      </w:r>
    </w:p>
    <w:p w14:paraId="61AD5920" w14:textId="77777777" w:rsidR="00BF7D36" w:rsidRPr="00953555" w:rsidRDefault="003416F7" w:rsidP="00BF7D36">
      <w:pPr>
        <w:pStyle w:val="Akapitzlist"/>
        <w:spacing w:line="360" w:lineRule="auto"/>
        <w:ind w:left="360"/>
        <w:jc w:val="both"/>
        <w:rPr>
          <w:rFonts w:ascii="Times New Roman" w:hAnsi="Times New Roman"/>
          <w:sz w:val="24"/>
          <w:szCs w:val="24"/>
        </w:rPr>
      </w:pPr>
      <w:hyperlink r:id="rId246" w:history="1">
        <w:r w:rsidR="00BF7D36" w:rsidRPr="00953555">
          <w:rPr>
            <w:rStyle w:val="Hipercze"/>
            <w:rFonts w:ascii="Times New Roman" w:hAnsi="Times New Roman"/>
            <w:sz w:val="24"/>
            <w:szCs w:val="24"/>
          </w:rPr>
          <w:t>https://www.youtube.com/watch?v=62fFT6NvdKQ</w:t>
        </w:r>
      </w:hyperlink>
    </w:p>
    <w:p w14:paraId="52411669" w14:textId="77777777" w:rsidR="00BF7D36" w:rsidRPr="008F6E17" w:rsidRDefault="00BF7D36" w:rsidP="00BF7D36">
      <w:pPr>
        <w:suppressAutoHyphens/>
        <w:jc w:val="both"/>
        <w:rPr>
          <w:rStyle w:val="Hipercze"/>
          <w:rFonts w:ascii="Times New Roman" w:hAnsi="Times New Roman"/>
          <w:sz w:val="24"/>
          <w:szCs w:val="24"/>
        </w:rPr>
      </w:pPr>
    </w:p>
    <w:p w14:paraId="2605A8AA" w14:textId="77777777" w:rsidR="00BF7D36" w:rsidRPr="008F6E17" w:rsidRDefault="00BF7D36" w:rsidP="00BF7D36">
      <w:pPr>
        <w:suppressAutoHyphens/>
        <w:jc w:val="both"/>
        <w:rPr>
          <w:rStyle w:val="Hipercze"/>
          <w:rFonts w:ascii="Times New Roman" w:hAnsi="Times New Roman"/>
          <w:sz w:val="24"/>
          <w:szCs w:val="24"/>
        </w:rPr>
      </w:pPr>
    </w:p>
    <w:p w14:paraId="42245886" w14:textId="77777777" w:rsidR="00BF7D36" w:rsidRPr="008F6E17" w:rsidRDefault="00BF7D36" w:rsidP="00BF7D36">
      <w:pPr>
        <w:suppressAutoHyphens/>
        <w:jc w:val="both"/>
        <w:rPr>
          <w:rStyle w:val="Hipercze"/>
          <w:rFonts w:ascii="Times New Roman" w:hAnsi="Times New Roman"/>
          <w:sz w:val="24"/>
          <w:szCs w:val="24"/>
        </w:rPr>
      </w:pPr>
    </w:p>
    <w:p w14:paraId="0764F38F" w14:textId="77777777" w:rsidR="00BF7D36" w:rsidRPr="008F6E17" w:rsidRDefault="00BF7D36" w:rsidP="00BF7D36">
      <w:pPr>
        <w:suppressAutoHyphens/>
        <w:jc w:val="both"/>
        <w:rPr>
          <w:rStyle w:val="Hipercze"/>
          <w:rFonts w:ascii="Times New Roman" w:hAnsi="Times New Roman"/>
          <w:sz w:val="24"/>
          <w:szCs w:val="24"/>
        </w:rPr>
      </w:pPr>
    </w:p>
    <w:p w14:paraId="06582F71" w14:textId="07DD37A4" w:rsidR="00BF7D36" w:rsidRPr="009373C9" w:rsidRDefault="00BF7D36" w:rsidP="00116E7B">
      <w:pPr>
        <w:pStyle w:val="Akapitzlist"/>
        <w:numPr>
          <w:ilvl w:val="1"/>
          <w:numId w:val="8"/>
        </w:numPr>
        <w:jc w:val="both"/>
        <w:rPr>
          <w:rFonts w:ascii="Times New Roman" w:eastAsia="Times New Roman" w:hAnsi="Times New Roman"/>
          <w:b/>
          <w:bCs/>
          <w:sz w:val="24"/>
          <w:szCs w:val="24"/>
        </w:rPr>
      </w:pPr>
      <w:r w:rsidRPr="009373C9">
        <w:rPr>
          <w:rFonts w:ascii="Times New Roman" w:eastAsia="Times New Roman" w:hAnsi="Times New Roman"/>
          <w:b/>
          <w:bCs/>
          <w:sz w:val="24"/>
          <w:szCs w:val="24"/>
        </w:rPr>
        <w:t>REAGOWANIE NA SYTUACJE TRUDNE I KONFLIKTOWE</w:t>
      </w:r>
    </w:p>
    <w:p w14:paraId="0020BD9F" w14:textId="77777777" w:rsidR="00BF7D36" w:rsidRPr="008F6E17" w:rsidRDefault="00BF7D36" w:rsidP="00BF7D36">
      <w:pPr>
        <w:jc w:val="center"/>
        <w:rPr>
          <w:rFonts w:ascii="Times New Roman" w:hAnsi="Times New Roman"/>
          <w:b/>
          <w:bCs/>
          <w:sz w:val="30"/>
          <w:szCs w:val="30"/>
        </w:rPr>
      </w:pPr>
      <w:r w:rsidRPr="449AA3AA">
        <w:rPr>
          <w:rFonts w:ascii="Times New Roman" w:eastAsia="Times New Roman" w:hAnsi="Times New Roman"/>
          <w:b/>
          <w:bCs/>
          <w:sz w:val="30"/>
          <w:szCs w:val="30"/>
        </w:rPr>
        <w:t xml:space="preserve">Konkurencja </w:t>
      </w:r>
    </w:p>
    <w:p w14:paraId="03173FC0" w14:textId="77777777" w:rsidR="00BF7D36" w:rsidRPr="008F6E17"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wysoki</w:t>
      </w:r>
    </w:p>
    <w:p w14:paraId="2DF56B10"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3B192383" w14:textId="77777777" w:rsidR="00BF7D36" w:rsidRPr="008F6E17" w:rsidRDefault="00BF7D36" w:rsidP="00116E7B">
      <w:pPr>
        <w:pStyle w:val="Akapitzlist"/>
        <w:numPr>
          <w:ilvl w:val="0"/>
          <w:numId w:val="50"/>
        </w:numPr>
        <w:jc w:val="both"/>
        <w:rPr>
          <w:sz w:val="24"/>
          <w:szCs w:val="24"/>
        </w:rPr>
      </w:pPr>
      <w:r w:rsidRPr="449AA3AA">
        <w:rPr>
          <w:rFonts w:ascii="Times New Roman" w:eastAsia="Times New Roman" w:hAnsi="Times New Roman"/>
          <w:sz w:val="24"/>
          <w:szCs w:val="24"/>
        </w:rPr>
        <w:lastRenderedPageBreak/>
        <w:t xml:space="preserve">Szkolenie </w:t>
      </w:r>
      <w:r w:rsidRPr="449AA3AA">
        <w:rPr>
          <w:rFonts w:ascii="Times New Roman" w:eastAsia="Times New Roman" w:hAnsi="Times New Roman"/>
          <w:i/>
          <w:iCs/>
          <w:sz w:val="24"/>
          <w:szCs w:val="24"/>
        </w:rPr>
        <w:t xml:space="preserve">Efektywna komunikacja i współpraca w zespole; </w:t>
      </w:r>
      <w:r w:rsidRPr="449AA3AA">
        <w:rPr>
          <w:rFonts w:ascii="Times New Roman" w:eastAsia="Times New Roman" w:hAnsi="Times New Roman"/>
          <w:sz w:val="24"/>
          <w:szCs w:val="24"/>
        </w:rPr>
        <w:t xml:space="preserve">więcej informacji pod linkiem: </w:t>
      </w:r>
      <w:hyperlink r:id="rId247">
        <w:r w:rsidRPr="449AA3AA">
          <w:rPr>
            <w:rStyle w:val="Hipercze"/>
            <w:rFonts w:ascii="Times New Roman" w:eastAsia="Times New Roman" w:hAnsi="Times New Roman"/>
            <w:sz w:val="24"/>
            <w:szCs w:val="24"/>
          </w:rPr>
          <w:t>https://uslugirozwojowe.parp.gov.pl/uslugi/view?id=87388</w:t>
        </w:r>
      </w:hyperlink>
      <w:r w:rsidRPr="449AA3AA">
        <w:rPr>
          <w:rFonts w:ascii="Times New Roman" w:eastAsia="Times New Roman" w:hAnsi="Times New Roman"/>
          <w:sz w:val="24"/>
          <w:szCs w:val="24"/>
        </w:rPr>
        <w:t>.</w:t>
      </w:r>
    </w:p>
    <w:p w14:paraId="4E7422F5" w14:textId="77777777" w:rsidR="00BF7D36" w:rsidRPr="008F6E17" w:rsidRDefault="00BF7D36" w:rsidP="00116E7B">
      <w:pPr>
        <w:pStyle w:val="Akapitzlist"/>
        <w:numPr>
          <w:ilvl w:val="0"/>
          <w:numId w:val="50"/>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Efektywna współpraca w zespole; w</w:t>
      </w:r>
      <w:r w:rsidRPr="449AA3AA">
        <w:rPr>
          <w:rFonts w:ascii="Times New Roman" w:eastAsia="Times New Roman" w:hAnsi="Times New Roman"/>
          <w:sz w:val="24"/>
          <w:szCs w:val="24"/>
        </w:rPr>
        <w:t xml:space="preserve">ięcej informacji pod linkiem: </w:t>
      </w:r>
      <w:hyperlink r:id="rId248">
        <w:r w:rsidRPr="449AA3AA">
          <w:rPr>
            <w:rStyle w:val="Hipercze"/>
            <w:rFonts w:ascii="Times New Roman" w:eastAsia="Times New Roman" w:hAnsi="Times New Roman"/>
            <w:sz w:val="24"/>
            <w:szCs w:val="24"/>
          </w:rPr>
          <w:t>http://www.timtraining.pl/szkolenie-wspolpraca-w-zespole/</w:t>
        </w:r>
      </w:hyperlink>
      <w:r w:rsidRPr="449AA3AA">
        <w:rPr>
          <w:rFonts w:ascii="Times New Roman" w:eastAsia="Times New Roman" w:hAnsi="Times New Roman"/>
          <w:sz w:val="24"/>
          <w:szCs w:val="24"/>
        </w:rPr>
        <w:t>.</w:t>
      </w:r>
    </w:p>
    <w:p w14:paraId="586DE260" w14:textId="77777777" w:rsidR="00BF7D36" w:rsidRPr="008F6E17" w:rsidRDefault="00BF7D36" w:rsidP="00116E7B">
      <w:pPr>
        <w:pStyle w:val="Akapitzlist"/>
        <w:numPr>
          <w:ilvl w:val="0"/>
          <w:numId w:val="50"/>
        </w:numPr>
        <w:jc w:val="both"/>
        <w:rPr>
          <w:sz w:val="24"/>
          <w:szCs w:val="24"/>
        </w:rPr>
      </w:pPr>
      <w:r w:rsidRPr="449AA3AA">
        <w:rPr>
          <w:rFonts w:ascii="Times New Roman" w:eastAsia="Times New Roman" w:hAnsi="Times New Roman"/>
          <w:sz w:val="24"/>
          <w:szCs w:val="24"/>
        </w:rPr>
        <w:t xml:space="preserve">Szkolenie nt. wzmacniania współpracy w zespole; więcej informacji: </w:t>
      </w:r>
      <w:hyperlink r:id="rId249">
        <w:r w:rsidRPr="449AA3AA">
          <w:rPr>
            <w:rStyle w:val="Hipercze"/>
            <w:rFonts w:ascii="Times New Roman" w:eastAsia="Times New Roman" w:hAnsi="Times New Roman"/>
            <w:sz w:val="24"/>
            <w:szCs w:val="24"/>
          </w:rPr>
          <w:t>http://demos.pl/szkolenia/demos-espresso/wzmacnianie-wspolpracy-zespole/</w:t>
        </w:r>
      </w:hyperlink>
      <w:r w:rsidRPr="449AA3AA">
        <w:rPr>
          <w:rFonts w:ascii="Times New Roman" w:eastAsia="Times New Roman" w:hAnsi="Times New Roman"/>
          <w:sz w:val="24"/>
          <w:szCs w:val="24"/>
        </w:rPr>
        <w:t>.</w:t>
      </w:r>
    </w:p>
    <w:p w14:paraId="0A9260C2" w14:textId="77777777" w:rsidR="00BF7D36" w:rsidRPr="008F6E17" w:rsidRDefault="00BF7D36" w:rsidP="00116E7B">
      <w:pPr>
        <w:pStyle w:val="Akapitzlist"/>
        <w:numPr>
          <w:ilvl w:val="0"/>
          <w:numId w:val="50"/>
        </w:numPr>
        <w:jc w:val="both"/>
        <w:rPr>
          <w:sz w:val="24"/>
          <w:szCs w:val="24"/>
        </w:rPr>
      </w:pPr>
      <w:r w:rsidRPr="449AA3AA">
        <w:rPr>
          <w:rFonts w:ascii="Times New Roman" w:eastAsia="Times New Roman" w:hAnsi="Times New Roman"/>
          <w:sz w:val="24"/>
          <w:szCs w:val="24"/>
        </w:rPr>
        <w:t xml:space="preserve">Szkolenie dotyczące rywalizacji </w:t>
      </w:r>
      <w:r w:rsidRPr="449AA3AA">
        <w:rPr>
          <w:rFonts w:ascii="Times New Roman" w:eastAsia="Times New Roman" w:hAnsi="Times New Roman"/>
          <w:i/>
          <w:iCs/>
          <w:sz w:val="24"/>
          <w:szCs w:val="24"/>
        </w:rPr>
        <w:t xml:space="preserve">My i oni; </w:t>
      </w:r>
      <w:r w:rsidRPr="449AA3AA">
        <w:rPr>
          <w:rFonts w:ascii="Times New Roman" w:eastAsia="Times New Roman" w:hAnsi="Times New Roman"/>
          <w:sz w:val="24"/>
          <w:szCs w:val="24"/>
        </w:rPr>
        <w:t xml:space="preserve">więcej informacji: </w:t>
      </w:r>
      <w:hyperlink r:id="rId250">
        <w:r w:rsidRPr="449AA3AA">
          <w:rPr>
            <w:rStyle w:val="Hipercze"/>
            <w:rFonts w:ascii="Times New Roman" w:eastAsia="Times New Roman" w:hAnsi="Times New Roman"/>
            <w:sz w:val="24"/>
            <w:szCs w:val="24"/>
          </w:rPr>
          <w:t>http://eventy.ae/umiejetnosci-miekkie/my-i-oni-rywalizacja</w:t>
        </w:r>
      </w:hyperlink>
      <w:r w:rsidRPr="449AA3AA">
        <w:rPr>
          <w:rFonts w:ascii="Times New Roman" w:eastAsia="Times New Roman" w:hAnsi="Times New Roman"/>
          <w:sz w:val="24"/>
          <w:szCs w:val="24"/>
        </w:rPr>
        <w:t>.</w:t>
      </w:r>
    </w:p>
    <w:p w14:paraId="2C96AAD3"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2B242AE8" w14:textId="77777777" w:rsidR="00BF7D36" w:rsidRPr="008F6E17" w:rsidRDefault="00BF7D36" w:rsidP="00116E7B">
      <w:pPr>
        <w:pStyle w:val="Akapitzlist"/>
        <w:numPr>
          <w:ilvl w:val="0"/>
          <w:numId w:val="49"/>
        </w:numPr>
        <w:jc w:val="both"/>
        <w:rPr>
          <w:sz w:val="24"/>
          <w:szCs w:val="24"/>
          <w:u w:val="single"/>
        </w:rPr>
      </w:pPr>
      <w:r w:rsidRPr="449AA3AA">
        <w:rPr>
          <w:rFonts w:ascii="Times New Roman" w:eastAsia="Times New Roman" w:hAnsi="Times New Roman"/>
          <w:sz w:val="24"/>
          <w:szCs w:val="24"/>
        </w:rPr>
        <w:t xml:space="preserve">Bohm, F. i Laurell, S. (2014), </w:t>
      </w:r>
      <w:r w:rsidRPr="449AA3AA">
        <w:rPr>
          <w:rFonts w:ascii="Times New Roman" w:hAnsi="Times New Roman"/>
          <w:i/>
          <w:iCs/>
          <w:sz w:val="24"/>
          <w:szCs w:val="24"/>
        </w:rPr>
        <w:t xml:space="preserve">Rozwiązywanie konfliktów /Praktyczny poradnik dla pracodawców i menedźerów. </w:t>
      </w:r>
      <w:r w:rsidRPr="449AA3AA">
        <w:rPr>
          <w:rFonts w:ascii="Times New Roman" w:hAnsi="Times New Roman"/>
          <w:sz w:val="24"/>
          <w:szCs w:val="24"/>
        </w:rPr>
        <w:t>Gdańsk: Wydawnictwo BL Info Polska.</w:t>
      </w:r>
    </w:p>
    <w:p w14:paraId="258EE059" w14:textId="77777777" w:rsidR="00BF7D36" w:rsidRPr="008F6E17" w:rsidRDefault="00BF7D36" w:rsidP="00116E7B">
      <w:pPr>
        <w:pStyle w:val="Akapitzlist"/>
        <w:numPr>
          <w:ilvl w:val="0"/>
          <w:numId w:val="49"/>
        </w:numPr>
        <w:jc w:val="both"/>
        <w:rPr>
          <w:sz w:val="24"/>
          <w:szCs w:val="24"/>
        </w:rPr>
      </w:pPr>
      <w:r w:rsidRPr="449AA3AA">
        <w:rPr>
          <w:rFonts w:ascii="Times New Roman" w:eastAsia="Times New Roman" w:hAnsi="Times New Roman"/>
          <w:sz w:val="24"/>
          <w:szCs w:val="24"/>
        </w:rPr>
        <w:t xml:space="preserve">Włodarczyk, D. (2008). </w:t>
      </w:r>
      <w:r w:rsidRPr="449AA3AA">
        <w:rPr>
          <w:rFonts w:ascii="Times New Roman" w:eastAsia="Times New Roman" w:hAnsi="Times New Roman"/>
          <w:i/>
          <w:iCs/>
          <w:sz w:val="24"/>
          <w:szCs w:val="24"/>
        </w:rPr>
        <w:t>Współpracować, czy rywalizować w firmie.</w:t>
      </w:r>
      <w:r>
        <w:br/>
      </w:r>
      <w:hyperlink r:id="rId251">
        <w:r w:rsidRPr="449AA3AA">
          <w:rPr>
            <w:rStyle w:val="Hipercze"/>
            <w:rFonts w:ascii="Times New Roman" w:eastAsia="Times New Roman" w:hAnsi="Times New Roman"/>
            <w:sz w:val="24"/>
            <w:szCs w:val="24"/>
          </w:rPr>
          <w:t>http://gospodarka.dziennik.pl/praca/artykuly/75160,wspolpracowac-czy-rywalizowac-w-firmie.html</w:t>
        </w:r>
      </w:hyperlink>
    </w:p>
    <w:p w14:paraId="7541768B" w14:textId="77777777" w:rsidR="00BF7D36"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6B6DA5E2" w14:textId="77777777" w:rsidR="00BF7D36" w:rsidRPr="00DB1C65" w:rsidRDefault="00BF7D36" w:rsidP="00116E7B">
      <w:pPr>
        <w:pStyle w:val="Akapitzlist"/>
        <w:numPr>
          <w:ilvl w:val="0"/>
          <w:numId w:val="48"/>
        </w:numPr>
        <w:jc w:val="both"/>
        <w:rPr>
          <w:sz w:val="24"/>
          <w:szCs w:val="24"/>
        </w:rPr>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Zachowania organizacyjne – konflikt.</w:t>
      </w:r>
    </w:p>
    <w:p w14:paraId="6881C4D0" w14:textId="77777777" w:rsidR="00BF7D36" w:rsidRPr="008F6E17" w:rsidRDefault="003416F7" w:rsidP="00BF7D36">
      <w:pPr>
        <w:pStyle w:val="Akapitzlist"/>
        <w:jc w:val="both"/>
        <w:rPr>
          <w:sz w:val="24"/>
          <w:szCs w:val="24"/>
        </w:rPr>
      </w:pPr>
      <w:hyperlink r:id="rId252">
        <w:r w:rsidR="00BF7D36" w:rsidRPr="449AA3AA">
          <w:rPr>
            <w:rStyle w:val="Hipercze"/>
            <w:rFonts w:ascii="Times New Roman" w:eastAsia="Times New Roman" w:hAnsi="Times New Roman"/>
            <w:sz w:val="24"/>
            <w:szCs w:val="24"/>
          </w:rPr>
          <w:t>https://www.youtube.com/watch?v=Y8pFDr2iOdE</w:t>
        </w:r>
      </w:hyperlink>
    </w:p>
    <w:p w14:paraId="55684730" w14:textId="77777777" w:rsidR="00BF7D36" w:rsidRPr="00DB1C65" w:rsidRDefault="00BF7D36" w:rsidP="00116E7B">
      <w:pPr>
        <w:pStyle w:val="Akapitzlist"/>
        <w:numPr>
          <w:ilvl w:val="0"/>
          <w:numId w:val="48"/>
        </w:numPr>
        <w:jc w:val="both"/>
        <w:rPr>
          <w:sz w:val="24"/>
          <w:szCs w:val="24"/>
        </w:rPr>
      </w:pPr>
      <w:r w:rsidRPr="449AA3AA">
        <w:rPr>
          <w:rFonts w:ascii="Times New Roman" w:eastAsia="Times New Roman" w:hAnsi="Times New Roman"/>
          <w:sz w:val="24"/>
          <w:szCs w:val="24"/>
        </w:rPr>
        <w:t xml:space="preserve">Webinar </w:t>
      </w:r>
      <w:r w:rsidRPr="449AA3AA">
        <w:rPr>
          <w:rFonts w:ascii="Times New Roman" w:eastAsia="Times New Roman" w:hAnsi="Times New Roman"/>
          <w:i/>
          <w:iCs/>
          <w:sz w:val="24"/>
          <w:szCs w:val="24"/>
        </w:rPr>
        <w:t>Anatomia konfliktu i budowanie porozumienia</w:t>
      </w:r>
    </w:p>
    <w:p w14:paraId="1C7FDE4C" w14:textId="77777777" w:rsidR="00BF7D36" w:rsidRPr="008F6E17" w:rsidRDefault="00BF7D36" w:rsidP="00BF7D36">
      <w:pPr>
        <w:pStyle w:val="Akapitzlist"/>
        <w:jc w:val="both"/>
        <w:rPr>
          <w:sz w:val="24"/>
          <w:szCs w:val="24"/>
        </w:rPr>
      </w:pPr>
      <w:r w:rsidRPr="449AA3AA">
        <w:rPr>
          <w:rFonts w:ascii="Times New Roman" w:eastAsia="Times New Roman" w:hAnsi="Times New Roman"/>
          <w:sz w:val="24"/>
          <w:szCs w:val="24"/>
        </w:rPr>
        <w:t>https://www.youtube.com/watch?v=9ovWeKFjKLs</w:t>
      </w:r>
    </w:p>
    <w:p w14:paraId="707FC5A0" w14:textId="77777777" w:rsidR="00BF7D36" w:rsidRPr="00061B88" w:rsidRDefault="00BF7D36" w:rsidP="00116E7B">
      <w:pPr>
        <w:pStyle w:val="Akapitzlist"/>
        <w:numPr>
          <w:ilvl w:val="0"/>
          <w:numId w:val="48"/>
        </w:numPr>
        <w:jc w:val="both"/>
        <w:rPr>
          <w:sz w:val="24"/>
          <w:szCs w:val="24"/>
        </w:rPr>
      </w:pPr>
      <w:r w:rsidRPr="449AA3AA">
        <w:rPr>
          <w:rFonts w:ascii="Times New Roman" w:eastAsia="Times New Roman" w:hAnsi="Times New Roman"/>
          <w:i/>
          <w:iCs/>
          <w:sz w:val="24"/>
          <w:szCs w:val="24"/>
        </w:rPr>
        <w:t xml:space="preserve">Filmik </w:t>
      </w:r>
      <w:r>
        <w:rPr>
          <w:rFonts w:ascii="Times New Roman" w:eastAsia="Times New Roman" w:hAnsi="Times New Roman"/>
          <w:i/>
          <w:iCs/>
          <w:sz w:val="24"/>
          <w:szCs w:val="24"/>
        </w:rPr>
        <w:t>„</w:t>
      </w:r>
      <w:r w:rsidRPr="449AA3AA">
        <w:rPr>
          <w:rFonts w:ascii="Times New Roman" w:eastAsia="Times New Roman" w:hAnsi="Times New Roman"/>
          <w:i/>
          <w:iCs/>
          <w:sz w:val="24"/>
          <w:szCs w:val="24"/>
        </w:rPr>
        <w:t>Jak</w:t>
      </w:r>
      <w:r>
        <w:rPr>
          <w:rFonts w:ascii="Times New Roman" w:eastAsia="Times New Roman" w:hAnsi="Times New Roman"/>
          <w:i/>
          <w:iCs/>
          <w:sz w:val="24"/>
          <w:szCs w:val="24"/>
        </w:rPr>
        <w:t xml:space="preserve"> rozwiązywać konflikty w pracy”?</w:t>
      </w:r>
    </w:p>
    <w:p w14:paraId="70CD77EB" w14:textId="77777777" w:rsidR="00BF7D36" w:rsidRPr="008F6E17" w:rsidRDefault="003416F7" w:rsidP="00BF7D36">
      <w:pPr>
        <w:pStyle w:val="Akapitzlist"/>
        <w:jc w:val="both"/>
        <w:rPr>
          <w:sz w:val="24"/>
          <w:szCs w:val="24"/>
        </w:rPr>
      </w:pPr>
      <w:hyperlink r:id="rId253">
        <w:r w:rsidR="00BF7D36" w:rsidRPr="449AA3AA">
          <w:rPr>
            <w:rStyle w:val="Hipercze"/>
            <w:rFonts w:ascii="Times New Roman" w:eastAsia="Times New Roman" w:hAnsi="Times New Roman"/>
            <w:sz w:val="24"/>
            <w:szCs w:val="24"/>
          </w:rPr>
          <w:t>https://www.youtube.com/watch?v=lE9z23xCt2U</w:t>
        </w:r>
      </w:hyperlink>
    </w:p>
    <w:p w14:paraId="157E68B0" w14:textId="47757B69" w:rsidR="00BF7D36" w:rsidRDefault="00BF7D36" w:rsidP="00BF7D36">
      <w:pPr>
        <w:pStyle w:val="Akapitzlist"/>
        <w:rPr>
          <w:rFonts w:ascii="Times New Roman" w:eastAsia="Times New Roman" w:hAnsi="Times New Roman"/>
          <w:b/>
          <w:bCs/>
          <w:sz w:val="24"/>
          <w:szCs w:val="24"/>
        </w:rPr>
      </w:pPr>
    </w:p>
    <w:p w14:paraId="7C4646BC" w14:textId="77777777" w:rsidR="00F11E50" w:rsidRDefault="00F11E50" w:rsidP="00F11E50">
      <w:pPr>
        <w:pStyle w:val="Akapitzlist"/>
        <w:jc w:val="center"/>
        <w:rPr>
          <w:rFonts w:ascii="Times New Roman" w:eastAsia="Times New Roman" w:hAnsi="Times New Roman"/>
          <w:b/>
          <w:bCs/>
          <w:sz w:val="24"/>
          <w:szCs w:val="24"/>
        </w:rPr>
      </w:pPr>
    </w:p>
    <w:p w14:paraId="44BCEF25" w14:textId="77777777" w:rsidR="00F11E50" w:rsidRDefault="00F11E50" w:rsidP="00F11E50">
      <w:pPr>
        <w:pStyle w:val="Akapitzlist"/>
        <w:jc w:val="center"/>
        <w:rPr>
          <w:rFonts w:ascii="Times New Roman" w:eastAsia="Times New Roman" w:hAnsi="Times New Roman"/>
          <w:b/>
          <w:bCs/>
          <w:sz w:val="24"/>
          <w:szCs w:val="24"/>
        </w:rPr>
      </w:pPr>
    </w:p>
    <w:p w14:paraId="6F362EDB" w14:textId="77777777" w:rsidR="00F11E50" w:rsidRDefault="00F11E50" w:rsidP="00F11E50">
      <w:pPr>
        <w:pStyle w:val="Akapitzlist"/>
        <w:jc w:val="center"/>
        <w:rPr>
          <w:rFonts w:ascii="Times New Roman" w:eastAsia="Times New Roman" w:hAnsi="Times New Roman"/>
          <w:b/>
          <w:bCs/>
          <w:sz w:val="24"/>
          <w:szCs w:val="24"/>
        </w:rPr>
      </w:pPr>
    </w:p>
    <w:p w14:paraId="010C3F85" w14:textId="1F2F289F" w:rsidR="00F11E50" w:rsidRDefault="00F11E50" w:rsidP="00F11E50">
      <w:pPr>
        <w:pStyle w:val="Akapitzlist"/>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175E5FD1" w14:textId="77777777" w:rsidR="00F11E50" w:rsidRDefault="00F11E50" w:rsidP="00F11E50">
      <w:pPr>
        <w:pStyle w:val="Akapitzlist"/>
        <w:numPr>
          <w:ilvl w:val="0"/>
          <w:numId w:val="186"/>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Efektywna komunikacja i współpraca w zespole; </w:t>
      </w:r>
      <w:r>
        <w:rPr>
          <w:rFonts w:ascii="Times New Roman" w:eastAsia="Times New Roman" w:hAnsi="Times New Roman"/>
          <w:sz w:val="24"/>
          <w:szCs w:val="24"/>
        </w:rPr>
        <w:t xml:space="preserve">więcej informacji pod linkiem: </w:t>
      </w:r>
      <w:r>
        <w:rPr>
          <w:rFonts w:ascii="Times New Roman" w:eastAsia="Times New Roman" w:hAnsi="Times New Roman"/>
          <w:sz w:val="24"/>
          <w:szCs w:val="24"/>
          <w:u w:val="single"/>
        </w:rPr>
        <w:t>https://uslugirozwojowe.parp.gov.pl/uslugi/view?id=87388.</w:t>
      </w:r>
      <w:r>
        <w:rPr>
          <w:rFonts w:ascii="Times New Roman" w:eastAsia="Times New Roman" w:hAnsi="Times New Roman"/>
          <w:sz w:val="24"/>
          <w:szCs w:val="24"/>
          <w:u w:val="single"/>
        </w:rPr>
        <w:br/>
      </w:r>
    </w:p>
    <w:p w14:paraId="1A8E90A5" w14:textId="77777777" w:rsidR="00F11E50" w:rsidRDefault="00F11E50" w:rsidP="00F11E50">
      <w:pPr>
        <w:pStyle w:val="Akapitzlist"/>
        <w:numPr>
          <w:ilvl w:val="0"/>
          <w:numId w:val="186"/>
        </w:numPr>
        <w:spacing w:line="360" w:lineRule="auto"/>
        <w:ind w:left="360"/>
        <w:jc w:val="both"/>
        <w:rPr>
          <w:rFonts w:ascii="Times New Roman" w:hAnsi="Times New Roman"/>
          <w:sz w:val="24"/>
          <w:szCs w:val="24"/>
          <w:u w:val="single"/>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Efektywna współpraca w zespole; w</w:t>
      </w:r>
      <w:r>
        <w:rPr>
          <w:rFonts w:ascii="Times New Roman" w:eastAsia="Times New Roman" w:hAnsi="Times New Roman"/>
          <w:sz w:val="24"/>
          <w:szCs w:val="24"/>
        </w:rPr>
        <w:t xml:space="preserve">ięcej informacji pod linkiem: </w:t>
      </w:r>
      <w:r>
        <w:rPr>
          <w:rFonts w:ascii="Times New Roman" w:eastAsia="Times New Roman" w:hAnsi="Times New Roman"/>
          <w:sz w:val="24"/>
          <w:szCs w:val="24"/>
          <w:u w:val="single"/>
        </w:rPr>
        <w:t>http://www.timtraining.pl/szkolenie-wspolpraca-w-zespole/.</w:t>
      </w:r>
      <w:r>
        <w:rPr>
          <w:rFonts w:ascii="Times New Roman" w:eastAsia="Times New Roman" w:hAnsi="Times New Roman"/>
          <w:sz w:val="24"/>
          <w:szCs w:val="24"/>
          <w:u w:val="single"/>
        </w:rPr>
        <w:br/>
      </w:r>
    </w:p>
    <w:p w14:paraId="6A4FDADD" w14:textId="77777777" w:rsidR="00F11E50" w:rsidRDefault="00F11E50" w:rsidP="00F11E50">
      <w:pPr>
        <w:pStyle w:val="Akapitzlist"/>
        <w:numPr>
          <w:ilvl w:val="0"/>
          <w:numId w:val="186"/>
        </w:numPr>
        <w:spacing w:line="360" w:lineRule="auto"/>
        <w:ind w:left="360"/>
        <w:jc w:val="both"/>
        <w:rPr>
          <w:rFonts w:ascii="Times New Roman" w:hAnsi="Times New Roman"/>
          <w:sz w:val="24"/>
          <w:szCs w:val="24"/>
        </w:rPr>
      </w:pPr>
      <w:r>
        <w:rPr>
          <w:rFonts w:ascii="Times New Roman" w:eastAsia="Times New Roman" w:hAnsi="Times New Roman"/>
          <w:sz w:val="24"/>
          <w:szCs w:val="24"/>
        </w:rPr>
        <w:t>Szkolenie nt. wzmacniania współpracy w zespole; więcej informacji:</w:t>
      </w:r>
    </w:p>
    <w:p w14:paraId="148C30B9"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http://demos.pl/szkolenia/demos-espresso/wzmacnianie-wspolpracy-zespole/.</w:t>
      </w:r>
      <w:r>
        <w:rPr>
          <w:rFonts w:ascii="Times New Roman" w:eastAsia="Times New Roman" w:hAnsi="Times New Roman"/>
          <w:sz w:val="24"/>
          <w:szCs w:val="24"/>
          <w:u w:val="single"/>
        </w:rPr>
        <w:br/>
      </w:r>
    </w:p>
    <w:p w14:paraId="6135D3EA" w14:textId="77777777" w:rsidR="00F11E50" w:rsidRDefault="00F11E50" w:rsidP="00F11E50">
      <w:pPr>
        <w:pStyle w:val="Akapitzlist"/>
        <w:numPr>
          <w:ilvl w:val="0"/>
          <w:numId w:val="186"/>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dotyczące rywalizacji </w:t>
      </w:r>
      <w:r>
        <w:rPr>
          <w:rFonts w:ascii="Times New Roman" w:eastAsia="Times New Roman" w:hAnsi="Times New Roman"/>
          <w:i/>
          <w:iCs/>
          <w:sz w:val="24"/>
          <w:szCs w:val="24"/>
        </w:rPr>
        <w:t xml:space="preserve">My i oni; </w:t>
      </w:r>
      <w:r>
        <w:rPr>
          <w:rFonts w:ascii="Times New Roman" w:eastAsia="Times New Roman" w:hAnsi="Times New Roman"/>
          <w:sz w:val="24"/>
          <w:szCs w:val="24"/>
        </w:rPr>
        <w:t>więcej informacji:</w:t>
      </w:r>
    </w:p>
    <w:p w14:paraId="690FA660" w14:textId="77777777" w:rsidR="00F11E50" w:rsidRDefault="00F11E50" w:rsidP="00F11E50">
      <w:pPr>
        <w:pStyle w:val="Akapitzlist"/>
        <w:spacing w:line="360" w:lineRule="auto"/>
        <w:ind w:left="360"/>
        <w:jc w:val="both"/>
        <w:rPr>
          <w:rFonts w:ascii="Times New Roman" w:eastAsia="Times New Roman" w:hAnsi="Times New Roman"/>
          <w:sz w:val="24"/>
          <w:szCs w:val="24"/>
          <w:u w:val="single"/>
        </w:rPr>
      </w:pPr>
      <w:r>
        <w:rPr>
          <w:rFonts w:ascii="Times New Roman" w:eastAsia="Times New Roman" w:hAnsi="Times New Roman"/>
          <w:sz w:val="24"/>
          <w:szCs w:val="24"/>
          <w:u w:val="single"/>
        </w:rPr>
        <w:t>http://eventy.ae/umiejetnosci-miekkie/my-i-oni-rywalizacja.</w:t>
      </w:r>
    </w:p>
    <w:p w14:paraId="186EA012" w14:textId="77777777" w:rsidR="00F11E50" w:rsidRDefault="00F11E50" w:rsidP="00F11E50">
      <w:pPr>
        <w:pStyle w:val="Akapitzlist"/>
        <w:spacing w:line="360" w:lineRule="auto"/>
        <w:ind w:left="360"/>
        <w:jc w:val="both"/>
        <w:rPr>
          <w:rFonts w:ascii="Times New Roman" w:eastAsiaTheme="minorHAnsi" w:hAnsi="Times New Roman"/>
          <w:sz w:val="24"/>
          <w:szCs w:val="24"/>
          <w:u w:val="single"/>
        </w:rPr>
      </w:pPr>
    </w:p>
    <w:p w14:paraId="66FF9B4B" w14:textId="5B860E2C" w:rsidR="00F11E50" w:rsidRDefault="00F11E50" w:rsidP="00F11E50">
      <w:pPr>
        <w:spacing w:line="360" w:lineRule="auto"/>
        <w:jc w:val="center"/>
        <w:rPr>
          <w:rFonts w:ascii="Times New Roman" w:hAnsi="Times New Roman"/>
          <w:sz w:val="24"/>
          <w:szCs w:val="24"/>
          <w:u w:val="single"/>
        </w:rPr>
      </w:pPr>
      <w:r>
        <w:rPr>
          <w:rFonts w:ascii="Times New Roman" w:hAnsi="Times New Roman"/>
          <w:noProof/>
          <w:sz w:val="24"/>
          <w:szCs w:val="24"/>
        </w:rPr>
        <w:drawing>
          <wp:inline distT="0" distB="0" distL="0" distR="0" wp14:anchorId="50C3DCD4" wp14:editId="73108332">
            <wp:extent cx="2362200" cy="1571625"/>
            <wp:effectExtent l="0" t="0" r="0" b="9525"/>
            <wp:docPr id="73" name="Obraz 73" descr="Dowiedz SiÄ WiÄcej, SzkoÅa, Przedszkole, Deska,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wiedz SiÄ WiÄcej, SzkoÅa, Przedszkole, Deska, Sun"/>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p>
    <w:p w14:paraId="76F57465" w14:textId="77777777" w:rsidR="00F11E50" w:rsidRDefault="00F11E50" w:rsidP="00F11E50">
      <w:pPr>
        <w:pStyle w:val="Akapitzlist"/>
        <w:numPr>
          <w:ilvl w:val="0"/>
          <w:numId w:val="187"/>
        </w:numPr>
        <w:spacing w:line="360" w:lineRule="auto"/>
        <w:ind w:left="360"/>
        <w:jc w:val="both"/>
        <w:rPr>
          <w:rFonts w:ascii="Times New Roman" w:hAnsi="Times New Roman"/>
          <w:sz w:val="24"/>
          <w:szCs w:val="24"/>
          <w:u w:val="single"/>
        </w:rPr>
      </w:pPr>
      <w:r>
        <w:rPr>
          <w:rFonts w:ascii="Times New Roman" w:eastAsia="Times New Roman" w:hAnsi="Times New Roman"/>
          <w:sz w:val="24"/>
          <w:szCs w:val="24"/>
        </w:rPr>
        <w:t xml:space="preserve">Bohm, F. i Laurell, S. (2014), </w:t>
      </w:r>
      <w:r>
        <w:rPr>
          <w:rFonts w:ascii="Times New Roman" w:hAnsi="Times New Roman"/>
          <w:i/>
          <w:iCs/>
          <w:sz w:val="24"/>
          <w:szCs w:val="24"/>
        </w:rPr>
        <w:t xml:space="preserve">Rozwiązywanie konfliktów /Praktyczny poradnik dla pracodawców i menedźerów. </w:t>
      </w:r>
      <w:r>
        <w:rPr>
          <w:rFonts w:ascii="Times New Roman" w:hAnsi="Times New Roman"/>
          <w:sz w:val="24"/>
          <w:szCs w:val="24"/>
        </w:rPr>
        <w:t>Gdańsk: Wydawnictwo BL Info Polska.</w:t>
      </w:r>
    </w:p>
    <w:p w14:paraId="417F32F7" w14:textId="77777777" w:rsidR="00F11E50" w:rsidRDefault="00F11E50" w:rsidP="00F11E50">
      <w:pPr>
        <w:pStyle w:val="Akapitzlist"/>
        <w:numPr>
          <w:ilvl w:val="0"/>
          <w:numId w:val="187"/>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Włodarczyk, D. (2008). </w:t>
      </w:r>
      <w:r>
        <w:rPr>
          <w:rFonts w:ascii="Times New Roman" w:eastAsia="Times New Roman" w:hAnsi="Times New Roman"/>
          <w:i/>
          <w:iCs/>
          <w:sz w:val="24"/>
          <w:szCs w:val="24"/>
        </w:rPr>
        <w:t>Współpracować, czy rywalizować w firmie</w:t>
      </w:r>
      <w:r>
        <w:rPr>
          <w:rFonts w:ascii="Times New Roman" w:eastAsia="Times New Roman" w:hAnsi="Times New Roman"/>
          <w:i/>
          <w:iCs/>
          <w:sz w:val="24"/>
          <w:szCs w:val="24"/>
        </w:rPr>
        <w:tab/>
        <w:t>.</w:t>
      </w:r>
      <w:r>
        <w:rPr>
          <w:rFonts w:ascii="Times New Roman" w:hAnsi="Times New Roman"/>
          <w:sz w:val="24"/>
          <w:szCs w:val="24"/>
        </w:rPr>
        <w:br/>
      </w:r>
      <w:r>
        <w:rPr>
          <w:rFonts w:ascii="Times New Roman" w:eastAsia="Times New Roman" w:hAnsi="Times New Roman"/>
          <w:sz w:val="24"/>
          <w:szCs w:val="24"/>
          <w:u w:val="single"/>
        </w:rPr>
        <w:t>http://gospodarka.dziennik.pl/praca/artykuly/75160,wspolpracowac-czy-rywalizowac-w-firmie.html</w:t>
      </w:r>
    </w:p>
    <w:p w14:paraId="47D2F357" w14:textId="545A8561" w:rsidR="00F11E50" w:rsidRDefault="00F11E50" w:rsidP="00F11E50">
      <w:pPr>
        <w:spacing w:line="360" w:lineRule="auto"/>
        <w:jc w:val="both"/>
        <w:rPr>
          <w:rFonts w:ascii="Times New Roman" w:hAnsi="Times New Roman"/>
          <w:sz w:val="24"/>
          <w:szCs w:val="24"/>
          <w:u w:val="single"/>
        </w:rPr>
      </w:pPr>
      <w:r>
        <w:rPr>
          <w:rFonts w:asciiTheme="minorHAnsi" w:hAnsiTheme="minorHAnsi" w:cstheme="minorBidi"/>
          <w:noProof/>
        </w:rPr>
        <mc:AlternateContent>
          <mc:Choice Requires="wps">
            <w:drawing>
              <wp:anchor distT="0" distB="0" distL="114300" distR="114300" simplePos="0" relativeHeight="251720704" behindDoc="1" locked="0" layoutInCell="1" allowOverlap="1" wp14:anchorId="0F873333" wp14:editId="7D201F37">
                <wp:simplePos x="0" y="0"/>
                <wp:positionH relativeFrom="column">
                  <wp:posOffset>3679825</wp:posOffset>
                </wp:positionH>
                <wp:positionV relativeFrom="paragraph">
                  <wp:posOffset>70485</wp:posOffset>
                </wp:positionV>
                <wp:extent cx="2049780" cy="820420"/>
                <wp:effectExtent l="107950" t="13335" r="13970" b="909320"/>
                <wp:wrapTight wrapText="bothSides">
                  <wp:wrapPolygon edited="0">
                    <wp:start x="3419" y="-251"/>
                    <wp:lineTo x="1807" y="-251"/>
                    <wp:lineTo x="-301" y="2257"/>
                    <wp:lineTo x="-301" y="16835"/>
                    <wp:lineTo x="100" y="19845"/>
                    <wp:lineTo x="2810" y="23857"/>
                    <wp:lineTo x="-903" y="43952"/>
                    <wp:lineTo x="-903" y="44705"/>
                    <wp:lineTo x="-803" y="44705"/>
                    <wp:lineTo x="-401" y="44705"/>
                    <wp:lineTo x="8538" y="23857"/>
                    <wp:lineTo x="13162" y="23857"/>
                    <wp:lineTo x="21700" y="21349"/>
                    <wp:lineTo x="21801" y="2257"/>
                    <wp:lineTo x="19693" y="-251"/>
                    <wp:lineTo x="18087" y="-251"/>
                    <wp:lineTo x="3419" y="-251"/>
                  </wp:wrapPolygon>
                </wp:wrapTight>
                <wp:docPr id="74" name="Dymek mowy: prostokąt z zaokrąglonymi rogami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780" cy="820420"/>
                        </a:xfrm>
                        <a:prstGeom prst="wedgeRoundRectCallout">
                          <a:avLst>
                            <a:gd name="adj1" fmla="val -53565"/>
                            <a:gd name="adj2" fmla="val 156190"/>
                            <a:gd name="adj3" fmla="val 16667"/>
                          </a:avLst>
                        </a:prstGeom>
                        <a:solidFill>
                          <a:srgbClr val="C00000"/>
                        </a:solidFill>
                        <a:ln w="12700">
                          <a:solidFill>
                            <a:schemeClr val="accent6">
                              <a:lumMod val="7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4FB9ECA" w14:textId="77777777" w:rsidR="00F11E50" w:rsidRDefault="00F11E50" w:rsidP="00F11E50">
                            <w:pPr>
                              <w:rPr>
                                <w:rFonts w:ascii="Times New Roman" w:hAnsi="Times New Roman"/>
                                <w:b/>
                                <w:sz w:val="60"/>
                                <w:szCs w:val="60"/>
                              </w:rPr>
                            </w:pPr>
                            <w:r>
                              <w:rPr>
                                <w:rFonts w:ascii="Times New Roman" w:hAnsi="Times New Roman"/>
                                <w:b/>
                                <w:sz w:val="60"/>
                                <w:szCs w:val="60"/>
                              </w:rPr>
                              <w:t>BONUSY</w:t>
                            </w:r>
                          </w:p>
                          <w:p w14:paraId="440762D4" w14:textId="77777777" w:rsidR="00F11E50" w:rsidRDefault="00F11E50" w:rsidP="00F11E50">
                            <w:pPr>
                              <w:rPr>
                                <w:rFonts w:ascii="Times New Roman" w:hAnsi="Times New Roman"/>
                                <w:b/>
                                <w:sz w:val="60"/>
                                <w:szCs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3333" id="Dymek mowy: prostokąt z zaokrąglonymi rogami 74" o:spid="_x0000_s1056" type="#_x0000_t62" style="position:absolute;left:0;text-align:left;margin-left:289.75pt;margin-top:5.55pt;width:161.4pt;height:64.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" adj="-770,44537" fillcolor="#c00000" strokecolor="#e36c0a [2409]" strokeweight="1pt">
                <v:shadow on="t" color="#243f60 [1604]" opacity=".5" offset="1pt"/>
                <v:textbox>
                  <w:txbxContent>
                    <w:p w14:paraId="04FB9ECA" w14:textId="77777777" w:rsidR="00F11E50" w:rsidRDefault="00F11E50" w:rsidP="00F11E50">
                      <w:pPr>
                        <w:rPr>
                          <w:rFonts w:ascii="Times New Roman" w:hAnsi="Times New Roman"/>
                          <w:b/>
                          <w:sz w:val="60"/>
                          <w:szCs w:val="60"/>
                        </w:rPr>
                      </w:pPr>
                      <w:r>
                        <w:rPr>
                          <w:rFonts w:ascii="Times New Roman" w:hAnsi="Times New Roman"/>
                          <w:b/>
                          <w:sz w:val="60"/>
                          <w:szCs w:val="60"/>
                        </w:rPr>
                        <w:t>BONUSY</w:t>
                      </w:r>
                    </w:p>
                    <w:p w14:paraId="440762D4" w14:textId="77777777" w:rsidR="00F11E50" w:rsidRDefault="00F11E50" w:rsidP="00F11E50">
                      <w:pPr>
                        <w:rPr>
                          <w:rFonts w:ascii="Times New Roman" w:hAnsi="Times New Roman"/>
                          <w:b/>
                          <w:sz w:val="60"/>
                          <w:szCs w:val="60"/>
                        </w:rPr>
                      </w:pPr>
                    </w:p>
                  </w:txbxContent>
                </v:textbox>
                <w10:wrap type="tight"/>
              </v:shape>
            </w:pict>
          </mc:Fallback>
        </mc:AlternateContent>
      </w:r>
    </w:p>
    <w:p w14:paraId="02CE20A2" w14:textId="77777777" w:rsidR="00F11E50" w:rsidRDefault="00F11E50" w:rsidP="00F11E50">
      <w:pPr>
        <w:pStyle w:val="Akapitzlist"/>
        <w:numPr>
          <w:ilvl w:val="0"/>
          <w:numId w:val="188"/>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Filmik </w:t>
      </w:r>
      <w:r>
        <w:rPr>
          <w:rFonts w:ascii="Times New Roman" w:eastAsia="Times New Roman" w:hAnsi="Times New Roman"/>
          <w:i/>
          <w:iCs/>
          <w:sz w:val="24"/>
          <w:szCs w:val="24"/>
        </w:rPr>
        <w:t>Zachowania organizacyjne – konflikt.</w:t>
      </w:r>
    </w:p>
    <w:p w14:paraId="38C69A07"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https://www.youtube.com/watch?v=Y8pFDr2iOdE.</w:t>
      </w:r>
    </w:p>
    <w:p w14:paraId="360FDAB5" w14:textId="77777777" w:rsidR="00F11E50" w:rsidRDefault="00F11E50" w:rsidP="00F11E50">
      <w:pPr>
        <w:pStyle w:val="Akapitzlist"/>
        <w:numPr>
          <w:ilvl w:val="0"/>
          <w:numId w:val="188"/>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Webinar </w:t>
      </w:r>
      <w:r>
        <w:rPr>
          <w:rFonts w:ascii="Times New Roman" w:eastAsia="Times New Roman" w:hAnsi="Times New Roman"/>
          <w:i/>
          <w:iCs/>
          <w:sz w:val="24"/>
          <w:szCs w:val="24"/>
        </w:rPr>
        <w:t>Anatomia konfliktu i budowanie porozumienia</w:t>
      </w:r>
    </w:p>
    <w:p w14:paraId="19462C45"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https://www.youtube.com/watch?v=9ovWeKFjKLs.</w:t>
      </w:r>
    </w:p>
    <w:p w14:paraId="341D16BA" w14:textId="77777777" w:rsidR="00F11E50" w:rsidRDefault="00F11E50" w:rsidP="00F11E50">
      <w:pPr>
        <w:pStyle w:val="Akapitzlist"/>
        <w:numPr>
          <w:ilvl w:val="0"/>
          <w:numId w:val="188"/>
        </w:numPr>
        <w:spacing w:line="360" w:lineRule="auto"/>
        <w:ind w:left="360"/>
        <w:jc w:val="both"/>
        <w:rPr>
          <w:rFonts w:ascii="Times New Roman" w:hAnsi="Times New Roman"/>
          <w:sz w:val="24"/>
          <w:szCs w:val="24"/>
        </w:rPr>
      </w:pPr>
      <w:r>
        <w:rPr>
          <w:rFonts w:ascii="Times New Roman" w:eastAsia="Times New Roman" w:hAnsi="Times New Roman"/>
          <w:i/>
          <w:iCs/>
          <w:sz w:val="24"/>
          <w:szCs w:val="24"/>
        </w:rPr>
        <w:t>Filmik „Jak rozwiązywać konflikty w pracy”?</w:t>
      </w:r>
    </w:p>
    <w:p w14:paraId="5AFDB83B"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https://www.youtube.com/watch?v=lE9z23xCt2U.</w:t>
      </w:r>
    </w:p>
    <w:p w14:paraId="3C267F21" w14:textId="77777777" w:rsidR="00F11E50" w:rsidRPr="008F6E17" w:rsidRDefault="00F11E50" w:rsidP="00F11E50">
      <w:pPr>
        <w:pStyle w:val="Akapitzlist"/>
        <w:jc w:val="center"/>
        <w:rPr>
          <w:rFonts w:ascii="Times New Roman" w:eastAsia="Times New Roman" w:hAnsi="Times New Roman"/>
          <w:b/>
          <w:bCs/>
          <w:sz w:val="24"/>
          <w:szCs w:val="24"/>
        </w:rPr>
      </w:pPr>
    </w:p>
    <w:p w14:paraId="2D82D439" w14:textId="77777777" w:rsidR="00BF7D36" w:rsidRPr="00E30CAF" w:rsidRDefault="00BF7D36" w:rsidP="00BF7D36">
      <w:pPr>
        <w:jc w:val="center"/>
        <w:rPr>
          <w:rFonts w:ascii="Times New Roman" w:hAnsi="Times New Roman"/>
          <w:sz w:val="26"/>
          <w:szCs w:val="26"/>
          <w:u w:val="single"/>
        </w:rPr>
      </w:pPr>
      <w:r w:rsidRPr="449AA3AA">
        <w:rPr>
          <w:rFonts w:ascii="Times New Roman" w:eastAsia="Times New Roman" w:hAnsi="Times New Roman"/>
          <w:b/>
          <w:bCs/>
          <w:sz w:val="24"/>
          <w:szCs w:val="24"/>
        </w:rPr>
        <w:t>Wynik niski</w:t>
      </w:r>
    </w:p>
    <w:p w14:paraId="0F144F99"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193E5F99" w14:textId="77777777" w:rsidR="00BF7D36" w:rsidRPr="008F6E17" w:rsidRDefault="00BF7D36" w:rsidP="00116E7B">
      <w:pPr>
        <w:pStyle w:val="Akapitzlist"/>
        <w:numPr>
          <w:ilvl w:val="0"/>
          <w:numId w:val="47"/>
        </w:numPr>
        <w:jc w:val="both"/>
        <w:rPr>
          <w:sz w:val="24"/>
          <w:szCs w:val="24"/>
        </w:rPr>
      </w:pPr>
      <w:r w:rsidRPr="449AA3AA">
        <w:rPr>
          <w:rFonts w:ascii="Times New Roman" w:eastAsia="Times New Roman" w:hAnsi="Times New Roman"/>
          <w:sz w:val="24"/>
          <w:szCs w:val="24"/>
        </w:rPr>
        <w:t xml:space="preserve">Warsztat </w:t>
      </w:r>
      <w:r w:rsidRPr="449AA3AA">
        <w:rPr>
          <w:rFonts w:ascii="Times New Roman" w:eastAsia="Times New Roman" w:hAnsi="Times New Roman"/>
          <w:i/>
          <w:iCs/>
          <w:sz w:val="24"/>
          <w:szCs w:val="24"/>
        </w:rPr>
        <w:t xml:space="preserve">Komunikacja interpersonalna w pracy zawodowej – 2-dniowe warsztaty praktyczne pozwalające na zwiększenie skuteczności rozwiązywania konfliktów i osiągania celów własnych i organizacji; </w:t>
      </w:r>
      <w:r w:rsidRPr="449AA3AA">
        <w:rPr>
          <w:rFonts w:ascii="Times New Roman" w:eastAsia="Times New Roman" w:hAnsi="Times New Roman"/>
          <w:sz w:val="24"/>
          <w:szCs w:val="24"/>
        </w:rPr>
        <w:t xml:space="preserve">więcej informacji: </w:t>
      </w:r>
      <w:hyperlink r:id="rId255">
        <w:r w:rsidRPr="449AA3AA">
          <w:rPr>
            <w:rStyle w:val="Hipercze"/>
            <w:rFonts w:ascii="Times New Roman" w:eastAsia="Times New Roman" w:hAnsi="Times New Roman"/>
            <w:sz w:val="24"/>
            <w:szCs w:val="24"/>
          </w:rPr>
          <w:t>https://uslugirozwojowe.parp.gov.pl/uslugi/view?id=93967</w:t>
        </w:r>
      </w:hyperlink>
      <w:r w:rsidRPr="449AA3AA">
        <w:rPr>
          <w:rFonts w:ascii="Times New Roman" w:eastAsia="Times New Roman" w:hAnsi="Times New Roman"/>
          <w:sz w:val="24"/>
          <w:szCs w:val="24"/>
        </w:rPr>
        <w:t>.</w:t>
      </w:r>
    </w:p>
    <w:p w14:paraId="08E64135" w14:textId="77777777" w:rsidR="00BF7D36" w:rsidRPr="008F6E17" w:rsidRDefault="00BF7D36" w:rsidP="00116E7B">
      <w:pPr>
        <w:pStyle w:val="Akapitzlist"/>
        <w:numPr>
          <w:ilvl w:val="0"/>
          <w:numId w:val="47"/>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Radzenie sobie w sytuacjach konfliktowych w zespole; </w:t>
      </w:r>
      <w:r w:rsidRPr="449AA3AA">
        <w:rPr>
          <w:rFonts w:ascii="Times New Roman" w:eastAsia="Times New Roman" w:hAnsi="Times New Roman"/>
          <w:sz w:val="24"/>
          <w:szCs w:val="24"/>
        </w:rPr>
        <w:t xml:space="preserve">więcej informacji: </w:t>
      </w:r>
      <w:hyperlink r:id="rId256">
        <w:r w:rsidRPr="449AA3AA">
          <w:rPr>
            <w:rStyle w:val="Hipercze"/>
            <w:rFonts w:ascii="Times New Roman" w:eastAsia="Times New Roman" w:hAnsi="Times New Roman"/>
            <w:sz w:val="24"/>
            <w:szCs w:val="24"/>
          </w:rPr>
          <w:t>https://uslugirozwojowe.parp.gov.pl/uslugi/view?id=71587</w:t>
        </w:r>
      </w:hyperlink>
    </w:p>
    <w:p w14:paraId="046052D1"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7E55D71E"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3E2A86C5" w14:textId="77777777" w:rsidR="00BF7D36" w:rsidRPr="008F6E17" w:rsidRDefault="00BF7D36" w:rsidP="00116E7B">
      <w:pPr>
        <w:pStyle w:val="Akapitzlist"/>
        <w:numPr>
          <w:ilvl w:val="0"/>
          <w:numId w:val="46"/>
        </w:numPr>
        <w:jc w:val="both"/>
        <w:rPr>
          <w:sz w:val="24"/>
          <w:szCs w:val="24"/>
        </w:rPr>
      </w:pPr>
      <w:r w:rsidRPr="449AA3AA">
        <w:rPr>
          <w:rFonts w:ascii="Times New Roman" w:eastAsia="Times New Roman" w:hAnsi="Times New Roman"/>
          <w:sz w:val="24"/>
          <w:szCs w:val="24"/>
        </w:rPr>
        <w:t xml:space="preserve">Witkowski, T. i Chełpa, S. (2004). </w:t>
      </w:r>
      <w:r w:rsidRPr="449AA3AA">
        <w:rPr>
          <w:rFonts w:ascii="Times New Roman" w:eastAsia="Times New Roman" w:hAnsi="Times New Roman"/>
          <w:i/>
          <w:iCs/>
          <w:sz w:val="24"/>
          <w:szCs w:val="24"/>
        </w:rPr>
        <w:t xml:space="preserve">Psychologia konfliktów. </w:t>
      </w:r>
      <w:r w:rsidRPr="449AA3AA">
        <w:rPr>
          <w:rFonts w:ascii="Times New Roman" w:eastAsia="Times New Roman" w:hAnsi="Times New Roman"/>
          <w:sz w:val="24"/>
          <w:szCs w:val="24"/>
        </w:rPr>
        <w:t>Wydawnictwo Moderator.</w:t>
      </w:r>
    </w:p>
    <w:p w14:paraId="00810A90" w14:textId="77777777" w:rsidR="00BF7D36" w:rsidRPr="008F6E17" w:rsidRDefault="00BF7D36" w:rsidP="00116E7B">
      <w:pPr>
        <w:pStyle w:val="Akapitzlist"/>
        <w:numPr>
          <w:ilvl w:val="0"/>
          <w:numId w:val="46"/>
        </w:numPr>
        <w:jc w:val="both"/>
        <w:rPr>
          <w:sz w:val="24"/>
          <w:szCs w:val="24"/>
        </w:rPr>
      </w:pPr>
      <w:r w:rsidRPr="449AA3AA">
        <w:rPr>
          <w:rFonts w:ascii="Times New Roman" w:eastAsia="Times New Roman" w:hAnsi="Times New Roman"/>
          <w:sz w:val="24"/>
          <w:szCs w:val="24"/>
        </w:rPr>
        <w:lastRenderedPageBreak/>
        <w:t xml:space="preserve">Bobbe, S. (2017). </w:t>
      </w:r>
      <w:r w:rsidRPr="449AA3AA">
        <w:rPr>
          <w:rFonts w:ascii="Times New Roman" w:eastAsia="Times New Roman" w:hAnsi="Times New Roman"/>
          <w:i/>
          <w:iCs/>
          <w:sz w:val="24"/>
          <w:szCs w:val="24"/>
        </w:rPr>
        <w:t>Zdrowa i niezdrowa rywalizacja w pracy – pierwsza buduje, druga rujnuje.</w:t>
      </w:r>
      <w:r>
        <w:br/>
      </w:r>
      <w:hyperlink r:id="rId257">
        <w:r w:rsidRPr="449AA3AA">
          <w:rPr>
            <w:rStyle w:val="Hipercze"/>
            <w:rFonts w:ascii="Times New Roman" w:eastAsia="Times New Roman" w:hAnsi="Times New Roman"/>
            <w:sz w:val="24"/>
            <w:szCs w:val="24"/>
          </w:rPr>
          <w:t>http://www.regiopraca.pl/portal/porady/prawa-pracownika/zdrowa-i-niezdrowa-rywalizacja-w-pracy-pierwsza-buduje-druga-rujnuje</w:t>
        </w:r>
      </w:hyperlink>
    </w:p>
    <w:p w14:paraId="717EE55D" w14:textId="77777777" w:rsidR="00BF7D36" w:rsidRPr="008F6E17" w:rsidRDefault="00BF7D36" w:rsidP="00116E7B">
      <w:pPr>
        <w:pStyle w:val="Akapitzlist"/>
        <w:numPr>
          <w:ilvl w:val="0"/>
          <w:numId w:val="46"/>
        </w:numPr>
        <w:jc w:val="both"/>
        <w:rPr>
          <w:sz w:val="24"/>
          <w:szCs w:val="24"/>
        </w:rPr>
      </w:pPr>
      <w:r w:rsidRPr="449AA3AA">
        <w:rPr>
          <w:rFonts w:ascii="Times New Roman" w:eastAsia="Times New Roman" w:hAnsi="Times New Roman"/>
          <w:sz w:val="24"/>
          <w:szCs w:val="24"/>
        </w:rPr>
        <w:t xml:space="preserve">Kryk, K. (2016). </w:t>
      </w:r>
      <w:r w:rsidRPr="449AA3AA">
        <w:rPr>
          <w:rFonts w:ascii="Times New Roman" w:eastAsia="Times New Roman" w:hAnsi="Times New Roman"/>
          <w:i/>
          <w:iCs/>
          <w:sz w:val="24"/>
          <w:szCs w:val="24"/>
        </w:rPr>
        <w:t>Rywalizacja w miejscu pracy.</w:t>
      </w:r>
      <w:r>
        <w:br/>
      </w:r>
      <w:hyperlink r:id="rId258">
        <w:r w:rsidRPr="449AA3AA">
          <w:rPr>
            <w:rStyle w:val="Hipercze"/>
            <w:rFonts w:ascii="Times New Roman" w:eastAsia="Times New Roman" w:hAnsi="Times New Roman"/>
            <w:sz w:val="24"/>
            <w:szCs w:val="24"/>
          </w:rPr>
          <w:t>http://www.okti.pl/zarzadzanie/rywalizacja-w-pracy</w:t>
        </w:r>
      </w:hyperlink>
    </w:p>
    <w:p w14:paraId="2C3223B0"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1A8FE28B" w14:textId="77777777" w:rsidR="00BF7D36" w:rsidRDefault="00BF7D36" w:rsidP="00116E7B">
      <w:pPr>
        <w:pStyle w:val="Akapitzlist"/>
        <w:numPr>
          <w:ilvl w:val="0"/>
          <w:numId w:val="45"/>
        </w:numPr>
        <w:jc w:val="both"/>
        <w:rPr>
          <w:sz w:val="24"/>
          <w:szCs w:val="24"/>
        </w:rPr>
      </w:pPr>
      <w:r>
        <w:rPr>
          <w:rFonts w:ascii="Times New Roman" w:eastAsia="Times New Roman" w:hAnsi="Times New Roman"/>
          <w:b/>
          <w:bCs/>
          <w:sz w:val="24"/>
          <w:szCs w:val="24"/>
        </w:rPr>
        <w:t xml:space="preserve">Case study. </w:t>
      </w:r>
      <w:r w:rsidRPr="449AA3AA">
        <w:rPr>
          <w:rFonts w:ascii="Times New Roman" w:eastAsia="Times New Roman" w:hAnsi="Times New Roman"/>
          <w:b/>
          <w:bCs/>
          <w:i/>
          <w:iCs/>
          <w:sz w:val="24"/>
          <w:szCs w:val="24"/>
        </w:rPr>
        <w:t>Byle wygrać</w:t>
      </w:r>
      <w:r>
        <w:rPr>
          <w:rFonts w:ascii="Times New Roman" w:eastAsia="Times New Roman" w:hAnsi="Times New Roman"/>
          <w:b/>
          <w:bCs/>
          <w:sz w:val="24"/>
          <w:szCs w:val="24"/>
        </w:rPr>
        <w:t>.</w:t>
      </w:r>
    </w:p>
    <w:p w14:paraId="1CF2AC8A" w14:textId="77777777" w:rsidR="00BF7D36" w:rsidRPr="0077138E" w:rsidRDefault="00BF7D36" w:rsidP="00BF7D36">
      <w:pPr>
        <w:jc w:val="both"/>
        <w:rPr>
          <w:rFonts w:ascii="Times New Roman" w:eastAsia="Times New Roman" w:hAnsi="Times New Roman"/>
          <w:bCs/>
          <w:i/>
          <w:sz w:val="24"/>
          <w:szCs w:val="24"/>
        </w:rPr>
      </w:pPr>
      <w:r w:rsidRPr="0077138E">
        <w:rPr>
          <w:rFonts w:ascii="Times New Roman" w:eastAsia="Times New Roman" w:hAnsi="Times New Roman"/>
          <w:bCs/>
          <w:i/>
          <w:sz w:val="24"/>
          <w:szCs w:val="24"/>
        </w:rPr>
        <w:t xml:space="preserve">Joanna (J.) i Katarzyna (K.) pracują jako księgowe w pewnej firmie outsourcingowej. Staż Joanny jest nieznacznie większy – pracuje w firmie pół roku dłużej od Katarzyny. </w:t>
      </w:r>
    </w:p>
    <w:p w14:paraId="24D1ECE5" w14:textId="77777777" w:rsidR="00BF7D36" w:rsidRPr="0077138E" w:rsidRDefault="00BF7D36" w:rsidP="00BF7D36">
      <w:pPr>
        <w:jc w:val="both"/>
        <w:rPr>
          <w:rFonts w:ascii="Times New Roman" w:eastAsia="Times New Roman" w:hAnsi="Times New Roman"/>
          <w:bCs/>
          <w:i/>
          <w:sz w:val="24"/>
          <w:szCs w:val="24"/>
        </w:rPr>
      </w:pPr>
      <w:r w:rsidRPr="0077138E">
        <w:rPr>
          <w:rFonts w:ascii="Times New Roman" w:eastAsia="Times New Roman" w:hAnsi="Times New Roman"/>
          <w:bCs/>
          <w:i/>
          <w:sz w:val="24"/>
          <w:szCs w:val="24"/>
        </w:rPr>
        <w:t>Dwa miesiące temu, Katarzyna awansowała na kierowniczkę działu, co spotkało się z ogromnym niezadowoleniem Joanny. J. była zdania, że K. jest osobą niekompetentną. Próbowała zmienić decyzję dyrekcji. Podczas spotkania z dyrektorem wymieniała wady K., które miały świadczyć o tym, że J. nie nadaje się do pełnienia funkcji kierowniczej. Kiedy to nie poskutkowało, J. podjęła próby zbuntowania działu przeciwko K. Również ta próba zakończyła się niepowodzeniem. Mało tego, o całej sytuacji dowiedziała się K. Zapowiedziała, że zrobi wszystko, aby zniszczyć przyszłość J. w ich firmie. Wczoraj minął miesiąc od tej rozmowy.</w:t>
      </w:r>
    </w:p>
    <w:p w14:paraId="2479E0F7" w14:textId="77777777" w:rsidR="00BF7D36" w:rsidRPr="0077138E" w:rsidRDefault="00BF7D36" w:rsidP="00BF7D36">
      <w:pPr>
        <w:jc w:val="both"/>
        <w:rPr>
          <w:rFonts w:ascii="Times New Roman" w:eastAsia="Times New Roman" w:hAnsi="Times New Roman"/>
          <w:bCs/>
          <w:i/>
          <w:sz w:val="24"/>
          <w:szCs w:val="24"/>
        </w:rPr>
      </w:pPr>
      <w:r w:rsidRPr="0077138E">
        <w:rPr>
          <w:rFonts w:ascii="Times New Roman" w:eastAsia="Times New Roman" w:hAnsi="Times New Roman"/>
          <w:bCs/>
          <w:i/>
          <w:sz w:val="24"/>
          <w:szCs w:val="24"/>
        </w:rPr>
        <w:t xml:space="preserve">Wszystkie księgowe pracują w jednym, bardzo przestronnym biurze. Atmosfera w pracy jest napięta. Zdaniem pozostałych pracowników, żadna z kobiet nie chce odpuścić w tym sporze. J. twierdzi, że liczba zadań zlecanych przez K. jest niemożliwa do wykonania w wyznaczonych terminach. K. z kolei sugeruje, że terminy są optymalne, a J. nie wyrabia się w wyniku braku kompetencji i wiedzy. J. obserwuje każdy ruch kierowniczki w nadziei, że ta popełni jakikolwiek błąd. W ciągu ostatniego tygodnia dwukrotnie zgłosiła dyrekcji, że K. rozmawia godzinami przez telefon w pracy. K. odpowiedziała, że jej syn był w szpitalu i chciała na bieżąco kontaktować się z lekarzem w sprawie jego stanu. J. zasugerowała, że K. najwyraźniej nie nadaje się na stanowisko menedżerskie. </w:t>
      </w:r>
    </w:p>
    <w:p w14:paraId="72B81A0D" w14:textId="77777777" w:rsidR="00BF7D36" w:rsidRPr="0077138E" w:rsidRDefault="00BF7D36" w:rsidP="00BF7D36">
      <w:pPr>
        <w:jc w:val="both"/>
        <w:rPr>
          <w:rFonts w:ascii="Times New Roman" w:eastAsia="Times New Roman" w:hAnsi="Times New Roman"/>
          <w:bCs/>
          <w:i/>
          <w:sz w:val="24"/>
          <w:szCs w:val="24"/>
        </w:rPr>
      </w:pPr>
      <w:r w:rsidRPr="0077138E">
        <w:rPr>
          <w:rFonts w:ascii="Times New Roman" w:eastAsia="Times New Roman" w:hAnsi="Times New Roman"/>
          <w:bCs/>
          <w:i/>
          <w:sz w:val="24"/>
          <w:szCs w:val="24"/>
        </w:rPr>
        <w:t xml:space="preserve">W ciągu ostatnich dni, obie kobiety były bardzo rozkojarzone. Odbiło się to na funkcjonowaniu całego działu. Pojawiły się problemy z terminowością księgowanych przelewów. Taka sytuacja nie miała miejsca od dawna. </w:t>
      </w:r>
    </w:p>
    <w:p w14:paraId="1BCC5904" w14:textId="77777777" w:rsidR="00BF7D36" w:rsidRDefault="00BF7D36" w:rsidP="00BF7D36">
      <w:pPr>
        <w:jc w:val="both"/>
        <w:rPr>
          <w:rFonts w:ascii="Times New Roman" w:eastAsia="Times New Roman" w:hAnsi="Times New Roman"/>
          <w:bCs/>
          <w:i/>
          <w:sz w:val="24"/>
          <w:szCs w:val="24"/>
        </w:rPr>
      </w:pPr>
      <w:r w:rsidRPr="0077138E">
        <w:rPr>
          <w:rFonts w:ascii="Times New Roman" w:eastAsia="Times New Roman" w:hAnsi="Times New Roman"/>
          <w:bCs/>
          <w:i/>
          <w:sz w:val="24"/>
          <w:szCs w:val="24"/>
        </w:rPr>
        <w:t>Nieustanne napięcie doprowadziło do otwartej kłótni w biurze, której świadkiem był przechodzący tuż obok dyrektor. Postanowił zaprosić obie panie na spotkanie. Jego pierwszą myślą była chęć zwolnienia obu kobiet.</w:t>
      </w:r>
    </w:p>
    <w:p w14:paraId="097F9E56"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Zastanów się nad opisanym przypadkiem i odpowiedz na pytania.</w:t>
      </w:r>
    </w:p>
    <w:p w14:paraId="7FE9FF56"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Jakie jest źródło zaistniałego konfliktu?</w:t>
      </w:r>
    </w:p>
    <w:p w14:paraId="4EF58BFD"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w:t>
      </w:r>
      <w:r>
        <w:rPr>
          <w:rFonts w:ascii="Times New Roman" w:eastAsia="Times New Roman" w:hAnsi="Times New Roman"/>
          <w:bCs/>
          <w:sz w:val="24"/>
          <w:szCs w:val="24"/>
        </w:rPr>
        <w:lastRenderedPageBreak/>
        <w:t>……………………………………………………………………………………………………………………………………………………………………</w:t>
      </w:r>
    </w:p>
    <w:p w14:paraId="3D084B97"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Jakie metody rozwiązania konfliktu zastosowały kobiety?</w:t>
      </w:r>
    </w:p>
    <w:p w14:paraId="0248C22A"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w:t>
      </w:r>
    </w:p>
    <w:p w14:paraId="3C4D84B9"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Jak ocenisz skuteczność metod rozwiązywania konfliktu które zastosowały kobiety?</w:t>
      </w:r>
    </w:p>
    <w:p w14:paraId="04E98148"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w:t>
      </w:r>
    </w:p>
    <w:p w14:paraId="0D1169FF"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Czy masz pomysł na takie sposoby rozwiązania konfliktu, które okazałyby się bardziej skuteczne?</w:t>
      </w:r>
    </w:p>
    <w:p w14:paraId="701C1002"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w:t>
      </w:r>
    </w:p>
    <w:p w14:paraId="7F9F1BA7" w14:textId="77777777" w:rsidR="00BF7D36"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Gdybyś był(a) na miejscu dyrektora, jakie działania byś podjął(podjęła) wobec kobiet?</w:t>
      </w:r>
    </w:p>
    <w:p w14:paraId="15F4CA7C" w14:textId="77777777" w:rsidR="00BF7D36" w:rsidRPr="0077138E" w:rsidRDefault="00BF7D36" w:rsidP="00BF7D36">
      <w:pPr>
        <w:jc w:val="both"/>
        <w:rPr>
          <w:rFonts w:ascii="Times New Roman" w:eastAsia="Times New Roman" w:hAnsi="Times New Roman"/>
          <w:bCs/>
          <w:sz w:val="24"/>
          <w:szCs w:val="24"/>
        </w:rPr>
      </w:pPr>
      <w:r>
        <w:rPr>
          <w:rFonts w:ascii="Times New Roman" w:eastAsia="Times New Roman" w:hAnsi="Times New Roman"/>
          <w:bCs/>
          <w:sz w:val="24"/>
          <w:szCs w:val="24"/>
        </w:rPr>
        <w:t>…………………………………………………………………………………………………………………………………………………………………………………………………………………………………………………………………………………………………………………………………………………………………………</w:t>
      </w:r>
    </w:p>
    <w:p w14:paraId="6B08B16A" w14:textId="77777777" w:rsidR="00BF7D36" w:rsidRPr="008F6E17" w:rsidRDefault="00BF7D36" w:rsidP="00BF7D36">
      <w:pPr>
        <w:ind w:left="720"/>
        <w:jc w:val="center"/>
        <w:rPr>
          <w:rFonts w:ascii="Times New Roman" w:hAnsi="Times New Roman"/>
          <w:b/>
          <w:bCs/>
          <w:sz w:val="30"/>
          <w:szCs w:val="30"/>
        </w:rPr>
      </w:pPr>
      <w:r w:rsidRPr="449AA3AA">
        <w:rPr>
          <w:rFonts w:ascii="Times New Roman" w:eastAsia="Times New Roman" w:hAnsi="Times New Roman"/>
          <w:b/>
          <w:bCs/>
          <w:sz w:val="30"/>
          <w:szCs w:val="30"/>
        </w:rPr>
        <w:t xml:space="preserve">Unikanie </w:t>
      </w:r>
    </w:p>
    <w:p w14:paraId="478B1C74" w14:textId="77777777" w:rsidR="00BF7D36" w:rsidRPr="008F6E17" w:rsidRDefault="00BF7D36" w:rsidP="00BF7D36">
      <w:pPr>
        <w:pStyle w:val="Akapitzlist"/>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wysoki</w:t>
      </w:r>
    </w:p>
    <w:p w14:paraId="3ECF6C2D"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3675D29D" w14:textId="77777777" w:rsidR="00BF7D36" w:rsidRPr="008F6E17" w:rsidRDefault="00BF7D36" w:rsidP="00116E7B">
      <w:pPr>
        <w:pStyle w:val="Akapitzlist"/>
        <w:numPr>
          <w:ilvl w:val="0"/>
          <w:numId w:val="44"/>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Konflikt w organizacji; </w:t>
      </w:r>
      <w:r w:rsidRPr="449AA3AA">
        <w:rPr>
          <w:rFonts w:ascii="Times New Roman" w:eastAsia="Times New Roman" w:hAnsi="Times New Roman"/>
          <w:sz w:val="24"/>
          <w:szCs w:val="24"/>
        </w:rPr>
        <w:t xml:space="preserve">więcej informacji: </w:t>
      </w:r>
      <w:hyperlink r:id="rId259">
        <w:r w:rsidRPr="449AA3AA">
          <w:rPr>
            <w:rStyle w:val="Hipercze"/>
            <w:rFonts w:ascii="Times New Roman" w:eastAsia="Times New Roman" w:hAnsi="Times New Roman"/>
            <w:sz w:val="24"/>
            <w:szCs w:val="24"/>
          </w:rPr>
          <w:t>https://uslugirozwojowe.parp.gov.pl/uslugi/view?id=85825</w:t>
        </w:r>
      </w:hyperlink>
      <w:r w:rsidRPr="449AA3AA">
        <w:rPr>
          <w:rFonts w:ascii="Times New Roman" w:eastAsia="Times New Roman" w:hAnsi="Times New Roman"/>
          <w:sz w:val="24"/>
          <w:szCs w:val="24"/>
        </w:rPr>
        <w:t>.</w:t>
      </w:r>
    </w:p>
    <w:p w14:paraId="611DA9D3" w14:textId="77777777" w:rsidR="00BF7D36" w:rsidRPr="002C6F6C" w:rsidRDefault="00BF7D36" w:rsidP="00116E7B">
      <w:pPr>
        <w:pStyle w:val="Akapitzlist"/>
        <w:numPr>
          <w:ilvl w:val="0"/>
          <w:numId w:val="44"/>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Reagowanie na konflikt; </w:t>
      </w:r>
      <w:r w:rsidRPr="449AA3AA">
        <w:rPr>
          <w:rFonts w:ascii="Times New Roman" w:eastAsia="Times New Roman" w:hAnsi="Times New Roman"/>
          <w:sz w:val="24"/>
          <w:szCs w:val="24"/>
        </w:rPr>
        <w:t xml:space="preserve">więcej informacji: </w:t>
      </w:r>
      <w:hyperlink r:id="rId260">
        <w:r w:rsidRPr="449AA3AA">
          <w:rPr>
            <w:rStyle w:val="Hipercze"/>
            <w:rFonts w:ascii="Times New Roman" w:eastAsia="Times New Roman" w:hAnsi="Times New Roman"/>
            <w:sz w:val="24"/>
            <w:szCs w:val="24"/>
          </w:rPr>
          <w:t>https://uslugirozwojowe.parp.gov.pl/uslugi/view?id=71513</w:t>
        </w:r>
      </w:hyperlink>
    </w:p>
    <w:p w14:paraId="4A08E6DB" w14:textId="77777777" w:rsidR="00BF7D36" w:rsidRPr="008F6E17" w:rsidRDefault="00BF7D36" w:rsidP="00BF7D36">
      <w:pPr>
        <w:jc w:val="both"/>
        <w:rPr>
          <w:i/>
          <w:iCs/>
          <w:sz w:val="24"/>
          <w:szCs w:val="24"/>
        </w:rPr>
      </w:pPr>
      <w:bookmarkStart w:id="14" w:name="_Hlk496711592"/>
      <w:r w:rsidRPr="449AA3AA">
        <w:rPr>
          <w:rFonts w:ascii="Times New Roman" w:hAnsi="Times New Roman"/>
          <w:sz w:val="26"/>
          <w:szCs w:val="26"/>
          <w:u w:val="single"/>
        </w:rPr>
        <w:t>Do poczytania</w:t>
      </w:r>
    </w:p>
    <w:p w14:paraId="528D4C47" w14:textId="77777777" w:rsidR="00BF7D36" w:rsidRPr="008F6E17" w:rsidRDefault="00BF7D36" w:rsidP="00116E7B">
      <w:pPr>
        <w:pStyle w:val="Akapitzlist"/>
        <w:numPr>
          <w:ilvl w:val="0"/>
          <w:numId w:val="43"/>
        </w:numPr>
        <w:jc w:val="both"/>
        <w:rPr>
          <w:sz w:val="24"/>
          <w:szCs w:val="24"/>
        </w:rPr>
      </w:pPr>
      <w:r w:rsidRPr="449AA3AA">
        <w:rPr>
          <w:rFonts w:ascii="Times New Roman" w:eastAsia="Times New Roman" w:hAnsi="Times New Roman"/>
          <w:sz w:val="24"/>
          <w:szCs w:val="24"/>
        </w:rPr>
        <w:t xml:space="preserve">Haman, W., Gut, J. (2008). </w:t>
      </w:r>
      <w:r w:rsidRPr="449AA3AA">
        <w:rPr>
          <w:rFonts w:ascii="Times New Roman" w:eastAsia="Times New Roman" w:hAnsi="Times New Roman"/>
          <w:i/>
          <w:iCs/>
          <w:sz w:val="24"/>
          <w:szCs w:val="24"/>
        </w:rPr>
        <w:t xml:space="preserve">Docenić konflikt. Od walki i manipulacji do współpracy. </w:t>
      </w:r>
      <w:r w:rsidRPr="449AA3AA">
        <w:rPr>
          <w:rFonts w:ascii="Times New Roman" w:eastAsia="Times New Roman" w:hAnsi="Times New Roman"/>
          <w:sz w:val="24"/>
          <w:szCs w:val="24"/>
        </w:rPr>
        <w:t>Gliwice: Wydawnictwo Helion.</w:t>
      </w:r>
    </w:p>
    <w:p w14:paraId="11B42F24" w14:textId="77777777" w:rsidR="00BF7D36" w:rsidRPr="008F6E17" w:rsidRDefault="00BF7D36" w:rsidP="00116E7B">
      <w:pPr>
        <w:pStyle w:val="Akapitzlist"/>
        <w:numPr>
          <w:ilvl w:val="0"/>
          <w:numId w:val="43"/>
        </w:numPr>
        <w:jc w:val="both"/>
        <w:rPr>
          <w:sz w:val="24"/>
          <w:szCs w:val="24"/>
        </w:rPr>
      </w:pPr>
      <w:r w:rsidRPr="449AA3AA">
        <w:rPr>
          <w:rFonts w:ascii="Times New Roman" w:eastAsia="Times New Roman" w:hAnsi="Times New Roman"/>
          <w:i/>
          <w:iCs/>
          <w:sz w:val="24"/>
          <w:szCs w:val="24"/>
        </w:rPr>
        <w:lastRenderedPageBreak/>
        <w:t xml:space="preserve">Rozwiązywanie konfliktów. Materiały szkoleniowe – </w:t>
      </w:r>
      <w:r w:rsidRPr="449AA3AA">
        <w:rPr>
          <w:rFonts w:ascii="Times New Roman" w:eastAsia="Times New Roman" w:hAnsi="Times New Roman"/>
          <w:sz w:val="24"/>
          <w:szCs w:val="24"/>
        </w:rPr>
        <w:t>jest to kompendium wiedzy na temat konfliktów, tego, jak ludzie zachowują się w takich  sytuacjach oraz w jaki sposób można zareagować na sytuacje problemowe.</w:t>
      </w:r>
      <w:r>
        <w:br/>
      </w:r>
      <w:hyperlink r:id="rId261">
        <w:r w:rsidRPr="449AA3AA">
          <w:rPr>
            <w:rStyle w:val="Hipercze"/>
            <w:rFonts w:ascii="Times New Roman" w:eastAsia="Times New Roman" w:hAnsi="Times New Roman"/>
            <w:sz w:val="24"/>
            <w:szCs w:val="24"/>
          </w:rPr>
          <w:t>http://kreatywni.wsptwp.eu/wp-content/uploads/2010/10/ROZWI%C4%84ZYWANIE-KONFLIKT%C3%93W-materia%C5%82y-szkoleniowe.pdf</w:t>
        </w:r>
      </w:hyperlink>
    </w:p>
    <w:p w14:paraId="48812868" w14:textId="77777777" w:rsidR="00BF7D36" w:rsidRPr="008F6E17" w:rsidRDefault="00BF7D36" w:rsidP="00116E7B">
      <w:pPr>
        <w:pStyle w:val="Akapitzlist"/>
        <w:numPr>
          <w:ilvl w:val="0"/>
          <w:numId w:val="43"/>
        </w:numPr>
        <w:jc w:val="both"/>
        <w:rPr>
          <w:sz w:val="24"/>
          <w:szCs w:val="24"/>
        </w:rPr>
      </w:pPr>
      <w:r w:rsidRPr="449AA3AA">
        <w:rPr>
          <w:rFonts w:ascii="Times New Roman" w:hAnsi="Times New Roman"/>
          <w:i/>
          <w:iCs/>
          <w:sz w:val="24"/>
          <w:szCs w:val="24"/>
        </w:rPr>
        <w:t xml:space="preserve">Konflikty są potrzebne </w:t>
      </w:r>
      <w:r w:rsidRPr="449AA3AA">
        <w:rPr>
          <w:rFonts w:ascii="Times New Roman" w:hAnsi="Times New Roman"/>
          <w:sz w:val="24"/>
          <w:szCs w:val="24"/>
        </w:rPr>
        <w:t>(wywiad z psychologiem biznesu)</w:t>
      </w:r>
      <w:r>
        <w:br/>
      </w:r>
      <w:hyperlink r:id="rId262">
        <w:r w:rsidRPr="449AA3AA">
          <w:rPr>
            <w:rStyle w:val="Hipercze"/>
            <w:rFonts w:ascii="Times New Roman" w:hAnsi="Times New Roman"/>
            <w:sz w:val="24"/>
            <w:szCs w:val="24"/>
          </w:rPr>
          <w:t>https://zielonalinia.gov.pl/-/konflikty-sa-potrzebne</w:t>
        </w:r>
      </w:hyperlink>
      <w:r w:rsidRPr="449AA3AA">
        <w:rPr>
          <w:rFonts w:ascii="Times New Roman" w:hAnsi="Times New Roman"/>
          <w:sz w:val="24"/>
          <w:szCs w:val="24"/>
        </w:rPr>
        <w:t>.</w:t>
      </w:r>
    </w:p>
    <w:p w14:paraId="1DF7FDB1" w14:textId="77777777" w:rsidR="00BF7D36" w:rsidRPr="002C6F6C" w:rsidRDefault="00BF7D36" w:rsidP="00116E7B">
      <w:pPr>
        <w:pStyle w:val="Akapitzlist"/>
        <w:numPr>
          <w:ilvl w:val="0"/>
          <w:numId w:val="43"/>
        </w:numPr>
        <w:jc w:val="both"/>
        <w:rPr>
          <w:sz w:val="24"/>
          <w:szCs w:val="24"/>
        </w:rPr>
      </w:pPr>
      <w:r w:rsidRPr="449AA3AA">
        <w:rPr>
          <w:rFonts w:ascii="Times New Roman" w:hAnsi="Times New Roman"/>
          <w:sz w:val="24"/>
          <w:szCs w:val="24"/>
        </w:rPr>
        <w:t xml:space="preserve">Mazurowska, R. (2014). </w:t>
      </w:r>
      <w:r w:rsidRPr="449AA3AA">
        <w:rPr>
          <w:rFonts w:ascii="Times New Roman" w:hAnsi="Times New Roman"/>
          <w:i/>
          <w:iCs/>
          <w:sz w:val="24"/>
          <w:szCs w:val="24"/>
        </w:rPr>
        <w:t>Budowanie relacji. Do czego prowadzi unikanie konfliktów.</w:t>
      </w:r>
      <w:r>
        <w:br/>
      </w:r>
      <w:hyperlink r:id="rId263">
        <w:r w:rsidRPr="449AA3AA">
          <w:rPr>
            <w:rStyle w:val="Hipercze"/>
            <w:rFonts w:ascii="Times New Roman" w:hAnsi="Times New Roman"/>
            <w:sz w:val="24"/>
            <w:szCs w:val="24"/>
          </w:rPr>
          <w:t>http://zwierciadlo.pl/psychologia/budowanie-relacji-do-czego-prowadzi-unikanie-konfliktow</w:t>
        </w:r>
      </w:hyperlink>
    </w:p>
    <w:bookmarkEnd w:id="14"/>
    <w:p w14:paraId="4DCC35F5"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2E3EDCDC" w14:textId="77777777" w:rsidR="00BF7D36" w:rsidRPr="008F6E17" w:rsidRDefault="00BF7D36" w:rsidP="00116E7B">
      <w:pPr>
        <w:pStyle w:val="Akapitzlist"/>
        <w:numPr>
          <w:ilvl w:val="0"/>
          <w:numId w:val="42"/>
        </w:numPr>
        <w:jc w:val="both"/>
        <w:rPr>
          <w:sz w:val="24"/>
          <w:szCs w:val="24"/>
        </w:rPr>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 xml:space="preserve">Jak rozwiązywać konflikty w firmie rodzinnej, </w:t>
      </w:r>
      <w:r w:rsidRPr="449AA3AA">
        <w:rPr>
          <w:rFonts w:ascii="Times New Roman" w:eastAsia="Times New Roman" w:hAnsi="Times New Roman"/>
          <w:sz w:val="24"/>
          <w:szCs w:val="24"/>
        </w:rPr>
        <w:t>dostępny pod linkiem:</w:t>
      </w:r>
      <w:r>
        <w:br/>
      </w:r>
      <w:hyperlink r:id="rId264">
        <w:r w:rsidRPr="449AA3AA">
          <w:rPr>
            <w:rStyle w:val="Hipercze"/>
            <w:rFonts w:ascii="Times New Roman" w:eastAsia="Times New Roman" w:hAnsi="Times New Roman"/>
            <w:sz w:val="24"/>
            <w:szCs w:val="24"/>
          </w:rPr>
          <w:t>https://www.youtube.com/watch?v=2So61wUgblU</w:t>
        </w:r>
      </w:hyperlink>
    </w:p>
    <w:p w14:paraId="3CABAA21" w14:textId="383CDB1C" w:rsidR="00BF7D36" w:rsidRDefault="00BF7D36" w:rsidP="00BF7D36">
      <w:pPr>
        <w:pStyle w:val="Akapitzlist"/>
        <w:ind w:left="1440"/>
        <w:jc w:val="both"/>
        <w:rPr>
          <w:rFonts w:ascii="Times New Roman" w:eastAsia="Times New Roman" w:hAnsi="Times New Roman"/>
          <w:b/>
          <w:bCs/>
          <w:sz w:val="24"/>
          <w:szCs w:val="24"/>
        </w:rPr>
      </w:pPr>
    </w:p>
    <w:p w14:paraId="11AE9C96" w14:textId="626AC044" w:rsidR="00F11E50" w:rsidRDefault="00F11E50" w:rsidP="00F11E50">
      <w:pPr>
        <w:pStyle w:val="Akapitzlist"/>
        <w:ind w:left="1440"/>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345EE4B1" w14:textId="37783B09" w:rsidR="00F11E50" w:rsidRDefault="00F11E50" w:rsidP="00F11E50">
      <w:pPr>
        <w:pStyle w:val="Akapitzlist"/>
        <w:ind w:left="1440"/>
        <w:jc w:val="center"/>
        <w:rPr>
          <w:rFonts w:ascii="Times New Roman" w:eastAsia="Times New Roman" w:hAnsi="Times New Roman"/>
          <w:b/>
          <w:bCs/>
          <w:sz w:val="24"/>
          <w:szCs w:val="24"/>
        </w:rPr>
      </w:pPr>
    </w:p>
    <w:p w14:paraId="5824D4E6" w14:textId="77777777" w:rsidR="00F11E50" w:rsidRDefault="00F11E50" w:rsidP="00F11E50">
      <w:pPr>
        <w:pStyle w:val="Akapitzlist"/>
        <w:numPr>
          <w:ilvl w:val="0"/>
          <w:numId w:val="189"/>
        </w:numPr>
        <w:spacing w:line="360" w:lineRule="auto"/>
        <w:ind w:left="284"/>
        <w:jc w:val="both"/>
        <w:rPr>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Konflikt w organizacji; </w:t>
      </w:r>
      <w:r>
        <w:rPr>
          <w:rFonts w:ascii="Times New Roman" w:eastAsia="Times New Roman" w:hAnsi="Times New Roman"/>
          <w:sz w:val="24"/>
          <w:szCs w:val="24"/>
        </w:rPr>
        <w:t>więcej informacji:</w:t>
      </w:r>
    </w:p>
    <w:p w14:paraId="1808577F" w14:textId="77777777" w:rsidR="00F11E50" w:rsidRDefault="00F11E50" w:rsidP="00F11E50">
      <w:pPr>
        <w:pStyle w:val="Akapitzlist"/>
        <w:spacing w:line="360" w:lineRule="auto"/>
        <w:ind w:left="360"/>
        <w:jc w:val="both"/>
        <w:rPr>
          <w:sz w:val="24"/>
          <w:szCs w:val="24"/>
          <w:u w:val="single"/>
        </w:rPr>
      </w:pPr>
      <w:r>
        <w:rPr>
          <w:rFonts w:ascii="Times New Roman" w:eastAsia="Times New Roman" w:hAnsi="Times New Roman"/>
          <w:sz w:val="24"/>
          <w:szCs w:val="24"/>
          <w:u w:val="single"/>
        </w:rPr>
        <w:t>https://uslugirozwojowe.parp.gov.pl/uslugi/view?id=85825.</w:t>
      </w:r>
    </w:p>
    <w:p w14:paraId="131168C0" w14:textId="77777777" w:rsidR="00F11E50" w:rsidRDefault="00F11E50" w:rsidP="00F11E50">
      <w:pPr>
        <w:pStyle w:val="Akapitzlist"/>
        <w:numPr>
          <w:ilvl w:val="0"/>
          <w:numId w:val="189"/>
        </w:numPr>
        <w:spacing w:line="360" w:lineRule="auto"/>
        <w:ind w:left="284"/>
        <w:jc w:val="both"/>
        <w:rPr>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Reagowanie na konflikt; </w:t>
      </w:r>
      <w:r>
        <w:rPr>
          <w:rFonts w:ascii="Times New Roman" w:eastAsia="Times New Roman" w:hAnsi="Times New Roman"/>
          <w:sz w:val="24"/>
          <w:szCs w:val="24"/>
        </w:rPr>
        <w:t>więcej informacji:</w:t>
      </w:r>
    </w:p>
    <w:p w14:paraId="1DEC376A" w14:textId="77777777" w:rsidR="00F11E50" w:rsidRDefault="00F11E50" w:rsidP="00F11E50">
      <w:pPr>
        <w:pStyle w:val="Akapitzlist"/>
        <w:spacing w:line="360" w:lineRule="auto"/>
        <w:ind w:left="360"/>
        <w:jc w:val="both"/>
        <w:rPr>
          <w:sz w:val="24"/>
          <w:szCs w:val="24"/>
          <w:u w:val="single"/>
        </w:rPr>
      </w:pPr>
      <w:r>
        <w:rPr>
          <w:rFonts w:ascii="Times New Roman" w:eastAsia="Times New Roman" w:hAnsi="Times New Roman"/>
          <w:sz w:val="24"/>
          <w:szCs w:val="24"/>
          <w:u w:val="single"/>
        </w:rPr>
        <w:t>https://uslugirozwojowe.parp.gov.pl/uslugi/view?id=71513.</w:t>
      </w:r>
    </w:p>
    <w:p w14:paraId="0A1690B0" w14:textId="77777777" w:rsidR="00F11E50" w:rsidRDefault="00F11E50" w:rsidP="00F11E50">
      <w:pPr>
        <w:spacing w:line="360" w:lineRule="auto"/>
        <w:jc w:val="both"/>
        <w:rPr>
          <w:rFonts w:ascii="Times New Roman" w:hAnsi="Times New Roman"/>
          <w:b/>
          <w:sz w:val="32"/>
          <w:szCs w:val="32"/>
          <w:u w:val="single"/>
        </w:rPr>
      </w:pPr>
      <w:r>
        <w:rPr>
          <w:rFonts w:ascii="Times New Roman" w:hAnsi="Times New Roman"/>
          <w:b/>
          <w:sz w:val="32"/>
          <w:szCs w:val="32"/>
          <w:u w:val="single"/>
        </w:rPr>
        <w:t>Do poczytania</w:t>
      </w:r>
    </w:p>
    <w:p w14:paraId="1EB965BD" w14:textId="75E9628E" w:rsidR="00F11E50" w:rsidRDefault="00F11E50" w:rsidP="00F11E50">
      <w:pPr>
        <w:spacing w:line="360" w:lineRule="auto"/>
        <w:jc w:val="center"/>
        <w:rPr>
          <w:rFonts w:asciiTheme="minorHAnsi" w:hAnsiTheme="minorHAnsi" w:cstheme="minorBidi"/>
          <w:b/>
          <w:i/>
          <w:iCs/>
          <w:sz w:val="32"/>
          <w:szCs w:val="32"/>
        </w:rPr>
      </w:pPr>
      <w:r>
        <w:rPr>
          <w:rFonts w:ascii="Times New Roman" w:hAnsi="Times New Roman"/>
          <w:noProof/>
          <w:sz w:val="32"/>
          <w:szCs w:val="32"/>
        </w:rPr>
        <w:drawing>
          <wp:inline distT="0" distB="0" distL="0" distR="0" wp14:anchorId="1D812694" wp14:editId="05BB1A37">
            <wp:extent cx="2219325" cy="1476375"/>
            <wp:effectExtent l="0" t="0" r="9525" b="9525"/>
            <wp:docPr id="75" name="Obraz 75" descr="Silhouette, GÅowy, PÃ³Åka Na KsiÄÅ¼ki, Wiedzie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ilhouette, GÅowy, PÃ³Åka Na KsiÄÅ¼ki, WiedzieÄ"/>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9325" cy="1476375"/>
                    </a:xfrm>
                    <a:prstGeom prst="rect">
                      <a:avLst/>
                    </a:prstGeom>
                    <a:noFill/>
                    <a:ln>
                      <a:noFill/>
                    </a:ln>
                  </pic:spPr>
                </pic:pic>
              </a:graphicData>
            </a:graphic>
          </wp:inline>
        </w:drawing>
      </w:r>
    </w:p>
    <w:p w14:paraId="4980C72C" w14:textId="77777777" w:rsidR="00F11E50" w:rsidRDefault="00F11E50" w:rsidP="00F11E50">
      <w:pPr>
        <w:pStyle w:val="Akapitzlist"/>
        <w:numPr>
          <w:ilvl w:val="0"/>
          <w:numId w:val="190"/>
        </w:numPr>
        <w:spacing w:line="360" w:lineRule="auto"/>
        <w:ind w:left="360"/>
        <w:jc w:val="both"/>
        <w:rPr>
          <w:sz w:val="24"/>
          <w:szCs w:val="24"/>
        </w:rPr>
      </w:pPr>
      <w:r>
        <w:rPr>
          <w:rFonts w:ascii="Times New Roman" w:eastAsia="Times New Roman" w:hAnsi="Times New Roman"/>
          <w:sz w:val="24"/>
          <w:szCs w:val="24"/>
        </w:rPr>
        <w:t xml:space="preserve">Haman, W., Gut, J. (2008). </w:t>
      </w:r>
      <w:r>
        <w:rPr>
          <w:rFonts w:ascii="Times New Roman" w:eastAsia="Times New Roman" w:hAnsi="Times New Roman"/>
          <w:i/>
          <w:iCs/>
          <w:sz w:val="24"/>
          <w:szCs w:val="24"/>
        </w:rPr>
        <w:t xml:space="preserve">Docenić konflikt. Od walki i manipulacji do współpracy. </w:t>
      </w:r>
      <w:r>
        <w:rPr>
          <w:rFonts w:ascii="Times New Roman" w:eastAsia="Times New Roman" w:hAnsi="Times New Roman"/>
          <w:sz w:val="24"/>
          <w:szCs w:val="24"/>
        </w:rPr>
        <w:t>Gliwice: Wydawnictwo Helion.</w:t>
      </w:r>
      <w:r>
        <w:rPr>
          <w:rFonts w:ascii="Times New Roman" w:eastAsia="Times New Roman" w:hAnsi="Times New Roman"/>
          <w:sz w:val="24"/>
          <w:szCs w:val="24"/>
        </w:rPr>
        <w:tab/>
      </w:r>
    </w:p>
    <w:p w14:paraId="6C65AFB5" w14:textId="77777777" w:rsidR="00F11E50" w:rsidRDefault="00F11E50" w:rsidP="00F11E50">
      <w:pPr>
        <w:pStyle w:val="Akapitzlist"/>
        <w:numPr>
          <w:ilvl w:val="0"/>
          <w:numId w:val="190"/>
        </w:numPr>
        <w:spacing w:line="360" w:lineRule="auto"/>
        <w:ind w:left="360"/>
        <w:jc w:val="both"/>
        <w:rPr>
          <w:sz w:val="24"/>
          <w:szCs w:val="24"/>
        </w:rPr>
      </w:pPr>
      <w:r>
        <w:rPr>
          <w:rFonts w:ascii="Times New Roman" w:eastAsia="Times New Roman" w:hAnsi="Times New Roman"/>
          <w:i/>
          <w:iCs/>
          <w:sz w:val="24"/>
          <w:szCs w:val="24"/>
        </w:rPr>
        <w:t xml:space="preserve">Rozwiązywanie konfliktów. Materiały szkoleniowe – </w:t>
      </w:r>
      <w:r>
        <w:rPr>
          <w:rFonts w:ascii="Times New Roman" w:eastAsia="Times New Roman" w:hAnsi="Times New Roman"/>
          <w:sz w:val="24"/>
          <w:szCs w:val="24"/>
        </w:rPr>
        <w:t>jest to kompendium wiedzy na temat konfliktów, tego, jak ludzie zachowują się w takich  sytuacjach oraz w jaki sposób można zareagować na sytuacje problemowe.</w:t>
      </w:r>
    </w:p>
    <w:p w14:paraId="1412B2F6" w14:textId="77777777" w:rsidR="00F11E50" w:rsidRDefault="00F11E50" w:rsidP="00F11E50">
      <w:pPr>
        <w:pStyle w:val="Akapitzlist"/>
        <w:spacing w:line="360" w:lineRule="auto"/>
        <w:ind w:left="360"/>
        <w:jc w:val="both"/>
        <w:rPr>
          <w:sz w:val="24"/>
          <w:szCs w:val="24"/>
          <w:u w:val="single"/>
        </w:rPr>
      </w:pPr>
      <w:r>
        <w:rPr>
          <w:rFonts w:ascii="Times New Roman" w:eastAsia="Times New Roman" w:hAnsi="Times New Roman"/>
          <w:sz w:val="24"/>
          <w:szCs w:val="24"/>
          <w:u w:val="single"/>
        </w:rPr>
        <w:lastRenderedPageBreak/>
        <w:t>http://kreatywni.wsptwp.eu/wp-content/uploads/2010/10/ROZWI%C4%84ZYWANIE-KONFLIKT%C3%93W-materia%C5%82y-szkoleniowe.pdf.</w:t>
      </w:r>
    </w:p>
    <w:p w14:paraId="2C6832C1" w14:textId="77777777" w:rsidR="00F11E50" w:rsidRDefault="00F11E50" w:rsidP="00F11E50">
      <w:pPr>
        <w:pStyle w:val="Akapitzlist"/>
        <w:numPr>
          <w:ilvl w:val="0"/>
          <w:numId w:val="190"/>
        </w:numPr>
        <w:spacing w:line="360" w:lineRule="auto"/>
        <w:ind w:left="360"/>
        <w:jc w:val="both"/>
        <w:rPr>
          <w:sz w:val="24"/>
          <w:szCs w:val="24"/>
        </w:rPr>
      </w:pPr>
      <w:r>
        <w:rPr>
          <w:rFonts w:ascii="Times New Roman" w:hAnsi="Times New Roman"/>
          <w:i/>
          <w:iCs/>
          <w:sz w:val="24"/>
          <w:szCs w:val="24"/>
        </w:rPr>
        <w:t xml:space="preserve">Konflikty są potrzebne </w:t>
      </w:r>
      <w:r>
        <w:rPr>
          <w:rFonts w:ascii="Times New Roman" w:hAnsi="Times New Roman"/>
          <w:sz w:val="24"/>
          <w:szCs w:val="24"/>
        </w:rPr>
        <w:t>(wywiad z psychologiem biznesu)</w:t>
      </w:r>
    </w:p>
    <w:p w14:paraId="346FD01C" w14:textId="77777777" w:rsidR="00F11E50" w:rsidRDefault="00F11E50" w:rsidP="00F11E50">
      <w:pPr>
        <w:pStyle w:val="Akapitzlist"/>
        <w:spacing w:line="360" w:lineRule="auto"/>
        <w:ind w:left="360"/>
        <w:jc w:val="both"/>
        <w:rPr>
          <w:sz w:val="24"/>
          <w:szCs w:val="24"/>
          <w:u w:val="single"/>
        </w:rPr>
      </w:pPr>
      <w:r>
        <w:rPr>
          <w:rFonts w:ascii="Times New Roman" w:hAnsi="Times New Roman"/>
          <w:sz w:val="24"/>
          <w:szCs w:val="24"/>
          <w:u w:val="single"/>
        </w:rPr>
        <w:t>https://zielonalinia.gov.pl/-/konflikty-sa-potrzebne.</w:t>
      </w:r>
    </w:p>
    <w:p w14:paraId="408F8C47" w14:textId="77777777" w:rsidR="00F11E50" w:rsidRDefault="00F11E50" w:rsidP="00F11E50">
      <w:pPr>
        <w:pStyle w:val="Akapitzlist"/>
        <w:numPr>
          <w:ilvl w:val="0"/>
          <w:numId w:val="190"/>
        </w:numPr>
        <w:spacing w:line="360" w:lineRule="auto"/>
        <w:ind w:left="360"/>
        <w:jc w:val="both"/>
        <w:rPr>
          <w:sz w:val="24"/>
          <w:szCs w:val="24"/>
        </w:rPr>
      </w:pPr>
      <w:r>
        <w:rPr>
          <w:rFonts w:ascii="Times New Roman" w:hAnsi="Times New Roman"/>
          <w:sz w:val="24"/>
          <w:szCs w:val="24"/>
        </w:rPr>
        <w:t xml:space="preserve">Mazurowska, R. (2014). </w:t>
      </w:r>
      <w:r>
        <w:rPr>
          <w:rFonts w:ascii="Times New Roman" w:hAnsi="Times New Roman"/>
          <w:i/>
          <w:iCs/>
          <w:sz w:val="24"/>
          <w:szCs w:val="24"/>
        </w:rPr>
        <w:t>Budowanie relacji. Do czego prowadzi unikanie konfliktów.</w:t>
      </w:r>
      <w:r>
        <w:br/>
      </w:r>
      <w:r>
        <w:rPr>
          <w:rFonts w:ascii="Times New Roman" w:hAnsi="Times New Roman"/>
          <w:sz w:val="24"/>
          <w:szCs w:val="24"/>
          <w:u w:val="single"/>
        </w:rPr>
        <w:t>http://zwierciadlo.pl/psychologia/budowanie-relacji-do-czego-prowadzi-unikanie-konfliktow.</w:t>
      </w:r>
    </w:p>
    <w:p w14:paraId="5E054BEB" w14:textId="0A4DD1EF" w:rsidR="00F11E50" w:rsidRDefault="00F11E50" w:rsidP="00F11E50">
      <w:pPr>
        <w:spacing w:line="360" w:lineRule="auto"/>
        <w:jc w:val="both"/>
        <w:rPr>
          <w:sz w:val="24"/>
          <w:szCs w:val="24"/>
        </w:rPr>
      </w:pPr>
      <w:r>
        <w:rPr>
          <w:noProof/>
        </w:rPr>
        <mc:AlternateContent>
          <mc:Choice Requires="wps">
            <w:drawing>
              <wp:anchor distT="0" distB="0" distL="114300" distR="114300" simplePos="0" relativeHeight="251722752" behindDoc="0" locked="0" layoutInCell="1" allowOverlap="1" wp14:anchorId="030FE567" wp14:editId="6BF3FD6B">
                <wp:simplePos x="0" y="0"/>
                <wp:positionH relativeFrom="column">
                  <wp:posOffset>262255</wp:posOffset>
                </wp:positionH>
                <wp:positionV relativeFrom="paragraph">
                  <wp:posOffset>413385</wp:posOffset>
                </wp:positionV>
                <wp:extent cx="1892300" cy="346075"/>
                <wp:effectExtent l="167005" t="165735" r="17145" b="12065"/>
                <wp:wrapNone/>
                <wp:docPr id="77" name="Strzałka: pięcioką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346075"/>
                        </a:xfrm>
                        <a:prstGeom prst="homePlate">
                          <a:avLst>
                            <a:gd name="adj" fmla="val 136697"/>
                          </a:avLst>
                        </a:prstGeom>
                        <a:solidFill>
                          <a:srgbClr val="C00000"/>
                        </a:solidFill>
                        <a:ln w="9525">
                          <a:miter lim="800000"/>
                          <a:headEnd/>
                          <a:tailEnd/>
                        </a:ln>
                        <a:scene3d>
                          <a:camera prst="legacyObliqueTopLeft"/>
                          <a:lightRig rig="legacyFlat3" dir="t"/>
                        </a:scene3d>
                        <a:sp3d extrusionH="430200" prstMaterial="legacyMatte">
                          <a:bevelT w="13500" h="13500" prst="angle"/>
                          <a:bevelB w="13500" h="13500" prst="angle"/>
                          <a:extrusionClr>
                            <a:srgbClr val="C00000"/>
                          </a:extrusionClr>
                          <a:contourClr>
                            <a:srgbClr val="C00000"/>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AF724" id="Strzałka: pięciokąt 77" o:spid="_x0000_s1026" type="#_x0000_t15" style="position:absolute;margin-left:20.65pt;margin-top:32.55pt;width:149pt;height:2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" fillcolor="#c00000">
                <o:extrusion v:ext="view" color="#c00000" on="t" viewpoint="-34.72222mm" viewpointorigin="-.5" skewangle="-45" lightposition="-50000" lightposition2="50000"/>
              </v:shape>
            </w:pict>
          </mc:Fallback>
        </mc:AlternateContent>
      </w:r>
      <w:r>
        <w:rPr>
          <w:noProof/>
        </w:rPr>
        <mc:AlternateContent>
          <mc:Choice Requires="wps">
            <w:drawing>
              <wp:anchor distT="0" distB="0" distL="114300" distR="114300" simplePos="0" relativeHeight="251723776" behindDoc="0" locked="0" layoutInCell="1" allowOverlap="1" wp14:anchorId="13E04343" wp14:editId="1238C3BF">
                <wp:simplePos x="0" y="0"/>
                <wp:positionH relativeFrom="column">
                  <wp:posOffset>262255</wp:posOffset>
                </wp:positionH>
                <wp:positionV relativeFrom="paragraph">
                  <wp:posOffset>359410</wp:posOffset>
                </wp:positionV>
                <wp:extent cx="1354455" cy="502285"/>
                <wp:effectExtent l="0" t="0" r="2540" b="0"/>
                <wp:wrapNone/>
                <wp:docPr id="76" name="Pole tekstow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4F91" w14:textId="77777777" w:rsidR="00F11E50" w:rsidRDefault="00F11E50" w:rsidP="00F11E50">
                            <w:pPr>
                              <w:jc w:val="center"/>
                              <w:rPr>
                                <w:sz w:val="24"/>
                                <w:szCs w:val="24"/>
                              </w:rPr>
                            </w:pPr>
                            <w:r w:rsidRPr="00F11E5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w:t>
                            </w:r>
                          </w:p>
                          <w:p w14:paraId="041DB25C" w14:textId="47509231" w:rsidR="00F11E50" w:rsidRDefault="00F11E50" w:rsidP="00F11E5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E04343" id="Pole tekstowe 76" o:spid="_x0000_s1057" type="#_x0000_t202" style="position:absolute;left:0;text-align:left;margin-left:20.65pt;margin-top:28.3pt;width:106.65pt;height:39.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" filled="f" stroked="f">
                <v:textbox style="mso-fit-shape-to-text:t">
                  <w:txbxContent>
                    <w:p w14:paraId="79054F91" w14:textId="77777777" w:rsidR="00F11E50" w:rsidRDefault="00F11E50" w:rsidP="00F11E50">
                      <w:pPr>
                        <w:jc w:val="center"/>
                        <w:rPr>
                          <w:sz w:val="24"/>
                          <w:szCs w:val="24"/>
                        </w:rPr>
                      </w:pPr>
                      <w:r w:rsidRPr="00F11E5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w:t>
                      </w:r>
                    </w:p>
                    <w:p w14:paraId="041DB25C" w14:textId="47509231" w:rsidR="00F11E50" w:rsidRDefault="00F11E50" w:rsidP="00F11E50"/>
                  </w:txbxContent>
                </v:textbox>
              </v:shape>
            </w:pict>
          </mc:Fallback>
        </mc:AlternateContent>
      </w:r>
    </w:p>
    <w:p w14:paraId="0C3E6532" w14:textId="77777777" w:rsidR="00F11E50" w:rsidRDefault="00F11E50" w:rsidP="00F11E50">
      <w:pPr>
        <w:spacing w:line="360" w:lineRule="auto"/>
        <w:jc w:val="both"/>
        <w:rPr>
          <w:sz w:val="24"/>
          <w:szCs w:val="24"/>
        </w:rPr>
      </w:pPr>
    </w:p>
    <w:p w14:paraId="50BCD514" w14:textId="77777777" w:rsidR="00F11E50" w:rsidRDefault="00F11E50" w:rsidP="00F11E50">
      <w:pPr>
        <w:spacing w:line="360" w:lineRule="auto"/>
        <w:jc w:val="both"/>
        <w:rPr>
          <w:sz w:val="24"/>
          <w:szCs w:val="24"/>
        </w:rPr>
      </w:pPr>
    </w:p>
    <w:p w14:paraId="774736A8" w14:textId="77777777" w:rsidR="00F11E50" w:rsidRDefault="00F11E50" w:rsidP="00F11E50">
      <w:pPr>
        <w:pStyle w:val="Akapitzlist"/>
        <w:numPr>
          <w:ilvl w:val="0"/>
          <w:numId w:val="191"/>
        </w:numPr>
        <w:spacing w:line="360" w:lineRule="auto"/>
        <w:ind w:left="360"/>
        <w:jc w:val="both"/>
        <w:rPr>
          <w:sz w:val="24"/>
          <w:szCs w:val="24"/>
        </w:rPr>
      </w:pPr>
      <w:r>
        <w:rPr>
          <w:rFonts w:ascii="Times New Roman" w:eastAsia="Times New Roman" w:hAnsi="Times New Roman"/>
          <w:sz w:val="24"/>
          <w:szCs w:val="24"/>
        </w:rPr>
        <w:t xml:space="preserve">Filmik </w:t>
      </w:r>
      <w:r>
        <w:rPr>
          <w:rFonts w:ascii="Times New Roman" w:eastAsia="Times New Roman" w:hAnsi="Times New Roman"/>
          <w:i/>
          <w:iCs/>
          <w:sz w:val="24"/>
          <w:szCs w:val="24"/>
        </w:rPr>
        <w:t xml:space="preserve">Jak rozwiązywać konflikty w firmie rodzinnej, </w:t>
      </w:r>
      <w:r>
        <w:rPr>
          <w:rFonts w:ascii="Times New Roman" w:eastAsia="Times New Roman" w:hAnsi="Times New Roman"/>
          <w:sz w:val="24"/>
          <w:szCs w:val="24"/>
        </w:rPr>
        <w:t>dostępny pod linkiem:</w:t>
      </w:r>
      <w:r>
        <w:br/>
      </w:r>
      <w:r>
        <w:rPr>
          <w:rFonts w:ascii="Times New Roman" w:eastAsia="Times New Roman" w:hAnsi="Times New Roman"/>
          <w:sz w:val="24"/>
          <w:szCs w:val="24"/>
          <w:u w:val="single"/>
        </w:rPr>
        <w:t>https://www.youtube.com/watch?v=2So61wUgblU.</w:t>
      </w:r>
    </w:p>
    <w:p w14:paraId="1A7D8EDB" w14:textId="016D9E44" w:rsidR="00F11E50" w:rsidRDefault="00F11E50" w:rsidP="00F11E50">
      <w:pPr>
        <w:pStyle w:val="Akapitzlist"/>
        <w:ind w:left="1440"/>
        <w:jc w:val="center"/>
        <w:rPr>
          <w:rFonts w:ascii="Times New Roman" w:eastAsia="Times New Roman" w:hAnsi="Times New Roman"/>
          <w:b/>
          <w:bCs/>
          <w:sz w:val="24"/>
          <w:szCs w:val="24"/>
        </w:rPr>
      </w:pPr>
    </w:p>
    <w:p w14:paraId="655D4CF3" w14:textId="7E9302C3" w:rsidR="00F11E50" w:rsidRDefault="00F11E50" w:rsidP="00F11E50">
      <w:pPr>
        <w:pStyle w:val="Akapitzlist"/>
        <w:ind w:left="1440"/>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68DDE09C" w14:textId="22FE9E8F" w:rsidR="00F11E50" w:rsidRDefault="00F11E50" w:rsidP="00F11E50">
      <w:pPr>
        <w:pStyle w:val="Akapitzlist"/>
        <w:ind w:left="1440"/>
        <w:jc w:val="center"/>
        <w:rPr>
          <w:rFonts w:ascii="Times New Roman" w:eastAsia="Times New Roman" w:hAnsi="Times New Roman"/>
          <w:b/>
          <w:bCs/>
          <w:sz w:val="24"/>
          <w:szCs w:val="24"/>
        </w:rPr>
      </w:pPr>
    </w:p>
    <w:p w14:paraId="15BA768C" w14:textId="77777777" w:rsidR="00F11E50" w:rsidRDefault="00F11E50" w:rsidP="00F11E50">
      <w:pPr>
        <w:pStyle w:val="Akapitzlist"/>
        <w:numPr>
          <w:ilvl w:val="0"/>
          <w:numId w:val="192"/>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Mediator wewnętrzny, czyli jak zarządzać konfliktami w organizacji; </w:t>
      </w:r>
      <w:r>
        <w:rPr>
          <w:rFonts w:ascii="Times New Roman" w:eastAsia="Times New Roman" w:hAnsi="Times New Roman"/>
          <w:sz w:val="24"/>
          <w:szCs w:val="24"/>
        </w:rPr>
        <w:t xml:space="preserve">więcej informacji: </w:t>
      </w:r>
      <w:r>
        <w:rPr>
          <w:rFonts w:ascii="Times New Roman" w:hAnsi="Times New Roman"/>
          <w:sz w:val="24"/>
          <w:szCs w:val="24"/>
        </w:rPr>
        <w:br/>
      </w:r>
      <w:r>
        <w:rPr>
          <w:rFonts w:ascii="Times New Roman" w:eastAsia="Times New Roman" w:hAnsi="Times New Roman"/>
          <w:sz w:val="24"/>
          <w:szCs w:val="24"/>
          <w:u w:val="single"/>
        </w:rPr>
        <w:t>https://uslugirozwojowe.parp.gov.pl/uslugi/view?id=70156.</w:t>
      </w:r>
    </w:p>
    <w:p w14:paraId="2D629268" w14:textId="77777777" w:rsidR="00F11E50" w:rsidRDefault="00F11E50" w:rsidP="00F11E50">
      <w:pPr>
        <w:pStyle w:val="Akapitzlist"/>
        <w:numPr>
          <w:ilvl w:val="0"/>
          <w:numId w:val="192"/>
        </w:numPr>
        <w:spacing w:line="360" w:lineRule="auto"/>
        <w:ind w:left="360"/>
        <w:jc w:val="both"/>
        <w:rPr>
          <w:rFonts w:ascii="Times New Roman" w:hAnsi="Times New Roman"/>
          <w:sz w:val="24"/>
          <w:szCs w:val="24"/>
          <w:u w:val="single"/>
        </w:rPr>
      </w:pPr>
      <w:r>
        <w:rPr>
          <w:rFonts w:ascii="Times New Roman" w:eastAsia="Times New Roman" w:hAnsi="Times New Roman"/>
          <w:sz w:val="24"/>
          <w:szCs w:val="24"/>
        </w:rPr>
        <w:t xml:space="preserve">Szkolenie dla menadżerów </w:t>
      </w:r>
      <w:r>
        <w:rPr>
          <w:rFonts w:ascii="Times New Roman" w:eastAsia="Times New Roman" w:hAnsi="Times New Roman"/>
          <w:i/>
          <w:iCs/>
          <w:sz w:val="24"/>
          <w:szCs w:val="24"/>
        </w:rPr>
        <w:t xml:space="preserve">Ścieżka menadżerska 4. Rozwiązywanie konfliktów; </w:t>
      </w:r>
      <w:r>
        <w:rPr>
          <w:rFonts w:ascii="Times New Roman" w:eastAsia="Times New Roman" w:hAnsi="Times New Roman"/>
          <w:sz w:val="24"/>
          <w:szCs w:val="24"/>
        </w:rPr>
        <w:t>więcej informacji:</w:t>
      </w:r>
      <w:r>
        <w:rPr>
          <w:rFonts w:ascii="Times New Roman" w:hAnsi="Times New Roman"/>
          <w:sz w:val="24"/>
          <w:szCs w:val="24"/>
        </w:rPr>
        <w:br/>
      </w:r>
      <w:r>
        <w:rPr>
          <w:rFonts w:ascii="Times New Roman" w:eastAsia="Times New Roman" w:hAnsi="Times New Roman"/>
          <w:sz w:val="24"/>
          <w:szCs w:val="24"/>
          <w:u w:val="single"/>
        </w:rPr>
        <w:t xml:space="preserve"> https://uslugirozwojowe.parp.gov.pl/uslugi/view?id=94163.</w:t>
      </w:r>
    </w:p>
    <w:p w14:paraId="39976670" w14:textId="2C28D725" w:rsidR="00F11E50" w:rsidRDefault="00F11E50" w:rsidP="00F11E50">
      <w:pPr>
        <w:spacing w:line="360" w:lineRule="auto"/>
        <w:jc w:val="center"/>
        <w:rPr>
          <w:rFonts w:ascii="Times New Roman" w:hAnsi="Times New Roman"/>
          <w:sz w:val="24"/>
          <w:szCs w:val="24"/>
          <w:u w:val="single"/>
        </w:rPr>
      </w:pPr>
      <w:r>
        <w:rPr>
          <w:rFonts w:asciiTheme="minorHAnsi" w:hAnsiTheme="minorHAnsi" w:cstheme="minorBidi"/>
          <w:noProof/>
        </w:rPr>
        <w:lastRenderedPageBreak/>
        <mc:AlternateContent>
          <mc:Choice Requires="wps">
            <w:drawing>
              <wp:anchor distT="0" distB="0" distL="114300" distR="114300" simplePos="0" relativeHeight="251725824" behindDoc="0" locked="0" layoutInCell="1" allowOverlap="1" wp14:anchorId="3B242201" wp14:editId="12AA5919">
                <wp:simplePos x="0" y="0"/>
                <wp:positionH relativeFrom="column">
                  <wp:posOffset>1290955</wp:posOffset>
                </wp:positionH>
                <wp:positionV relativeFrom="paragraph">
                  <wp:posOffset>234950</wp:posOffset>
                </wp:positionV>
                <wp:extent cx="3314700" cy="2120900"/>
                <wp:effectExtent l="0" t="0" r="4445" b="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2090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14:paraId="4A880059" w14:textId="77777777" w:rsidR="00F11E50" w:rsidRDefault="00F11E50" w:rsidP="00F11E50">
                            <w:pPr>
                              <w:spacing w:line="36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5E823078" w14:textId="77777777" w:rsidR="00F11E50" w:rsidRDefault="00F11E50" w:rsidP="00F11E50">
                            <w:pPr>
                              <w:pStyle w:val="Akapitzlist"/>
                              <w:numPr>
                                <w:ilvl w:val="0"/>
                                <w:numId w:val="193"/>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t xml:space="preserve">Podrez, E. (2006). Kompromis jako trudny przypadek w etyce biznesu. </w:t>
                            </w:r>
                            <w:r>
                              <w:rPr>
                                <w:rFonts w:ascii="Times New Roman" w:eastAsia="Times New Roman" w:hAnsi="Times New Roman"/>
                                <w:i/>
                                <w:iCs/>
                                <w:sz w:val="24"/>
                                <w:szCs w:val="24"/>
                              </w:rPr>
                              <w:t>Annales: etyka w życiu gospodarczym, 1</w:t>
                            </w:r>
                            <w:r>
                              <w:rPr>
                                <w:rFonts w:ascii="Times New Roman" w:eastAsia="Times New Roman" w:hAnsi="Times New Roman"/>
                                <w:sz w:val="24"/>
                                <w:szCs w:val="24"/>
                              </w:rPr>
                              <w:t>(9), s. 105 – 113.</w:t>
                            </w:r>
                          </w:p>
                          <w:p w14:paraId="438A5924"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http://www.annalesonline.uni.lodz.pl/archiwum/2006/2006_01_podrez_93_102.pdf</w:t>
                            </w:r>
                          </w:p>
                          <w:p w14:paraId="2D8A82FC" w14:textId="77777777" w:rsidR="00F11E50" w:rsidRDefault="00F11E50" w:rsidP="00F11E50">
                            <w:pPr>
                              <w:pStyle w:val="Akapitzlist"/>
                              <w:ind w:left="360"/>
                              <w:jc w:val="both"/>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42201" id="Pole tekstowe 81" o:spid="_x0000_s1058" type="#_x0000_t202" style="position:absolute;left:0;text-align:left;margin-left:101.65pt;margin-top:18.5pt;width:261pt;height:1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" filled="f" fillcolor="white [3201]" stroked="f" strokecolor="#c2d69b [1942]" strokeweight="1pt">
                <v:fill color2="#d6e3bc [1302]" focus="100%" type="gradient"/>
                <v:textbox>
                  <w:txbxContent>
                    <w:p w14:paraId="4A880059" w14:textId="77777777" w:rsidR="00F11E50" w:rsidRDefault="00F11E50" w:rsidP="00F11E50">
                      <w:pPr>
                        <w:spacing w:line="36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5E823078" w14:textId="77777777" w:rsidR="00F11E50" w:rsidRDefault="00F11E50" w:rsidP="00F11E50">
                      <w:pPr>
                        <w:pStyle w:val="Akapitzlist"/>
                        <w:numPr>
                          <w:ilvl w:val="0"/>
                          <w:numId w:val="193"/>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t xml:space="preserve">Podrez, E. (2006). Kompromis jako trudny przypadek w etyce biznesu. </w:t>
                      </w:r>
                      <w:proofErr w:type="spellStart"/>
                      <w:r>
                        <w:rPr>
                          <w:rFonts w:ascii="Times New Roman" w:eastAsia="Times New Roman" w:hAnsi="Times New Roman"/>
                          <w:i/>
                          <w:iCs/>
                          <w:sz w:val="24"/>
                          <w:szCs w:val="24"/>
                        </w:rPr>
                        <w:t>Annales</w:t>
                      </w:r>
                      <w:proofErr w:type="spellEnd"/>
                      <w:r>
                        <w:rPr>
                          <w:rFonts w:ascii="Times New Roman" w:eastAsia="Times New Roman" w:hAnsi="Times New Roman"/>
                          <w:i/>
                          <w:iCs/>
                          <w:sz w:val="24"/>
                          <w:szCs w:val="24"/>
                        </w:rPr>
                        <w:t>: etyka w życiu gospodarczym, 1</w:t>
                      </w:r>
                      <w:r>
                        <w:rPr>
                          <w:rFonts w:ascii="Times New Roman" w:eastAsia="Times New Roman" w:hAnsi="Times New Roman"/>
                          <w:sz w:val="24"/>
                          <w:szCs w:val="24"/>
                        </w:rPr>
                        <w:t>(9), s. 105 – 113.</w:t>
                      </w:r>
                    </w:p>
                    <w:p w14:paraId="438A5924"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http://www.annalesonline.uni.lodz.pl/archiwum/2006/2006_01_podrez_93_102.pdf</w:t>
                      </w:r>
                    </w:p>
                    <w:p w14:paraId="2D8A82FC" w14:textId="77777777" w:rsidR="00F11E50" w:rsidRDefault="00F11E50" w:rsidP="00F11E50">
                      <w:pPr>
                        <w:pStyle w:val="Akapitzlist"/>
                        <w:ind w:left="360"/>
                        <w:jc w:val="both"/>
                        <w:rPr>
                          <w:rFonts w:asciiTheme="minorHAnsi" w:hAnsiTheme="minorHAnsi" w:cstheme="minorBidi"/>
                        </w:rPr>
                      </w:pPr>
                    </w:p>
                  </w:txbxContent>
                </v:textbox>
              </v:shape>
            </w:pict>
          </mc:Fallback>
        </mc:AlternateContent>
      </w:r>
      <w:r>
        <w:rPr>
          <w:rFonts w:ascii="Times New Roman" w:hAnsi="Times New Roman"/>
          <w:noProof/>
          <w:sz w:val="24"/>
          <w:szCs w:val="24"/>
        </w:rPr>
        <w:drawing>
          <wp:inline distT="0" distB="0" distL="0" distR="0" wp14:anchorId="7E8B8C08" wp14:editId="5CA24808">
            <wp:extent cx="4210050" cy="3362325"/>
            <wp:effectExtent l="0" t="0" r="0" b="9525"/>
            <wp:docPr id="78" name="Obraz 78" descr="KsiÄÅ¼ki, Rekord, Czytaj, Stos KsiÄÅ¼ek, Klas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KsiÄÅ¼ki, Rekord, Czytaj, Stos KsiÄÅ¼ek, Klasie, Clipart"/>
                    <pic:cNvPicPr>
                      <a:picLocks noChangeAspect="1" noChangeArrowheads="1"/>
                    </pic:cNvPicPr>
                  </pic:nvPicPr>
                  <pic:blipFill>
                    <a:blip r:embed="rId265">
                      <a:extLst>
                        <a:ext uri="{28A0092B-C50C-407E-A947-70E740481C1C}">
                          <a14:useLocalDpi xmlns:a14="http://schemas.microsoft.com/office/drawing/2010/main" val="0"/>
                        </a:ext>
                      </a:extLst>
                    </a:blip>
                    <a:srcRect l="3801" t="14333" r="3378" b="8379"/>
                    <a:stretch>
                      <a:fillRect/>
                    </a:stretch>
                  </pic:blipFill>
                  <pic:spPr bwMode="auto">
                    <a:xfrm>
                      <a:off x="0" y="0"/>
                      <a:ext cx="4210050" cy="3362325"/>
                    </a:xfrm>
                    <a:prstGeom prst="rect">
                      <a:avLst/>
                    </a:prstGeom>
                    <a:noFill/>
                    <a:ln>
                      <a:noFill/>
                    </a:ln>
                  </pic:spPr>
                </pic:pic>
              </a:graphicData>
            </a:graphic>
          </wp:inline>
        </w:drawing>
      </w:r>
    </w:p>
    <w:p w14:paraId="0041BB8C" w14:textId="3137FE27" w:rsidR="00F11E50" w:rsidRDefault="00F11E50" w:rsidP="00F11E50">
      <w:pPr>
        <w:spacing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726848" behindDoc="0" locked="0" layoutInCell="1" allowOverlap="1" wp14:anchorId="74394F1C" wp14:editId="244975C6">
                <wp:simplePos x="0" y="0"/>
                <wp:positionH relativeFrom="column">
                  <wp:posOffset>154305</wp:posOffset>
                </wp:positionH>
                <wp:positionV relativeFrom="paragraph">
                  <wp:posOffset>33020</wp:posOffset>
                </wp:positionV>
                <wp:extent cx="2437130" cy="1522730"/>
                <wp:effectExtent l="40005" t="0" r="66040" b="0"/>
                <wp:wrapNone/>
                <wp:docPr id="80" name="Wybuch: 14 punktó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036">
                          <a:off x="0" y="0"/>
                          <a:ext cx="2437130" cy="1522730"/>
                        </a:xfrm>
                        <a:prstGeom prst="irregularSeal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860F8" id="Wybuch: 14 punktów 80" o:spid="_x0000_s1026" type="#_x0000_t72" style="position:absolute;margin-left:12.15pt;margin-top:2.6pt;width:191.9pt;height:119.9pt;rotation:357211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" fillcolor="#b2a1c7 [1943]" strokecolor="#b2a1c7 [1943]" strokeweight="1pt">
                <v:fill color2="#e5dfec [663]" angle="135" focus="50%" type="gradient"/>
                <v:shadow on="t" color="#3f3151 [1607]" opacity=".5" offset="1pt"/>
              </v:shape>
            </w:pict>
          </mc:Fallback>
        </mc:AlternateContent>
      </w:r>
      <w:r>
        <w:rPr>
          <w:rFonts w:asciiTheme="minorHAnsi" w:hAnsiTheme="minorHAnsi" w:cstheme="minorBidi"/>
          <w:noProof/>
        </w:rPr>
        <mc:AlternateContent>
          <mc:Choice Requires="wps">
            <w:drawing>
              <wp:anchor distT="0" distB="0" distL="114300" distR="114300" simplePos="0" relativeHeight="251727872" behindDoc="0" locked="0" layoutInCell="1" allowOverlap="1" wp14:anchorId="559CE1B4" wp14:editId="7F660AC3">
                <wp:simplePos x="0" y="0"/>
                <wp:positionH relativeFrom="column">
                  <wp:posOffset>594360</wp:posOffset>
                </wp:positionH>
                <wp:positionV relativeFrom="paragraph">
                  <wp:posOffset>582930</wp:posOffset>
                </wp:positionV>
                <wp:extent cx="1401445" cy="527685"/>
                <wp:effectExtent l="3810" t="1905" r="4445" b="3810"/>
                <wp:wrapNone/>
                <wp:docPr id="79" name="Pole tekstow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5276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4">
                                      <a:lumMod val="40000"/>
                                      <a:lumOff val="60000"/>
                                    </a:schemeClr>
                                  </a:gs>
                                </a:gsLst>
                                <a:lin ang="5400000" scaled="1"/>
                              </a:gra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0002B41A" w14:textId="77777777" w:rsidR="00F11E50" w:rsidRDefault="00F11E50" w:rsidP="00F11E50">
                            <w:pPr>
                              <w:rPr>
                                <w:b/>
                                <w:color w:val="FF0000"/>
                                <w:sz w:val="46"/>
                                <w:szCs w:val="46"/>
                              </w:rPr>
                            </w:pPr>
                            <w:r>
                              <w:rPr>
                                <w:b/>
                                <w:color w:val="FF0000"/>
                                <w:sz w:val="46"/>
                                <w:szCs w:val="46"/>
                              </w:rPr>
                              <w:t>BONUSY!</w:t>
                            </w:r>
                          </w:p>
                          <w:p w14:paraId="02C3E95E" w14:textId="77777777" w:rsidR="00F11E50" w:rsidRDefault="00F11E50" w:rsidP="00F11E50">
                            <w:pPr>
                              <w:rPr>
                                <w:b/>
                                <w:color w:val="FF0000"/>
                                <w:sz w:val="46"/>
                                <w:szCs w:val="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CE1B4" id="Pole tekstowe 79" o:spid="_x0000_s1059" type="#_x0000_t202" style="position:absolute;left:0;text-align:left;margin-left:46.8pt;margin-top:45.9pt;width:110.35pt;height:41.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" filled="f" fillcolor="white [3201]" stroked="f" strokecolor="#b2a1c7 [1943]" strokeweight="1pt">
                <v:fill color2="#ccc0d9 [1303]" focus="100%" type="gradient"/>
                <v:textbox>
                  <w:txbxContent>
                    <w:p w14:paraId="0002B41A" w14:textId="77777777" w:rsidR="00F11E50" w:rsidRDefault="00F11E50" w:rsidP="00F11E50">
                      <w:pPr>
                        <w:rPr>
                          <w:b/>
                          <w:color w:val="FF0000"/>
                          <w:sz w:val="46"/>
                          <w:szCs w:val="46"/>
                        </w:rPr>
                      </w:pPr>
                      <w:r>
                        <w:rPr>
                          <w:b/>
                          <w:color w:val="FF0000"/>
                          <w:sz w:val="46"/>
                          <w:szCs w:val="46"/>
                        </w:rPr>
                        <w:t>BONUSY!</w:t>
                      </w:r>
                    </w:p>
                    <w:p w14:paraId="02C3E95E" w14:textId="77777777" w:rsidR="00F11E50" w:rsidRDefault="00F11E50" w:rsidP="00F11E50">
                      <w:pPr>
                        <w:rPr>
                          <w:b/>
                          <w:color w:val="FF0000"/>
                          <w:sz w:val="46"/>
                          <w:szCs w:val="46"/>
                        </w:rPr>
                      </w:pPr>
                    </w:p>
                  </w:txbxContent>
                </v:textbox>
              </v:shape>
            </w:pict>
          </mc:Fallback>
        </mc:AlternateContent>
      </w:r>
    </w:p>
    <w:p w14:paraId="74C489B3" w14:textId="77777777" w:rsidR="00F11E50" w:rsidRDefault="00F11E50" w:rsidP="00F11E50">
      <w:pPr>
        <w:pStyle w:val="Akapitzlist"/>
        <w:spacing w:line="360" w:lineRule="auto"/>
        <w:ind w:left="0"/>
        <w:jc w:val="both"/>
        <w:rPr>
          <w:rFonts w:ascii="Times New Roman" w:hAnsi="Times New Roman"/>
          <w:sz w:val="24"/>
          <w:szCs w:val="24"/>
          <w:u w:val="single"/>
        </w:rPr>
      </w:pPr>
    </w:p>
    <w:p w14:paraId="32E39FCD"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6176426E"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10DF5054"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62195C3D"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01F47312" w14:textId="77777777" w:rsidR="00F11E50" w:rsidRDefault="00F11E50" w:rsidP="00F11E50">
      <w:pPr>
        <w:pStyle w:val="Akapitzlist"/>
        <w:numPr>
          <w:ilvl w:val="0"/>
          <w:numId w:val="194"/>
        </w:numPr>
        <w:spacing w:line="360" w:lineRule="auto"/>
        <w:rPr>
          <w:rFonts w:ascii="Times New Roman" w:eastAsiaTheme="minorHAnsi" w:hAnsi="Times New Roman"/>
          <w:sz w:val="24"/>
          <w:szCs w:val="24"/>
        </w:rPr>
      </w:pPr>
      <w:r>
        <w:rPr>
          <w:rFonts w:ascii="Times New Roman" w:eastAsia="Times New Roman" w:hAnsi="Times New Roman"/>
          <w:b/>
          <w:bCs/>
          <w:sz w:val="24"/>
          <w:szCs w:val="24"/>
        </w:rPr>
        <w:t>Ćwiczenie rozwojowe. Droga do kompromisu</w:t>
      </w:r>
    </w:p>
    <w:p w14:paraId="19EF2407" w14:textId="77777777" w:rsidR="00F11E50" w:rsidRDefault="00F11E50" w:rsidP="00F11E50">
      <w:pPr>
        <w:spacing w:line="360" w:lineRule="auto"/>
        <w:jc w:val="both"/>
        <w:rPr>
          <w:rFonts w:ascii="Times New Roman" w:eastAsia="Times New Roman" w:hAnsi="Times New Roman"/>
          <w:i/>
          <w:iCs/>
          <w:sz w:val="24"/>
          <w:szCs w:val="24"/>
        </w:rPr>
      </w:pPr>
      <w:r>
        <w:rPr>
          <w:rFonts w:ascii="Times New Roman" w:eastAsia="Times New Roman" w:hAnsi="Times New Roman"/>
          <w:i/>
          <w:iCs/>
          <w:sz w:val="24"/>
          <w:szCs w:val="24"/>
        </w:rPr>
        <w:t xml:space="preserve">Piotr i Paweł są współwłaścicielami sklepu sportowego. Planują rozszerzenie oferty o nowy asortyment. Piotr jest miłośnikiem wspinaczki górskiej i chciałby, aby w sklepie pojawił się profesjonalny sprzęt do uprawiania tego sportu. Paweł z kolei patrzy na obecne zapotrzebowanie na rynku lokalnym i nalega, aby sklep poszerzył ofertę o profesjonalne </w:t>
      </w:r>
    </w:p>
    <w:p w14:paraId="0645D3A6" w14:textId="77777777" w:rsidR="00F11E50" w:rsidRDefault="00F11E50" w:rsidP="00F11E50">
      <w:pPr>
        <w:spacing w:line="360" w:lineRule="auto"/>
        <w:jc w:val="both"/>
        <w:rPr>
          <w:rFonts w:ascii="Times New Roman" w:eastAsia="Times New Roman" w:hAnsi="Times New Roman"/>
          <w:i/>
          <w:iCs/>
          <w:sz w:val="24"/>
          <w:szCs w:val="24"/>
        </w:rPr>
      </w:pPr>
      <w:r>
        <w:rPr>
          <w:rFonts w:ascii="Times New Roman" w:eastAsia="Times New Roman" w:hAnsi="Times New Roman"/>
          <w:i/>
          <w:iCs/>
          <w:sz w:val="24"/>
          <w:szCs w:val="24"/>
        </w:rPr>
        <w:t>stroje do gry w piłkę nożną, na którą panuje moda. Między wspólnikami powstał konflikt dotyczący rodzaju towaru oraz firmy, o którą poszerzą swoją ofertę. Pomóż im rozwiązać problem, przechodząc przez kolejne etapy rozwiązywania konfliktów i dochodząc do kompromisu. Pomoże Ci w tym metoda sześciu kroków T. Gordona.</w:t>
      </w:r>
    </w:p>
    <w:p w14:paraId="3FD54D23" w14:textId="77777777" w:rsidR="00F11E50" w:rsidRDefault="00F11E50" w:rsidP="00F11E50">
      <w:pPr>
        <w:pStyle w:val="Akapitzlist"/>
        <w:numPr>
          <w:ilvl w:val="0"/>
          <w:numId w:val="195"/>
        </w:numPr>
        <w:spacing w:line="360" w:lineRule="auto"/>
        <w:jc w:val="both"/>
        <w:rPr>
          <w:rFonts w:ascii="Times New Roman" w:eastAsiaTheme="minorHAnsi" w:hAnsi="Times New Roman"/>
          <w:sz w:val="24"/>
          <w:szCs w:val="24"/>
        </w:rPr>
      </w:pPr>
      <w:r>
        <w:rPr>
          <w:rFonts w:ascii="Times New Roman" w:hAnsi="Times New Roman"/>
          <w:sz w:val="24"/>
          <w:szCs w:val="24"/>
        </w:rPr>
        <w:t>Rozpoznaj konflikt i nazwij go</w:t>
      </w:r>
    </w:p>
    <w:p w14:paraId="74FD1CA4" w14:textId="77777777" w:rsidR="00F11E50" w:rsidRDefault="00F11E50" w:rsidP="00F11E50">
      <w:pPr>
        <w:pStyle w:val="Akapitzlist"/>
        <w:spacing w:line="360" w:lineRule="auto"/>
        <w:ind w:left="360"/>
        <w:jc w:val="both"/>
        <w:rPr>
          <w:rFonts w:ascii="Times New Roman" w:hAnsi="Times New Roman"/>
          <w:sz w:val="24"/>
          <w:szCs w:val="24"/>
        </w:rPr>
      </w:pPr>
      <w:r>
        <w:rPr>
          <w:rFonts w:ascii="Times New Roman" w:hAnsi="Times New Roman"/>
          <w:sz w:val="24"/>
          <w:szCs w:val="24"/>
          <w:u w:val="single"/>
        </w:rPr>
        <w:lastRenderedPageBreak/>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2D40B31E"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Znajdź możliwe rozwiązania</w:t>
      </w:r>
    </w:p>
    <w:p w14:paraId="26246356"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5D03A11F"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Krytycznie ocen możliwe rozwiązania</w:t>
      </w:r>
    </w:p>
    <w:p w14:paraId="6F491C05"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2C4CC06"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Zdecyduj się na przyjęcie najlepszego z możliwych rozwiązań</w:t>
      </w:r>
    </w:p>
    <w:p w14:paraId="32D3E4B6"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5F9EE7E" w14:textId="77777777" w:rsidR="00F11E50" w:rsidRDefault="00F11E50" w:rsidP="00F11E50">
      <w:pPr>
        <w:pStyle w:val="Akapitzlist"/>
        <w:spacing w:line="360" w:lineRule="auto"/>
        <w:ind w:left="360"/>
        <w:jc w:val="both"/>
        <w:rPr>
          <w:rFonts w:ascii="Times New Roman" w:hAnsi="Times New Roman"/>
          <w:sz w:val="24"/>
          <w:szCs w:val="24"/>
        </w:rPr>
      </w:pPr>
    </w:p>
    <w:p w14:paraId="603EF91D"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Wypracuj sposoby realizacji tego rozwiązania</w:t>
      </w:r>
    </w:p>
    <w:p w14:paraId="6AE7C737" w14:textId="77777777" w:rsidR="00F11E50" w:rsidRDefault="00F11E50" w:rsidP="00F11E50">
      <w:pPr>
        <w:spacing w:line="360" w:lineRule="auto"/>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58D28895" w14:textId="77777777" w:rsidR="00F11E50" w:rsidRDefault="00F11E50" w:rsidP="00F11E50">
      <w:pPr>
        <w:spacing w:line="360" w:lineRule="auto"/>
        <w:jc w:val="both"/>
        <w:rPr>
          <w:rFonts w:ascii="Times New Roman" w:hAnsi="Times New Roman"/>
          <w:sz w:val="24"/>
          <w:szCs w:val="24"/>
        </w:rPr>
      </w:pPr>
      <w:r>
        <w:rPr>
          <w:rFonts w:ascii="Times New Roman" w:hAnsi="Times New Roman"/>
          <w:sz w:val="24"/>
          <w:szCs w:val="24"/>
        </w:rPr>
        <w:t xml:space="preserve">Krok szósty zakłada późniejszą ocenę, na ile to rozwiązanie sprawdziło się w praktyce. </w:t>
      </w:r>
    </w:p>
    <w:p w14:paraId="1FCEA2DC" w14:textId="77777777" w:rsidR="00F11E50" w:rsidRDefault="00F11E50" w:rsidP="00F11E50">
      <w:pPr>
        <w:spacing w:line="360" w:lineRule="auto"/>
        <w:jc w:val="both"/>
        <w:rPr>
          <w:rFonts w:ascii="Times New Roman" w:hAnsi="Times New Roman"/>
          <w:sz w:val="24"/>
          <w:szCs w:val="24"/>
        </w:rPr>
      </w:pPr>
      <w:r>
        <w:rPr>
          <w:rFonts w:ascii="Times New Roman" w:hAnsi="Times New Roman"/>
          <w:sz w:val="24"/>
          <w:szCs w:val="24"/>
        </w:rPr>
        <w:t>W przypadku tego ćwiczenia, możesz go pominąć.</w:t>
      </w:r>
    </w:p>
    <w:p w14:paraId="1D159E48" w14:textId="77777777" w:rsidR="00F11E50" w:rsidRPr="008F6E17" w:rsidRDefault="00F11E50" w:rsidP="00F11E50">
      <w:pPr>
        <w:pStyle w:val="Akapitzlist"/>
        <w:ind w:left="1440"/>
        <w:jc w:val="center"/>
        <w:rPr>
          <w:rFonts w:ascii="Times New Roman" w:eastAsia="Times New Roman" w:hAnsi="Times New Roman"/>
          <w:b/>
          <w:bCs/>
          <w:sz w:val="24"/>
          <w:szCs w:val="24"/>
        </w:rPr>
      </w:pPr>
    </w:p>
    <w:p w14:paraId="20AA9566" w14:textId="77777777" w:rsidR="00BF7D36" w:rsidRPr="008F6E17" w:rsidRDefault="00BF7D36" w:rsidP="00BF7D36">
      <w:pPr>
        <w:pStyle w:val="Akapitzlist"/>
        <w:jc w:val="both"/>
        <w:rPr>
          <w:rFonts w:ascii="Times New Roman" w:hAnsi="Times New Roman"/>
          <w:sz w:val="24"/>
          <w:szCs w:val="24"/>
        </w:rPr>
      </w:pPr>
    </w:p>
    <w:p w14:paraId="4B3222A0" w14:textId="77777777" w:rsidR="00BF7D36" w:rsidRPr="00E30CAF" w:rsidRDefault="00BF7D36" w:rsidP="00BF7D36">
      <w:pPr>
        <w:pStyle w:val="Akapitzlist"/>
        <w:ind w:left="0"/>
        <w:jc w:val="center"/>
        <w:rPr>
          <w:rFonts w:ascii="Times New Roman" w:hAnsi="Times New Roman"/>
          <w:sz w:val="26"/>
          <w:szCs w:val="26"/>
          <w:u w:val="single"/>
        </w:rPr>
      </w:pPr>
      <w:r w:rsidRPr="449AA3AA">
        <w:rPr>
          <w:rFonts w:ascii="Times New Roman" w:eastAsia="Times New Roman" w:hAnsi="Times New Roman"/>
          <w:b/>
          <w:bCs/>
          <w:sz w:val="24"/>
          <w:szCs w:val="24"/>
        </w:rPr>
        <w:t>Wynik niski</w:t>
      </w:r>
    </w:p>
    <w:p w14:paraId="5D673348" w14:textId="77777777" w:rsidR="00BF7D36" w:rsidRDefault="00BF7D36" w:rsidP="00BF7D36">
      <w:pPr>
        <w:pStyle w:val="Akapitzlist"/>
        <w:ind w:left="0"/>
        <w:jc w:val="both"/>
        <w:rPr>
          <w:rFonts w:ascii="Times New Roman" w:hAnsi="Times New Roman"/>
          <w:sz w:val="26"/>
          <w:szCs w:val="26"/>
          <w:u w:val="single"/>
        </w:rPr>
      </w:pPr>
    </w:p>
    <w:p w14:paraId="5B274538" w14:textId="77777777" w:rsidR="00BF7D36" w:rsidRPr="00E30CAF"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0C975D0C" w14:textId="77777777" w:rsidR="00BF7D36" w:rsidRPr="008F6E17" w:rsidRDefault="00BF7D36" w:rsidP="00116E7B">
      <w:pPr>
        <w:pStyle w:val="Akapitzlist"/>
        <w:numPr>
          <w:ilvl w:val="0"/>
          <w:numId w:val="41"/>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Zarządzanie konfliktem; </w:t>
      </w:r>
      <w:r w:rsidRPr="449AA3AA">
        <w:rPr>
          <w:rFonts w:ascii="Times New Roman" w:eastAsia="Times New Roman" w:hAnsi="Times New Roman"/>
          <w:sz w:val="24"/>
          <w:szCs w:val="24"/>
        </w:rPr>
        <w:t>więcej informacji:</w:t>
      </w:r>
      <w:r>
        <w:br/>
      </w:r>
      <w:hyperlink r:id="rId266">
        <w:r w:rsidRPr="449AA3AA">
          <w:rPr>
            <w:rStyle w:val="Hipercze"/>
            <w:rFonts w:ascii="Times New Roman" w:eastAsia="Times New Roman" w:hAnsi="Times New Roman"/>
            <w:sz w:val="24"/>
            <w:szCs w:val="24"/>
          </w:rPr>
          <w:t>https://uslugirozwojowe.parp.gov.pl/uslugi/view?id=47840</w:t>
        </w:r>
      </w:hyperlink>
      <w:r w:rsidRPr="449AA3AA">
        <w:rPr>
          <w:rFonts w:ascii="Times New Roman" w:eastAsia="Times New Roman" w:hAnsi="Times New Roman"/>
          <w:sz w:val="24"/>
          <w:szCs w:val="24"/>
        </w:rPr>
        <w:t>.</w:t>
      </w:r>
    </w:p>
    <w:p w14:paraId="25D957D3" w14:textId="77777777" w:rsidR="00BF7D36" w:rsidRPr="008F6E17" w:rsidRDefault="00BF7D36" w:rsidP="00116E7B">
      <w:pPr>
        <w:pStyle w:val="Akapitzlist"/>
        <w:numPr>
          <w:ilvl w:val="0"/>
          <w:numId w:val="41"/>
        </w:numPr>
        <w:jc w:val="both"/>
        <w:rPr>
          <w:sz w:val="24"/>
          <w:szCs w:val="24"/>
        </w:rPr>
      </w:pPr>
      <w:r w:rsidRPr="449AA3AA">
        <w:rPr>
          <w:rFonts w:ascii="Times New Roman" w:eastAsia="Times New Roman" w:hAnsi="Times New Roman"/>
          <w:sz w:val="24"/>
          <w:szCs w:val="24"/>
        </w:rPr>
        <w:lastRenderedPageBreak/>
        <w:t xml:space="preserve">Szkolenie </w:t>
      </w:r>
      <w:r w:rsidRPr="449AA3AA">
        <w:rPr>
          <w:rFonts w:ascii="Times New Roman" w:hAnsi="Times New Roman"/>
          <w:i/>
          <w:iCs/>
          <w:sz w:val="24"/>
          <w:szCs w:val="24"/>
        </w:rPr>
        <w:t>Zarządzanie konfliktem i skuteczne rozwiązywanie konfliktów;</w:t>
      </w:r>
      <w:r w:rsidRPr="449AA3AA">
        <w:rPr>
          <w:rFonts w:ascii="Times New Roman" w:hAnsi="Times New Roman"/>
          <w:sz w:val="24"/>
          <w:szCs w:val="24"/>
        </w:rPr>
        <w:t xml:space="preserve"> więcej informacji: </w:t>
      </w:r>
      <w:hyperlink r:id="rId267">
        <w:r w:rsidRPr="449AA3AA">
          <w:rPr>
            <w:rStyle w:val="Hipercze"/>
            <w:rFonts w:ascii="Times New Roman" w:hAnsi="Times New Roman"/>
            <w:sz w:val="24"/>
            <w:szCs w:val="24"/>
          </w:rPr>
          <w:t>http://www.hillway.pl/zarzadzanie-konfliktem-szkolenie/</w:t>
        </w:r>
      </w:hyperlink>
    </w:p>
    <w:p w14:paraId="1E0AF18D" w14:textId="77777777" w:rsidR="00BF7D36" w:rsidRPr="008F6E17" w:rsidRDefault="00BF7D36" w:rsidP="00BF7D36">
      <w:pPr>
        <w:pStyle w:val="Akapitzlist"/>
        <w:ind w:left="1440"/>
        <w:jc w:val="both"/>
        <w:rPr>
          <w:rFonts w:ascii="Times New Roman" w:hAnsi="Times New Roman"/>
          <w:sz w:val="24"/>
          <w:szCs w:val="24"/>
        </w:rPr>
      </w:pPr>
    </w:p>
    <w:p w14:paraId="24E17508"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78538054"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366F2135"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6059D07C" w14:textId="77777777" w:rsidR="00BF7D36" w:rsidRPr="00636E3C" w:rsidRDefault="00BF7D36" w:rsidP="00116E7B">
      <w:pPr>
        <w:pStyle w:val="Akapitzlist"/>
        <w:numPr>
          <w:ilvl w:val="0"/>
          <w:numId w:val="40"/>
        </w:numPr>
        <w:jc w:val="both"/>
        <w:rPr>
          <w:sz w:val="24"/>
          <w:szCs w:val="24"/>
        </w:rPr>
      </w:pPr>
      <w:r w:rsidRPr="449AA3AA">
        <w:rPr>
          <w:rFonts w:ascii="Times New Roman" w:eastAsia="Times New Roman" w:hAnsi="Times New Roman"/>
          <w:sz w:val="24"/>
          <w:szCs w:val="24"/>
        </w:rPr>
        <w:t xml:space="preserve">Saryusz – Wolska, H. i Adamus – Matuszyńska, A. (2011). Konflikty i sposoby ich rozwiązywania w organizacjach opieki zdrowotnej. </w:t>
      </w:r>
      <w:r w:rsidRPr="449AA3AA">
        <w:rPr>
          <w:rFonts w:ascii="Times New Roman" w:eastAsia="Times New Roman" w:hAnsi="Times New Roman"/>
          <w:i/>
          <w:iCs/>
          <w:sz w:val="24"/>
          <w:szCs w:val="24"/>
        </w:rPr>
        <w:t>Zarządzanie Zasobami Ludzkimi, 2</w:t>
      </w:r>
      <w:r w:rsidRPr="449AA3AA">
        <w:rPr>
          <w:rFonts w:ascii="Times New Roman" w:eastAsia="Times New Roman" w:hAnsi="Times New Roman"/>
          <w:sz w:val="24"/>
          <w:szCs w:val="24"/>
        </w:rPr>
        <w:t>(79), s. 86 – 104.</w:t>
      </w:r>
    </w:p>
    <w:p w14:paraId="70A003E7" w14:textId="77777777" w:rsidR="00BF7D36" w:rsidRDefault="00BF7D36" w:rsidP="00BF7D36">
      <w:pPr>
        <w:pStyle w:val="Akapitzlist"/>
        <w:jc w:val="both"/>
      </w:pPr>
    </w:p>
    <w:p w14:paraId="45C2B379" w14:textId="77777777" w:rsidR="00BF7D36" w:rsidRPr="008F6E17" w:rsidRDefault="00BF7D36" w:rsidP="00BF7D36">
      <w:pPr>
        <w:pStyle w:val="Akapitzlist"/>
        <w:jc w:val="both"/>
        <w:rPr>
          <w:sz w:val="24"/>
          <w:szCs w:val="24"/>
        </w:rPr>
      </w:pPr>
      <w:r w:rsidRPr="449AA3AA">
        <w:rPr>
          <w:rFonts w:ascii="Times New Roman" w:eastAsia="Times New Roman" w:hAnsi="Times New Roman"/>
          <w:sz w:val="24"/>
          <w:szCs w:val="24"/>
        </w:rPr>
        <w:t>http://yadda.icm.edu.pl/yadda/element/bwmeta1.element.d6965bea-50c6-3102-9a89-76159ada3a73</w:t>
      </w:r>
    </w:p>
    <w:p w14:paraId="596BFADA"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1E836B7E"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32BF82A3" w14:textId="77777777" w:rsidR="00BF7D36" w:rsidRPr="002C6F6C" w:rsidRDefault="00BF7D36" w:rsidP="00116E7B">
      <w:pPr>
        <w:pStyle w:val="Akapitzlist"/>
        <w:numPr>
          <w:ilvl w:val="0"/>
          <w:numId w:val="53"/>
        </w:numPr>
        <w:jc w:val="both"/>
        <w:rPr>
          <w:sz w:val="24"/>
          <w:szCs w:val="24"/>
        </w:rPr>
      </w:pPr>
      <w:r w:rsidRPr="002C6F6C">
        <w:rPr>
          <w:rFonts w:ascii="Times New Roman" w:hAnsi="Times New Roman"/>
          <w:b/>
          <w:bCs/>
          <w:sz w:val="24"/>
          <w:szCs w:val="24"/>
        </w:rPr>
        <w:t xml:space="preserve">Ćwiczenie rozwojowe. </w:t>
      </w:r>
    </w:p>
    <w:p w14:paraId="78037417" w14:textId="77777777" w:rsidR="00BF7D36" w:rsidRDefault="00BF7D36" w:rsidP="00BF7D36">
      <w:pPr>
        <w:ind w:left="708"/>
        <w:jc w:val="both"/>
      </w:pPr>
      <w:r w:rsidRPr="449AA3AA">
        <w:rPr>
          <w:rFonts w:ascii="Times New Roman" w:eastAsia="Times New Roman" w:hAnsi="Times New Roman"/>
          <w:sz w:val="24"/>
          <w:szCs w:val="24"/>
        </w:rPr>
        <w:t xml:space="preserve">Przypomnij sobie i zapisz poniżej sytuację konfliktową w Twoim miejscu pracy, której starałeś się uniknąć za wszelką cenę lub udawałeś, że jej nie ma. </w:t>
      </w:r>
    </w:p>
    <w:p w14:paraId="37897E22" w14:textId="77777777" w:rsidR="00BF7D36" w:rsidRDefault="00BF7D36" w:rsidP="00BF7D36">
      <w:pPr>
        <w:ind w:left="708"/>
        <w:jc w:val="both"/>
      </w:pPr>
      <w:r w:rsidRPr="449AA3AA">
        <w:rPr>
          <w:rFonts w:ascii="Times New Roman" w:eastAsia="Times New Roman" w:hAnsi="Times New Roman"/>
          <w:sz w:val="24"/>
          <w:szCs w:val="24"/>
        </w:rPr>
        <w:t>………………………………………………………………………………………………………………………………………………………………………………………………………………………………………………………………………………………………………………………………………………………………………………………………………………………………………………………………………………………………………………………………………………..........................</w:t>
      </w:r>
    </w:p>
    <w:p w14:paraId="30B8A7DC" w14:textId="77777777" w:rsidR="00BF7D36" w:rsidRDefault="00BF7D36" w:rsidP="00BF7D36">
      <w:pPr>
        <w:spacing w:line="360" w:lineRule="auto"/>
        <w:ind w:left="708"/>
        <w:jc w:val="both"/>
      </w:pPr>
      <w:r w:rsidRPr="449AA3AA">
        <w:rPr>
          <w:rFonts w:ascii="Times New Roman" w:eastAsia="Times New Roman" w:hAnsi="Times New Roman"/>
          <w:sz w:val="24"/>
          <w:szCs w:val="24"/>
        </w:rPr>
        <w:t>Poniższa tabela przedstawia kolejne elementy konstruktywnego rozwiązywania konfliktów. Postaraj się ją uzupełnić odnosząc się do opisanej wyżej sytuacji.</w:t>
      </w:r>
    </w:p>
    <w:tbl>
      <w:tblPr>
        <w:tblW w:w="0" w:type="auto"/>
        <w:tblLook w:val="04A0" w:firstRow="1" w:lastRow="0" w:firstColumn="1" w:lastColumn="0" w:noHBand="0" w:noVBand="1"/>
      </w:tblPr>
      <w:tblGrid>
        <w:gridCol w:w="4536"/>
        <w:gridCol w:w="4536"/>
      </w:tblGrid>
      <w:tr w:rsidR="00BF7D36" w14:paraId="1AE13C82" w14:textId="77777777" w:rsidTr="00BF7D36">
        <w:tc>
          <w:tcPr>
            <w:tcW w:w="4536" w:type="dxa"/>
          </w:tcPr>
          <w:p w14:paraId="370C5DAB"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t>Określenie problemu</w:t>
            </w:r>
          </w:p>
          <w:p w14:paraId="70722C2E"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 xml:space="preserve">- o co chodzi? </w:t>
            </w:r>
          </w:p>
          <w:p w14:paraId="6715D05A"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-czego dotyczy problem, jakie są jego źródła?</w:t>
            </w:r>
          </w:p>
        </w:tc>
        <w:tc>
          <w:tcPr>
            <w:tcW w:w="4536" w:type="dxa"/>
          </w:tcPr>
          <w:p w14:paraId="4AE6FF69" w14:textId="77777777" w:rsidR="00BF7D36" w:rsidRDefault="00BF7D36" w:rsidP="00BF7D36">
            <w:pPr>
              <w:jc w:val="both"/>
            </w:pPr>
            <w:r w:rsidRPr="449AA3AA">
              <w:rPr>
                <w:rFonts w:ascii="Times New Roman" w:eastAsia="Times New Roman" w:hAnsi="Times New Roman"/>
                <w:sz w:val="24"/>
                <w:szCs w:val="24"/>
                <w:u w:val="single"/>
              </w:rPr>
              <w:t xml:space="preserve"> </w:t>
            </w:r>
          </w:p>
        </w:tc>
      </w:tr>
      <w:tr w:rsidR="00BF7D36" w14:paraId="27C50EE8" w14:textId="77777777" w:rsidTr="00BF7D36">
        <w:tc>
          <w:tcPr>
            <w:tcW w:w="4536" w:type="dxa"/>
          </w:tcPr>
          <w:p w14:paraId="4DDB0724"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t>Poszukiwanie rozwiązań</w:t>
            </w:r>
          </w:p>
          <w:p w14:paraId="66ADC798"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 wspólne poszukiwanie rozwiązań, bez narzucania swojego zdania</w:t>
            </w:r>
          </w:p>
          <w:p w14:paraId="33CEF20E"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 etap zbierania pomysłów, burza mózgów</w:t>
            </w:r>
          </w:p>
        </w:tc>
        <w:tc>
          <w:tcPr>
            <w:tcW w:w="4536" w:type="dxa"/>
          </w:tcPr>
          <w:p w14:paraId="2528C2C7" w14:textId="77777777" w:rsidR="00BF7D36" w:rsidRDefault="00BF7D36" w:rsidP="00BF7D36">
            <w:pPr>
              <w:jc w:val="both"/>
            </w:pPr>
            <w:r w:rsidRPr="449AA3AA">
              <w:rPr>
                <w:rFonts w:ascii="Times New Roman" w:eastAsia="Times New Roman" w:hAnsi="Times New Roman"/>
                <w:sz w:val="24"/>
                <w:szCs w:val="24"/>
                <w:u w:val="single"/>
              </w:rPr>
              <w:t xml:space="preserve"> </w:t>
            </w:r>
          </w:p>
        </w:tc>
      </w:tr>
      <w:tr w:rsidR="00BF7D36" w14:paraId="5828357C" w14:textId="77777777" w:rsidTr="00BF7D36">
        <w:tc>
          <w:tcPr>
            <w:tcW w:w="4536" w:type="dxa"/>
          </w:tcPr>
          <w:p w14:paraId="4DD9A01D"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lastRenderedPageBreak/>
              <w:t>Ocena rozwiązań</w:t>
            </w:r>
          </w:p>
          <w:p w14:paraId="30E05D77"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-ocena propozycji</w:t>
            </w:r>
          </w:p>
          <w:p w14:paraId="2A6E6B69"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-odrzucanie argumentów drogą eliminacji</w:t>
            </w:r>
          </w:p>
        </w:tc>
        <w:tc>
          <w:tcPr>
            <w:tcW w:w="4536" w:type="dxa"/>
          </w:tcPr>
          <w:p w14:paraId="691B5211" w14:textId="77777777" w:rsidR="00BF7D36" w:rsidRDefault="00BF7D36" w:rsidP="00BF7D36">
            <w:pPr>
              <w:jc w:val="both"/>
            </w:pPr>
            <w:r w:rsidRPr="449AA3AA">
              <w:rPr>
                <w:rFonts w:ascii="Times New Roman" w:eastAsia="Times New Roman" w:hAnsi="Times New Roman"/>
                <w:sz w:val="24"/>
                <w:szCs w:val="24"/>
                <w:u w:val="single"/>
              </w:rPr>
              <w:t xml:space="preserve"> </w:t>
            </w:r>
          </w:p>
        </w:tc>
      </w:tr>
      <w:tr w:rsidR="00BF7D36" w14:paraId="49B46CE1" w14:textId="77777777" w:rsidTr="00BF7D36">
        <w:tc>
          <w:tcPr>
            <w:tcW w:w="4536" w:type="dxa"/>
          </w:tcPr>
          <w:p w14:paraId="1998B1B0"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t>Wybór optymalnego rozwiązania</w:t>
            </w:r>
          </w:p>
          <w:p w14:paraId="11E56609"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-podjęcie decyzji, co do wyboru rozwiązania</w:t>
            </w:r>
          </w:p>
          <w:p w14:paraId="28882A7B"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t xml:space="preserve"> </w:t>
            </w:r>
          </w:p>
        </w:tc>
        <w:tc>
          <w:tcPr>
            <w:tcW w:w="4536" w:type="dxa"/>
          </w:tcPr>
          <w:p w14:paraId="0AD287E7" w14:textId="77777777" w:rsidR="00BF7D36" w:rsidRDefault="00BF7D36" w:rsidP="00BF7D36">
            <w:pPr>
              <w:jc w:val="both"/>
            </w:pPr>
            <w:r w:rsidRPr="449AA3AA">
              <w:rPr>
                <w:rFonts w:ascii="Times New Roman" w:eastAsia="Times New Roman" w:hAnsi="Times New Roman"/>
                <w:sz w:val="24"/>
                <w:szCs w:val="24"/>
                <w:u w:val="single"/>
              </w:rPr>
              <w:t xml:space="preserve"> </w:t>
            </w:r>
          </w:p>
        </w:tc>
      </w:tr>
      <w:tr w:rsidR="00BF7D36" w14:paraId="47197555" w14:textId="77777777" w:rsidTr="00BF7D36">
        <w:tc>
          <w:tcPr>
            <w:tcW w:w="4536" w:type="dxa"/>
          </w:tcPr>
          <w:p w14:paraId="29C1C3EA"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t>Ustalenie programu działania</w:t>
            </w:r>
          </w:p>
          <w:p w14:paraId="0985A920"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 sposób postępowania, doprowadzający do satysfakcjonującego rozwiązania</w:t>
            </w:r>
          </w:p>
        </w:tc>
        <w:tc>
          <w:tcPr>
            <w:tcW w:w="4536" w:type="dxa"/>
          </w:tcPr>
          <w:p w14:paraId="67B5DE2E" w14:textId="77777777" w:rsidR="00BF7D36" w:rsidRDefault="00BF7D36" w:rsidP="00BF7D36">
            <w:pPr>
              <w:jc w:val="both"/>
            </w:pPr>
            <w:r w:rsidRPr="449AA3AA">
              <w:rPr>
                <w:rFonts w:ascii="Times New Roman" w:eastAsia="Times New Roman" w:hAnsi="Times New Roman"/>
                <w:sz w:val="24"/>
                <w:szCs w:val="24"/>
                <w:u w:val="single"/>
              </w:rPr>
              <w:t xml:space="preserve"> </w:t>
            </w:r>
          </w:p>
        </w:tc>
      </w:tr>
      <w:tr w:rsidR="00BF7D36" w14:paraId="540622A8" w14:textId="77777777" w:rsidTr="00BF7D36">
        <w:tc>
          <w:tcPr>
            <w:tcW w:w="4536" w:type="dxa"/>
          </w:tcPr>
          <w:p w14:paraId="36B729ED"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t>Sprawdzenie, co działa</w:t>
            </w:r>
          </w:p>
          <w:p w14:paraId="2BD04017" w14:textId="77777777" w:rsidR="00BF7D36" w:rsidRDefault="00BF7D36" w:rsidP="00BF7D36">
            <w:pPr>
              <w:jc w:val="both"/>
              <w:rPr>
                <w:rFonts w:ascii="Times New Roman" w:eastAsia="Times New Roman" w:hAnsi="Times New Roman"/>
                <w:b/>
                <w:bCs/>
                <w:sz w:val="24"/>
                <w:szCs w:val="24"/>
              </w:rPr>
            </w:pPr>
            <w:r w:rsidRPr="449AA3AA">
              <w:rPr>
                <w:rFonts w:ascii="Times New Roman" w:eastAsia="Times New Roman" w:hAnsi="Times New Roman"/>
                <w:b/>
                <w:bCs/>
                <w:sz w:val="24"/>
                <w:szCs w:val="24"/>
              </w:rPr>
              <w:t>- upewnienie się, czy wybrane rozwiązanie działa</w:t>
            </w:r>
          </w:p>
          <w:p w14:paraId="6F3787C5" w14:textId="77777777" w:rsidR="00BF7D36" w:rsidRDefault="00BF7D36" w:rsidP="00BF7D36">
            <w:pPr>
              <w:jc w:val="both"/>
              <w:rPr>
                <w:rFonts w:ascii="Times New Roman" w:eastAsia="Times New Roman" w:hAnsi="Times New Roman"/>
                <w:b/>
                <w:bCs/>
                <w:sz w:val="24"/>
                <w:szCs w:val="24"/>
                <w:u w:val="single"/>
              </w:rPr>
            </w:pPr>
            <w:r w:rsidRPr="449AA3AA">
              <w:rPr>
                <w:rFonts w:ascii="Times New Roman" w:eastAsia="Times New Roman" w:hAnsi="Times New Roman"/>
                <w:b/>
                <w:bCs/>
                <w:sz w:val="24"/>
                <w:szCs w:val="24"/>
                <w:u w:val="single"/>
              </w:rPr>
              <w:t>-jeśli rozwiązanie nieskuteczne - modyfikacja</w:t>
            </w:r>
          </w:p>
        </w:tc>
        <w:tc>
          <w:tcPr>
            <w:tcW w:w="4536" w:type="dxa"/>
          </w:tcPr>
          <w:p w14:paraId="40609377" w14:textId="77777777" w:rsidR="00BF7D36" w:rsidRDefault="00BF7D36" w:rsidP="00BF7D36">
            <w:pPr>
              <w:jc w:val="both"/>
            </w:pPr>
            <w:r w:rsidRPr="449AA3AA">
              <w:rPr>
                <w:rFonts w:ascii="Times New Roman" w:eastAsia="Times New Roman" w:hAnsi="Times New Roman"/>
                <w:sz w:val="24"/>
                <w:szCs w:val="24"/>
                <w:u w:val="single"/>
              </w:rPr>
              <w:t xml:space="preserve"> </w:t>
            </w:r>
          </w:p>
        </w:tc>
      </w:tr>
    </w:tbl>
    <w:p w14:paraId="0A6C6C7D" w14:textId="77777777" w:rsidR="00BF7D36" w:rsidRDefault="00BF7D36" w:rsidP="00BF7D36">
      <w:pPr>
        <w:ind w:left="1440"/>
        <w:jc w:val="both"/>
      </w:pPr>
      <w:r w:rsidRPr="449AA3AA">
        <w:rPr>
          <w:rFonts w:ascii="Times New Roman" w:eastAsia="Times New Roman" w:hAnsi="Times New Roman"/>
          <w:sz w:val="24"/>
          <w:szCs w:val="24"/>
          <w:u w:val="single"/>
        </w:rPr>
        <w:t xml:space="preserve"> </w:t>
      </w:r>
    </w:p>
    <w:p w14:paraId="7C8AA8A2" w14:textId="77777777" w:rsidR="00BF7D36" w:rsidRDefault="00BF7D36" w:rsidP="00BF7D36">
      <w:pPr>
        <w:jc w:val="both"/>
      </w:pPr>
      <w:r w:rsidRPr="449AA3AA">
        <w:rPr>
          <w:rFonts w:ascii="Times New Roman" w:eastAsia="Times New Roman" w:hAnsi="Times New Roman"/>
          <w:sz w:val="24"/>
          <w:szCs w:val="24"/>
        </w:rPr>
        <w:t>Przedstawiony plan działania możesz wykorzystać przy rozwiązywaniu innych konfliktów.</w:t>
      </w:r>
    </w:p>
    <w:p w14:paraId="6E745C04" w14:textId="77777777" w:rsidR="00BF7D36" w:rsidRDefault="00BF7D36" w:rsidP="00BF7D36">
      <w:pPr>
        <w:jc w:val="both"/>
        <w:rPr>
          <w:rFonts w:ascii="Times New Roman" w:hAnsi="Times New Roman"/>
          <w:sz w:val="24"/>
          <w:szCs w:val="24"/>
          <w:u w:val="single"/>
        </w:rPr>
      </w:pPr>
    </w:p>
    <w:p w14:paraId="00FAE763" w14:textId="77777777" w:rsidR="00BF7D36" w:rsidRDefault="00BF7D36" w:rsidP="00BF7D36">
      <w:pPr>
        <w:ind w:left="720"/>
        <w:jc w:val="both"/>
        <w:rPr>
          <w:rFonts w:ascii="Times New Roman" w:eastAsia="Times New Roman" w:hAnsi="Times New Roman"/>
          <w:b/>
          <w:bCs/>
          <w:sz w:val="24"/>
          <w:szCs w:val="24"/>
        </w:rPr>
      </w:pPr>
    </w:p>
    <w:p w14:paraId="3ACF7B5B" w14:textId="77777777" w:rsidR="00BF7D36"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30"/>
          <w:szCs w:val="30"/>
        </w:rPr>
        <w:t xml:space="preserve">Kompromis </w:t>
      </w:r>
      <w:r>
        <w:br/>
      </w:r>
    </w:p>
    <w:p w14:paraId="44BC302B" w14:textId="77777777" w:rsidR="00BF7D36" w:rsidRPr="008F6E17" w:rsidRDefault="00BF7D36" w:rsidP="00BF7D36">
      <w:pPr>
        <w:jc w:val="center"/>
        <w:rPr>
          <w:rFonts w:ascii="Times New Roman" w:hAnsi="Times New Roman"/>
          <w:b/>
          <w:bCs/>
          <w:sz w:val="24"/>
          <w:szCs w:val="24"/>
        </w:rPr>
      </w:pPr>
      <w:r w:rsidRPr="449AA3AA">
        <w:rPr>
          <w:rFonts w:ascii="Times New Roman" w:eastAsia="Times New Roman" w:hAnsi="Times New Roman"/>
          <w:b/>
          <w:bCs/>
          <w:sz w:val="24"/>
          <w:szCs w:val="24"/>
        </w:rPr>
        <w:t>Wynik wysoki</w:t>
      </w:r>
    </w:p>
    <w:p w14:paraId="0290C0DC" w14:textId="77777777" w:rsidR="00BF7D36" w:rsidRPr="00E30CAF"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0643663B" w14:textId="77777777" w:rsidR="00BF7D36" w:rsidRPr="008F6E17" w:rsidRDefault="00BF7D36" w:rsidP="00116E7B">
      <w:pPr>
        <w:pStyle w:val="Akapitzlist"/>
        <w:numPr>
          <w:ilvl w:val="0"/>
          <w:numId w:val="39"/>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Mediator wewnętrzny, czyli jak zarządzać konfliktami w organizacji; </w:t>
      </w:r>
      <w:r w:rsidRPr="449AA3AA">
        <w:rPr>
          <w:rFonts w:ascii="Times New Roman" w:eastAsia="Times New Roman" w:hAnsi="Times New Roman"/>
          <w:sz w:val="24"/>
          <w:szCs w:val="24"/>
        </w:rPr>
        <w:t xml:space="preserve">więcej informacji: </w:t>
      </w:r>
      <w:r>
        <w:br/>
      </w:r>
      <w:hyperlink r:id="rId268">
        <w:r w:rsidRPr="449AA3AA">
          <w:rPr>
            <w:rStyle w:val="Hipercze"/>
            <w:rFonts w:ascii="Times New Roman" w:eastAsia="Times New Roman" w:hAnsi="Times New Roman"/>
            <w:sz w:val="24"/>
            <w:szCs w:val="24"/>
          </w:rPr>
          <w:t>https://uslugirozwojowe.parp.gov.pl/uslugi/view?id=70156</w:t>
        </w:r>
      </w:hyperlink>
      <w:r w:rsidRPr="449AA3AA">
        <w:rPr>
          <w:rFonts w:ascii="Times New Roman" w:eastAsia="Times New Roman" w:hAnsi="Times New Roman"/>
          <w:sz w:val="24"/>
          <w:szCs w:val="24"/>
        </w:rPr>
        <w:t>.</w:t>
      </w:r>
    </w:p>
    <w:p w14:paraId="62B5A2A7" w14:textId="77777777" w:rsidR="00BF7D36" w:rsidRPr="00E30CAF" w:rsidRDefault="00BF7D36" w:rsidP="00116E7B">
      <w:pPr>
        <w:pStyle w:val="Akapitzlist"/>
        <w:numPr>
          <w:ilvl w:val="0"/>
          <w:numId w:val="39"/>
        </w:numPr>
        <w:jc w:val="both"/>
        <w:rPr>
          <w:sz w:val="24"/>
          <w:szCs w:val="24"/>
          <w:u w:val="single"/>
        </w:rPr>
      </w:pPr>
      <w:r w:rsidRPr="449AA3AA">
        <w:rPr>
          <w:rFonts w:ascii="Times New Roman" w:eastAsia="Times New Roman" w:hAnsi="Times New Roman"/>
          <w:sz w:val="24"/>
          <w:szCs w:val="24"/>
        </w:rPr>
        <w:t xml:space="preserve">Szkolenie dla menadżerów </w:t>
      </w:r>
      <w:r w:rsidRPr="449AA3AA">
        <w:rPr>
          <w:rFonts w:ascii="Times New Roman" w:eastAsia="Times New Roman" w:hAnsi="Times New Roman"/>
          <w:i/>
          <w:iCs/>
          <w:sz w:val="24"/>
          <w:szCs w:val="24"/>
        </w:rPr>
        <w:t xml:space="preserve">Ścieżka menadżerska 4. Rozwiązywanie konfliktów; </w:t>
      </w:r>
      <w:r w:rsidRPr="449AA3AA">
        <w:rPr>
          <w:rFonts w:ascii="Times New Roman" w:eastAsia="Times New Roman" w:hAnsi="Times New Roman"/>
          <w:sz w:val="24"/>
          <w:szCs w:val="24"/>
        </w:rPr>
        <w:t>więcej informacji:</w:t>
      </w:r>
      <w:r>
        <w:br/>
      </w:r>
      <w:r w:rsidRPr="449AA3AA">
        <w:rPr>
          <w:rFonts w:ascii="Times New Roman" w:eastAsia="Times New Roman" w:hAnsi="Times New Roman"/>
          <w:sz w:val="24"/>
          <w:szCs w:val="24"/>
        </w:rPr>
        <w:t xml:space="preserve"> </w:t>
      </w:r>
      <w:hyperlink r:id="rId269">
        <w:r w:rsidRPr="449AA3AA">
          <w:rPr>
            <w:rStyle w:val="Hipercze"/>
            <w:rFonts w:ascii="Times New Roman" w:eastAsia="Times New Roman" w:hAnsi="Times New Roman"/>
            <w:sz w:val="24"/>
            <w:szCs w:val="24"/>
          </w:rPr>
          <w:t>https://uslugirozwojowe.parp.gov.pl/uslugi/view?id=94163</w:t>
        </w:r>
      </w:hyperlink>
      <w:r w:rsidRPr="449AA3AA">
        <w:rPr>
          <w:rFonts w:ascii="Times New Roman" w:eastAsia="Times New Roman" w:hAnsi="Times New Roman"/>
          <w:sz w:val="24"/>
          <w:szCs w:val="24"/>
        </w:rPr>
        <w:t>.</w:t>
      </w:r>
    </w:p>
    <w:p w14:paraId="6D2DBA7F"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0E5882E4" w14:textId="77777777" w:rsidR="00BF7D36" w:rsidRPr="002C6F6C" w:rsidRDefault="00BF7D36" w:rsidP="00116E7B">
      <w:pPr>
        <w:pStyle w:val="Akapitzlist"/>
        <w:numPr>
          <w:ilvl w:val="0"/>
          <w:numId w:val="38"/>
        </w:numPr>
        <w:jc w:val="both"/>
        <w:rPr>
          <w:sz w:val="24"/>
          <w:szCs w:val="24"/>
        </w:rPr>
      </w:pPr>
      <w:r w:rsidRPr="449AA3AA">
        <w:rPr>
          <w:rFonts w:ascii="Times New Roman" w:eastAsia="Times New Roman" w:hAnsi="Times New Roman"/>
          <w:sz w:val="24"/>
          <w:szCs w:val="24"/>
        </w:rPr>
        <w:lastRenderedPageBreak/>
        <w:t xml:space="preserve">Podrez, E. (2006). Kompromis jako trudny przypadek w etyce biznesu. </w:t>
      </w:r>
      <w:r w:rsidRPr="449AA3AA">
        <w:rPr>
          <w:rFonts w:ascii="Times New Roman" w:eastAsia="Times New Roman" w:hAnsi="Times New Roman"/>
          <w:i/>
          <w:iCs/>
          <w:sz w:val="24"/>
          <w:szCs w:val="24"/>
        </w:rPr>
        <w:t>Annales: etyka w życiu gospodarczym, 1</w:t>
      </w:r>
      <w:r w:rsidRPr="449AA3AA">
        <w:rPr>
          <w:rFonts w:ascii="Times New Roman" w:eastAsia="Times New Roman" w:hAnsi="Times New Roman"/>
          <w:sz w:val="24"/>
          <w:szCs w:val="24"/>
        </w:rPr>
        <w:t>(9), s. 105 – 113.</w:t>
      </w:r>
    </w:p>
    <w:p w14:paraId="74A215E7" w14:textId="77777777" w:rsidR="00BF7D36" w:rsidRPr="008F6E17" w:rsidRDefault="003416F7" w:rsidP="00BF7D36">
      <w:pPr>
        <w:pStyle w:val="Akapitzlist"/>
        <w:jc w:val="both"/>
        <w:rPr>
          <w:sz w:val="24"/>
          <w:szCs w:val="24"/>
        </w:rPr>
      </w:pPr>
      <w:hyperlink r:id="rId270">
        <w:r w:rsidR="00BF7D36" w:rsidRPr="449AA3AA">
          <w:rPr>
            <w:rStyle w:val="Hipercze"/>
            <w:rFonts w:ascii="Times New Roman" w:eastAsia="Times New Roman" w:hAnsi="Times New Roman"/>
            <w:sz w:val="24"/>
            <w:szCs w:val="24"/>
          </w:rPr>
          <w:t>http://www.annalesonline.uni.lodz.pl/archiwum/2006/2006_01_podrez_93_102.pdf</w:t>
        </w:r>
      </w:hyperlink>
    </w:p>
    <w:p w14:paraId="092F3E26" w14:textId="77777777" w:rsidR="00BF7D36" w:rsidRDefault="00BF7D36" w:rsidP="00BF7D36">
      <w:pPr>
        <w:pStyle w:val="Akapitzlist"/>
        <w:ind w:left="0"/>
        <w:jc w:val="both"/>
        <w:rPr>
          <w:rFonts w:ascii="Times New Roman" w:hAnsi="Times New Roman"/>
          <w:sz w:val="26"/>
          <w:szCs w:val="26"/>
          <w:u w:val="single"/>
        </w:rPr>
      </w:pPr>
    </w:p>
    <w:p w14:paraId="746FFBC3" w14:textId="77777777" w:rsidR="00BF7D36" w:rsidRPr="009A5960" w:rsidRDefault="00BF7D36" w:rsidP="00BF7D36">
      <w:pPr>
        <w:pStyle w:val="Akapitzlist"/>
        <w:ind w:left="0"/>
        <w:jc w:val="both"/>
        <w:rPr>
          <w:rFonts w:ascii="Times New Roman" w:eastAsia="Times New Roman" w:hAnsi="Times New Roman"/>
          <w:sz w:val="24"/>
          <w:szCs w:val="24"/>
        </w:rPr>
      </w:pPr>
      <w:r w:rsidRPr="449AA3AA">
        <w:rPr>
          <w:rFonts w:ascii="Times New Roman" w:hAnsi="Times New Roman"/>
          <w:sz w:val="26"/>
          <w:szCs w:val="26"/>
          <w:u w:val="single"/>
        </w:rPr>
        <w:t>Bonusy</w:t>
      </w:r>
    </w:p>
    <w:p w14:paraId="071A5E61" w14:textId="77777777" w:rsidR="00BF7D36" w:rsidRPr="008F6E17" w:rsidRDefault="00BF7D36" w:rsidP="00BF7D36">
      <w:pPr>
        <w:pStyle w:val="Akapitzlist"/>
        <w:jc w:val="both"/>
        <w:rPr>
          <w:rFonts w:ascii="Times New Roman" w:hAnsi="Times New Roman"/>
          <w:sz w:val="26"/>
          <w:szCs w:val="26"/>
          <w:u w:val="single"/>
        </w:rPr>
      </w:pPr>
    </w:p>
    <w:p w14:paraId="19A37081" w14:textId="77777777" w:rsidR="00BF7D36" w:rsidRPr="008F6E17" w:rsidRDefault="00BF7D36" w:rsidP="00116E7B">
      <w:pPr>
        <w:pStyle w:val="Akapitzlist"/>
        <w:numPr>
          <w:ilvl w:val="0"/>
          <w:numId w:val="52"/>
        </w:numPr>
      </w:pPr>
      <w:r w:rsidRPr="449AA3AA">
        <w:rPr>
          <w:rFonts w:ascii="Times New Roman" w:eastAsia="Times New Roman" w:hAnsi="Times New Roman"/>
          <w:b/>
          <w:bCs/>
          <w:sz w:val="24"/>
          <w:szCs w:val="24"/>
        </w:rPr>
        <w:t>Ćwiczenie rozwojowe. Droga do kompromisu</w:t>
      </w:r>
    </w:p>
    <w:p w14:paraId="2E1FC05C" w14:textId="35D26FB9" w:rsidR="00BF7D36" w:rsidRDefault="00BF7D36" w:rsidP="00BF7D36">
      <w:pPr>
        <w:jc w:val="both"/>
        <w:rPr>
          <w:rFonts w:ascii="Times New Roman" w:eastAsia="Times New Roman" w:hAnsi="Times New Roman"/>
          <w:i/>
          <w:iCs/>
          <w:sz w:val="24"/>
          <w:szCs w:val="24"/>
        </w:rPr>
      </w:pPr>
      <w:r w:rsidRPr="449AA3AA">
        <w:rPr>
          <w:rFonts w:ascii="Times New Roman" w:eastAsia="Times New Roman" w:hAnsi="Times New Roman"/>
          <w:i/>
          <w:iCs/>
          <w:sz w:val="24"/>
          <w:szCs w:val="24"/>
        </w:rPr>
        <w:t>Piotr i Paweł są współwłaścicielami sklepu sportowego. Planują rozszerzenie oferty o nowy asortyment. Piotr jest miłośnikiem wspinaczki górskiej i chciałby, aby w sklepie pojawił się profesjonalny sprzęt do uprawiania tego sportu. Paweł z kolei patrzy na obecne zapotrzebowanie na rynku lokalnym i nalega, aby sklep poszerzył ofertę o profesjonalne stroje do gry w piłkę nożną, na którą panuje moda. Między wspólnikami powstał konflikt dotyczący rodzaju towaru oraz firmy, o którą poszerzą swoją ofertę. Pomóż im rozwiązać problem, przechodząc przez kolejne etapy rozwiązywania konfliktów i dochodząc do kompromisu. Pomoże Ci w tym poniższa grafika.</w:t>
      </w:r>
    </w:p>
    <w:p w14:paraId="6514D868" w14:textId="6BBF0391" w:rsidR="00F11E50" w:rsidRDefault="00F11E50" w:rsidP="00BF7D36">
      <w:pPr>
        <w:jc w:val="both"/>
        <w:rPr>
          <w:rFonts w:ascii="Times New Roman" w:eastAsia="Times New Roman" w:hAnsi="Times New Roman"/>
          <w:i/>
          <w:iCs/>
          <w:sz w:val="24"/>
          <w:szCs w:val="24"/>
        </w:rPr>
      </w:pPr>
    </w:p>
    <w:p w14:paraId="19F8C033" w14:textId="1126FDBE" w:rsidR="00F11E50" w:rsidRPr="00F11E50" w:rsidRDefault="00F11E50" w:rsidP="00F11E50">
      <w:pPr>
        <w:jc w:val="center"/>
        <w:rPr>
          <w:rFonts w:ascii="Times New Roman" w:eastAsia="Times New Roman" w:hAnsi="Times New Roman"/>
          <w:b/>
          <w:iCs/>
          <w:sz w:val="24"/>
          <w:szCs w:val="24"/>
        </w:rPr>
      </w:pPr>
      <w:r w:rsidRPr="00F11E50">
        <w:rPr>
          <w:rFonts w:ascii="Times New Roman" w:eastAsia="Times New Roman" w:hAnsi="Times New Roman"/>
          <w:b/>
          <w:iCs/>
          <w:sz w:val="24"/>
          <w:szCs w:val="24"/>
        </w:rPr>
        <w:t>Wynik średni</w:t>
      </w:r>
    </w:p>
    <w:p w14:paraId="5D43EED2" w14:textId="77777777" w:rsidR="00F11E50" w:rsidRDefault="00F11E50" w:rsidP="00F11E50">
      <w:pPr>
        <w:pStyle w:val="Akapitzlist"/>
        <w:numPr>
          <w:ilvl w:val="0"/>
          <w:numId w:val="192"/>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Mediator wewnętrzny, czyli jak zarządzać konfliktami w organizacji; </w:t>
      </w:r>
      <w:r>
        <w:rPr>
          <w:rFonts w:ascii="Times New Roman" w:eastAsia="Times New Roman" w:hAnsi="Times New Roman"/>
          <w:sz w:val="24"/>
          <w:szCs w:val="24"/>
        </w:rPr>
        <w:t xml:space="preserve">więcej informacji: </w:t>
      </w:r>
      <w:r>
        <w:rPr>
          <w:rFonts w:ascii="Times New Roman" w:hAnsi="Times New Roman"/>
          <w:sz w:val="24"/>
          <w:szCs w:val="24"/>
        </w:rPr>
        <w:br/>
      </w:r>
      <w:r>
        <w:rPr>
          <w:rFonts w:ascii="Times New Roman" w:eastAsia="Times New Roman" w:hAnsi="Times New Roman"/>
          <w:sz w:val="24"/>
          <w:szCs w:val="24"/>
          <w:u w:val="single"/>
        </w:rPr>
        <w:t>https://uslugirozwojowe.parp.gov.pl/uslugi/view?id=70156.</w:t>
      </w:r>
    </w:p>
    <w:p w14:paraId="122DCCDA" w14:textId="77777777" w:rsidR="00F11E50" w:rsidRDefault="00F11E50" w:rsidP="00F11E50">
      <w:pPr>
        <w:pStyle w:val="Akapitzlist"/>
        <w:numPr>
          <w:ilvl w:val="0"/>
          <w:numId w:val="192"/>
        </w:numPr>
        <w:spacing w:line="360" w:lineRule="auto"/>
        <w:ind w:left="360"/>
        <w:jc w:val="both"/>
        <w:rPr>
          <w:rFonts w:ascii="Times New Roman" w:hAnsi="Times New Roman"/>
          <w:sz w:val="24"/>
          <w:szCs w:val="24"/>
          <w:u w:val="single"/>
        </w:rPr>
      </w:pPr>
      <w:r>
        <w:rPr>
          <w:rFonts w:ascii="Times New Roman" w:eastAsia="Times New Roman" w:hAnsi="Times New Roman"/>
          <w:sz w:val="24"/>
          <w:szCs w:val="24"/>
        </w:rPr>
        <w:t xml:space="preserve">Szkolenie dla menadżerów </w:t>
      </w:r>
      <w:r>
        <w:rPr>
          <w:rFonts w:ascii="Times New Roman" w:eastAsia="Times New Roman" w:hAnsi="Times New Roman"/>
          <w:i/>
          <w:iCs/>
          <w:sz w:val="24"/>
          <w:szCs w:val="24"/>
        </w:rPr>
        <w:t xml:space="preserve">Ścieżka menadżerska 4. Rozwiązywanie konfliktów; </w:t>
      </w:r>
      <w:r>
        <w:rPr>
          <w:rFonts w:ascii="Times New Roman" w:eastAsia="Times New Roman" w:hAnsi="Times New Roman"/>
          <w:sz w:val="24"/>
          <w:szCs w:val="24"/>
        </w:rPr>
        <w:t>więcej informacji:</w:t>
      </w:r>
      <w:r>
        <w:rPr>
          <w:rFonts w:ascii="Times New Roman" w:hAnsi="Times New Roman"/>
          <w:sz w:val="24"/>
          <w:szCs w:val="24"/>
        </w:rPr>
        <w:br/>
      </w:r>
      <w:r>
        <w:rPr>
          <w:rFonts w:ascii="Times New Roman" w:eastAsia="Times New Roman" w:hAnsi="Times New Roman"/>
          <w:sz w:val="24"/>
          <w:szCs w:val="24"/>
          <w:u w:val="single"/>
        </w:rPr>
        <w:t xml:space="preserve"> https://uslugirozwojowe.parp.gov.pl/uslugi/view?id=94163.</w:t>
      </w:r>
    </w:p>
    <w:p w14:paraId="02188384" w14:textId="50810BF1" w:rsidR="00F11E50" w:rsidRDefault="00F11E50" w:rsidP="00F11E50">
      <w:pPr>
        <w:spacing w:line="360" w:lineRule="auto"/>
        <w:jc w:val="center"/>
        <w:rPr>
          <w:rFonts w:ascii="Times New Roman" w:hAnsi="Times New Roman"/>
          <w:sz w:val="24"/>
          <w:szCs w:val="24"/>
          <w:u w:val="single"/>
        </w:rPr>
      </w:pPr>
      <w:r>
        <w:rPr>
          <w:rFonts w:asciiTheme="minorHAnsi" w:hAnsiTheme="minorHAnsi" w:cstheme="minorBidi"/>
          <w:noProof/>
        </w:rPr>
        <w:lastRenderedPageBreak/>
        <mc:AlternateContent>
          <mc:Choice Requires="wps">
            <w:drawing>
              <wp:anchor distT="0" distB="0" distL="114300" distR="114300" simplePos="0" relativeHeight="251732992" behindDoc="0" locked="0" layoutInCell="1" allowOverlap="1" wp14:anchorId="14C0AA6B" wp14:editId="5D4F912B">
                <wp:simplePos x="0" y="0"/>
                <wp:positionH relativeFrom="column">
                  <wp:posOffset>1290955</wp:posOffset>
                </wp:positionH>
                <wp:positionV relativeFrom="paragraph">
                  <wp:posOffset>234950</wp:posOffset>
                </wp:positionV>
                <wp:extent cx="3314700" cy="2120900"/>
                <wp:effectExtent l="0" t="0" r="4445" b="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20900"/>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3">
                                      <a:lumMod val="40000"/>
                                      <a:lumOff val="60000"/>
                                    </a:schemeClr>
                                  </a:gs>
                                </a:gsLst>
                                <a:lin ang="5400000" scaled="1"/>
                              </a:gradFill>
                            </a14:hiddenFill>
                          </a:ext>
                          <a:ext uri="{91240B29-F687-4F45-9708-019B960494DF}">
                            <a14:hiddenLine xmlns:a14="http://schemas.microsoft.com/office/drawing/2010/main" w="12700">
                              <a:solidFill>
                                <a:schemeClr val="accent3">
                                  <a:lumMod val="60000"/>
                                  <a:lumOff val="40000"/>
                                </a:schemeClr>
                              </a:solidFill>
                              <a:miter lim="800000"/>
                              <a:headEnd/>
                              <a:tailEnd/>
                            </a14:hiddenLine>
                          </a:ext>
                        </a:extLst>
                      </wps:spPr>
                      <wps:txbx>
                        <w:txbxContent>
                          <w:p w14:paraId="07796C02" w14:textId="77777777" w:rsidR="00F11E50" w:rsidRDefault="00F11E50" w:rsidP="00F11E50">
                            <w:pPr>
                              <w:spacing w:line="36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58312CEA" w14:textId="77777777" w:rsidR="00F11E50" w:rsidRDefault="00F11E50" w:rsidP="00F11E50">
                            <w:pPr>
                              <w:pStyle w:val="Akapitzlist"/>
                              <w:numPr>
                                <w:ilvl w:val="0"/>
                                <w:numId w:val="193"/>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t xml:space="preserve">Podrez, E. (2006). Kompromis jako trudny przypadek w etyce biznesu. </w:t>
                            </w:r>
                            <w:r>
                              <w:rPr>
                                <w:rFonts w:ascii="Times New Roman" w:eastAsia="Times New Roman" w:hAnsi="Times New Roman"/>
                                <w:i/>
                                <w:iCs/>
                                <w:sz w:val="24"/>
                                <w:szCs w:val="24"/>
                              </w:rPr>
                              <w:t>Annales: etyka w życiu gospodarczym, 1</w:t>
                            </w:r>
                            <w:r>
                              <w:rPr>
                                <w:rFonts w:ascii="Times New Roman" w:eastAsia="Times New Roman" w:hAnsi="Times New Roman"/>
                                <w:sz w:val="24"/>
                                <w:szCs w:val="24"/>
                              </w:rPr>
                              <w:t>(9), s. 105 – 113.</w:t>
                            </w:r>
                          </w:p>
                          <w:p w14:paraId="719502F1"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http://www.annalesonline.uni.lodz.pl/archiwum/2006/2006_01_podrez_93_102.pdf</w:t>
                            </w:r>
                          </w:p>
                          <w:p w14:paraId="7C9ED401" w14:textId="77777777" w:rsidR="00F11E50" w:rsidRDefault="00F11E50" w:rsidP="00F11E50">
                            <w:pPr>
                              <w:pStyle w:val="Akapitzlist"/>
                              <w:ind w:left="360"/>
                              <w:jc w:val="both"/>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0AA6B" id="Pole tekstowe 87" o:spid="_x0000_s1060" type="#_x0000_t202" style="position:absolute;left:0;text-align:left;margin-left:101.65pt;margin-top:18.5pt;width:261pt;height:16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" filled="f" fillcolor="white [3201]" stroked="f" strokecolor="#c2d69b [1942]" strokeweight="1pt">
                <v:fill color2="#d6e3bc [1302]" focus="100%" type="gradient"/>
                <v:textbox>
                  <w:txbxContent>
                    <w:p w14:paraId="07796C02" w14:textId="77777777" w:rsidR="00F11E50" w:rsidRDefault="00F11E50" w:rsidP="00F11E50">
                      <w:pPr>
                        <w:spacing w:line="36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DO POCZYTANIA</w:t>
                      </w:r>
                    </w:p>
                    <w:p w14:paraId="58312CEA" w14:textId="77777777" w:rsidR="00F11E50" w:rsidRDefault="00F11E50" w:rsidP="00F11E50">
                      <w:pPr>
                        <w:pStyle w:val="Akapitzlist"/>
                        <w:numPr>
                          <w:ilvl w:val="0"/>
                          <w:numId w:val="193"/>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t xml:space="preserve">Podrez, E. (2006). Kompromis jako trudny przypadek w etyce biznesu. </w:t>
                      </w:r>
                      <w:proofErr w:type="spellStart"/>
                      <w:r>
                        <w:rPr>
                          <w:rFonts w:ascii="Times New Roman" w:eastAsia="Times New Roman" w:hAnsi="Times New Roman"/>
                          <w:i/>
                          <w:iCs/>
                          <w:sz w:val="24"/>
                          <w:szCs w:val="24"/>
                        </w:rPr>
                        <w:t>Annales</w:t>
                      </w:r>
                      <w:proofErr w:type="spellEnd"/>
                      <w:r>
                        <w:rPr>
                          <w:rFonts w:ascii="Times New Roman" w:eastAsia="Times New Roman" w:hAnsi="Times New Roman"/>
                          <w:i/>
                          <w:iCs/>
                          <w:sz w:val="24"/>
                          <w:szCs w:val="24"/>
                        </w:rPr>
                        <w:t>: etyka w życiu gospodarczym, 1</w:t>
                      </w:r>
                      <w:r>
                        <w:rPr>
                          <w:rFonts w:ascii="Times New Roman" w:eastAsia="Times New Roman" w:hAnsi="Times New Roman"/>
                          <w:sz w:val="24"/>
                          <w:szCs w:val="24"/>
                        </w:rPr>
                        <w:t>(9), s. 105 – 113.</w:t>
                      </w:r>
                    </w:p>
                    <w:p w14:paraId="719502F1"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http://www.annalesonline.uni.lodz.pl/archiwum/2006/2006_01_podrez_93_102.pdf</w:t>
                      </w:r>
                    </w:p>
                    <w:p w14:paraId="7C9ED401" w14:textId="77777777" w:rsidR="00F11E50" w:rsidRDefault="00F11E50" w:rsidP="00F11E50">
                      <w:pPr>
                        <w:pStyle w:val="Akapitzlist"/>
                        <w:ind w:left="360"/>
                        <w:jc w:val="both"/>
                        <w:rPr>
                          <w:rFonts w:asciiTheme="minorHAnsi" w:hAnsiTheme="minorHAnsi" w:cstheme="minorBidi"/>
                        </w:rPr>
                      </w:pPr>
                    </w:p>
                  </w:txbxContent>
                </v:textbox>
              </v:shape>
            </w:pict>
          </mc:Fallback>
        </mc:AlternateContent>
      </w:r>
      <w:r>
        <w:rPr>
          <w:rFonts w:ascii="Times New Roman" w:hAnsi="Times New Roman"/>
          <w:noProof/>
          <w:sz w:val="24"/>
          <w:szCs w:val="24"/>
        </w:rPr>
        <w:drawing>
          <wp:inline distT="0" distB="0" distL="0" distR="0" wp14:anchorId="066FBB84" wp14:editId="4592EAE2">
            <wp:extent cx="4210050" cy="3362325"/>
            <wp:effectExtent l="0" t="0" r="0" b="9525"/>
            <wp:docPr id="84" name="Obraz 84" descr="KsiÄÅ¼ki, Rekord, Czytaj, Stos KsiÄÅ¼ek, Klas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KsiÄÅ¼ki, Rekord, Czytaj, Stos KsiÄÅ¼ek, Klasie, Clipart"/>
                    <pic:cNvPicPr>
                      <a:picLocks noChangeAspect="1" noChangeArrowheads="1"/>
                    </pic:cNvPicPr>
                  </pic:nvPicPr>
                  <pic:blipFill>
                    <a:blip r:embed="rId265">
                      <a:extLst>
                        <a:ext uri="{28A0092B-C50C-407E-A947-70E740481C1C}">
                          <a14:useLocalDpi xmlns:a14="http://schemas.microsoft.com/office/drawing/2010/main" val="0"/>
                        </a:ext>
                      </a:extLst>
                    </a:blip>
                    <a:srcRect l="3801" t="14333" r="3378" b="8379"/>
                    <a:stretch>
                      <a:fillRect/>
                    </a:stretch>
                  </pic:blipFill>
                  <pic:spPr bwMode="auto">
                    <a:xfrm>
                      <a:off x="0" y="0"/>
                      <a:ext cx="4210050" cy="3362325"/>
                    </a:xfrm>
                    <a:prstGeom prst="rect">
                      <a:avLst/>
                    </a:prstGeom>
                    <a:noFill/>
                    <a:ln>
                      <a:noFill/>
                    </a:ln>
                  </pic:spPr>
                </pic:pic>
              </a:graphicData>
            </a:graphic>
          </wp:inline>
        </w:drawing>
      </w:r>
    </w:p>
    <w:p w14:paraId="017A1AE6" w14:textId="1A689161" w:rsidR="00F11E50" w:rsidRDefault="00F11E50" w:rsidP="00F11E50">
      <w:pPr>
        <w:spacing w:line="360" w:lineRule="auto"/>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734016" behindDoc="0" locked="0" layoutInCell="1" allowOverlap="1" wp14:anchorId="3E569054" wp14:editId="67EA165B">
                <wp:simplePos x="0" y="0"/>
                <wp:positionH relativeFrom="column">
                  <wp:posOffset>154305</wp:posOffset>
                </wp:positionH>
                <wp:positionV relativeFrom="paragraph">
                  <wp:posOffset>33020</wp:posOffset>
                </wp:positionV>
                <wp:extent cx="2437130" cy="1522730"/>
                <wp:effectExtent l="40005" t="0" r="66040" b="0"/>
                <wp:wrapNone/>
                <wp:docPr id="86" name="Wybuch: 14 punktó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036">
                          <a:off x="0" y="0"/>
                          <a:ext cx="2437130" cy="1522730"/>
                        </a:xfrm>
                        <a:prstGeom prst="irregularSeal2">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4A4A" id="Wybuch: 14 punktów 86" o:spid="_x0000_s1026" type="#_x0000_t72" style="position:absolute;margin-left:12.15pt;margin-top:2.6pt;width:191.9pt;height:119.9pt;rotation:357211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" fillcolor="#b2a1c7 [1943]" strokecolor="#b2a1c7 [1943]" strokeweight="1pt">
                <v:fill color2="#e5dfec [663]" angle="135" focus="50%" type="gradient"/>
                <v:shadow on="t" color="#3f3151 [1607]" opacity=".5" offset="1pt"/>
              </v:shape>
            </w:pict>
          </mc:Fallback>
        </mc:AlternateContent>
      </w:r>
      <w:r>
        <w:rPr>
          <w:rFonts w:asciiTheme="minorHAnsi" w:hAnsiTheme="minorHAnsi" w:cstheme="minorBidi"/>
          <w:noProof/>
        </w:rPr>
        <mc:AlternateContent>
          <mc:Choice Requires="wps">
            <w:drawing>
              <wp:anchor distT="0" distB="0" distL="114300" distR="114300" simplePos="0" relativeHeight="251735040" behindDoc="0" locked="0" layoutInCell="1" allowOverlap="1" wp14:anchorId="19EBCEF8" wp14:editId="76F5C2ED">
                <wp:simplePos x="0" y="0"/>
                <wp:positionH relativeFrom="column">
                  <wp:posOffset>594360</wp:posOffset>
                </wp:positionH>
                <wp:positionV relativeFrom="paragraph">
                  <wp:posOffset>582930</wp:posOffset>
                </wp:positionV>
                <wp:extent cx="1401445" cy="527685"/>
                <wp:effectExtent l="3810" t="1905" r="4445" b="3810"/>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527685"/>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4">
                                      <a:lumMod val="40000"/>
                                      <a:lumOff val="60000"/>
                                    </a:schemeClr>
                                  </a:gs>
                                </a:gsLst>
                                <a:lin ang="5400000" scaled="1"/>
                              </a:gradFill>
                            </a14:hiddenFill>
                          </a:ext>
                          <a:ext uri="{91240B29-F687-4F45-9708-019B960494DF}">
                            <a14:hiddenLine xmlns:a14="http://schemas.microsoft.com/office/drawing/2010/main" w="12700">
                              <a:solidFill>
                                <a:schemeClr val="accent4">
                                  <a:lumMod val="60000"/>
                                  <a:lumOff val="40000"/>
                                </a:schemeClr>
                              </a:solidFill>
                              <a:miter lim="800000"/>
                              <a:headEnd/>
                              <a:tailEnd/>
                            </a14:hiddenLine>
                          </a:ext>
                        </a:extLst>
                      </wps:spPr>
                      <wps:txbx>
                        <w:txbxContent>
                          <w:p w14:paraId="2816A1D3" w14:textId="77777777" w:rsidR="00F11E50" w:rsidRDefault="00F11E50" w:rsidP="00F11E50">
                            <w:pPr>
                              <w:rPr>
                                <w:b/>
                                <w:color w:val="FF0000"/>
                                <w:sz w:val="46"/>
                                <w:szCs w:val="46"/>
                              </w:rPr>
                            </w:pPr>
                            <w:r>
                              <w:rPr>
                                <w:b/>
                                <w:color w:val="FF0000"/>
                                <w:sz w:val="46"/>
                                <w:szCs w:val="46"/>
                              </w:rPr>
                              <w:t>BONUSY!</w:t>
                            </w:r>
                          </w:p>
                          <w:p w14:paraId="074ADA12" w14:textId="77777777" w:rsidR="00F11E50" w:rsidRDefault="00F11E50" w:rsidP="00F11E50">
                            <w:pPr>
                              <w:rPr>
                                <w:b/>
                                <w:color w:val="FF0000"/>
                                <w:sz w:val="46"/>
                                <w:szCs w:val="4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BCEF8" id="Pole tekstowe 85" o:spid="_x0000_s1061" type="#_x0000_t202" style="position:absolute;left:0;text-align:left;margin-left:46.8pt;margin-top:45.9pt;width:110.35pt;height:4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" filled="f" fillcolor="white [3201]" stroked="f" strokecolor="#b2a1c7 [1943]" strokeweight="1pt">
                <v:fill color2="#ccc0d9 [1303]" focus="100%" type="gradient"/>
                <v:textbox>
                  <w:txbxContent>
                    <w:p w14:paraId="2816A1D3" w14:textId="77777777" w:rsidR="00F11E50" w:rsidRDefault="00F11E50" w:rsidP="00F11E50">
                      <w:pPr>
                        <w:rPr>
                          <w:b/>
                          <w:color w:val="FF0000"/>
                          <w:sz w:val="46"/>
                          <w:szCs w:val="46"/>
                        </w:rPr>
                      </w:pPr>
                      <w:r>
                        <w:rPr>
                          <w:b/>
                          <w:color w:val="FF0000"/>
                          <w:sz w:val="46"/>
                          <w:szCs w:val="46"/>
                        </w:rPr>
                        <w:t>BONUSY!</w:t>
                      </w:r>
                    </w:p>
                    <w:p w14:paraId="074ADA12" w14:textId="77777777" w:rsidR="00F11E50" w:rsidRDefault="00F11E50" w:rsidP="00F11E50">
                      <w:pPr>
                        <w:rPr>
                          <w:b/>
                          <w:color w:val="FF0000"/>
                          <w:sz w:val="46"/>
                          <w:szCs w:val="46"/>
                        </w:rPr>
                      </w:pPr>
                    </w:p>
                  </w:txbxContent>
                </v:textbox>
              </v:shape>
            </w:pict>
          </mc:Fallback>
        </mc:AlternateContent>
      </w:r>
    </w:p>
    <w:p w14:paraId="4466A905" w14:textId="77777777" w:rsidR="00F11E50" w:rsidRDefault="00F11E50" w:rsidP="00F11E50">
      <w:pPr>
        <w:pStyle w:val="Akapitzlist"/>
        <w:spacing w:line="360" w:lineRule="auto"/>
        <w:ind w:left="0"/>
        <w:jc w:val="both"/>
        <w:rPr>
          <w:rFonts w:ascii="Times New Roman" w:hAnsi="Times New Roman"/>
          <w:sz w:val="24"/>
          <w:szCs w:val="24"/>
          <w:u w:val="single"/>
        </w:rPr>
      </w:pPr>
    </w:p>
    <w:p w14:paraId="316F0FE2"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0CC12D7E"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69FAECD3"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5A5C4161" w14:textId="77777777" w:rsidR="00F11E50" w:rsidRDefault="00F11E50" w:rsidP="00F11E50">
      <w:pPr>
        <w:pStyle w:val="Akapitzlist"/>
        <w:spacing w:line="360" w:lineRule="auto"/>
        <w:ind w:left="0"/>
        <w:jc w:val="both"/>
        <w:rPr>
          <w:rFonts w:ascii="Times New Roman" w:eastAsia="Times New Roman" w:hAnsi="Times New Roman"/>
          <w:sz w:val="24"/>
          <w:szCs w:val="24"/>
        </w:rPr>
      </w:pPr>
    </w:p>
    <w:p w14:paraId="20450134" w14:textId="77777777" w:rsidR="00F11E50" w:rsidRDefault="00F11E50" w:rsidP="00F11E50">
      <w:pPr>
        <w:pStyle w:val="Akapitzlist"/>
        <w:numPr>
          <w:ilvl w:val="0"/>
          <w:numId w:val="194"/>
        </w:numPr>
        <w:spacing w:line="360" w:lineRule="auto"/>
        <w:rPr>
          <w:rFonts w:ascii="Times New Roman" w:eastAsiaTheme="minorHAnsi" w:hAnsi="Times New Roman"/>
          <w:sz w:val="24"/>
          <w:szCs w:val="24"/>
        </w:rPr>
      </w:pPr>
      <w:r>
        <w:rPr>
          <w:rFonts w:ascii="Times New Roman" w:eastAsia="Times New Roman" w:hAnsi="Times New Roman"/>
          <w:b/>
          <w:bCs/>
          <w:sz w:val="24"/>
          <w:szCs w:val="24"/>
        </w:rPr>
        <w:t>Ćwiczenie rozwojowe. Droga do kompromisu</w:t>
      </w:r>
    </w:p>
    <w:p w14:paraId="124BEF00" w14:textId="77777777" w:rsidR="00F11E50" w:rsidRDefault="00F11E50" w:rsidP="00F11E50">
      <w:pPr>
        <w:spacing w:line="360" w:lineRule="auto"/>
        <w:jc w:val="both"/>
        <w:rPr>
          <w:rFonts w:ascii="Times New Roman" w:eastAsia="Times New Roman" w:hAnsi="Times New Roman"/>
          <w:i/>
          <w:iCs/>
          <w:sz w:val="24"/>
          <w:szCs w:val="24"/>
        </w:rPr>
      </w:pPr>
      <w:r>
        <w:rPr>
          <w:rFonts w:ascii="Times New Roman" w:eastAsia="Times New Roman" w:hAnsi="Times New Roman"/>
          <w:i/>
          <w:iCs/>
          <w:sz w:val="24"/>
          <w:szCs w:val="24"/>
        </w:rPr>
        <w:t xml:space="preserve">Piotr i Paweł są współwłaścicielami sklepu sportowego. Planują rozszerzenie oferty o nowy asortyment. Piotr jest miłośnikiem wspinaczki górskiej i chciałby, aby w sklepie pojawił się profesjonalny sprzęt do uprawiania tego sportu. Paweł z kolei patrzy na obecne zapotrzebowanie na rynku lokalnym i nalega, aby sklep poszerzył ofertę o profesjonalne </w:t>
      </w:r>
    </w:p>
    <w:p w14:paraId="061C94F1" w14:textId="77777777" w:rsidR="00F11E50" w:rsidRDefault="00F11E50" w:rsidP="00F11E50">
      <w:pPr>
        <w:spacing w:line="360" w:lineRule="auto"/>
        <w:jc w:val="both"/>
        <w:rPr>
          <w:rFonts w:ascii="Times New Roman" w:eastAsia="Times New Roman" w:hAnsi="Times New Roman"/>
          <w:i/>
          <w:iCs/>
          <w:sz w:val="24"/>
          <w:szCs w:val="24"/>
        </w:rPr>
      </w:pPr>
      <w:r>
        <w:rPr>
          <w:rFonts w:ascii="Times New Roman" w:eastAsia="Times New Roman" w:hAnsi="Times New Roman"/>
          <w:i/>
          <w:iCs/>
          <w:sz w:val="24"/>
          <w:szCs w:val="24"/>
        </w:rPr>
        <w:t>stroje do gry w piłkę nożną, na którą panuje moda. Między wspólnikami powstał konflikt dotyczący rodzaju towaru oraz firmy, o którą poszerzą swoją ofertę. Pomóż im rozwiązać problem, przechodząc przez kolejne etapy rozwiązywania konfliktów i dochodząc do kompromisu. Pomoże Ci w tym metoda sześciu kroków T. Gordona.</w:t>
      </w:r>
    </w:p>
    <w:p w14:paraId="118A8F09" w14:textId="77777777" w:rsidR="00F11E50" w:rsidRDefault="00F11E50" w:rsidP="00F11E50">
      <w:pPr>
        <w:pStyle w:val="Akapitzlist"/>
        <w:numPr>
          <w:ilvl w:val="0"/>
          <w:numId w:val="195"/>
        </w:numPr>
        <w:spacing w:line="360" w:lineRule="auto"/>
        <w:jc w:val="both"/>
        <w:rPr>
          <w:rFonts w:ascii="Times New Roman" w:eastAsiaTheme="minorHAnsi" w:hAnsi="Times New Roman"/>
          <w:sz w:val="24"/>
          <w:szCs w:val="24"/>
        </w:rPr>
      </w:pPr>
      <w:r>
        <w:rPr>
          <w:rFonts w:ascii="Times New Roman" w:hAnsi="Times New Roman"/>
          <w:sz w:val="24"/>
          <w:szCs w:val="24"/>
        </w:rPr>
        <w:t>Rozpoznaj konflikt i nazwij go</w:t>
      </w:r>
    </w:p>
    <w:p w14:paraId="0B9E0990" w14:textId="77777777" w:rsidR="00F11E50" w:rsidRDefault="00F11E50" w:rsidP="00F11E50">
      <w:pPr>
        <w:pStyle w:val="Akapitzlist"/>
        <w:spacing w:line="360" w:lineRule="auto"/>
        <w:ind w:left="360"/>
        <w:jc w:val="both"/>
        <w:rPr>
          <w:rFonts w:ascii="Times New Roman" w:hAnsi="Times New Roman"/>
          <w:sz w:val="24"/>
          <w:szCs w:val="24"/>
        </w:rPr>
      </w:pPr>
      <w:r>
        <w:rPr>
          <w:rFonts w:ascii="Times New Roman" w:hAnsi="Times New Roman"/>
          <w:sz w:val="24"/>
          <w:szCs w:val="24"/>
          <w:u w:val="single"/>
        </w:rPr>
        <w:lastRenderedPageBreak/>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8E1A31E"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Znajdź możliwe rozwiązania</w:t>
      </w:r>
    </w:p>
    <w:p w14:paraId="133B8C85"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E8A7CE4"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Krytycznie ocen możliwe rozwiązania</w:t>
      </w:r>
    </w:p>
    <w:p w14:paraId="51E627F8"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059839BA"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Zdecyduj się na przyjęcie najlepszego z możliwych rozwiązań</w:t>
      </w:r>
    </w:p>
    <w:p w14:paraId="3BEB45E0"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4BE469C8" w14:textId="77777777" w:rsidR="00F11E50" w:rsidRDefault="00F11E50" w:rsidP="00F11E50">
      <w:pPr>
        <w:pStyle w:val="Akapitzlist"/>
        <w:spacing w:line="360" w:lineRule="auto"/>
        <w:ind w:left="360"/>
        <w:jc w:val="both"/>
        <w:rPr>
          <w:rFonts w:ascii="Times New Roman" w:hAnsi="Times New Roman"/>
          <w:sz w:val="24"/>
          <w:szCs w:val="24"/>
        </w:rPr>
      </w:pPr>
    </w:p>
    <w:p w14:paraId="14BAFB78" w14:textId="77777777" w:rsidR="00F11E50" w:rsidRDefault="00F11E50" w:rsidP="00F11E50">
      <w:pPr>
        <w:pStyle w:val="Akapitzlist"/>
        <w:numPr>
          <w:ilvl w:val="0"/>
          <w:numId w:val="195"/>
        </w:numPr>
        <w:spacing w:line="360" w:lineRule="auto"/>
        <w:jc w:val="both"/>
        <w:rPr>
          <w:rFonts w:ascii="Times New Roman" w:hAnsi="Times New Roman"/>
          <w:sz w:val="24"/>
          <w:szCs w:val="24"/>
        </w:rPr>
      </w:pPr>
      <w:r>
        <w:rPr>
          <w:rFonts w:ascii="Times New Roman" w:hAnsi="Times New Roman"/>
          <w:sz w:val="24"/>
          <w:szCs w:val="24"/>
        </w:rPr>
        <w:t>Wypracuj sposoby realizacji tego rozwiązania</w:t>
      </w:r>
    </w:p>
    <w:p w14:paraId="644DEDF4" w14:textId="77777777" w:rsidR="00F11E50" w:rsidRDefault="00F11E50" w:rsidP="00F11E50">
      <w:pPr>
        <w:spacing w:line="360" w:lineRule="auto"/>
        <w:jc w:val="both"/>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1CAE8ECC" w14:textId="77777777" w:rsidR="00F11E50" w:rsidRDefault="00F11E50" w:rsidP="00F11E50">
      <w:pPr>
        <w:spacing w:line="360" w:lineRule="auto"/>
        <w:jc w:val="both"/>
        <w:rPr>
          <w:rFonts w:ascii="Times New Roman" w:hAnsi="Times New Roman"/>
          <w:sz w:val="24"/>
          <w:szCs w:val="24"/>
        </w:rPr>
      </w:pPr>
      <w:r>
        <w:rPr>
          <w:rFonts w:ascii="Times New Roman" w:hAnsi="Times New Roman"/>
          <w:sz w:val="24"/>
          <w:szCs w:val="24"/>
        </w:rPr>
        <w:t xml:space="preserve">Krok szósty zakłada późniejszą ocenę, na ile to rozwiązanie sprawdziło się w praktyce. </w:t>
      </w:r>
    </w:p>
    <w:p w14:paraId="6FA8E3D3" w14:textId="77777777" w:rsidR="00F11E50" w:rsidRDefault="00F11E50" w:rsidP="00F11E50">
      <w:pPr>
        <w:spacing w:line="360" w:lineRule="auto"/>
        <w:jc w:val="both"/>
        <w:rPr>
          <w:rFonts w:ascii="Times New Roman" w:hAnsi="Times New Roman"/>
          <w:sz w:val="24"/>
          <w:szCs w:val="24"/>
        </w:rPr>
      </w:pPr>
      <w:r>
        <w:rPr>
          <w:rFonts w:ascii="Times New Roman" w:hAnsi="Times New Roman"/>
          <w:sz w:val="24"/>
          <w:szCs w:val="24"/>
        </w:rPr>
        <w:t>W przypadku tego ćwiczenia, możesz go pominąć.</w:t>
      </w:r>
    </w:p>
    <w:p w14:paraId="1FE11D85" w14:textId="77777777" w:rsidR="00F11E50" w:rsidRPr="002C6F6C" w:rsidRDefault="00F11E50" w:rsidP="00F11E50">
      <w:pPr>
        <w:jc w:val="center"/>
      </w:pPr>
    </w:p>
    <w:p w14:paraId="13234571" w14:textId="77777777" w:rsidR="00BF7D36" w:rsidRPr="008F6E17" w:rsidRDefault="00BF7D36" w:rsidP="00BF7D36">
      <w:pPr>
        <w:pStyle w:val="Akapitzlist"/>
        <w:ind w:left="708"/>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4B2BC67C" w14:textId="77777777" w:rsidR="00BF7D36" w:rsidRPr="008F6E17" w:rsidRDefault="00BF7D36" w:rsidP="00BF7D36">
      <w:pPr>
        <w:jc w:val="both"/>
        <w:rPr>
          <w:rFonts w:ascii="Times New Roman" w:eastAsia="Times New Roman" w:hAnsi="Times New Roman"/>
          <w:sz w:val="24"/>
          <w:szCs w:val="24"/>
        </w:rPr>
      </w:pPr>
      <w:r w:rsidRPr="449AA3AA">
        <w:rPr>
          <w:rFonts w:ascii="Times New Roman" w:hAnsi="Times New Roman"/>
          <w:sz w:val="26"/>
          <w:szCs w:val="26"/>
          <w:u w:val="single"/>
        </w:rPr>
        <w:t>Kursy, szkolenia, studia podyplomowe</w:t>
      </w:r>
    </w:p>
    <w:p w14:paraId="696A52FE" w14:textId="77777777" w:rsidR="00BF7D36" w:rsidRPr="008F6E17" w:rsidRDefault="00BF7D36" w:rsidP="00116E7B">
      <w:pPr>
        <w:pStyle w:val="Akapitzlist"/>
        <w:numPr>
          <w:ilvl w:val="0"/>
          <w:numId w:val="37"/>
        </w:numPr>
        <w:jc w:val="both"/>
        <w:rPr>
          <w:sz w:val="24"/>
          <w:szCs w:val="24"/>
        </w:rPr>
      </w:pPr>
      <w:r w:rsidRPr="449AA3AA">
        <w:rPr>
          <w:rFonts w:ascii="Times New Roman" w:eastAsia="Times New Roman" w:hAnsi="Times New Roman"/>
          <w:sz w:val="24"/>
          <w:szCs w:val="24"/>
        </w:rPr>
        <w:lastRenderedPageBreak/>
        <w:t xml:space="preserve">Szkolenie </w:t>
      </w:r>
      <w:r w:rsidRPr="449AA3AA">
        <w:rPr>
          <w:rFonts w:ascii="Times New Roman" w:eastAsia="Times New Roman" w:hAnsi="Times New Roman"/>
          <w:i/>
          <w:iCs/>
          <w:sz w:val="24"/>
          <w:szCs w:val="24"/>
        </w:rPr>
        <w:t xml:space="preserve">Rozwiązywanie konfliktów w zespole – negocjacje i mediacje zarządcze; </w:t>
      </w:r>
      <w:r w:rsidRPr="449AA3AA">
        <w:rPr>
          <w:rFonts w:ascii="Times New Roman" w:eastAsia="Times New Roman" w:hAnsi="Times New Roman"/>
          <w:sz w:val="24"/>
          <w:szCs w:val="24"/>
        </w:rPr>
        <w:t>więcej informacji:</w:t>
      </w:r>
      <w:r w:rsidRPr="449AA3AA">
        <w:rPr>
          <w:rFonts w:ascii="Times New Roman" w:hAnsi="Times New Roman"/>
        </w:rPr>
        <w:t xml:space="preserve"> </w:t>
      </w:r>
      <w:r>
        <w:br/>
      </w:r>
      <w:hyperlink r:id="rId271">
        <w:r w:rsidRPr="449AA3AA">
          <w:rPr>
            <w:rStyle w:val="Hipercze"/>
            <w:rFonts w:ascii="Times New Roman" w:eastAsia="Times New Roman" w:hAnsi="Times New Roman"/>
            <w:sz w:val="24"/>
            <w:szCs w:val="24"/>
          </w:rPr>
          <w:t>https://uslugirozwojowe.parp.gov.pl/uslugi/view?id=82748/</w:t>
        </w:r>
      </w:hyperlink>
      <w:r w:rsidRPr="449AA3AA">
        <w:rPr>
          <w:rFonts w:ascii="Times New Roman" w:eastAsia="Times New Roman" w:hAnsi="Times New Roman"/>
          <w:sz w:val="24"/>
          <w:szCs w:val="24"/>
        </w:rPr>
        <w:t>.</w:t>
      </w:r>
    </w:p>
    <w:p w14:paraId="2EFED336" w14:textId="77777777" w:rsidR="00BF7D36" w:rsidRPr="008F6E17" w:rsidRDefault="00BF7D36" w:rsidP="00116E7B">
      <w:pPr>
        <w:pStyle w:val="Akapitzlist"/>
        <w:numPr>
          <w:ilvl w:val="0"/>
          <w:numId w:val="37"/>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Reagowanie na konflikt; </w:t>
      </w:r>
      <w:r w:rsidRPr="449AA3AA">
        <w:rPr>
          <w:rFonts w:ascii="Times New Roman" w:eastAsia="Times New Roman" w:hAnsi="Times New Roman"/>
          <w:sz w:val="24"/>
          <w:szCs w:val="24"/>
        </w:rPr>
        <w:t>więcej informacji:</w:t>
      </w:r>
      <w:r>
        <w:br/>
      </w:r>
      <w:hyperlink r:id="rId272">
        <w:r w:rsidRPr="449AA3AA">
          <w:rPr>
            <w:rStyle w:val="Hipercze"/>
            <w:rFonts w:ascii="Times New Roman" w:eastAsia="Times New Roman" w:hAnsi="Times New Roman"/>
            <w:sz w:val="24"/>
            <w:szCs w:val="24"/>
          </w:rPr>
          <w:t>https://uslugirozwojowe.parp.gov.pl/uslugi/view?id=71513</w:t>
        </w:r>
      </w:hyperlink>
      <w:r w:rsidRPr="449AA3AA">
        <w:rPr>
          <w:rFonts w:ascii="Times New Roman" w:eastAsia="Times New Roman" w:hAnsi="Times New Roman"/>
          <w:sz w:val="24"/>
          <w:szCs w:val="24"/>
        </w:rPr>
        <w:t>.</w:t>
      </w:r>
    </w:p>
    <w:p w14:paraId="00F9788A"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7D920944"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667A6C50" w14:textId="77777777" w:rsidR="00BF7D36" w:rsidRPr="008F6E17" w:rsidRDefault="00BF7D36" w:rsidP="00116E7B">
      <w:pPr>
        <w:pStyle w:val="Akapitzlist"/>
        <w:numPr>
          <w:ilvl w:val="0"/>
          <w:numId w:val="36"/>
        </w:numPr>
        <w:jc w:val="both"/>
        <w:rPr>
          <w:sz w:val="24"/>
          <w:szCs w:val="24"/>
        </w:rPr>
      </w:pPr>
      <w:r w:rsidRPr="449AA3AA">
        <w:rPr>
          <w:rFonts w:ascii="Times New Roman" w:eastAsia="Times New Roman" w:hAnsi="Times New Roman"/>
          <w:sz w:val="24"/>
          <w:szCs w:val="24"/>
        </w:rPr>
        <w:t xml:space="preserve">Artykuł popularnonaukowy </w:t>
      </w:r>
      <w:r w:rsidRPr="449AA3AA">
        <w:rPr>
          <w:rFonts w:ascii="Times New Roman" w:eastAsia="Times New Roman" w:hAnsi="Times New Roman"/>
          <w:i/>
          <w:iCs/>
          <w:sz w:val="24"/>
          <w:szCs w:val="24"/>
        </w:rPr>
        <w:t>Od rywalizacji do współpracy – jak zachować równowagę.</w:t>
      </w:r>
      <w:r>
        <w:br/>
      </w:r>
      <w:hyperlink r:id="rId273">
        <w:r w:rsidRPr="449AA3AA">
          <w:rPr>
            <w:rStyle w:val="Hipercze"/>
            <w:rFonts w:ascii="Times New Roman" w:eastAsia="Times New Roman" w:hAnsi="Times New Roman"/>
            <w:sz w:val="24"/>
            <w:szCs w:val="24"/>
          </w:rPr>
          <w:t>https://poradnikprzedsiebiorcy.pl/-przywodztwo-w-organizacji-cz-10-od-rywalizacji-do-wspolpracy-jak-zachowac-rownowage-w-zespole</w:t>
        </w:r>
      </w:hyperlink>
    </w:p>
    <w:p w14:paraId="019A3320" w14:textId="77777777" w:rsidR="00BF7D36" w:rsidRPr="008F6E17" w:rsidRDefault="00BF7D36" w:rsidP="00116E7B">
      <w:pPr>
        <w:pStyle w:val="Akapitzlist"/>
        <w:numPr>
          <w:ilvl w:val="0"/>
          <w:numId w:val="36"/>
        </w:numPr>
        <w:jc w:val="both"/>
        <w:rPr>
          <w:sz w:val="24"/>
          <w:szCs w:val="24"/>
        </w:rPr>
      </w:pPr>
      <w:r w:rsidRPr="449AA3AA">
        <w:rPr>
          <w:rFonts w:ascii="Times New Roman" w:eastAsia="Times New Roman" w:hAnsi="Times New Roman"/>
          <w:sz w:val="24"/>
          <w:szCs w:val="24"/>
        </w:rPr>
        <w:t xml:space="preserve">Wysieńska – Di Carlo, K. i Karpiński, Z. (2015). </w:t>
      </w:r>
      <w:r w:rsidRPr="449AA3AA">
        <w:rPr>
          <w:rFonts w:ascii="Times New Roman" w:eastAsia="Times New Roman" w:hAnsi="Times New Roman"/>
          <w:i/>
          <w:iCs/>
          <w:sz w:val="24"/>
          <w:szCs w:val="24"/>
        </w:rPr>
        <w:t>Dylematy kooperacji.</w:t>
      </w:r>
      <w:r>
        <w:br/>
      </w:r>
      <w:hyperlink r:id="rId274">
        <w:r w:rsidRPr="449AA3AA">
          <w:rPr>
            <w:rStyle w:val="Hipercze"/>
            <w:rFonts w:ascii="Times New Roman" w:eastAsia="Times New Roman" w:hAnsi="Times New Roman"/>
            <w:sz w:val="24"/>
            <w:szCs w:val="24"/>
          </w:rPr>
          <w:t>http://www.naukaonline.pl/nasze-teksty/nauki-humanistyczne/item/2410-dylematy-kooperacji</w:t>
        </w:r>
      </w:hyperlink>
    </w:p>
    <w:p w14:paraId="13A801FC" w14:textId="77777777" w:rsidR="00BF7D36" w:rsidRPr="009A5960" w:rsidRDefault="00BF7D36" w:rsidP="00BF7D36">
      <w:pPr>
        <w:jc w:val="both"/>
        <w:rPr>
          <w:rFonts w:ascii="Times New Roman" w:eastAsia="Times New Roman" w:hAnsi="Times New Roman"/>
          <w:sz w:val="24"/>
          <w:szCs w:val="24"/>
        </w:rPr>
      </w:pPr>
      <w:r w:rsidRPr="449AA3AA">
        <w:rPr>
          <w:rFonts w:ascii="Times New Roman" w:hAnsi="Times New Roman"/>
          <w:sz w:val="26"/>
          <w:szCs w:val="26"/>
          <w:u w:val="single"/>
        </w:rPr>
        <w:t>Bonusy</w:t>
      </w:r>
    </w:p>
    <w:p w14:paraId="2F60CC3C" w14:textId="77777777" w:rsidR="00BF7D36" w:rsidRDefault="00BF7D36" w:rsidP="00116E7B">
      <w:pPr>
        <w:pStyle w:val="Akapitzlist"/>
        <w:numPr>
          <w:ilvl w:val="0"/>
          <w:numId w:val="51"/>
        </w:numPr>
        <w:jc w:val="both"/>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 xml:space="preserve">5 postaw w konflikcie – kompromis </w:t>
      </w:r>
    </w:p>
    <w:p w14:paraId="2F87D4CE" w14:textId="77777777" w:rsidR="00BF7D36" w:rsidRDefault="003416F7" w:rsidP="00BF7D36">
      <w:pPr>
        <w:pStyle w:val="Akapitzlist"/>
        <w:jc w:val="both"/>
      </w:pPr>
      <w:hyperlink r:id="rId275">
        <w:r w:rsidR="00BF7D36" w:rsidRPr="449AA3AA">
          <w:rPr>
            <w:rStyle w:val="Hipercze"/>
            <w:rFonts w:ascii="Times New Roman" w:eastAsia="Times New Roman" w:hAnsi="Times New Roman"/>
            <w:sz w:val="24"/>
            <w:szCs w:val="24"/>
          </w:rPr>
          <w:t>https://www.youtube.com/watch?v=Ciji-fB10ic</w:t>
        </w:r>
      </w:hyperlink>
    </w:p>
    <w:p w14:paraId="08FBAB1C" w14:textId="77777777" w:rsidR="00BF7D36" w:rsidRDefault="00BF7D36" w:rsidP="00BF7D36">
      <w:pPr>
        <w:ind w:left="720"/>
        <w:jc w:val="both"/>
        <w:rPr>
          <w:rFonts w:ascii="Times New Roman" w:hAnsi="Times New Roman"/>
          <w:sz w:val="26"/>
          <w:szCs w:val="26"/>
          <w:u w:val="single"/>
        </w:rPr>
      </w:pPr>
    </w:p>
    <w:p w14:paraId="39DFF8D9" w14:textId="77777777" w:rsidR="00BF7D36" w:rsidRPr="008F6E17" w:rsidRDefault="00BF7D36" w:rsidP="00BF7D36">
      <w:pPr>
        <w:jc w:val="center"/>
        <w:rPr>
          <w:rFonts w:ascii="Times New Roman" w:hAnsi="Times New Roman"/>
          <w:b/>
          <w:bCs/>
          <w:sz w:val="24"/>
          <w:szCs w:val="24"/>
        </w:rPr>
      </w:pPr>
      <w:r w:rsidRPr="449AA3AA">
        <w:rPr>
          <w:rFonts w:ascii="Times New Roman" w:eastAsia="Times New Roman" w:hAnsi="Times New Roman"/>
          <w:b/>
          <w:bCs/>
          <w:sz w:val="30"/>
          <w:szCs w:val="30"/>
        </w:rPr>
        <w:t>Łagodzenie</w:t>
      </w:r>
      <w:r w:rsidRPr="449AA3AA">
        <w:rPr>
          <w:rFonts w:ascii="Times New Roman" w:eastAsia="Times New Roman" w:hAnsi="Times New Roman"/>
          <w:b/>
          <w:bCs/>
          <w:sz w:val="24"/>
          <w:szCs w:val="24"/>
        </w:rPr>
        <w:t xml:space="preserve"> </w:t>
      </w:r>
    </w:p>
    <w:p w14:paraId="605A6A58" w14:textId="77777777" w:rsidR="00BF7D36" w:rsidRPr="008F6E17" w:rsidRDefault="00BF7D36" w:rsidP="00BF7D36">
      <w:pPr>
        <w:pStyle w:val="Akapitzlist"/>
        <w:ind w:left="0"/>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 xml:space="preserve"> Wynik wysoki</w:t>
      </w:r>
    </w:p>
    <w:p w14:paraId="07AE9B79"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508F1AD7" w14:textId="77777777" w:rsidR="00BF7D36" w:rsidRPr="008F6E17" w:rsidRDefault="00BF7D36" w:rsidP="00116E7B">
      <w:pPr>
        <w:pStyle w:val="Akapitzlist"/>
        <w:numPr>
          <w:ilvl w:val="0"/>
          <w:numId w:val="35"/>
        </w:numPr>
        <w:jc w:val="both"/>
        <w:rPr>
          <w:sz w:val="24"/>
          <w:szCs w:val="24"/>
        </w:rPr>
      </w:pPr>
      <w:r w:rsidRPr="449AA3AA">
        <w:rPr>
          <w:rFonts w:ascii="Times New Roman" w:eastAsia="Times New Roman" w:hAnsi="Times New Roman"/>
          <w:sz w:val="24"/>
          <w:szCs w:val="24"/>
        </w:rPr>
        <w:t xml:space="preserve">Wykład </w:t>
      </w:r>
      <w:r w:rsidRPr="449AA3AA">
        <w:rPr>
          <w:rFonts w:ascii="Times New Roman" w:eastAsia="Times New Roman" w:hAnsi="Times New Roman"/>
          <w:i/>
          <w:iCs/>
          <w:sz w:val="24"/>
          <w:szCs w:val="24"/>
        </w:rPr>
        <w:t xml:space="preserve">Pozytywne strony konfliktu; </w:t>
      </w:r>
      <w:r w:rsidRPr="449AA3AA">
        <w:rPr>
          <w:rFonts w:ascii="Times New Roman" w:eastAsia="Times New Roman" w:hAnsi="Times New Roman"/>
          <w:sz w:val="24"/>
          <w:szCs w:val="24"/>
        </w:rPr>
        <w:t>więcej informacji:</w:t>
      </w:r>
      <w:r>
        <w:br/>
      </w:r>
      <w:hyperlink r:id="rId276">
        <w:r w:rsidRPr="449AA3AA">
          <w:rPr>
            <w:rStyle w:val="Hipercze"/>
            <w:rFonts w:ascii="Times New Roman" w:eastAsia="Times New Roman" w:hAnsi="Times New Roman"/>
            <w:sz w:val="24"/>
            <w:szCs w:val="24"/>
          </w:rPr>
          <w:t>https://www.youtube.com/watch?v=cN5w2xIke8M&amp;t=40s</w:t>
        </w:r>
      </w:hyperlink>
    </w:p>
    <w:p w14:paraId="1D05988D"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7ABA2905" w14:textId="77777777" w:rsidR="00BF7D36" w:rsidRPr="008F6E17" w:rsidRDefault="00BF7D36" w:rsidP="00116E7B">
      <w:pPr>
        <w:pStyle w:val="Akapitzlist"/>
        <w:numPr>
          <w:ilvl w:val="0"/>
          <w:numId w:val="34"/>
        </w:numPr>
        <w:jc w:val="both"/>
        <w:rPr>
          <w:sz w:val="24"/>
          <w:szCs w:val="24"/>
        </w:rPr>
      </w:pPr>
      <w:r w:rsidRPr="449AA3AA">
        <w:rPr>
          <w:rFonts w:ascii="Times New Roman" w:eastAsia="Times New Roman" w:hAnsi="Times New Roman"/>
          <w:sz w:val="24"/>
          <w:szCs w:val="24"/>
        </w:rPr>
        <w:t xml:space="preserve">Artykuł popularnonaukowy </w:t>
      </w:r>
      <w:r w:rsidRPr="449AA3AA">
        <w:rPr>
          <w:rFonts w:ascii="Times New Roman" w:eastAsia="Times New Roman" w:hAnsi="Times New Roman"/>
          <w:i/>
          <w:iCs/>
          <w:sz w:val="24"/>
          <w:szCs w:val="24"/>
        </w:rPr>
        <w:t>Konflikt pracowniczy a jakość pracy.</w:t>
      </w:r>
      <w:r>
        <w:br/>
      </w:r>
      <w:hyperlink r:id="rId277">
        <w:r w:rsidRPr="449AA3AA">
          <w:rPr>
            <w:rStyle w:val="Hipercze"/>
            <w:rFonts w:ascii="Times New Roman" w:eastAsia="Times New Roman" w:hAnsi="Times New Roman"/>
            <w:sz w:val="24"/>
            <w:szCs w:val="24"/>
          </w:rPr>
          <w:t>http://samorzad.infor.pl/sektor/organizacja/pracownicy/387823,Konflikt-pracowniczy-a-jakosc-pracy.html</w:t>
        </w:r>
      </w:hyperlink>
    </w:p>
    <w:p w14:paraId="52C48FD0" w14:textId="77777777" w:rsidR="00BF7D36" w:rsidRPr="008F6E17" w:rsidRDefault="00BF7D36" w:rsidP="00116E7B">
      <w:pPr>
        <w:pStyle w:val="Akapitzlist"/>
        <w:numPr>
          <w:ilvl w:val="0"/>
          <w:numId w:val="34"/>
        </w:numPr>
        <w:jc w:val="both"/>
        <w:rPr>
          <w:sz w:val="24"/>
          <w:szCs w:val="24"/>
        </w:rPr>
      </w:pPr>
      <w:r w:rsidRPr="449AA3AA">
        <w:rPr>
          <w:rFonts w:ascii="Times New Roman" w:eastAsia="Times New Roman" w:hAnsi="Times New Roman"/>
          <w:sz w:val="24"/>
          <w:szCs w:val="24"/>
        </w:rPr>
        <w:t xml:space="preserve">Broszura </w:t>
      </w:r>
      <w:r w:rsidRPr="449AA3AA">
        <w:rPr>
          <w:rFonts w:ascii="Times New Roman" w:eastAsia="Times New Roman" w:hAnsi="Times New Roman"/>
          <w:i/>
          <w:iCs/>
          <w:sz w:val="24"/>
          <w:szCs w:val="24"/>
        </w:rPr>
        <w:t>Możliwe przeszkody w pracy grupowej.</w:t>
      </w:r>
      <w:r>
        <w:br/>
      </w:r>
      <w:hyperlink r:id="rId278">
        <w:r w:rsidRPr="449AA3AA">
          <w:rPr>
            <w:rStyle w:val="Hipercze"/>
            <w:rFonts w:ascii="Times New Roman" w:eastAsia="Times New Roman" w:hAnsi="Times New Roman"/>
            <w:sz w:val="24"/>
            <w:szCs w:val="24"/>
          </w:rPr>
          <w:t>http://samopomoc.boris.org.pl/wp-content/uploads/sites/2/2012/03/samopomoc.10.pdf</w:t>
        </w:r>
      </w:hyperlink>
    </w:p>
    <w:p w14:paraId="59CE0716"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4FF2BFBE"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2EB2B351" w14:textId="77777777" w:rsidR="00BF7D36" w:rsidRPr="00E30CAF" w:rsidRDefault="00BF7D36" w:rsidP="00116E7B">
      <w:pPr>
        <w:pStyle w:val="Akapitzlist"/>
        <w:numPr>
          <w:ilvl w:val="0"/>
          <w:numId w:val="33"/>
        </w:numPr>
        <w:jc w:val="both"/>
        <w:rPr>
          <w:sz w:val="24"/>
          <w:szCs w:val="24"/>
        </w:rPr>
      </w:pPr>
      <w:r w:rsidRPr="449AA3AA">
        <w:rPr>
          <w:rFonts w:ascii="Times New Roman" w:eastAsia="Times New Roman" w:hAnsi="Times New Roman"/>
          <w:b/>
          <w:bCs/>
          <w:sz w:val="24"/>
          <w:szCs w:val="24"/>
        </w:rPr>
        <w:t>Ćwiczenie rozwojowe.</w:t>
      </w:r>
    </w:p>
    <w:p w14:paraId="1895F55B" w14:textId="77777777" w:rsidR="00BF7D36" w:rsidRPr="00E30CAF" w:rsidRDefault="00BF7D36" w:rsidP="00BF7D36">
      <w:pPr>
        <w:ind w:left="360"/>
        <w:jc w:val="both"/>
        <w:rPr>
          <w:rFonts w:ascii="Times New Roman" w:eastAsia="Times New Roman" w:hAnsi="Times New Roman"/>
          <w:b/>
          <w:bCs/>
          <w:sz w:val="24"/>
          <w:szCs w:val="24"/>
        </w:rPr>
      </w:pPr>
      <w:r w:rsidRPr="449AA3AA">
        <w:rPr>
          <w:rFonts w:ascii="Times New Roman" w:eastAsia="Times New Roman" w:hAnsi="Times New Roman"/>
          <w:sz w:val="24"/>
          <w:szCs w:val="24"/>
        </w:rPr>
        <w:t>Wybierz i opisz dokładnie sytuację konfliktową, która miała niedawno miejsce u Ciebie w pracy. Odpowiedz na pytania:</w:t>
      </w:r>
    </w:p>
    <w:p w14:paraId="4BF2701C" w14:textId="77777777" w:rsidR="00BF7D36" w:rsidRPr="00E30CAF" w:rsidRDefault="00BF7D36" w:rsidP="00116E7B">
      <w:pPr>
        <w:pStyle w:val="Akapitzlist"/>
        <w:numPr>
          <w:ilvl w:val="0"/>
          <w:numId w:val="32"/>
        </w:numPr>
        <w:rPr>
          <w:sz w:val="24"/>
          <w:szCs w:val="24"/>
        </w:rPr>
      </w:pPr>
      <w:r w:rsidRPr="449AA3AA">
        <w:rPr>
          <w:rFonts w:ascii="Times New Roman" w:eastAsia="Times New Roman" w:hAnsi="Times New Roman"/>
          <w:sz w:val="24"/>
          <w:szCs w:val="24"/>
        </w:rPr>
        <w:lastRenderedPageBreak/>
        <w:t>Jak wyglądała praca w grupie przed powstaniem konfliktu?</w:t>
      </w:r>
    </w:p>
    <w:p w14:paraId="2EC3CA06" w14:textId="77777777" w:rsidR="00BF7D36" w:rsidRPr="00E30CAF" w:rsidRDefault="00BF7D36" w:rsidP="00116E7B">
      <w:pPr>
        <w:pStyle w:val="Akapitzlist"/>
        <w:numPr>
          <w:ilvl w:val="0"/>
          <w:numId w:val="32"/>
        </w:numPr>
        <w:rPr>
          <w:sz w:val="24"/>
          <w:szCs w:val="24"/>
        </w:rPr>
      </w:pPr>
      <w:r w:rsidRPr="449AA3AA">
        <w:rPr>
          <w:rFonts w:ascii="Times New Roman" w:eastAsia="Times New Roman" w:hAnsi="Times New Roman"/>
          <w:sz w:val="24"/>
          <w:szCs w:val="24"/>
        </w:rPr>
        <w:t>W jakiej sytuacji doszło do konfliktu?</w:t>
      </w:r>
    </w:p>
    <w:p w14:paraId="282A1894" w14:textId="77777777" w:rsidR="00BF7D36" w:rsidRPr="00E30CAF" w:rsidRDefault="00BF7D36" w:rsidP="00116E7B">
      <w:pPr>
        <w:pStyle w:val="Akapitzlist"/>
        <w:numPr>
          <w:ilvl w:val="0"/>
          <w:numId w:val="32"/>
        </w:numPr>
        <w:rPr>
          <w:sz w:val="24"/>
          <w:szCs w:val="24"/>
        </w:rPr>
      </w:pPr>
      <w:r w:rsidRPr="449AA3AA">
        <w:rPr>
          <w:rFonts w:ascii="Times New Roman" w:eastAsia="Times New Roman" w:hAnsi="Times New Roman"/>
          <w:sz w:val="24"/>
          <w:szCs w:val="24"/>
        </w:rPr>
        <w:t>Co charakteryzowało sytuację konfliktową?</w:t>
      </w:r>
    </w:p>
    <w:p w14:paraId="71FDBBC8" w14:textId="77777777" w:rsidR="00BF7D36" w:rsidRPr="00E30CAF" w:rsidRDefault="00BF7D36" w:rsidP="00116E7B">
      <w:pPr>
        <w:pStyle w:val="Akapitzlist"/>
        <w:numPr>
          <w:ilvl w:val="0"/>
          <w:numId w:val="32"/>
        </w:numPr>
        <w:rPr>
          <w:sz w:val="24"/>
          <w:szCs w:val="24"/>
        </w:rPr>
      </w:pPr>
      <w:r w:rsidRPr="449AA3AA">
        <w:rPr>
          <w:rFonts w:ascii="Times New Roman" w:eastAsia="Times New Roman" w:hAnsi="Times New Roman"/>
          <w:sz w:val="24"/>
          <w:szCs w:val="24"/>
        </w:rPr>
        <w:t>Kogo ona dotyczyła?</w:t>
      </w:r>
    </w:p>
    <w:p w14:paraId="2E19D594" w14:textId="77777777" w:rsidR="00BF7D36" w:rsidRPr="00E30CAF" w:rsidRDefault="00BF7D36" w:rsidP="00BF7D36">
      <w:pPr>
        <w:jc w:val="both"/>
      </w:pPr>
      <w:r w:rsidRPr="449AA3AA">
        <w:rPr>
          <w:rFonts w:ascii="Times New Roman" w:eastAsia="Times New Roman" w:hAnsi="Times New Roman"/>
          <w:sz w:val="24"/>
          <w:szCs w:val="24"/>
        </w:rPr>
        <w:t>………………………………………………………………………………………………………………………………………………………………………………………………………………………………………………………………………………………………………………………………………………………………………………………………………………………………………………………………………………………………………………………………………………………………………………………………………………………………………………………………………………………………………………….</w:t>
      </w:r>
    </w:p>
    <w:p w14:paraId="3023543A" w14:textId="77777777" w:rsidR="00BF7D36" w:rsidRPr="00E30CAF" w:rsidRDefault="00BF7D36" w:rsidP="00BF7D36">
      <w:pPr>
        <w:jc w:val="both"/>
      </w:pPr>
      <w:r w:rsidRPr="449AA3AA">
        <w:rPr>
          <w:rFonts w:ascii="Times New Roman" w:eastAsia="Times New Roman" w:hAnsi="Times New Roman"/>
          <w:sz w:val="24"/>
          <w:szCs w:val="24"/>
        </w:rPr>
        <w:t>Przeczytaj opis. Zastanów się i zapisz, jakie są możliwości rozwiązania tego konfliktu. Postaraj się zaproponować kilka możliwości.</w:t>
      </w:r>
    </w:p>
    <w:p w14:paraId="5662F728" w14:textId="77777777" w:rsidR="00BF7D36" w:rsidRPr="00E30CAF" w:rsidRDefault="00BF7D36" w:rsidP="00BF7D36">
      <w:pPr>
        <w:jc w:val="both"/>
      </w:pPr>
      <w:r w:rsidRPr="449AA3AA">
        <w:rPr>
          <w:rFonts w:ascii="Times New Roman" w:eastAsia="Times New Roman" w:hAnsi="Times New Roman"/>
          <w:sz w:val="24"/>
          <w:szCs w:val="24"/>
        </w:rPr>
        <w:t>………………………………………………………………………………………………………………………………………………………………………………………………………………………………………………………………………………………………………………………………………………………………………………………………………………………………………………………………………………………………………………………………………………………………………………………………………………</w:t>
      </w:r>
    </w:p>
    <w:p w14:paraId="2DB09B50" w14:textId="433A4AB7" w:rsidR="00BF7D36" w:rsidRPr="00F11E50" w:rsidRDefault="00F11E50" w:rsidP="00F11E50">
      <w:pPr>
        <w:ind w:left="708"/>
        <w:jc w:val="center"/>
        <w:rPr>
          <w:rFonts w:ascii="Times New Roman" w:eastAsia="Times New Roman" w:hAnsi="Times New Roman"/>
          <w:b/>
          <w:sz w:val="24"/>
          <w:szCs w:val="24"/>
        </w:rPr>
      </w:pPr>
      <w:r w:rsidRPr="00F11E50">
        <w:rPr>
          <w:rFonts w:ascii="Times New Roman" w:eastAsia="Times New Roman" w:hAnsi="Times New Roman"/>
          <w:b/>
          <w:sz w:val="24"/>
          <w:szCs w:val="24"/>
        </w:rPr>
        <w:t>Wynik średni</w:t>
      </w:r>
    </w:p>
    <w:p w14:paraId="679E19EE" w14:textId="77777777" w:rsidR="00F11E50" w:rsidRDefault="00F11E50" w:rsidP="00F11E50">
      <w:pPr>
        <w:pStyle w:val="Akapitzlist"/>
        <w:numPr>
          <w:ilvl w:val="0"/>
          <w:numId w:val="196"/>
        </w:numPr>
        <w:spacing w:line="360" w:lineRule="auto"/>
        <w:ind w:left="426"/>
        <w:jc w:val="both"/>
        <w:rPr>
          <w:rFonts w:ascii="Times New Roman" w:hAnsi="Times New Roman"/>
          <w:sz w:val="24"/>
          <w:szCs w:val="24"/>
        </w:rPr>
      </w:pPr>
      <w:r>
        <w:rPr>
          <w:rFonts w:ascii="Times New Roman" w:eastAsia="Times New Roman" w:hAnsi="Times New Roman"/>
          <w:sz w:val="24"/>
          <w:szCs w:val="24"/>
        </w:rPr>
        <w:t xml:space="preserve">Studia podyplomowe </w:t>
      </w:r>
      <w:r>
        <w:rPr>
          <w:rFonts w:ascii="Times New Roman" w:eastAsia="Times New Roman" w:hAnsi="Times New Roman"/>
          <w:i/>
          <w:sz w:val="24"/>
          <w:szCs w:val="24"/>
        </w:rPr>
        <w:t>Negocjacje i mediacje</w:t>
      </w:r>
      <w:r>
        <w:rPr>
          <w:rFonts w:ascii="Times New Roman" w:eastAsia="Times New Roman" w:hAnsi="Times New Roman"/>
          <w:sz w:val="24"/>
          <w:szCs w:val="24"/>
        </w:rPr>
        <w:t>, dostępne pod adresem:</w:t>
      </w:r>
    </w:p>
    <w:p w14:paraId="3755AF7B"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hAnsi="Times New Roman"/>
          <w:sz w:val="24"/>
          <w:szCs w:val="24"/>
          <w:u w:val="single"/>
        </w:rPr>
        <w:t>http://www.podyplomowe.wsg.byd.pl/id,245/negocjacje-i-mediacje.</w:t>
      </w:r>
    </w:p>
    <w:p w14:paraId="6D39CA5D" w14:textId="77777777" w:rsidR="00F11E50" w:rsidRDefault="00F11E50" w:rsidP="00F11E50">
      <w:pPr>
        <w:pStyle w:val="Akapitzlist"/>
        <w:spacing w:line="360" w:lineRule="auto"/>
        <w:ind w:left="360"/>
        <w:jc w:val="both"/>
        <w:rPr>
          <w:rFonts w:ascii="Times New Roman" w:hAnsi="Times New Roman"/>
          <w:sz w:val="24"/>
          <w:szCs w:val="24"/>
          <w:u w:val="single"/>
        </w:rPr>
      </w:pPr>
    </w:p>
    <w:p w14:paraId="5D1532F7" w14:textId="17BC8FED" w:rsidR="00F11E50" w:rsidRDefault="00F11E50" w:rsidP="00F11E50">
      <w:pPr>
        <w:pStyle w:val="Akapitzlist"/>
        <w:spacing w:line="360" w:lineRule="auto"/>
        <w:ind w:left="360"/>
        <w:jc w:val="both"/>
        <w:rPr>
          <w:rFonts w:ascii="Times New Roman" w:hAnsi="Times New Roman"/>
          <w:sz w:val="24"/>
          <w:szCs w:val="24"/>
          <w:u w:val="single"/>
        </w:rPr>
      </w:pPr>
      <w:r>
        <w:rPr>
          <w:rFonts w:asciiTheme="minorHAnsi" w:hAnsiTheme="minorHAnsi" w:cstheme="minorBidi"/>
          <w:noProof/>
        </w:rPr>
        <mc:AlternateContent>
          <mc:Choice Requires="wps">
            <w:drawing>
              <wp:anchor distT="0" distB="0" distL="114300" distR="114300" simplePos="0" relativeHeight="251729920" behindDoc="0" locked="0" layoutInCell="1" allowOverlap="1" wp14:anchorId="4891042B" wp14:editId="79178E57">
                <wp:simplePos x="0" y="0"/>
                <wp:positionH relativeFrom="column">
                  <wp:posOffset>253365</wp:posOffset>
                </wp:positionH>
                <wp:positionV relativeFrom="paragraph">
                  <wp:posOffset>148590</wp:posOffset>
                </wp:positionV>
                <wp:extent cx="1670050" cy="481330"/>
                <wp:effectExtent l="5715" t="5715" r="10160" b="8255"/>
                <wp:wrapNone/>
                <wp:docPr id="83" name="Pole tekstow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81330"/>
                        </a:xfrm>
                        <a:prstGeom prst="rect">
                          <a:avLst/>
                        </a:prstGeom>
                        <a:solidFill>
                          <a:schemeClr val="accent4">
                            <a:lumMod val="20000"/>
                            <a:lumOff val="80000"/>
                          </a:schemeClr>
                        </a:solidFill>
                        <a:ln w="9525">
                          <a:solidFill>
                            <a:schemeClr val="accent4">
                              <a:lumMod val="50000"/>
                              <a:lumOff val="0"/>
                            </a:schemeClr>
                          </a:solidFill>
                          <a:miter lim="800000"/>
                          <a:headEnd/>
                          <a:tailEnd/>
                        </a:ln>
                      </wps:spPr>
                      <wps:txbx>
                        <w:txbxContent>
                          <w:p w14:paraId="52F37079" w14:textId="77777777" w:rsidR="00F11E50" w:rsidRDefault="00F11E50" w:rsidP="00F11E50">
                            <w:pPr>
                              <w:jc w:val="center"/>
                              <w:rPr>
                                <w:b/>
                                <w:sz w:val="32"/>
                                <w:szCs w:val="32"/>
                              </w:rPr>
                            </w:pPr>
                            <w:r>
                              <w:rPr>
                                <w:b/>
                                <w:sz w:val="32"/>
                                <w:szCs w:val="32"/>
                              </w:rPr>
                              <w:t>DO POCZYTANIA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91042B" id="Pole tekstowe 83" o:spid="_x0000_s1062" type="#_x0000_t202" style="position:absolute;left:0;text-align:left;margin-left:19.95pt;margin-top:11.7pt;width:131.5pt;height:37.9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" fillcolor="#e5dfec [663]" strokecolor="#3f3151 [1607]">
                <v:textbox style="mso-fit-shape-to-text:t">
                  <w:txbxContent>
                    <w:p w14:paraId="52F37079" w14:textId="77777777" w:rsidR="00F11E50" w:rsidRDefault="00F11E50" w:rsidP="00F11E50">
                      <w:pPr>
                        <w:jc w:val="center"/>
                        <w:rPr>
                          <w:b/>
                          <w:sz w:val="32"/>
                          <w:szCs w:val="32"/>
                        </w:rPr>
                      </w:pPr>
                      <w:r>
                        <w:rPr>
                          <w:b/>
                          <w:sz w:val="32"/>
                          <w:szCs w:val="32"/>
                        </w:rPr>
                        <w:t>DO POCZYTANIA</w:t>
                      </w:r>
                    </w:p>
                  </w:txbxContent>
                </v:textbox>
              </v:shape>
            </w:pict>
          </mc:Fallback>
        </mc:AlternateContent>
      </w:r>
    </w:p>
    <w:p w14:paraId="11511E33" w14:textId="77777777" w:rsidR="00F11E50" w:rsidRDefault="00F11E50" w:rsidP="00F11E50">
      <w:pPr>
        <w:pStyle w:val="Akapitzlist"/>
        <w:spacing w:line="360" w:lineRule="auto"/>
        <w:ind w:left="360"/>
        <w:jc w:val="both"/>
        <w:rPr>
          <w:rFonts w:ascii="Times New Roman" w:hAnsi="Times New Roman"/>
          <w:sz w:val="24"/>
          <w:szCs w:val="24"/>
          <w:u w:val="single"/>
        </w:rPr>
      </w:pPr>
    </w:p>
    <w:p w14:paraId="700056A7" w14:textId="77777777" w:rsidR="00F11E50" w:rsidRDefault="00F11E50" w:rsidP="00F11E50">
      <w:pPr>
        <w:pStyle w:val="Akapitzlist"/>
        <w:spacing w:line="360" w:lineRule="auto"/>
        <w:ind w:left="360"/>
        <w:jc w:val="both"/>
        <w:rPr>
          <w:rFonts w:ascii="Times New Roman" w:hAnsi="Times New Roman"/>
          <w:sz w:val="24"/>
          <w:szCs w:val="24"/>
          <w:u w:val="single"/>
        </w:rPr>
      </w:pPr>
    </w:p>
    <w:p w14:paraId="5809337C" w14:textId="77777777" w:rsidR="00F11E50" w:rsidRDefault="00F11E50" w:rsidP="00F11E50">
      <w:pPr>
        <w:pStyle w:val="Akapitzlist"/>
        <w:numPr>
          <w:ilvl w:val="0"/>
          <w:numId w:val="197"/>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Artykuł popularnonaukowy </w:t>
      </w:r>
      <w:r>
        <w:rPr>
          <w:rFonts w:ascii="Times New Roman" w:eastAsia="Times New Roman" w:hAnsi="Times New Roman"/>
          <w:i/>
          <w:iCs/>
          <w:sz w:val="24"/>
          <w:szCs w:val="24"/>
        </w:rPr>
        <w:t>Konflikt pracowniczy a jakość pracy.</w:t>
      </w:r>
    </w:p>
    <w:p w14:paraId="74090EC2"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http://samorzad.infor.pl/sektor/organizacja/pracownicy/387823,Konflikt-pracowniczy-a-jakosc-pracy.html.</w:t>
      </w:r>
    </w:p>
    <w:p w14:paraId="1A882C34" w14:textId="77777777" w:rsidR="00F11E50" w:rsidRDefault="00F11E50" w:rsidP="00F11E50">
      <w:pPr>
        <w:pStyle w:val="Akapitzlist"/>
        <w:numPr>
          <w:ilvl w:val="0"/>
          <w:numId w:val="197"/>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Broszura </w:t>
      </w:r>
      <w:r>
        <w:rPr>
          <w:rFonts w:ascii="Times New Roman" w:eastAsia="Times New Roman" w:hAnsi="Times New Roman"/>
          <w:i/>
          <w:iCs/>
          <w:sz w:val="24"/>
          <w:szCs w:val="24"/>
        </w:rPr>
        <w:t>Możliwe przeszkody w pracy grupowej.</w:t>
      </w:r>
    </w:p>
    <w:p w14:paraId="751486F4" w14:textId="77777777" w:rsidR="00F11E50" w:rsidRDefault="00F11E50" w:rsidP="00F11E50">
      <w:pPr>
        <w:pStyle w:val="Akapitzlist"/>
        <w:spacing w:line="360" w:lineRule="auto"/>
        <w:ind w:left="360"/>
        <w:jc w:val="both"/>
        <w:rPr>
          <w:rFonts w:ascii="Times New Roman" w:hAnsi="Times New Roman"/>
          <w:sz w:val="24"/>
          <w:szCs w:val="24"/>
          <w:u w:val="single"/>
        </w:rPr>
      </w:pPr>
      <w:r>
        <w:rPr>
          <w:rFonts w:ascii="Times New Roman" w:eastAsia="Times New Roman" w:hAnsi="Times New Roman"/>
          <w:sz w:val="24"/>
          <w:szCs w:val="24"/>
          <w:u w:val="single"/>
        </w:rPr>
        <w:t>http://samopomoc.boris.org.pl/wp-content/uploads/sites/2/2012/03/samopomoc.10.pdf.</w:t>
      </w:r>
    </w:p>
    <w:p w14:paraId="2F8A2418" w14:textId="77777777" w:rsidR="00F11E50" w:rsidRDefault="00F11E50" w:rsidP="00F11E50">
      <w:pPr>
        <w:pStyle w:val="Akapitzlist"/>
        <w:spacing w:line="360" w:lineRule="auto"/>
        <w:ind w:left="360"/>
        <w:jc w:val="both"/>
        <w:rPr>
          <w:rFonts w:ascii="Times New Roman" w:hAnsi="Times New Roman"/>
          <w:sz w:val="24"/>
          <w:szCs w:val="24"/>
        </w:rPr>
      </w:pPr>
    </w:p>
    <w:p w14:paraId="61978475" w14:textId="77777777" w:rsidR="00F11E50" w:rsidRDefault="00F11E50" w:rsidP="00F11E50">
      <w:pPr>
        <w:pStyle w:val="Akapitzlist"/>
        <w:spacing w:line="360" w:lineRule="auto"/>
        <w:ind w:left="360"/>
        <w:jc w:val="both"/>
        <w:rPr>
          <w:rFonts w:ascii="Times New Roman" w:hAnsi="Times New Roman"/>
          <w:sz w:val="28"/>
          <w:szCs w:val="28"/>
        </w:rPr>
      </w:pPr>
      <w:r>
        <w:rPr>
          <w:rFonts w:ascii="Times New Roman" w:eastAsia="Times New Roman" w:hAnsi="Times New Roman"/>
          <w:b/>
          <w:bCs/>
          <w:sz w:val="28"/>
          <w:szCs w:val="28"/>
        </w:rPr>
        <w:t>Ćwiczenie rozwojowe.</w:t>
      </w:r>
    </w:p>
    <w:p w14:paraId="0CC1713F" w14:textId="4A633524" w:rsidR="00F11E50" w:rsidRDefault="00F11E50" w:rsidP="00F11E50">
      <w:pPr>
        <w:spacing w:line="360" w:lineRule="auto"/>
        <w:jc w:val="both"/>
        <w:rPr>
          <w:rFonts w:ascii="Times New Roman" w:eastAsia="Times New Roman" w:hAnsi="Times New Roman"/>
          <w:b/>
          <w:bCs/>
          <w:sz w:val="24"/>
          <w:szCs w:val="24"/>
        </w:rPr>
      </w:pPr>
      <w:r>
        <w:rPr>
          <w:rFonts w:asciiTheme="minorHAnsi" w:hAnsiTheme="minorHAnsi" w:cstheme="minorBidi"/>
          <w:noProof/>
        </w:rPr>
        <mc:AlternateContent>
          <mc:Choice Requires="wps">
            <w:drawing>
              <wp:anchor distT="0" distB="0" distL="114300" distR="114300" simplePos="0" relativeHeight="251730944" behindDoc="0" locked="0" layoutInCell="1" allowOverlap="1" wp14:anchorId="7E59B7F7" wp14:editId="170232CA">
                <wp:simplePos x="0" y="0"/>
                <wp:positionH relativeFrom="column">
                  <wp:posOffset>4021455</wp:posOffset>
                </wp:positionH>
                <wp:positionV relativeFrom="paragraph">
                  <wp:posOffset>349885</wp:posOffset>
                </wp:positionV>
                <wp:extent cx="1210310" cy="1266825"/>
                <wp:effectExtent l="1905" t="0" r="0" b="254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ACAEA" w14:textId="39AB5847" w:rsidR="00F11E50" w:rsidRDefault="00F11E50" w:rsidP="00F11E50">
                            <w:r>
                              <w:rPr>
                                <w:noProof/>
                                <w:sz w:val="20"/>
                                <w:szCs w:val="20"/>
                                <w:lang w:eastAsia="pl-PL"/>
                              </w:rPr>
                              <w:drawing>
                                <wp:inline distT="0" distB="0" distL="0" distR="0" wp14:anchorId="77FA945E" wp14:editId="18240A49">
                                  <wp:extent cx="1057275" cy="1057275"/>
                                  <wp:effectExtent l="0" t="0" r="9525" b="9525"/>
                                  <wp:docPr id="131" name="Obraz 131" descr="Biznesmen z pomysÅem Darmowych WektorÃ³w"/>
                                  <wp:cNvGraphicFramePr/>
                                  <a:graphic xmlns:a="http://schemas.openxmlformats.org/drawingml/2006/main">
                                    <a:graphicData uri="http://schemas.openxmlformats.org/drawingml/2006/picture">
                                      <pic:pic xmlns:pic="http://schemas.openxmlformats.org/drawingml/2006/picture">
                                        <pic:nvPicPr>
                                          <pic:cNvPr id="131" name="Obraz 7" descr="Biznesmen z pomysÅem Darmowych WektorÃ³w"/>
                                          <pic:cNvPicPr/>
                                        </pic:nvPicPr>
                                        <pic:blipFill>
                                          <a:blip r:embed="rId279" cstate="print"/>
                                          <a:srcRect/>
                                          <a:stretch>
                                            <a:fillRect/>
                                          </a:stretch>
                                        </pic:blipFill>
                                        <pic:spPr bwMode="auto">
                                          <a:xfrm>
                                            <a:off x="0" y="0"/>
                                            <a:ext cx="1060450" cy="106045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9B7F7" id="Pole tekstowe 82" o:spid="_x0000_s1063" type="#_x0000_t202" style="position:absolute;left:0;text-align:left;margin-left:316.65pt;margin-top:27.55pt;width:95.3pt;height:99.7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" stroked="f">
                <v:textbox style="mso-fit-shape-to-text:t">
                  <w:txbxContent>
                    <w:p w14:paraId="631ACAEA" w14:textId="39AB5847" w:rsidR="00F11E50" w:rsidRDefault="00F11E50" w:rsidP="00F11E50">
                      <w:r>
                        <w:rPr>
                          <w:noProof/>
                          <w:sz w:val="20"/>
                          <w:szCs w:val="20"/>
                          <w:lang w:eastAsia="pl-PL"/>
                        </w:rPr>
                        <w:drawing>
                          <wp:inline distT="0" distB="0" distL="0" distR="0" wp14:anchorId="77FA945E" wp14:editId="18240A49">
                            <wp:extent cx="1057275" cy="1057275"/>
                            <wp:effectExtent l="0" t="0" r="9525" b="9525"/>
                            <wp:docPr id="131" name="Obraz 131" descr="Biznesmen z pomysÅem Darmowych WektorÃ³w"/>
                            <wp:cNvGraphicFramePr/>
                            <a:graphic xmlns:a="http://schemas.openxmlformats.org/drawingml/2006/main">
                              <a:graphicData uri="http://schemas.openxmlformats.org/drawingml/2006/picture">
                                <pic:pic xmlns:pic="http://schemas.openxmlformats.org/drawingml/2006/picture">
                                  <pic:nvPicPr>
                                    <pic:cNvPr id="131" name="Obraz 7" descr="Biznesmen z pomysÅem Darmowych WektorÃ³w"/>
                                    <pic:cNvPicPr/>
                                  </pic:nvPicPr>
                                  <pic:blipFill>
                                    <a:blip r:embed="rId280" cstate="print"/>
                                    <a:srcRect/>
                                    <a:stretch>
                                      <a:fillRect/>
                                    </a:stretch>
                                  </pic:blipFill>
                                  <pic:spPr bwMode="auto">
                                    <a:xfrm>
                                      <a:off x="0" y="0"/>
                                      <a:ext cx="1060450" cy="1060450"/>
                                    </a:xfrm>
                                    <a:prstGeom prst="rect">
                                      <a:avLst/>
                                    </a:prstGeom>
                                    <a:ln>
                                      <a:noFill/>
                                    </a:ln>
                                    <a:effectLst>
                                      <a:softEdge rad="112500"/>
                                    </a:effectLst>
                                  </pic:spPr>
                                </pic:pic>
                              </a:graphicData>
                            </a:graphic>
                          </wp:inline>
                        </w:drawing>
                      </w:r>
                    </w:p>
                  </w:txbxContent>
                </v:textbox>
              </v:shape>
            </w:pict>
          </mc:Fallback>
        </mc:AlternateContent>
      </w:r>
      <w:r>
        <w:rPr>
          <w:rFonts w:ascii="Times New Roman" w:eastAsia="Times New Roman" w:hAnsi="Times New Roman"/>
          <w:sz w:val="24"/>
          <w:szCs w:val="24"/>
        </w:rPr>
        <w:t>Wybierz i opisz dokładnie sytuację konfliktową, która miała niedawno miejsce u Ciebie w pracy. Odpowiedz na pytania:</w:t>
      </w:r>
      <w:r>
        <w:rPr>
          <w:noProof/>
          <w:lang w:eastAsia="pl-PL"/>
        </w:rPr>
        <w:t xml:space="preserve"> </w:t>
      </w:r>
    </w:p>
    <w:p w14:paraId="74223136" w14:textId="77777777" w:rsidR="00F11E50" w:rsidRDefault="00F11E50" w:rsidP="00F11E50">
      <w:pPr>
        <w:pStyle w:val="Akapitzlist"/>
        <w:numPr>
          <w:ilvl w:val="0"/>
          <w:numId w:val="198"/>
        </w:numPr>
        <w:spacing w:line="360" w:lineRule="auto"/>
        <w:ind w:left="360"/>
        <w:jc w:val="both"/>
        <w:rPr>
          <w:rFonts w:ascii="Times New Roman" w:eastAsiaTheme="minorHAnsi" w:hAnsi="Times New Roman"/>
          <w:sz w:val="24"/>
          <w:szCs w:val="24"/>
        </w:rPr>
      </w:pPr>
      <w:r>
        <w:rPr>
          <w:rFonts w:ascii="Times New Roman" w:eastAsia="Times New Roman" w:hAnsi="Times New Roman"/>
          <w:sz w:val="24"/>
          <w:szCs w:val="24"/>
        </w:rPr>
        <w:lastRenderedPageBreak/>
        <w:t>Jak wyglądała praca w grupie przed powstaniem konfliktu?</w:t>
      </w:r>
    </w:p>
    <w:p w14:paraId="5EC6CEB7" w14:textId="77777777" w:rsidR="00F11E50" w:rsidRDefault="00F11E50" w:rsidP="00F11E50">
      <w:pPr>
        <w:pStyle w:val="Akapitzlist"/>
        <w:numPr>
          <w:ilvl w:val="0"/>
          <w:numId w:val="198"/>
        </w:numPr>
        <w:spacing w:line="360" w:lineRule="auto"/>
        <w:ind w:left="360"/>
        <w:jc w:val="both"/>
        <w:rPr>
          <w:rFonts w:ascii="Times New Roman" w:hAnsi="Times New Roman"/>
          <w:sz w:val="24"/>
          <w:szCs w:val="24"/>
        </w:rPr>
      </w:pPr>
      <w:r>
        <w:rPr>
          <w:rFonts w:ascii="Times New Roman" w:eastAsia="Times New Roman" w:hAnsi="Times New Roman"/>
          <w:sz w:val="24"/>
          <w:szCs w:val="24"/>
        </w:rPr>
        <w:t>W jakiej sytuacji doszło do konfliktu?</w:t>
      </w:r>
    </w:p>
    <w:p w14:paraId="0BF5241E" w14:textId="77777777" w:rsidR="00F11E50" w:rsidRDefault="00F11E50" w:rsidP="00F11E50">
      <w:pPr>
        <w:pStyle w:val="Akapitzlist"/>
        <w:numPr>
          <w:ilvl w:val="0"/>
          <w:numId w:val="198"/>
        </w:numPr>
        <w:spacing w:line="360" w:lineRule="auto"/>
        <w:ind w:left="360"/>
        <w:jc w:val="both"/>
        <w:rPr>
          <w:rFonts w:ascii="Times New Roman" w:hAnsi="Times New Roman"/>
          <w:sz w:val="24"/>
          <w:szCs w:val="24"/>
        </w:rPr>
      </w:pPr>
      <w:r>
        <w:rPr>
          <w:rFonts w:ascii="Times New Roman" w:eastAsia="Times New Roman" w:hAnsi="Times New Roman"/>
          <w:sz w:val="24"/>
          <w:szCs w:val="24"/>
        </w:rPr>
        <w:t>Co charakteryzowało sytuację konfliktową?</w:t>
      </w:r>
    </w:p>
    <w:p w14:paraId="56773A03" w14:textId="77777777" w:rsidR="00F11E50" w:rsidRDefault="00F11E50" w:rsidP="00F11E50">
      <w:pPr>
        <w:pStyle w:val="Akapitzlist"/>
        <w:numPr>
          <w:ilvl w:val="0"/>
          <w:numId w:val="198"/>
        </w:numPr>
        <w:spacing w:line="360" w:lineRule="auto"/>
        <w:ind w:left="360"/>
        <w:jc w:val="both"/>
        <w:rPr>
          <w:rFonts w:ascii="Times New Roman" w:hAnsi="Times New Roman"/>
          <w:sz w:val="24"/>
          <w:szCs w:val="24"/>
        </w:rPr>
      </w:pPr>
      <w:r>
        <w:rPr>
          <w:rFonts w:ascii="Times New Roman" w:eastAsia="Times New Roman" w:hAnsi="Times New Roman"/>
          <w:sz w:val="24"/>
          <w:szCs w:val="24"/>
        </w:rPr>
        <w:t>Kogo ona dotyczyła?</w:t>
      </w:r>
    </w:p>
    <w:p w14:paraId="36F957E3" w14:textId="77777777" w:rsidR="00F11E50" w:rsidRDefault="00F11E50" w:rsidP="00F11E50">
      <w:pPr>
        <w:spacing w:line="36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16AD6E4B" w14:textId="77777777" w:rsidR="00F11E50" w:rsidRDefault="00F11E50" w:rsidP="00F11E50">
      <w:pPr>
        <w:spacing w:line="360" w:lineRule="auto"/>
        <w:jc w:val="both"/>
        <w:rPr>
          <w:rFonts w:ascii="Times New Roman" w:eastAsia="Times New Roman" w:hAnsi="Times New Roman"/>
          <w:sz w:val="24"/>
          <w:szCs w:val="24"/>
          <w:u w:val="single"/>
        </w:rPr>
      </w:pPr>
    </w:p>
    <w:p w14:paraId="166CEA06" w14:textId="77777777" w:rsidR="00F11E50" w:rsidRDefault="00F11E50" w:rsidP="00F11E50">
      <w:pPr>
        <w:spacing w:line="360" w:lineRule="auto"/>
        <w:jc w:val="both"/>
        <w:rPr>
          <w:rFonts w:ascii="Times New Roman" w:eastAsia="Times New Roman" w:hAnsi="Times New Roman"/>
          <w:sz w:val="24"/>
          <w:szCs w:val="24"/>
        </w:rPr>
      </w:pPr>
    </w:p>
    <w:p w14:paraId="6B5A9330" w14:textId="77777777" w:rsidR="00F11E50" w:rsidRDefault="00F11E50" w:rsidP="00F11E50">
      <w:pPr>
        <w:spacing w:line="360" w:lineRule="auto"/>
        <w:jc w:val="both"/>
        <w:rPr>
          <w:rFonts w:ascii="Times New Roman" w:eastAsiaTheme="minorHAnsi" w:hAnsi="Times New Roman"/>
          <w:sz w:val="24"/>
          <w:szCs w:val="24"/>
        </w:rPr>
      </w:pPr>
      <w:r>
        <w:rPr>
          <w:rFonts w:ascii="Times New Roman" w:eastAsia="Times New Roman" w:hAnsi="Times New Roman"/>
          <w:sz w:val="24"/>
          <w:szCs w:val="24"/>
        </w:rPr>
        <w:t>Przeczytaj opis. Zastanów się i zapisz, jakie są możliwości rozwiązania tego konfliktu. Postaraj się zaproponować kilka możliwości.</w:t>
      </w:r>
    </w:p>
    <w:p w14:paraId="0CCD7C52" w14:textId="77777777" w:rsidR="00F11E50" w:rsidRDefault="00F11E50" w:rsidP="00F11E50">
      <w:pPr>
        <w:spacing w:line="360" w:lineRule="auto"/>
        <w:jc w:val="both"/>
        <w:rPr>
          <w:rFonts w:ascii="Times New Roman" w:hAnsi="Times New Roman"/>
          <w:sz w:val="24"/>
          <w:szCs w:val="24"/>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42270E36" w14:textId="77777777" w:rsidR="00F11E50" w:rsidRDefault="00F11E50" w:rsidP="00F11E50">
      <w:pPr>
        <w:jc w:val="both"/>
        <w:rPr>
          <w:rFonts w:ascii="Times New Roman" w:hAnsi="Times New Roman"/>
          <w:b/>
          <w:sz w:val="36"/>
          <w:szCs w:val="36"/>
        </w:rPr>
      </w:pPr>
    </w:p>
    <w:p w14:paraId="2E511570" w14:textId="77777777" w:rsidR="00F11E50" w:rsidRPr="00E30CAF" w:rsidRDefault="00F11E50" w:rsidP="00F11E50">
      <w:pPr>
        <w:ind w:left="708"/>
        <w:jc w:val="center"/>
        <w:rPr>
          <w:rFonts w:ascii="Times New Roman" w:eastAsia="Times New Roman" w:hAnsi="Times New Roman"/>
          <w:sz w:val="24"/>
          <w:szCs w:val="24"/>
        </w:rPr>
      </w:pPr>
    </w:p>
    <w:p w14:paraId="6B432779" w14:textId="77777777" w:rsidR="00BF7D36" w:rsidRPr="00E30CAF" w:rsidRDefault="00BF7D36" w:rsidP="00BF7D36">
      <w:pPr>
        <w:pStyle w:val="Akapitzlist"/>
        <w:ind w:left="0"/>
        <w:jc w:val="center"/>
        <w:rPr>
          <w:rFonts w:ascii="Times New Roman" w:hAnsi="Times New Roman"/>
          <w:sz w:val="26"/>
          <w:szCs w:val="26"/>
          <w:u w:val="single"/>
        </w:rPr>
      </w:pPr>
      <w:r w:rsidRPr="449AA3AA">
        <w:rPr>
          <w:rFonts w:ascii="Times New Roman" w:eastAsia="Times New Roman" w:hAnsi="Times New Roman"/>
          <w:b/>
          <w:bCs/>
          <w:sz w:val="24"/>
          <w:szCs w:val="24"/>
        </w:rPr>
        <w:t>Wynik niski</w:t>
      </w:r>
    </w:p>
    <w:p w14:paraId="0A4E3DE1" w14:textId="77777777" w:rsidR="00BF7D36" w:rsidRPr="00E30CAF"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76A88A05" w14:textId="77777777" w:rsidR="00BF7D36" w:rsidRPr="008F6E17" w:rsidRDefault="00BF7D36" w:rsidP="00116E7B">
      <w:pPr>
        <w:pStyle w:val="Akapitzlist"/>
        <w:numPr>
          <w:ilvl w:val="0"/>
          <w:numId w:val="31"/>
        </w:numPr>
        <w:jc w:val="both"/>
        <w:rPr>
          <w:sz w:val="24"/>
          <w:szCs w:val="24"/>
        </w:rPr>
      </w:pPr>
      <w:r w:rsidRPr="449AA3AA">
        <w:rPr>
          <w:rFonts w:ascii="Times New Roman" w:eastAsia="Times New Roman" w:hAnsi="Times New Roman"/>
          <w:sz w:val="24"/>
          <w:szCs w:val="24"/>
        </w:rPr>
        <w:lastRenderedPageBreak/>
        <w:t xml:space="preserve">Szkolenie </w:t>
      </w:r>
      <w:r w:rsidRPr="449AA3AA">
        <w:rPr>
          <w:rFonts w:ascii="Times New Roman" w:eastAsia="Times New Roman" w:hAnsi="Times New Roman"/>
          <w:i/>
          <w:iCs/>
          <w:sz w:val="24"/>
          <w:szCs w:val="24"/>
        </w:rPr>
        <w:t>Rozwiązywanie konfliktów w zespole. Jak rozpoznawać konflikty w zespole, jak im przeciwdziałać i neutralizować sytuacje konfliktowe?; w</w:t>
      </w:r>
      <w:r w:rsidRPr="449AA3AA">
        <w:rPr>
          <w:rFonts w:ascii="Times New Roman" w:eastAsia="Times New Roman" w:hAnsi="Times New Roman"/>
          <w:sz w:val="24"/>
          <w:szCs w:val="24"/>
        </w:rPr>
        <w:t xml:space="preserve">ięcej informacji: </w:t>
      </w:r>
      <w:hyperlink r:id="rId281">
        <w:r w:rsidRPr="449AA3AA">
          <w:rPr>
            <w:rStyle w:val="Hipercze"/>
            <w:rFonts w:ascii="Times New Roman" w:eastAsia="Times New Roman" w:hAnsi="Times New Roman"/>
            <w:sz w:val="24"/>
            <w:szCs w:val="24"/>
          </w:rPr>
          <w:t>https://uslugirozwojowe.parp.gov.pl/uslugi/view?id=86441</w:t>
        </w:r>
      </w:hyperlink>
      <w:r w:rsidRPr="449AA3AA">
        <w:rPr>
          <w:rFonts w:ascii="Times New Roman" w:eastAsia="Times New Roman" w:hAnsi="Times New Roman"/>
          <w:sz w:val="24"/>
          <w:szCs w:val="24"/>
        </w:rPr>
        <w:t>.</w:t>
      </w:r>
    </w:p>
    <w:p w14:paraId="3AC3E53E" w14:textId="77777777" w:rsidR="00BF7D36" w:rsidRPr="008F6E17" w:rsidRDefault="00BF7D36" w:rsidP="00116E7B">
      <w:pPr>
        <w:pStyle w:val="Akapitzlist"/>
        <w:numPr>
          <w:ilvl w:val="0"/>
          <w:numId w:val="31"/>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Reagowanie na konflikt;</w:t>
      </w:r>
      <w:r w:rsidRPr="449AA3AA">
        <w:rPr>
          <w:rFonts w:ascii="Times New Roman" w:eastAsia="Times New Roman" w:hAnsi="Times New Roman"/>
          <w:sz w:val="24"/>
          <w:szCs w:val="24"/>
        </w:rPr>
        <w:t xml:space="preserve"> więcej informacji:</w:t>
      </w:r>
      <w:r>
        <w:br/>
      </w:r>
      <w:hyperlink r:id="rId282">
        <w:r w:rsidRPr="449AA3AA">
          <w:rPr>
            <w:rStyle w:val="Hipercze"/>
            <w:rFonts w:ascii="Times New Roman" w:eastAsia="Times New Roman" w:hAnsi="Times New Roman"/>
            <w:sz w:val="24"/>
            <w:szCs w:val="24"/>
          </w:rPr>
          <w:t>https://uslugirozwojowe.parp.gov.pl/uslugi/view?id=71513</w:t>
        </w:r>
      </w:hyperlink>
      <w:r w:rsidRPr="449AA3AA">
        <w:rPr>
          <w:rFonts w:ascii="Times New Roman" w:eastAsia="Times New Roman" w:hAnsi="Times New Roman"/>
          <w:i/>
          <w:iCs/>
          <w:sz w:val="24"/>
          <w:szCs w:val="24"/>
        </w:rPr>
        <w:t>.</w:t>
      </w:r>
    </w:p>
    <w:p w14:paraId="083E4615"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58133CD7" w14:textId="77777777" w:rsidR="00BF7D36" w:rsidRPr="008F6E17" w:rsidRDefault="00BF7D36" w:rsidP="00116E7B">
      <w:pPr>
        <w:pStyle w:val="Akapitzlist"/>
        <w:numPr>
          <w:ilvl w:val="0"/>
          <w:numId w:val="30"/>
        </w:numPr>
        <w:jc w:val="both"/>
        <w:rPr>
          <w:sz w:val="24"/>
          <w:szCs w:val="24"/>
        </w:rPr>
      </w:pPr>
      <w:r w:rsidRPr="449AA3AA">
        <w:rPr>
          <w:rFonts w:ascii="Times New Roman" w:eastAsia="Times New Roman" w:hAnsi="Times New Roman"/>
          <w:sz w:val="24"/>
          <w:szCs w:val="24"/>
        </w:rPr>
        <w:t xml:space="preserve">Artykuł popularnonaukowy </w:t>
      </w:r>
      <w:r w:rsidRPr="449AA3AA">
        <w:rPr>
          <w:rFonts w:ascii="Times New Roman" w:eastAsia="Times New Roman" w:hAnsi="Times New Roman"/>
          <w:i/>
          <w:iCs/>
          <w:sz w:val="24"/>
          <w:szCs w:val="24"/>
        </w:rPr>
        <w:t>Czy konflikt w pracy może mieć też dobre strony?</w:t>
      </w:r>
      <w:r>
        <w:br/>
      </w:r>
      <w:hyperlink r:id="rId283">
        <w:r w:rsidRPr="449AA3AA">
          <w:rPr>
            <w:rStyle w:val="Hipercze"/>
            <w:rFonts w:ascii="Times New Roman" w:eastAsia="Times New Roman" w:hAnsi="Times New Roman"/>
            <w:sz w:val="24"/>
            <w:szCs w:val="24"/>
          </w:rPr>
          <w:t>https://poradnikprzedsiebiorcy.pl/-czy-konflikt-w-pracy-moze-miec-tez-dobre-strony</w:t>
        </w:r>
      </w:hyperlink>
    </w:p>
    <w:p w14:paraId="7511DA32" w14:textId="77777777" w:rsidR="00BF7D36" w:rsidRPr="004205A2" w:rsidRDefault="00BF7D36" w:rsidP="00116E7B">
      <w:pPr>
        <w:pStyle w:val="Akapitzlist"/>
        <w:numPr>
          <w:ilvl w:val="0"/>
          <w:numId w:val="30"/>
        </w:numPr>
        <w:jc w:val="both"/>
        <w:rPr>
          <w:sz w:val="24"/>
          <w:szCs w:val="24"/>
          <w:lang w:val="en-US"/>
        </w:rPr>
      </w:pPr>
      <w:r w:rsidRPr="449AA3AA">
        <w:rPr>
          <w:rFonts w:ascii="Times New Roman" w:eastAsia="Times New Roman" w:hAnsi="Times New Roman"/>
          <w:sz w:val="24"/>
          <w:szCs w:val="24"/>
        </w:rPr>
        <w:t xml:space="preserve">Bonk, M. (2013). Konflikt – siła destrukcyjna czy szansa dla organizacji?. </w:t>
      </w:r>
      <w:r w:rsidRPr="004205A2">
        <w:rPr>
          <w:rFonts w:ascii="Times New Roman" w:hAnsi="Times New Roman"/>
          <w:i/>
          <w:iCs/>
          <w:sz w:val="24"/>
          <w:szCs w:val="24"/>
          <w:lang w:val="en-US"/>
        </w:rPr>
        <w:t>Personel Plus</w:t>
      </w:r>
      <w:r w:rsidRPr="004205A2">
        <w:rPr>
          <w:rFonts w:ascii="Times New Roman" w:hAnsi="Times New Roman"/>
          <w:sz w:val="24"/>
          <w:szCs w:val="24"/>
          <w:lang w:val="en-US"/>
        </w:rPr>
        <w:t>, 9(70), s. 76-80.</w:t>
      </w:r>
      <w:r w:rsidRPr="004205A2">
        <w:rPr>
          <w:lang w:val="en-US"/>
        </w:rPr>
        <w:br/>
      </w:r>
      <w:hyperlink r:id="rId284">
        <w:r w:rsidRPr="004205A2">
          <w:rPr>
            <w:rStyle w:val="Hipercze"/>
            <w:rFonts w:ascii="Times New Roman" w:eastAsia="Times New Roman" w:hAnsi="Times New Roman"/>
            <w:sz w:val="24"/>
            <w:szCs w:val="24"/>
            <w:lang w:val="en-US"/>
          </w:rPr>
          <w:t>http://konteksthr.pl/konflikt-sila-destrukcyjna-czy-szansa-dla-organizacji/</w:t>
        </w:r>
      </w:hyperlink>
    </w:p>
    <w:p w14:paraId="48ECA50D" w14:textId="77777777" w:rsidR="00BF7D36" w:rsidRPr="004205A2" w:rsidRDefault="00BF7D36" w:rsidP="00BF7D36">
      <w:pPr>
        <w:pStyle w:val="Akapitzlist"/>
        <w:ind w:left="1440"/>
        <w:jc w:val="both"/>
        <w:rPr>
          <w:rFonts w:ascii="Times New Roman" w:eastAsia="Times New Roman" w:hAnsi="Times New Roman"/>
          <w:bCs/>
          <w:sz w:val="24"/>
          <w:szCs w:val="24"/>
          <w:lang w:val="en-US"/>
        </w:rPr>
      </w:pPr>
    </w:p>
    <w:p w14:paraId="3984CB59" w14:textId="77777777" w:rsidR="00BF7D36" w:rsidRPr="008F6E17"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3679F730" w14:textId="77777777" w:rsidR="00BF7D36" w:rsidRPr="002C6F6C" w:rsidRDefault="00BF7D36" w:rsidP="00116E7B">
      <w:pPr>
        <w:pStyle w:val="Akapitzlist"/>
        <w:numPr>
          <w:ilvl w:val="0"/>
          <w:numId w:val="29"/>
        </w:numPr>
        <w:jc w:val="both"/>
        <w:rPr>
          <w:sz w:val="24"/>
          <w:szCs w:val="24"/>
          <w:u w:val="single"/>
        </w:rPr>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Jak</w:t>
      </w:r>
      <w:r>
        <w:rPr>
          <w:rFonts w:ascii="Times New Roman" w:eastAsia="Times New Roman" w:hAnsi="Times New Roman"/>
          <w:i/>
          <w:iCs/>
          <w:sz w:val="24"/>
          <w:szCs w:val="24"/>
        </w:rPr>
        <w:t xml:space="preserve"> rozwiązywać konflikty w pracy?</w:t>
      </w:r>
    </w:p>
    <w:p w14:paraId="000CCED3" w14:textId="77777777" w:rsidR="00BF7D36" w:rsidRPr="008F6E17" w:rsidRDefault="003416F7" w:rsidP="00BF7D36">
      <w:pPr>
        <w:pStyle w:val="Akapitzlist"/>
        <w:jc w:val="both"/>
        <w:rPr>
          <w:sz w:val="24"/>
          <w:szCs w:val="24"/>
          <w:u w:val="single"/>
        </w:rPr>
      </w:pPr>
      <w:hyperlink r:id="rId285">
        <w:r w:rsidR="00BF7D36" w:rsidRPr="449AA3AA">
          <w:rPr>
            <w:rStyle w:val="Hipercze"/>
            <w:rFonts w:ascii="Times New Roman" w:eastAsia="Times New Roman" w:hAnsi="Times New Roman"/>
            <w:sz w:val="24"/>
            <w:szCs w:val="24"/>
          </w:rPr>
          <w:t>https://www.youtube.com/watch?v=lE9z23xCt2U&amp;t=80s</w:t>
        </w:r>
      </w:hyperlink>
    </w:p>
    <w:p w14:paraId="55379EAD" w14:textId="77777777" w:rsidR="00BF7D36" w:rsidRPr="008F6E17" w:rsidRDefault="00BF7D36" w:rsidP="00BF7D36">
      <w:pPr>
        <w:jc w:val="center"/>
        <w:rPr>
          <w:rFonts w:ascii="Times New Roman" w:hAnsi="Times New Roman"/>
          <w:b/>
          <w:bCs/>
          <w:sz w:val="24"/>
          <w:szCs w:val="24"/>
        </w:rPr>
      </w:pPr>
      <w:r w:rsidRPr="449AA3AA">
        <w:rPr>
          <w:rFonts w:ascii="Times New Roman" w:eastAsia="Times New Roman" w:hAnsi="Times New Roman"/>
          <w:b/>
          <w:bCs/>
          <w:sz w:val="30"/>
          <w:szCs w:val="30"/>
        </w:rPr>
        <w:t xml:space="preserve">Kooperacja </w:t>
      </w:r>
    </w:p>
    <w:p w14:paraId="51CF2545" w14:textId="77777777" w:rsidR="00BF7D36" w:rsidRPr="008F6E17" w:rsidRDefault="00BF7D36" w:rsidP="00BF7D36">
      <w:pPr>
        <w:pStyle w:val="Akapitzlist"/>
        <w:ind w:left="0"/>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wysoki</w:t>
      </w:r>
    </w:p>
    <w:p w14:paraId="12D59A6A"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27919FE3" w14:textId="77777777" w:rsidR="00BF7D36" w:rsidRPr="008F6E17" w:rsidRDefault="00BF7D36" w:rsidP="00116E7B">
      <w:pPr>
        <w:pStyle w:val="Akapitzlist"/>
        <w:numPr>
          <w:ilvl w:val="0"/>
          <w:numId w:val="28"/>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Mediator wewnętrzny, czyli jak zarządzać konfliktami w organizacji; w</w:t>
      </w:r>
      <w:r w:rsidRPr="449AA3AA">
        <w:rPr>
          <w:rFonts w:ascii="Times New Roman" w:eastAsia="Times New Roman" w:hAnsi="Times New Roman"/>
          <w:sz w:val="24"/>
          <w:szCs w:val="24"/>
        </w:rPr>
        <w:t>ięcej informacji:</w:t>
      </w:r>
      <w:r>
        <w:br/>
      </w:r>
      <w:r w:rsidRPr="449AA3AA">
        <w:rPr>
          <w:rFonts w:ascii="Times New Roman" w:eastAsia="Times New Roman" w:hAnsi="Times New Roman"/>
          <w:sz w:val="24"/>
          <w:szCs w:val="24"/>
        </w:rPr>
        <w:t xml:space="preserve"> </w:t>
      </w:r>
      <w:hyperlink r:id="rId286">
        <w:r w:rsidRPr="449AA3AA">
          <w:rPr>
            <w:rStyle w:val="Hipercze"/>
            <w:rFonts w:ascii="Times New Roman" w:eastAsia="Times New Roman" w:hAnsi="Times New Roman"/>
            <w:sz w:val="24"/>
            <w:szCs w:val="24"/>
          </w:rPr>
          <w:t>https://uslugirozwojowe.parp.gov.pl/uslugi/view?id=70156</w:t>
        </w:r>
      </w:hyperlink>
      <w:r w:rsidRPr="449AA3AA">
        <w:rPr>
          <w:rFonts w:ascii="Times New Roman" w:eastAsia="Times New Roman" w:hAnsi="Times New Roman"/>
          <w:sz w:val="24"/>
          <w:szCs w:val="24"/>
        </w:rPr>
        <w:t>.</w:t>
      </w:r>
    </w:p>
    <w:p w14:paraId="18AF96F7" w14:textId="77777777" w:rsidR="00BF7D36" w:rsidRPr="008F6E17" w:rsidRDefault="00BF7D36" w:rsidP="00116E7B">
      <w:pPr>
        <w:pStyle w:val="Akapitzlist"/>
        <w:numPr>
          <w:ilvl w:val="0"/>
          <w:numId w:val="28"/>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Ścieżka menadżerska 4. Rozwiązywanie konfliktów; </w:t>
      </w:r>
      <w:r w:rsidRPr="449AA3AA">
        <w:rPr>
          <w:rFonts w:ascii="Times New Roman" w:eastAsia="Times New Roman" w:hAnsi="Times New Roman"/>
          <w:sz w:val="24"/>
          <w:szCs w:val="24"/>
        </w:rPr>
        <w:t xml:space="preserve">więcej informacji: </w:t>
      </w:r>
      <w:hyperlink r:id="rId287">
        <w:r w:rsidRPr="449AA3AA">
          <w:rPr>
            <w:rStyle w:val="Hipercze"/>
            <w:rFonts w:ascii="Times New Roman" w:eastAsia="Times New Roman" w:hAnsi="Times New Roman"/>
            <w:sz w:val="24"/>
            <w:szCs w:val="24"/>
          </w:rPr>
          <w:t>https://uslugirozwojowe.parp.gov.pl/uslugi/view?id=94163</w:t>
        </w:r>
      </w:hyperlink>
    </w:p>
    <w:p w14:paraId="233F50DB"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4F0DB434"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5BC71624" w14:textId="77777777" w:rsidR="00BF7D36" w:rsidRPr="008F6E17" w:rsidRDefault="00BF7D36" w:rsidP="00116E7B">
      <w:pPr>
        <w:pStyle w:val="Akapitzlist"/>
        <w:numPr>
          <w:ilvl w:val="0"/>
          <w:numId w:val="27"/>
        </w:numPr>
        <w:jc w:val="both"/>
        <w:rPr>
          <w:sz w:val="24"/>
          <w:szCs w:val="24"/>
        </w:rPr>
      </w:pPr>
      <w:r w:rsidRPr="449AA3AA">
        <w:rPr>
          <w:rFonts w:ascii="Times New Roman" w:eastAsia="Times New Roman" w:hAnsi="Times New Roman"/>
          <w:sz w:val="24"/>
          <w:szCs w:val="24"/>
        </w:rPr>
        <w:t xml:space="preserve">Chmielewska, I. (2012). Przyczyny i ocena konfliktów w firmie na podstawie badań przeprowadzonych wśród przedstawicieli medycznych w Polsce. W: E. Mieszajikina (red.), </w:t>
      </w:r>
      <w:r w:rsidRPr="449AA3AA">
        <w:rPr>
          <w:rFonts w:ascii="Times New Roman" w:eastAsia="Times New Roman" w:hAnsi="Times New Roman"/>
          <w:i/>
          <w:iCs/>
          <w:sz w:val="24"/>
          <w:szCs w:val="24"/>
        </w:rPr>
        <w:t xml:space="preserve">Przedsiębiorczość w zarządzaniu i socjologii </w:t>
      </w:r>
      <w:r w:rsidRPr="449AA3AA">
        <w:rPr>
          <w:rFonts w:ascii="Times New Roman" w:eastAsia="Times New Roman" w:hAnsi="Times New Roman"/>
          <w:sz w:val="24"/>
          <w:szCs w:val="24"/>
        </w:rPr>
        <w:t>(s. 67 – 74).</w:t>
      </w:r>
    </w:p>
    <w:p w14:paraId="7FA94874" w14:textId="77777777" w:rsidR="00BF7D36" w:rsidRDefault="00BF7D36" w:rsidP="00BF7D36">
      <w:pPr>
        <w:jc w:val="both"/>
        <w:rPr>
          <w:rFonts w:ascii="Times New Roman" w:eastAsia="Times New Roman" w:hAnsi="Times New Roman"/>
          <w:b/>
          <w:bCs/>
          <w:sz w:val="26"/>
          <w:szCs w:val="26"/>
        </w:rPr>
      </w:pPr>
      <w:r w:rsidRPr="449AA3AA">
        <w:rPr>
          <w:rFonts w:ascii="Times New Roman" w:hAnsi="Times New Roman"/>
          <w:sz w:val="26"/>
          <w:szCs w:val="26"/>
          <w:u w:val="single"/>
        </w:rPr>
        <w:t>Bonusy</w:t>
      </w:r>
    </w:p>
    <w:p w14:paraId="1C4D8121" w14:textId="77777777" w:rsidR="00BF7D36" w:rsidRDefault="00BF7D36" w:rsidP="00116E7B">
      <w:pPr>
        <w:pStyle w:val="Akapitzlist"/>
        <w:numPr>
          <w:ilvl w:val="0"/>
          <w:numId w:val="26"/>
        </w:numPr>
        <w:jc w:val="both"/>
        <w:rPr>
          <w:sz w:val="24"/>
          <w:szCs w:val="24"/>
        </w:rPr>
      </w:pPr>
      <w:r w:rsidRPr="449AA3AA">
        <w:rPr>
          <w:rFonts w:ascii="Times New Roman" w:eastAsia="Times New Roman" w:hAnsi="Times New Roman"/>
          <w:b/>
          <w:bCs/>
          <w:sz w:val="24"/>
          <w:szCs w:val="24"/>
        </w:rPr>
        <w:t xml:space="preserve">Ćwiczenie rozwojowe. </w:t>
      </w:r>
      <w:r w:rsidRPr="449AA3AA">
        <w:rPr>
          <w:rFonts w:ascii="Times New Roman" w:eastAsia="Times New Roman" w:hAnsi="Times New Roman"/>
          <w:b/>
          <w:bCs/>
          <w:i/>
          <w:iCs/>
          <w:sz w:val="24"/>
          <w:szCs w:val="24"/>
        </w:rPr>
        <w:t>A może by tak kooperacja?</w:t>
      </w:r>
    </w:p>
    <w:p w14:paraId="645F938C" w14:textId="77777777" w:rsidR="00BF7D36" w:rsidRDefault="00BF7D36" w:rsidP="00BF7D36">
      <w:pPr>
        <w:ind w:left="360"/>
        <w:jc w:val="both"/>
        <w:rPr>
          <w:rFonts w:ascii="Times New Roman" w:eastAsia="Times New Roman" w:hAnsi="Times New Roman"/>
          <w:b/>
          <w:bCs/>
          <w:sz w:val="26"/>
          <w:szCs w:val="26"/>
        </w:rPr>
      </w:pPr>
      <w:r w:rsidRPr="449AA3AA">
        <w:rPr>
          <w:rFonts w:ascii="Times New Roman" w:eastAsia="Times New Roman" w:hAnsi="Times New Roman"/>
          <w:i/>
          <w:iCs/>
          <w:sz w:val="24"/>
          <w:szCs w:val="24"/>
        </w:rPr>
        <w:t xml:space="preserve">Kooperacja </w:t>
      </w:r>
      <w:r w:rsidRPr="449AA3AA">
        <w:rPr>
          <w:rFonts w:ascii="Times New Roman" w:eastAsia="Times New Roman" w:hAnsi="Times New Roman"/>
          <w:sz w:val="24"/>
          <w:szCs w:val="24"/>
        </w:rPr>
        <w:t xml:space="preserve">jest jednym ze stylów rozwiązywania sytuacji konfliktowych. Polega na woli zaakceptowania celów drugiej strony konfliktu bez rezygnacji z własnych celów. Przy tym stylu wychodzi się z założenia, że zawsze można znaleźć rozwiązanie, które będzie satysfakcjonujące dla obu stron konfliktu. Wymaga to aktywnego słuchania, szacunku dla </w:t>
      </w:r>
      <w:r w:rsidRPr="449AA3AA">
        <w:rPr>
          <w:rFonts w:ascii="Times New Roman" w:eastAsia="Times New Roman" w:hAnsi="Times New Roman"/>
          <w:sz w:val="24"/>
          <w:szCs w:val="24"/>
        </w:rPr>
        <w:lastRenderedPageBreak/>
        <w:t xml:space="preserve">partnera, asertywnej komunikacji, tolerancji, a także plastycznego myślenia. Rozwiązywanie sporów w ten sposób z reguły umacnia związki z innymi osobami, a także pozwala realizować swoje cele, z jednoczesnym poszanowaniem drugiej osoby. </w:t>
      </w:r>
    </w:p>
    <w:p w14:paraId="41AC436B" w14:textId="77777777" w:rsidR="00BF7D36" w:rsidRDefault="00BF7D36" w:rsidP="00BF7D36">
      <w:pPr>
        <w:ind w:left="360"/>
        <w:jc w:val="both"/>
        <w:rPr>
          <w:rFonts w:ascii="Times New Roman" w:eastAsia="Times New Roman" w:hAnsi="Times New Roman"/>
          <w:b/>
          <w:bCs/>
          <w:sz w:val="26"/>
          <w:szCs w:val="26"/>
        </w:rPr>
      </w:pPr>
      <w:r w:rsidRPr="449AA3AA">
        <w:rPr>
          <w:rFonts w:ascii="Times New Roman" w:eastAsia="Times New Roman" w:hAnsi="Times New Roman"/>
          <w:sz w:val="24"/>
          <w:szCs w:val="24"/>
        </w:rPr>
        <w:t>Przypomnij sobie jakąś sytuację konfliktową, która miała miejsce w Twojej pracy. Krótko ją opisz. Zastanów się i zapisz, jak mogłoby wyglądać rozwiązanie tego konfliktu, gdyby zastosować kooperacje?</w:t>
      </w:r>
    </w:p>
    <w:p w14:paraId="08A32662" w14:textId="77777777" w:rsidR="00BF7D36" w:rsidRDefault="00BF7D36" w:rsidP="00BF7D36">
      <w:pPr>
        <w:jc w:val="both"/>
      </w:pPr>
      <w:r w:rsidRPr="449AA3AA">
        <w:rPr>
          <w:rFonts w:ascii="Times New Roman" w:eastAsia="Times New Roman" w:hAnsi="Times New Roman"/>
          <w:sz w:val="24"/>
          <w:szCs w:val="24"/>
        </w:rPr>
        <w:t>……………………………………………………………………………………………………………………………………………………………………………………………………………………………………………………………………………………………………………………………………………………………………………………………………………………………………………………………………………………………………………………………………………………………………………………………………………………………………………………………………………………………………………………………………………………………………………………………………………………………………………………………………………………………………………………………………………………………………………………………………………………………………………………………………………………………………………………………………………………………………………………………………………………………………………………………………………………………………………………………………………………………………………………………………………………………………</w:t>
      </w:r>
    </w:p>
    <w:p w14:paraId="76042E27" w14:textId="77777777" w:rsidR="00BF7D36" w:rsidRDefault="00BF7D36" w:rsidP="00BF7D36">
      <w:pPr>
        <w:ind w:left="720"/>
        <w:jc w:val="both"/>
        <w:rPr>
          <w:rFonts w:ascii="Times New Roman" w:hAnsi="Times New Roman"/>
          <w:sz w:val="26"/>
          <w:szCs w:val="26"/>
          <w:u w:val="single"/>
        </w:rPr>
      </w:pPr>
    </w:p>
    <w:p w14:paraId="196B82FC" w14:textId="77777777" w:rsidR="00BF7D36" w:rsidRPr="008F6E17" w:rsidRDefault="00BF7D36" w:rsidP="00BF7D36">
      <w:pPr>
        <w:pStyle w:val="Akapitzlist"/>
        <w:jc w:val="both"/>
        <w:rPr>
          <w:rFonts w:ascii="Times New Roman" w:hAnsi="Times New Roman"/>
          <w:sz w:val="24"/>
          <w:szCs w:val="24"/>
        </w:rPr>
      </w:pPr>
    </w:p>
    <w:p w14:paraId="70144B18" w14:textId="2222127F" w:rsidR="00F11E50" w:rsidRDefault="00F11E50" w:rsidP="00BF7D36">
      <w:pPr>
        <w:pStyle w:val="Akapitzlist"/>
        <w:ind w:left="708"/>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102C592C" w14:textId="1065A7F5" w:rsidR="00F11E50" w:rsidRDefault="00F11E50" w:rsidP="00BF7D36">
      <w:pPr>
        <w:pStyle w:val="Akapitzlist"/>
        <w:ind w:left="708"/>
        <w:jc w:val="center"/>
        <w:rPr>
          <w:rFonts w:ascii="Times New Roman" w:eastAsia="Times New Roman" w:hAnsi="Times New Roman"/>
          <w:b/>
          <w:bCs/>
          <w:sz w:val="24"/>
          <w:szCs w:val="24"/>
        </w:rPr>
      </w:pPr>
    </w:p>
    <w:p w14:paraId="097842FE" w14:textId="77777777" w:rsidR="00F11E50" w:rsidRDefault="00F11E50" w:rsidP="00F11E50">
      <w:pPr>
        <w:pStyle w:val="Akapitzlist"/>
        <w:numPr>
          <w:ilvl w:val="0"/>
          <w:numId w:val="199"/>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Mediator wewnętrzny, czyli jak zarządzać konfliktami w organizacji; w</w:t>
      </w:r>
      <w:r>
        <w:rPr>
          <w:rFonts w:ascii="Times New Roman" w:eastAsia="Times New Roman" w:hAnsi="Times New Roman"/>
          <w:sz w:val="24"/>
          <w:szCs w:val="24"/>
        </w:rPr>
        <w:t>ięcej informacji:</w:t>
      </w:r>
      <w:r>
        <w:rPr>
          <w:rFonts w:ascii="Times New Roman" w:hAnsi="Times New Roman"/>
          <w:sz w:val="24"/>
          <w:szCs w:val="24"/>
        </w:rPr>
        <w:br/>
      </w:r>
      <w:r>
        <w:rPr>
          <w:rFonts w:ascii="Times New Roman" w:eastAsia="Times New Roman" w:hAnsi="Times New Roman"/>
          <w:sz w:val="24"/>
          <w:szCs w:val="24"/>
          <w:u w:val="single"/>
        </w:rPr>
        <w:t xml:space="preserve"> https://uslugirozwojowe.parp.gov.pl/uslugi/view?id=70156.</w:t>
      </w:r>
    </w:p>
    <w:p w14:paraId="65AEC158" w14:textId="77777777" w:rsidR="00F11E50" w:rsidRDefault="00F11E50" w:rsidP="00F11E50">
      <w:pPr>
        <w:pStyle w:val="Akapitzlist"/>
        <w:numPr>
          <w:ilvl w:val="0"/>
          <w:numId w:val="199"/>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Szkolenie </w:t>
      </w:r>
      <w:r>
        <w:rPr>
          <w:rFonts w:ascii="Times New Roman" w:eastAsia="Times New Roman" w:hAnsi="Times New Roman"/>
          <w:i/>
          <w:iCs/>
          <w:sz w:val="24"/>
          <w:szCs w:val="24"/>
        </w:rPr>
        <w:t xml:space="preserve">Ścieżka menadżerska 4. Rozwiązywanie konfliktów; </w:t>
      </w:r>
      <w:r>
        <w:rPr>
          <w:rFonts w:ascii="Times New Roman" w:eastAsia="Times New Roman" w:hAnsi="Times New Roman"/>
          <w:sz w:val="24"/>
          <w:szCs w:val="24"/>
        </w:rPr>
        <w:t xml:space="preserve">więcej informacji: </w:t>
      </w:r>
      <w:r>
        <w:rPr>
          <w:rFonts w:ascii="Times New Roman" w:eastAsia="Times New Roman" w:hAnsi="Times New Roman"/>
          <w:sz w:val="24"/>
          <w:szCs w:val="24"/>
          <w:u w:val="single"/>
        </w:rPr>
        <w:t>https://uslugirozwojowe.parp.gov.pl/uslugi/view?id=94163</w:t>
      </w:r>
      <w:r>
        <w:rPr>
          <w:rFonts w:ascii="Times New Roman" w:hAnsi="Times New Roman"/>
          <w:sz w:val="24"/>
          <w:szCs w:val="24"/>
          <w:u w:val="single"/>
        </w:rPr>
        <w:t>.</w:t>
      </w:r>
    </w:p>
    <w:p w14:paraId="7C3C3A36" w14:textId="096C0A68" w:rsidR="00F11E50" w:rsidRDefault="00F11E50" w:rsidP="00F11E50">
      <w:pPr>
        <w:pStyle w:val="Akapitzlist"/>
        <w:spacing w:line="360" w:lineRule="auto"/>
        <w:ind w:left="360"/>
        <w:jc w:val="both"/>
        <w:rPr>
          <w:rFonts w:ascii="Times New Roman" w:hAnsi="Times New Roman"/>
          <w:sz w:val="24"/>
          <w:szCs w:val="24"/>
        </w:rPr>
      </w:pPr>
      <w:r>
        <w:rPr>
          <w:rFonts w:asciiTheme="minorHAnsi" w:hAnsiTheme="minorHAnsi" w:cstheme="minorBidi"/>
          <w:noProof/>
        </w:rPr>
        <mc:AlternateContent>
          <mc:Choice Requires="wps">
            <w:drawing>
              <wp:anchor distT="0" distB="0" distL="114300" distR="114300" simplePos="0" relativeHeight="251737088" behindDoc="0" locked="1" layoutInCell="1" allowOverlap="1" wp14:anchorId="40C8D2D9" wp14:editId="665942FE">
                <wp:simplePos x="0" y="0"/>
                <wp:positionH relativeFrom="column">
                  <wp:posOffset>125730</wp:posOffset>
                </wp:positionH>
                <wp:positionV relativeFrom="paragraph">
                  <wp:posOffset>406400</wp:posOffset>
                </wp:positionV>
                <wp:extent cx="5626100" cy="1676400"/>
                <wp:effectExtent l="11430" t="6350" r="29845" b="22225"/>
                <wp:wrapNone/>
                <wp:docPr id="93" name="Prostokąt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0" cy="1676400"/>
                        </a:xfrm>
                        <a:prstGeom prst="rect">
                          <a:avLst/>
                        </a:prstGeom>
                        <a:solidFill>
                          <a:schemeClr val="accent4">
                            <a:lumMod val="40000"/>
                            <a:lumOff val="6000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14AA9" id="Prostokąt 93" o:spid="_x0000_s1026" style="position:absolute;margin-left:9.9pt;margin-top:32pt;width:443pt;height:1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" fillcolor="#ccc0d9 [1303]">
                <v:shadow on="t"/>
                <w10:anchorlock/>
              </v:rect>
            </w:pict>
          </mc:Fallback>
        </mc:AlternateContent>
      </w:r>
      <w:r>
        <w:rPr>
          <w:rFonts w:asciiTheme="minorHAnsi" w:hAnsiTheme="minorHAnsi" w:cstheme="minorBidi"/>
          <w:noProof/>
        </w:rPr>
        <mc:AlternateContent>
          <mc:Choice Requires="wps">
            <w:drawing>
              <wp:anchor distT="0" distB="0" distL="114300" distR="114300" simplePos="0" relativeHeight="251738112" behindDoc="0" locked="0" layoutInCell="1" allowOverlap="1" wp14:anchorId="734D9A82" wp14:editId="2CA6FE8C">
                <wp:simplePos x="0" y="0"/>
                <wp:positionH relativeFrom="column">
                  <wp:posOffset>193040</wp:posOffset>
                </wp:positionH>
                <wp:positionV relativeFrom="paragraph">
                  <wp:posOffset>465455</wp:posOffset>
                </wp:positionV>
                <wp:extent cx="5527040" cy="1608455"/>
                <wp:effectExtent l="2540" t="0" r="4445" b="2540"/>
                <wp:wrapNone/>
                <wp:docPr id="91" name="Pole tekstow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1608455"/>
                        </a:xfrm>
                        <a:prstGeom prst="rect">
                          <a:avLst/>
                        </a:prstGeom>
                        <a:solidFill>
                          <a:schemeClr val="accent4">
                            <a:lumMod val="20000"/>
                            <a:lumOff val="80000"/>
                          </a:schemeClr>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69FB75A" w14:textId="77777777" w:rsidR="00F11E50" w:rsidRDefault="00F11E50" w:rsidP="00F11E50">
                            <w:pPr>
                              <w:spacing w:line="360" w:lineRule="auto"/>
                              <w:jc w:val="both"/>
                              <w:rPr>
                                <w:rFonts w:ascii="Times New Roman" w:hAnsi="Times New Roman"/>
                                <w:b/>
                                <w:sz w:val="28"/>
                                <w:szCs w:val="28"/>
                                <w:u w:val="single"/>
                              </w:rPr>
                            </w:pPr>
                            <w:r>
                              <w:rPr>
                                <w:rFonts w:ascii="Times New Roman" w:hAnsi="Times New Roman"/>
                                <w:b/>
                                <w:sz w:val="28"/>
                                <w:szCs w:val="28"/>
                                <w:u w:val="single"/>
                              </w:rPr>
                              <w:t>Do poczytania</w:t>
                            </w:r>
                          </w:p>
                          <w:p w14:paraId="0849AF4C" w14:textId="77777777" w:rsidR="00F11E50" w:rsidRDefault="00F11E50" w:rsidP="00F11E50">
                            <w:pPr>
                              <w:pStyle w:val="Akapitzlist"/>
                              <w:numPr>
                                <w:ilvl w:val="0"/>
                                <w:numId w:val="200"/>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Chmielewska, I. (2012). Przyczyny i ocena konfliktów w firmie na podstawie badań przeprowadzonych wśród przedstawicieli medycznych w Polsce. W: E. Mieszajikina (red.), </w:t>
                            </w:r>
                            <w:r>
                              <w:rPr>
                                <w:rFonts w:ascii="Times New Roman" w:eastAsia="Times New Roman" w:hAnsi="Times New Roman"/>
                                <w:i/>
                                <w:iCs/>
                                <w:sz w:val="24"/>
                                <w:szCs w:val="24"/>
                              </w:rPr>
                              <w:t xml:space="preserve">Przedsiębiorczość w zarządzaniu i socjologii </w:t>
                            </w:r>
                            <w:r>
                              <w:rPr>
                                <w:rFonts w:ascii="Times New Roman" w:eastAsia="Times New Roman" w:hAnsi="Times New Roman"/>
                                <w:sz w:val="24"/>
                                <w:szCs w:val="24"/>
                              </w:rPr>
                              <w:t>(s. 67 – 74).</w:t>
                            </w:r>
                          </w:p>
                          <w:p w14:paraId="0DD6A18C" w14:textId="77777777" w:rsidR="00F11E50" w:rsidRDefault="00F11E50" w:rsidP="00F11E50">
                            <w:pPr>
                              <w:rPr>
                                <w:rFonts w:asciiTheme="minorHAnsi" w:hAnsiTheme="minorHAnsi" w:cstheme="minorBidi"/>
                              </w:rPr>
                            </w:pPr>
                          </w:p>
                          <w:p w14:paraId="7E002E67" w14:textId="77777777" w:rsidR="00F11E50" w:rsidRDefault="00F11E50" w:rsidP="00F11E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D9A82" id="Pole tekstowe 91" o:spid="_x0000_s1064" type="#_x0000_t202" style="position:absolute;left:0;text-align:left;margin-left:15.2pt;margin-top:36.65pt;width:435.2pt;height:12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" fillcolor="#e5dfec [663]" stroked="f" strokecolor="blue">
                <v:textbox>
                  <w:txbxContent>
                    <w:p w14:paraId="169FB75A" w14:textId="77777777" w:rsidR="00F11E50" w:rsidRDefault="00F11E50" w:rsidP="00F11E50">
                      <w:pPr>
                        <w:spacing w:line="360" w:lineRule="auto"/>
                        <w:jc w:val="both"/>
                        <w:rPr>
                          <w:rFonts w:ascii="Times New Roman" w:hAnsi="Times New Roman"/>
                          <w:b/>
                          <w:sz w:val="28"/>
                          <w:szCs w:val="28"/>
                          <w:u w:val="single"/>
                        </w:rPr>
                      </w:pPr>
                      <w:r>
                        <w:rPr>
                          <w:rFonts w:ascii="Times New Roman" w:hAnsi="Times New Roman"/>
                          <w:b/>
                          <w:sz w:val="28"/>
                          <w:szCs w:val="28"/>
                          <w:u w:val="single"/>
                        </w:rPr>
                        <w:t>Do poczytania</w:t>
                      </w:r>
                    </w:p>
                    <w:p w14:paraId="0849AF4C" w14:textId="77777777" w:rsidR="00F11E50" w:rsidRDefault="00F11E50" w:rsidP="00F11E50">
                      <w:pPr>
                        <w:pStyle w:val="Akapitzlist"/>
                        <w:numPr>
                          <w:ilvl w:val="0"/>
                          <w:numId w:val="200"/>
                        </w:numPr>
                        <w:spacing w:line="360" w:lineRule="auto"/>
                        <w:ind w:left="360"/>
                        <w:jc w:val="both"/>
                        <w:rPr>
                          <w:rFonts w:ascii="Times New Roman" w:hAnsi="Times New Roman"/>
                          <w:sz w:val="24"/>
                          <w:szCs w:val="24"/>
                        </w:rPr>
                      </w:pPr>
                      <w:r>
                        <w:rPr>
                          <w:rFonts w:ascii="Times New Roman" w:eastAsia="Times New Roman" w:hAnsi="Times New Roman"/>
                          <w:sz w:val="24"/>
                          <w:szCs w:val="24"/>
                        </w:rPr>
                        <w:t xml:space="preserve">Chmielewska, I. (2012). Przyczyny i ocena konfliktów w firmie na podstawie badań przeprowadzonych wśród przedstawicieli medycznych w Polsce. W: E. </w:t>
                      </w:r>
                      <w:proofErr w:type="spellStart"/>
                      <w:r>
                        <w:rPr>
                          <w:rFonts w:ascii="Times New Roman" w:eastAsia="Times New Roman" w:hAnsi="Times New Roman"/>
                          <w:sz w:val="24"/>
                          <w:szCs w:val="24"/>
                        </w:rPr>
                        <w:t>Mieszajikina</w:t>
                      </w:r>
                      <w:proofErr w:type="spellEnd"/>
                      <w:r>
                        <w:rPr>
                          <w:rFonts w:ascii="Times New Roman" w:eastAsia="Times New Roman" w:hAnsi="Times New Roman"/>
                          <w:sz w:val="24"/>
                          <w:szCs w:val="24"/>
                        </w:rPr>
                        <w:t xml:space="preserve"> (red.), </w:t>
                      </w:r>
                      <w:r>
                        <w:rPr>
                          <w:rFonts w:ascii="Times New Roman" w:eastAsia="Times New Roman" w:hAnsi="Times New Roman"/>
                          <w:i/>
                          <w:iCs/>
                          <w:sz w:val="24"/>
                          <w:szCs w:val="24"/>
                        </w:rPr>
                        <w:t xml:space="preserve">Przedsiębiorczość w zarządzaniu i socjologii </w:t>
                      </w:r>
                      <w:r>
                        <w:rPr>
                          <w:rFonts w:ascii="Times New Roman" w:eastAsia="Times New Roman" w:hAnsi="Times New Roman"/>
                          <w:sz w:val="24"/>
                          <w:szCs w:val="24"/>
                        </w:rPr>
                        <w:t>(s. 67 – 74).</w:t>
                      </w:r>
                    </w:p>
                    <w:p w14:paraId="0DD6A18C" w14:textId="77777777" w:rsidR="00F11E50" w:rsidRDefault="00F11E50" w:rsidP="00F11E50">
                      <w:pPr>
                        <w:rPr>
                          <w:rFonts w:asciiTheme="minorHAnsi" w:hAnsiTheme="minorHAnsi" w:cstheme="minorBidi"/>
                        </w:rPr>
                      </w:pPr>
                    </w:p>
                    <w:p w14:paraId="7E002E67" w14:textId="77777777" w:rsidR="00F11E50" w:rsidRDefault="00F11E50" w:rsidP="00F11E50"/>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739136" behindDoc="0" locked="0" layoutInCell="1" allowOverlap="1" wp14:anchorId="032D589A" wp14:editId="703F298B">
                <wp:simplePos x="0" y="0"/>
                <wp:positionH relativeFrom="column">
                  <wp:posOffset>-88265</wp:posOffset>
                </wp:positionH>
                <wp:positionV relativeFrom="paragraph">
                  <wp:posOffset>229870</wp:posOffset>
                </wp:positionV>
                <wp:extent cx="374650" cy="311150"/>
                <wp:effectExtent l="26035" t="20320" r="27940" b="20955"/>
                <wp:wrapNone/>
                <wp:docPr id="90" name="Gwiazda: 5 punktó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11150"/>
                        </a:xfrm>
                        <a:prstGeom prst="star5">
                          <a:avLst/>
                        </a:prstGeom>
                        <a:solidFill>
                          <a:schemeClr val="accent4">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EA14" id="Gwiazda: 5 punktów 90" o:spid="_x0000_s1026" style="position:absolute;margin-left:-6.95pt;margin-top:18.1pt;width:29.5pt;height: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650,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" path="m,118848r143104,1l187325,r44221,118849l374650,118848,258876,192300r44222,118849l187325,237696,71552,311149,115774,192300,,118848xe" fillcolor="#5f497a [2407]">
                <v:stroke joinstyle="miter"/>
                <v:path o:connecttype="custom" o:connectlocs="0,118848;143104,118849;187325,0;231546,118849;374650,118848;258876,192300;303098,311149;187325,237696;71552,311149;115774,192300;0,118848" o:connectangles="0,0,0,0,0,0,0,0,0,0,0"/>
              </v:shape>
            </w:pict>
          </mc:Fallback>
        </mc:AlternateContent>
      </w:r>
    </w:p>
    <w:p w14:paraId="2D922361" w14:textId="77777777" w:rsidR="00F11E50" w:rsidRDefault="00F11E50" w:rsidP="00F11E50">
      <w:pPr>
        <w:spacing w:line="360" w:lineRule="auto"/>
        <w:jc w:val="both"/>
        <w:rPr>
          <w:rFonts w:ascii="Times New Roman" w:hAnsi="Times New Roman"/>
          <w:sz w:val="24"/>
          <w:szCs w:val="24"/>
          <w:u w:val="single"/>
        </w:rPr>
      </w:pPr>
    </w:p>
    <w:p w14:paraId="5A63FA28" w14:textId="77777777" w:rsidR="00F11E50" w:rsidRDefault="00F11E50" w:rsidP="00F11E50">
      <w:pPr>
        <w:spacing w:line="360" w:lineRule="auto"/>
        <w:jc w:val="both"/>
        <w:rPr>
          <w:rFonts w:ascii="Times New Roman" w:hAnsi="Times New Roman"/>
          <w:sz w:val="24"/>
          <w:szCs w:val="24"/>
          <w:u w:val="single"/>
        </w:rPr>
      </w:pPr>
    </w:p>
    <w:p w14:paraId="4880BA08" w14:textId="77777777" w:rsidR="00F11E50" w:rsidRDefault="00F11E50" w:rsidP="00F11E50">
      <w:pPr>
        <w:spacing w:line="360" w:lineRule="auto"/>
        <w:jc w:val="both"/>
        <w:rPr>
          <w:rFonts w:ascii="Times New Roman" w:hAnsi="Times New Roman"/>
          <w:sz w:val="24"/>
          <w:szCs w:val="24"/>
          <w:u w:val="single"/>
        </w:rPr>
      </w:pPr>
    </w:p>
    <w:p w14:paraId="0D6D9528" w14:textId="77777777" w:rsidR="00F11E50" w:rsidRDefault="00F11E50" w:rsidP="00F11E50">
      <w:pPr>
        <w:spacing w:line="360" w:lineRule="auto"/>
        <w:jc w:val="both"/>
        <w:rPr>
          <w:rFonts w:ascii="Times New Roman" w:hAnsi="Times New Roman"/>
          <w:sz w:val="24"/>
          <w:szCs w:val="24"/>
          <w:u w:val="single"/>
        </w:rPr>
      </w:pPr>
    </w:p>
    <w:p w14:paraId="3FFFE79D" w14:textId="77777777" w:rsidR="00F11E50" w:rsidRDefault="00F11E50" w:rsidP="00F11E50">
      <w:pPr>
        <w:spacing w:line="360" w:lineRule="auto"/>
        <w:jc w:val="both"/>
        <w:rPr>
          <w:rFonts w:ascii="Times New Roman" w:hAnsi="Times New Roman"/>
          <w:sz w:val="24"/>
          <w:szCs w:val="24"/>
          <w:u w:val="single"/>
        </w:rPr>
      </w:pPr>
    </w:p>
    <w:p w14:paraId="576541D5" w14:textId="77777777" w:rsidR="00F11E50" w:rsidRDefault="00F11E50" w:rsidP="00F11E50">
      <w:pPr>
        <w:spacing w:line="360" w:lineRule="auto"/>
        <w:jc w:val="both"/>
        <w:rPr>
          <w:rFonts w:ascii="Times New Roman" w:hAnsi="Times New Roman"/>
          <w:sz w:val="24"/>
          <w:szCs w:val="24"/>
          <w:u w:val="single"/>
        </w:rPr>
      </w:pPr>
    </w:p>
    <w:p w14:paraId="629B7360" w14:textId="77777777" w:rsidR="00F11E50" w:rsidRDefault="00F11E50" w:rsidP="00F11E50">
      <w:pPr>
        <w:spacing w:line="360" w:lineRule="auto"/>
        <w:jc w:val="both"/>
        <w:rPr>
          <w:rFonts w:ascii="Times New Roman" w:hAnsi="Times New Roman"/>
          <w:sz w:val="24"/>
          <w:szCs w:val="24"/>
          <w:u w:val="single"/>
        </w:rPr>
      </w:pPr>
    </w:p>
    <w:p w14:paraId="00A61267" w14:textId="03D4D8D5" w:rsidR="00F11E50" w:rsidRDefault="00F11E50" w:rsidP="00F11E50">
      <w:pPr>
        <w:spacing w:line="360" w:lineRule="auto"/>
        <w:rPr>
          <w:rFonts w:ascii="Times New Roman" w:hAnsi="Times New Roman"/>
          <w:sz w:val="24"/>
          <w:szCs w:val="24"/>
          <w:u w:val="single"/>
        </w:rPr>
      </w:pPr>
      <w:r>
        <w:rPr>
          <w:rFonts w:asciiTheme="minorHAnsi" w:hAnsiTheme="minorHAnsi" w:cstheme="minorBidi"/>
          <w:noProof/>
        </w:rPr>
        <mc:AlternateContent>
          <mc:Choice Requires="wps">
            <w:drawing>
              <wp:anchor distT="0" distB="0" distL="114300" distR="114300" simplePos="0" relativeHeight="251740160" behindDoc="0" locked="0" layoutInCell="1" allowOverlap="1" wp14:anchorId="7DACCAA8" wp14:editId="5DA4516E">
                <wp:simplePos x="0" y="0"/>
                <wp:positionH relativeFrom="column">
                  <wp:posOffset>2032000</wp:posOffset>
                </wp:positionH>
                <wp:positionV relativeFrom="paragraph">
                  <wp:posOffset>88900</wp:posOffset>
                </wp:positionV>
                <wp:extent cx="1183005" cy="607060"/>
                <wp:effectExtent l="3175" t="3175" r="4445" b="0"/>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14B40" w14:textId="77777777" w:rsidR="00F11E50" w:rsidRDefault="00F11E50" w:rsidP="00F11E50">
                            <w:pPr>
                              <w:jc w:val="center"/>
                              <w:rPr>
                                <w:sz w:val="24"/>
                                <w:szCs w:val="24"/>
                              </w:rPr>
                            </w:pPr>
                            <w:r w:rsidRPr="00F11E5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3526FC77" w14:textId="20DCE1DB" w:rsidR="00F11E50" w:rsidRDefault="00F11E50" w:rsidP="00F11E5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ACCAA8" id="Pole tekstowe 89" o:spid="_x0000_s1065" type="#_x0000_t202" style="position:absolute;margin-left:160pt;margin-top:7pt;width:93.15pt;height:47.8pt;z-index:25174016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" filled="f" stroked="f">
                <v:textbox style="mso-fit-shape-to-text:t">
                  <w:txbxContent>
                    <w:p w14:paraId="54D14B40" w14:textId="77777777" w:rsidR="00F11E50" w:rsidRDefault="00F11E50" w:rsidP="00F11E50">
                      <w:pPr>
                        <w:jc w:val="center"/>
                        <w:rPr>
                          <w:sz w:val="24"/>
                          <w:szCs w:val="24"/>
                        </w:rPr>
                      </w:pPr>
                      <w:r w:rsidRPr="00F11E50">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BONUSY</w:t>
                      </w:r>
                    </w:p>
                    <w:p w14:paraId="3526FC77" w14:textId="20DCE1DB" w:rsidR="00F11E50" w:rsidRDefault="00F11E50" w:rsidP="00F11E50"/>
                  </w:txbxContent>
                </v:textbox>
              </v:shape>
            </w:pict>
          </mc:Fallback>
        </mc:AlternateContent>
      </w:r>
      <w:r>
        <w:rPr>
          <w:rFonts w:ascii="Times New Roman" w:hAnsi="Times New Roman"/>
          <w:noProof/>
          <w:sz w:val="24"/>
          <w:szCs w:val="24"/>
        </w:rPr>
        <w:drawing>
          <wp:inline distT="0" distB="0" distL="0" distR="0" wp14:anchorId="68E79082" wp14:editId="3DD65F6C">
            <wp:extent cx="1495425" cy="1171575"/>
            <wp:effectExtent l="0" t="0" r="9525" b="9525"/>
            <wp:docPr id="88" name="Obraz 88" descr="Bullhorn, Komunikacji, Kobiet, Dziewczyna,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ullhorn, Komunikacji, Kobiet, Dziewczyna, Ludz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95425" cy="1171575"/>
                    </a:xfrm>
                    <a:prstGeom prst="rect">
                      <a:avLst/>
                    </a:prstGeom>
                    <a:noFill/>
                    <a:ln>
                      <a:noFill/>
                    </a:ln>
                  </pic:spPr>
                </pic:pic>
              </a:graphicData>
            </a:graphic>
          </wp:inline>
        </w:drawing>
      </w:r>
    </w:p>
    <w:p w14:paraId="7E1CBBCD" w14:textId="77777777" w:rsidR="00F11E50" w:rsidRDefault="00F11E50" w:rsidP="00F11E50">
      <w:pPr>
        <w:pStyle w:val="Akapitzlist"/>
        <w:spacing w:line="360" w:lineRule="auto"/>
        <w:ind w:left="360"/>
        <w:jc w:val="both"/>
        <w:rPr>
          <w:rFonts w:ascii="Times New Roman" w:eastAsia="Times New Roman" w:hAnsi="Times New Roman"/>
          <w:b/>
          <w:bCs/>
          <w:sz w:val="24"/>
          <w:szCs w:val="24"/>
        </w:rPr>
      </w:pPr>
    </w:p>
    <w:p w14:paraId="2F5DA521" w14:textId="77777777" w:rsidR="00F11E50" w:rsidRDefault="00F11E50" w:rsidP="00F11E50">
      <w:pPr>
        <w:pStyle w:val="Akapitzlist"/>
        <w:spacing w:line="360" w:lineRule="auto"/>
        <w:ind w:left="360"/>
        <w:jc w:val="both"/>
        <w:rPr>
          <w:rFonts w:ascii="Times New Roman" w:eastAsiaTheme="minorHAnsi" w:hAnsi="Times New Roman"/>
          <w:sz w:val="28"/>
          <w:szCs w:val="28"/>
        </w:rPr>
      </w:pPr>
      <w:r>
        <w:rPr>
          <w:rFonts w:ascii="Times New Roman" w:eastAsia="Times New Roman" w:hAnsi="Times New Roman"/>
          <w:b/>
          <w:bCs/>
          <w:sz w:val="28"/>
          <w:szCs w:val="28"/>
        </w:rPr>
        <w:t xml:space="preserve">Ćwiczenie rozwojowe. </w:t>
      </w:r>
      <w:r>
        <w:rPr>
          <w:rFonts w:ascii="Times New Roman" w:eastAsia="Times New Roman" w:hAnsi="Times New Roman"/>
          <w:b/>
          <w:bCs/>
          <w:i/>
          <w:iCs/>
          <w:sz w:val="28"/>
          <w:szCs w:val="28"/>
        </w:rPr>
        <w:t>A może by tak kooperacja?</w:t>
      </w:r>
    </w:p>
    <w:p w14:paraId="3694B988" w14:textId="77777777" w:rsidR="00F11E50" w:rsidRDefault="00F11E50" w:rsidP="00F11E50">
      <w:pPr>
        <w:spacing w:line="360" w:lineRule="auto"/>
        <w:jc w:val="both"/>
        <w:rPr>
          <w:rFonts w:ascii="Times New Roman" w:eastAsia="Times New Roman" w:hAnsi="Times New Roman"/>
          <w:b/>
          <w:bCs/>
          <w:sz w:val="24"/>
          <w:szCs w:val="24"/>
        </w:rPr>
      </w:pPr>
      <w:r>
        <w:rPr>
          <w:rFonts w:ascii="Times New Roman" w:eastAsia="Times New Roman" w:hAnsi="Times New Roman"/>
          <w:i/>
          <w:iCs/>
          <w:sz w:val="24"/>
          <w:szCs w:val="24"/>
        </w:rPr>
        <w:t xml:space="preserve">Kooperacja </w:t>
      </w:r>
      <w:r>
        <w:rPr>
          <w:rFonts w:ascii="Times New Roman" w:eastAsia="Times New Roman" w:hAnsi="Times New Roman"/>
          <w:sz w:val="24"/>
          <w:szCs w:val="24"/>
        </w:rPr>
        <w:t xml:space="preserve">jest jednym ze stylów rozwiązywania sytuacji konfliktowych. Polega na woli zaakceptowania celów drugiej strony konfliktu bez rezygnacji z własnych celów. Przy tym stylu wychodzi się z założenia, że zawsze można znaleźć rozwiązanie, które będzie satysfakcjonujące dla obu stron konfliktu. Wymaga to aktywnego słuchania, szacunku dla partnera, asertywnej komunikacji, tolerancji, a także plastycznego myślenia. Rozwiązywanie sporów w ten sposób z reguły umacnia związki z innymi osobami, a także pozwala realizować swoje cele, z jednoczesnym poszanowaniem drugiej osoby. </w:t>
      </w:r>
    </w:p>
    <w:p w14:paraId="029E6862" w14:textId="77777777" w:rsidR="00F11E50" w:rsidRDefault="00F11E50" w:rsidP="00F11E50">
      <w:pPr>
        <w:spacing w:line="360" w:lineRule="auto"/>
        <w:jc w:val="both"/>
        <w:rPr>
          <w:rFonts w:ascii="Times New Roman" w:eastAsia="Times New Roman" w:hAnsi="Times New Roman"/>
          <w:b/>
          <w:bCs/>
          <w:sz w:val="24"/>
          <w:szCs w:val="24"/>
        </w:rPr>
      </w:pPr>
      <w:r>
        <w:rPr>
          <w:rFonts w:ascii="Times New Roman" w:eastAsia="Times New Roman" w:hAnsi="Times New Roman"/>
          <w:sz w:val="24"/>
          <w:szCs w:val="24"/>
        </w:rPr>
        <w:br/>
        <w:t>Przypomnij sobie jakąś sytuację konfliktową, która miała miejsce w Twojej pracy. Krótko ją opisz. Zastanów się i zapisz, jak mogłoby wyglądać rozwiązanie tego konfliktu, gdyby zastosować kooperację?</w:t>
      </w:r>
    </w:p>
    <w:p w14:paraId="12172024" w14:textId="77777777" w:rsidR="00F11E50" w:rsidRDefault="00F11E50" w:rsidP="00F11E50">
      <w:pPr>
        <w:spacing w:line="360" w:lineRule="auto"/>
        <w:jc w:val="both"/>
        <w:rPr>
          <w:rFonts w:ascii="Times New Roman" w:eastAsiaTheme="minorHAnsi" w:hAnsi="Times New Roman"/>
          <w:b/>
          <w:sz w:val="36"/>
          <w:szCs w:val="36"/>
          <w:u w:val="single"/>
        </w:rPr>
      </w:pP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lastRenderedPageBreak/>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r>
        <w:rPr>
          <w:rFonts w:ascii="Times New Roman" w:eastAsia="Times New Roman" w:hAnsi="Times New Roman"/>
          <w:sz w:val="24"/>
          <w:szCs w:val="24"/>
          <w:u w:val="single"/>
        </w:rPr>
        <w:tab/>
      </w:r>
    </w:p>
    <w:p w14:paraId="1C38C2D3" w14:textId="77777777" w:rsidR="00F11E50" w:rsidRDefault="00F11E50" w:rsidP="00F11E50">
      <w:pPr>
        <w:jc w:val="both"/>
        <w:rPr>
          <w:rFonts w:ascii="Times New Roman" w:hAnsi="Times New Roman"/>
          <w:b/>
          <w:sz w:val="36"/>
          <w:szCs w:val="36"/>
        </w:rPr>
      </w:pPr>
    </w:p>
    <w:p w14:paraId="26E9139C" w14:textId="77777777" w:rsidR="00F11E50" w:rsidRDefault="00F11E50" w:rsidP="00BF7D36">
      <w:pPr>
        <w:pStyle w:val="Akapitzlist"/>
        <w:ind w:left="708"/>
        <w:jc w:val="center"/>
        <w:rPr>
          <w:rFonts w:ascii="Times New Roman" w:eastAsia="Times New Roman" w:hAnsi="Times New Roman"/>
          <w:b/>
          <w:bCs/>
          <w:sz w:val="24"/>
          <w:szCs w:val="24"/>
        </w:rPr>
      </w:pPr>
    </w:p>
    <w:p w14:paraId="4C8CB7EA" w14:textId="01B3F6EB" w:rsidR="00BF7D36" w:rsidRPr="008F6E17" w:rsidRDefault="00BF7D36" w:rsidP="00BF7D36">
      <w:pPr>
        <w:pStyle w:val="Akapitzlist"/>
        <w:ind w:left="708"/>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4D7878F4"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21C50687" w14:textId="77777777" w:rsidR="00BF7D36" w:rsidRPr="008F6E17" w:rsidRDefault="00BF7D36" w:rsidP="00116E7B">
      <w:pPr>
        <w:pStyle w:val="Akapitzlist"/>
        <w:numPr>
          <w:ilvl w:val="0"/>
          <w:numId w:val="25"/>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Budowanie współpracy w zespole; </w:t>
      </w:r>
      <w:r w:rsidRPr="449AA3AA">
        <w:rPr>
          <w:rFonts w:ascii="Times New Roman" w:eastAsia="Times New Roman" w:hAnsi="Times New Roman"/>
          <w:sz w:val="24"/>
          <w:szCs w:val="24"/>
        </w:rPr>
        <w:t xml:space="preserve">więcej informacji: </w:t>
      </w:r>
      <w:hyperlink r:id="rId288">
        <w:r w:rsidRPr="449AA3AA">
          <w:rPr>
            <w:rStyle w:val="Hipercze"/>
            <w:rFonts w:ascii="Times New Roman" w:eastAsia="Times New Roman" w:hAnsi="Times New Roman"/>
            <w:sz w:val="24"/>
            <w:szCs w:val="24"/>
          </w:rPr>
          <w:t>https://uslugirozwojowe.parp.gov.pl/uslugi/view?id=93196</w:t>
        </w:r>
      </w:hyperlink>
      <w:r w:rsidRPr="449AA3AA">
        <w:rPr>
          <w:rFonts w:ascii="Times New Roman" w:eastAsia="Times New Roman" w:hAnsi="Times New Roman"/>
          <w:sz w:val="24"/>
          <w:szCs w:val="24"/>
        </w:rPr>
        <w:t>.</w:t>
      </w:r>
    </w:p>
    <w:p w14:paraId="1E983360" w14:textId="77777777" w:rsidR="00BF7D36" w:rsidRPr="008F6E17" w:rsidRDefault="00BF7D36" w:rsidP="00116E7B">
      <w:pPr>
        <w:pStyle w:val="Akapitzlist"/>
        <w:numPr>
          <w:ilvl w:val="0"/>
          <w:numId w:val="25"/>
        </w:numPr>
        <w:jc w:val="both"/>
        <w:rPr>
          <w:sz w:val="24"/>
          <w:szCs w:val="24"/>
        </w:rPr>
      </w:pPr>
      <w:r w:rsidRPr="449AA3AA">
        <w:rPr>
          <w:rFonts w:ascii="Times New Roman" w:eastAsia="Times New Roman" w:hAnsi="Times New Roman"/>
          <w:i/>
          <w:iCs/>
          <w:sz w:val="24"/>
          <w:szCs w:val="24"/>
        </w:rPr>
        <w:t>Rozwiązywanie konfliktów – trening;</w:t>
      </w:r>
      <w:r w:rsidRPr="449AA3AA">
        <w:rPr>
          <w:rFonts w:ascii="Times New Roman" w:eastAsia="Times New Roman" w:hAnsi="Times New Roman"/>
          <w:sz w:val="24"/>
          <w:szCs w:val="24"/>
        </w:rPr>
        <w:t xml:space="preserve"> więcej informacji: </w:t>
      </w:r>
      <w:hyperlink r:id="rId289">
        <w:r w:rsidRPr="449AA3AA">
          <w:rPr>
            <w:rStyle w:val="Hipercze"/>
            <w:rFonts w:ascii="Times New Roman" w:eastAsia="Times New Roman" w:hAnsi="Times New Roman"/>
            <w:sz w:val="24"/>
            <w:szCs w:val="24"/>
          </w:rPr>
          <w:t>http://akademiaru.pl/szkolenia-menadzerskie/trening-rozwiazywania-konfliktow/</w:t>
        </w:r>
      </w:hyperlink>
    </w:p>
    <w:p w14:paraId="4FF7A48B" w14:textId="77777777" w:rsidR="00BF7D36" w:rsidRPr="008F6E17" w:rsidRDefault="00BF7D36" w:rsidP="00116E7B">
      <w:pPr>
        <w:pStyle w:val="Akapitzlist"/>
        <w:numPr>
          <w:ilvl w:val="0"/>
          <w:numId w:val="25"/>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Budowa współpracy w zespole; </w:t>
      </w:r>
      <w:r w:rsidRPr="449AA3AA">
        <w:rPr>
          <w:rFonts w:ascii="Times New Roman" w:eastAsia="Times New Roman" w:hAnsi="Times New Roman"/>
          <w:sz w:val="24"/>
          <w:szCs w:val="24"/>
        </w:rPr>
        <w:t xml:space="preserve">więcej informacji: </w:t>
      </w:r>
      <w:hyperlink r:id="rId290">
        <w:r w:rsidRPr="449AA3AA">
          <w:rPr>
            <w:rStyle w:val="Hipercze"/>
            <w:rFonts w:ascii="Times New Roman" w:eastAsia="Times New Roman" w:hAnsi="Times New Roman"/>
            <w:sz w:val="24"/>
            <w:szCs w:val="24"/>
          </w:rPr>
          <w:t>https://katowice.wspkorczak.eu/katowice-oferta/kursy-i-szkolenia?id=804</w:t>
        </w:r>
      </w:hyperlink>
    </w:p>
    <w:p w14:paraId="6A704AF3"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70F8400A"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7EBDB1D2" w14:textId="77777777" w:rsidR="00BF7D36" w:rsidRPr="008F6E17" w:rsidRDefault="00BF7D36" w:rsidP="00116E7B">
      <w:pPr>
        <w:pStyle w:val="Akapitzlist"/>
        <w:numPr>
          <w:ilvl w:val="0"/>
          <w:numId w:val="24"/>
        </w:numPr>
        <w:jc w:val="both"/>
        <w:rPr>
          <w:sz w:val="24"/>
          <w:szCs w:val="24"/>
        </w:rPr>
      </w:pPr>
      <w:r w:rsidRPr="449AA3AA">
        <w:rPr>
          <w:rFonts w:ascii="Times New Roman" w:eastAsia="Times New Roman" w:hAnsi="Times New Roman"/>
          <w:sz w:val="24"/>
          <w:szCs w:val="24"/>
        </w:rPr>
        <w:t xml:space="preserve">Artykuł popularnonaukowy </w:t>
      </w:r>
      <w:r w:rsidRPr="449AA3AA">
        <w:rPr>
          <w:rFonts w:ascii="Times New Roman" w:eastAsia="Times New Roman" w:hAnsi="Times New Roman"/>
          <w:i/>
          <w:iCs/>
          <w:sz w:val="24"/>
          <w:szCs w:val="24"/>
        </w:rPr>
        <w:t>Strategie negocjacyjne – rywalizacja, kooperacja czy podejście rzeczowe.</w:t>
      </w:r>
    </w:p>
    <w:p w14:paraId="4E5BBE99" w14:textId="77777777" w:rsidR="00BF7D36" w:rsidRPr="008F6E17" w:rsidRDefault="003416F7" w:rsidP="00BF7D36">
      <w:pPr>
        <w:pStyle w:val="Akapitzlist"/>
        <w:ind w:left="708"/>
        <w:jc w:val="both"/>
        <w:rPr>
          <w:rFonts w:ascii="Times New Roman" w:eastAsia="Times New Roman" w:hAnsi="Times New Roman"/>
          <w:sz w:val="24"/>
          <w:szCs w:val="24"/>
        </w:rPr>
      </w:pPr>
      <w:hyperlink r:id="rId291">
        <w:r w:rsidR="00BF7D36" w:rsidRPr="449AA3AA">
          <w:rPr>
            <w:rStyle w:val="Hipercze"/>
            <w:rFonts w:ascii="Times New Roman" w:eastAsia="Times New Roman" w:hAnsi="Times New Roman"/>
            <w:sz w:val="24"/>
            <w:szCs w:val="24"/>
          </w:rPr>
          <w:t>https://www.akademiaparp.gov.pl/pigulka-wiedzy/283/strategie-negocjacyjne-rywalizacja%20kooperacja-czy-podejscie-rzeczowe</w:t>
        </w:r>
      </w:hyperlink>
    </w:p>
    <w:p w14:paraId="30ABD06B" w14:textId="77777777" w:rsidR="00BF7D36" w:rsidRPr="008F6E17" w:rsidRDefault="00BF7D36" w:rsidP="00116E7B">
      <w:pPr>
        <w:pStyle w:val="Akapitzlist"/>
        <w:numPr>
          <w:ilvl w:val="0"/>
          <w:numId w:val="23"/>
        </w:numPr>
        <w:jc w:val="both"/>
        <w:rPr>
          <w:sz w:val="24"/>
          <w:szCs w:val="24"/>
        </w:rPr>
      </w:pPr>
      <w:r w:rsidRPr="449AA3AA">
        <w:rPr>
          <w:rFonts w:ascii="Times New Roman" w:eastAsia="Times New Roman" w:hAnsi="Times New Roman"/>
          <w:sz w:val="24"/>
          <w:szCs w:val="24"/>
        </w:rPr>
        <w:t xml:space="preserve">Artykuł popularnonaukowy </w:t>
      </w:r>
      <w:r w:rsidRPr="449AA3AA">
        <w:rPr>
          <w:rFonts w:ascii="Times New Roman" w:eastAsia="Times New Roman" w:hAnsi="Times New Roman"/>
          <w:i/>
          <w:iCs/>
          <w:sz w:val="24"/>
          <w:szCs w:val="24"/>
        </w:rPr>
        <w:t>5 strategii, jakie wykorzystujemy do rozwiązywania konfliktu.</w:t>
      </w:r>
      <w:r>
        <w:br/>
      </w:r>
      <w:hyperlink r:id="rId292">
        <w:r w:rsidRPr="449AA3AA">
          <w:rPr>
            <w:rStyle w:val="Hipercze"/>
            <w:rFonts w:ascii="Times New Roman" w:eastAsia="Times New Roman" w:hAnsi="Times New Roman"/>
            <w:sz w:val="24"/>
            <w:szCs w:val="24"/>
          </w:rPr>
          <w:t>http://www.salesnews.pl/Article.aspx?id=1731</w:t>
        </w:r>
      </w:hyperlink>
    </w:p>
    <w:p w14:paraId="4A6774BC"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7DF61E4B" w14:textId="77777777" w:rsidR="00BF7D36" w:rsidRPr="009A5960" w:rsidRDefault="00BF7D36" w:rsidP="00BF7D36">
      <w:pPr>
        <w:jc w:val="both"/>
        <w:rPr>
          <w:rFonts w:ascii="Times New Roman" w:hAnsi="Times New Roman"/>
          <w:sz w:val="26"/>
          <w:szCs w:val="26"/>
          <w:u w:val="single"/>
        </w:rPr>
      </w:pPr>
      <w:r w:rsidRPr="009A5960">
        <w:rPr>
          <w:rFonts w:ascii="Times New Roman" w:hAnsi="Times New Roman"/>
          <w:sz w:val="26"/>
          <w:szCs w:val="26"/>
          <w:u w:val="single"/>
        </w:rPr>
        <w:t>Bonusy</w:t>
      </w:r>
    </w:p>
    <w:p w14:paraId="65F526D1" w14:textId="77777777" w:rsidR="00BF7D36" w:rsidRPr="002C6F6C" w:rsidRDefault="00BF7D36" w:rsidP="00116E7B">
      <w:pPr>
        <w:pStyle w:val="Akapitzlist"/>
        <w:numPr>
          <w:ilvl w:val="0"/>
          <w:numId w:val="119"/>
        </w:numPr>
        <w:jc w:val="both"/>
        <w:rPr>
          <w:rFonts w:ascii="Times New Roman" w:eastAsia="Times New Roman" w:hAnsi="Times New Roman"/>
          <w:b/>
          <w:bCs/>
          <w:sz w:val="24"/>
          <w:szCs w:val="24"/>
        </w:rPr>
      </w:pPr>
      <w:r>
        <w:rPr>
          <w:rFonts w:ascii="Times New Roman" w:eastAsia="Times New Roman" w:hAnsi="Times New Roman"/>
          <w:bCs/>
          <w:sz w:val="24"/>
          <w:szCs w:val="24"/>
        </w:rPr>
        <w:t>Filmik pt. „Czy współpraca się opłaca?”, dostępny pod adresem:</w:t>
      </w:r>
    </w:p>
    <w:p w14:paraId="08DF1EA2" w14:textId="77777777" w:rsidR="00BF7D36" w:rsidRPr="002C6F6C" w:rsidRDefault="00BF7D36" w:rsidP="00BF7D36">
      <w:pPr>
        <w:pStyle w:val="Akapitzlist"/>
        <w:ind w:left="360"/>
        <w:jc w:val="both"/>
        <w:rPr>
          <w:rFonts w:ascii="Times New Roman" w:eastAsia="Times New Roman" w:hAnsi="Times New Roman"/>
          <w:bCs/>
          <w:sz w:val="24"/>
          <w:szCs w:val="24"/>
        </w:rPr>
      </w:pPr>
      <w:r w:rsidRPr="002C6F6C">
        <w:rPr>
          <w:rFonts w:ascii="Times New Roman" w:eastAsia="Times New Roman" w:hAnsi="Times New Roman"/>
          <w:bCs/>
          <w:sz w:val="24"/>
          <w:szCs w:val="24"/>
        </w:rPr>
        <w:t>https://www.youtube.com/watch?v=eFaIE6Nczh0</w:t>
      </w:r>
    </w:p>
    <w:p w14:paraId="72A6E63E" w14:textId="77777777" w:rsidR="00BF7D36" w:rsidRPr="008F6E17" w:rsidRDefault="00BF7D36" w:rsidP="00BF7D36">
      <w:pPr>
        <w:pStyle w:val="Akapitzlist"/>
        <w:jc w:val="both"/>
        <w:rPr>
          <w:rFonts w:ascii="Times New Roman" w:hAnsi="Times New Roman"/>
          <w:b/>
          <w:bCs/>
          <w:sz w:val="24"/>
          <w:szCs w:val="24"/>
        </w:rPr>
      </w:pPr>
    </w:p>
    <w:p w14:paraId="720F542B" w14:textId="77777777" w:rsidR="00BF7D36" w:rsidRPr="000E4DA9" w:rsidRDefault="00BF7D36" w:rsidP="000E4DA9">
      <w:pPr>
        <w:jc w:val="both"/>
        <w:rPr>
          <w:rFonts w:ascii="Times New Roman" w:hAnsi="Times New Roman"/>
          <w:b/>
          <w:bCs/>
          <w:sz w:val="24"/>
          <w:szCs w:val="24"/>
        </w:rPr>
      </w:pPr>
      <w:r w:rsidRPr="000E4DA9">
        <w:rPr>
          <w:rFonts w:ascii="Times New Roman" w:eastAsia="Times New Roman" w:hAnsi="Times New Roman"/>
          <w:b/>
          <w:bCs/>
          <w:sz w:val="24"/>
          <w:szCs w:val="24"/>
        </w:rPr>
        <w:t>KOMPETENCJE KOMUNIKACYJNE</w:t>
      </w:r>
    </w:p>
    <w:p w14:paraId="511CDFDE" w14:textId="77777777" w:rsidR="00BF7D36"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30"/>
          <w:szCs w:val="30"/>
        </w:rPr>
        <w:t>Asertywność</w:t>
      </w:r>
      <w:r>
        <w:br/>
      </w:r>
    </w:p>
    <w:p w14:paraId="5BC5375D" w14:textId="77777777" w:rsidR="00BF7D36" w:rsidRPr="008F6E17" w:rsidRDefault="00BF7D36" w:rsidP="00BF7D36">
      <w:pPr>
        <w:jc w:val="center"/>
        <w:rPr>
          <w:rFonts w:ascii="Times New Roman" w:hAnsi="Times New Roman"/>
          <w:b/>
          <w:bCs/>
          <w:sz w:val="24"/>
          <w:szCs w:val="24"/>
        </w:rPr>
      </w:pPr>
      <w:r w:rsidRPr="449AA3AA">
        <w:rPr>
          <w:rFonts w:ascii="Times New Roman" w:eastAsia="Times New Roman" w:hAnsi="Times New Roman"/>
          <w:b/>
          <w:bCs/>
          <w:sz w:val="24"/>
          <w:szCs w:val="24"/>
        </w:rPr>
        <w:t xml:space="preserve"> Wynik wysoki</w:t>
      </w:r>
    </w:p>
    <w:p w14:paraId="37E9E452" w14:textId="77777777" w:rsidR="00BF7D36" w:rsidRPr="00E30CAF"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22E8E918" w14:textId="77777777" w:rsidR="00BF7D36" w:rsidRPr="008F6E17" w:rsidRDefault="00BF7D36" w:rsidP="00116E7B">
      <w:pPr>
        <w:pStyle w:val="Akapitzlist"/>
        <w:numPr>
          <w:ilvl w:val="0"/>
          <w:numId w:val="22"/>
        </w:numPr>
        <w:jc w:val="both"/>
        <w:rPr>
          <w:sz w:val="24"/>
          <w:szCs w:val="24"/>
        </w:rPr>
      </w:pPr>
      <w:r w:rsidRPr="449AA3AA">
        <w:rPr>
          <w:rFonts w:ascii="Times New Roman" w:hAnsi="Times New Roman"/>
          <w:sz w:val="24"/>
          <w:szCs w:val="24"/>
        </w:rPr>
        <w:lastRenderedPageBreak/>
        <w:t xml:space="preserve">Szkolenie </w:t>
      </w:r>
      <w:r w:rsidRPr="449AA3AA">
        <w:rPr>
          <w:rFonts w:ascii="Times New Roman" w:hAnsi="Times New Roman"/>
          <w:i/>
          <w:iCs/>
          <w:sz w:val="24"/>
          <w:szCs w:val="24"/>
        </w:rPr>
        <w:t xml:space="preserve">Stanowczo, łagodnie, bez lęku – asertywność w  środowisku pracy; </w:t>
      </w:r>
      <w:r w:rsidRPr="449AA3AA">
        <w:rPr>
          <w:rFonts w:ascii="Times New Roman" w:hAnsi="Times New Roman"/>
          <w:sz w:val="24"/>
          <w:szCs w:val="24"/>
        </w:rPr>
        <w:t xml:space="preserve">więcej informacji pod linkiem: </w:t>
      </w:r>
      <w:r>
        <w:br/>
      </w:r>
      <w:hyperlink r:id="rId293">
        <w:r w:rsidRPr="449AA3AA">
          <w:rPr>
            <w:rStyle w:val="Hipercze"/>
            <w:rFonts w:ascii="Times New Roman" w:hAnsi="Times New Roman"/>
            <w:sz w:val="24"/>
            <w:szCs w:val="24"/>
          </w:rPr>
          <w:t>https://uslugirozwojowe.parp.gov.pl/uslugi/view?id=90840</w:t>
        </w:r>
      </w:hyperlink>
      <w:r w:rsidRPr="449AA3AA">
        <w:rPr>
          <w:rFonts w:ascii="Times New Roman" w:hAnsi="Times New Roman"/>
          <w:sz w:val="24"/>
          <w:szCs w:val="24"/>
        </w:rPr>
        <w:t>.</w:t>
      </w:r>
    </w:p>
    <w:p w14:paraId="5C43063F" w14:textId="77777777" w:rsidR="00BF7D36" w:rsidRPr="008F6E17" w:rsidRDefault="00BF7D36" w:rsidP="00116E7B">
      <w:pPr>
        <w:pStyle w:val="Akapitzlist"/>
        <w:numPr>
          <w:ilvl w:val="0"/>
          <w:numId w:val="22"/>
        </w:numPr>
        <w:jc w:val="both"/>
        <w:rPr>
          <w:sz w:val="24"/>
          <w:szCs w:val="24"/>
        </w:rPr>
      </w:pPr>
      <w:r w:rsidRPr="449AA3AA">
        <w:rPr>
          <w:rFonts w:ascii="Times New Roman" w:hAnsi="Times New Roman"/>
          <w:sz w:val="24"/>
          <w:szCs w:val="24"/>
        </w:rPr>
        <w:t xml:space="preserve">Szkolenie </w:t>
      </w:r>
      <w:r w:rsidRPr="449AA3AA">
        <w:rPr>
          <w:rFonts w:ascii="Times New Roman" w:hAnsi="Times New Roman"/>
          <w:i/>
          <w:iCs/>
          <w:sz w:val="24"/>
          <w:szCs w:val="24"/>
        </w:rPr>
        <w:t xml:space="preserve">Asertywność w realiach biznesowych; </w:t>
      </w:r>
      <w:r w:rsidRPr="449AA3AA">
        <w:rPr>
          <w:rFonts w:ascii="Times New Roman" w:hAnsi="Times New Roman"/>
          <w:sz w:val="24"/>
          <w:szCs w:val="24"/>
        </w:rPr>
        <w:t xml:space="preserve">więcej informacji pod linkiem: </w:t>
      </w:r>
      <w:hyperlink r:id="rId294">
        <w:r w:rsidRPr="449AA3AA">
          <w:rPr>
            <w:rStyle w:val="Hipercze"/>
            <w:rFonts w:ascii="Times New Roman" w:hAnsi="Times New Roman"/>
            <w:sz w:val="24"/>
            <w:szCs w:val="24"/>
          </w:rPr>
          <w:t>https://uslugirozwojowe.parp.gov.pl/uslugi/view?id=79646</w:t>
        </w:r>
      </w:hyperlink>
      <w:r w:rsidRPr="449AA3AA">
        <w:rPr>
          <w:rFonts w:ascii="Times New Roman" w:hAnsi="Times New Roman"/>
          <w:sz w:val="24"/>
          <w:szCs w:val="24"/>
        </w:rPr>
        <w:t>.</w:t>
      </w:r>
    </w:p>
    <w:p w14:paraId="12539880" w14:textId="77777777" w:rsidR="00BF7D36" w:rsidRPr="008F6E17" w:rsidRDefault="00BF7D36" w:rsidP="00116E7B">
      <w:pPr>
        <w:pStyle w:val="Akapitzlist"/>
        <w:numPr>
          <w:ilvl w:val="0"/>
          <w:numId w:val="22"/>
        </w:numPr>
        <w:jc w:val="both"/>
        <w:rPr>
          <w:sz w:val="24"/>
          <w:szCs w:val="24"/>
        </w:rPr>
      </w:pPr>
      <w:r w:rsidRPr="449AA3AA">
        <w:rPr>
          <w:rFonts w:ascii="Times New Roman" w:hAnsi="Times New Roman"/>
          <w:i/>
          <w:iCs/>
          <w:sz w:val="24"/>
          <w:szCs w:val="24"/>
        </w:rPr>
        <w:t>Szkolenie z asertywności. Trening asertywności;</w:t>
      </w:r>
      <w:r w:rsidRPr="449AA3AA">
        <w:rPr>
          <w:rFonts w:ascii="Times New Roman" w:hAnsi="Times New Roman"/>
          <w:sz w:val="24"/>
          <w:szCs w:val="24"/>
        </w:rPr>
        <w:t xml:space="preserve"> więcej informacji pod linkiem: </w:t>
      </w:r>
      <w:hyperlink r:id="rId295">
        <w:r w:rsidRPr="449AA3AA">
          <w:rPr>
            <w:rStyle w:val="Hipercze"/>
            <w:rFonts w:ascii="Times New Roman" w:hAnsi="Times New Roman"/>
            <w:sz w:val="24"/>
            <w:szCs w:val="24"/>
          </w:rPr>
          <w:t>http://www.szkolenia-pr.com.pl/szkolenie-z-asertywnosci-trening-asertywnosci</w:t>
        </w:r>
      </w:hyperlink>
      <w:r w:rsidRPr="449AA3AA">
        <w:rPr>
          <w:rFonts w:ascii="Times New Roman" w:hAnsi="Times New Roman"/>
          <w:sz w:val="24"/>
          <w:szCs w:val="24"/>
        </w:rPr>
        <w:t>.</w:t>
      </w:r>
    </w:p>
    <w:p w14:paraId="2C0E1269" w14:textId="77777777" w:rsidR="00BF7D36" w:rsidRPr="008F6E17" w:rsidRDefault="00BF7D36" w:rsidP="00BF7D36">
      <w:pPr>
        <w:pStyle w:val="Akapitzlist"/>
        <w:ind w:left="1440"/>
        <w:jc w:val="both"/>
        <w:rPr>
          <w:rFonts w:ascii="Times New Roman" w:hAnsi="Times New Roman"/>
          <w:b/>
          <w:bCs/>
          <w:sz w:val="24"/>
          <w:szCs w:val="24"/>
        </w:rPr>
      </w:pPr>
    </w:p>
    <w:p w14:paraId="32E50A8E" w14:textId="77777777" w:rsidR="00BF7D36" w:rsidRPr="00E30CAF"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Do poczytania</w:t>
      </w:r>
    </w:p>
    <w:p w14:paraId="17D2BD35" w14:textId="77777777" w:rsidR="00BF7D36" w:rsidRPr="008F6E17" w:rsidRDefault="00BF7D36" w:rsidP="00116E7B">
      <w:pPr>
        <w:pStyle w:val="Akapitzlist"/>
        <w:numPr>
          <w:ilvl w:val="0"/>
          <w:numId w:val="21"/>
        </w:numPr>
        <w:jc w:val="both"/>
        <w:rPr>
          <w:sz w:val="24"/>
          <w:szCs w:val="24"/>
        </w:rPr>
      </w:pPr>
      <w:bookmarkStart w:id="15" w:name="_Hlk496711618"/>
      <w:r w:rsidRPr="449AA3AA">
        <w:rPr>
          <w:rFonts w:ascii="Times New Roman" w:eastAsia="Times New Roman" w:hAnsi="Times New Roman"/>
          <w:sz w:val="24"/>
          <w:szCs w:val="24"/>
        </w:rPr>
        <w:t xml:space="preserve">Inglot – Kulas, J. (2014). Asertywność – trudna sztuka dojrzałej postawy wobec złożonych sytuacji i przeżyć. </w:t>
      </w:r>
      <w:r w:rsidRPr="449AA3AA">
        <w:rPr>
          <w:rFonts w:ascii="Times New Roman" w:eastAsia="Times New Roman" w:hAnsi="Times New Roman"/>
          <w:i/>
          <w:iCs/>
          <w:sz w:val="24"/>
          <w:szCs w:val="24"/>
        </w:rPr>
        <w:t xml:space="preserve">Studia i Prace Pedagogiczne. Rozprawy i materiały, </w:t>
      </w:r>
      <w:r w:rsidRPr="449AA3AA">
        <w:rPr>
          <w:rFonts w:ascii="Times New Roman" w:eastAsia="Times New Roman" w:hAnsi="Times New Roman"/>
          <w:sz w:val="24"/>
          <w:szCs w:val="24"/>
        </w:rPr>
        <w:t>1, s. 123 – 131.</w:t>
      </w:r>
    </w:p>
    <w:p w14:paraId="0AB16902" w14:textId="77777777" w:rsidR="00BF7D36" w:rsidRPr="008F6E17" w:rsidRDefault="00BF7D36" w:rsidP="00116E7B">
      <w:pPr>
        <w:pStyle w:val="Akapitzlist"/>
        <w:numPr>
          <w:ilvl w:val="0"/>
          <w:numId w:val="21"/>
        </w:numPr>
        <w:jc w:val="both"/>
        <w:rPr>
          <w:sz w:val="24"/>
          <w:szCs w:val="24"/>
        </w:rPr>
      </w:pPr>
      <w:r w:rsidRPr="449AA3AA">
        <w:rPr>
          <w:rFonts w:ascii="Times New Roman" w:eastAsia="Times New Roman" w:hAnsi="Times New Roman"/>
          <w:sz w:val="24"/>
          <w:szCs w:val="24"/>
        </w:rPr>
        <w:t xml:space="preserve">Benedikt, A. (2015). </w:t>
      </w:r>
      <w:r w:rsidRPr="449AA3AA">
        <w:rPr>
          <w:rFonts w:ascii="Times New Roman" w:eastAsia="Times New Roman" w:hAnsi="Times New Roman"/>
          <w:i/>
          <w:iCs/>
          <w:sz w:val="24"/>
          <w:szCs w:val="24"/>
        </w:rPr>
        <w:t xml:space="preserve">Asertywność. Skuteczna komunikacja w biznesie. </w:t>
      </w:r>
      <w:r w:rsidRPr="449AA3AA">
        <w:rPr>
          <w:rFonts w:ascii="Times New Roman" w:eastAsia="Times New Roman" w:hAnsi="Times New Roman"/>
          <w:sz w:val="24"/>
          <w:szCs w:val="24"/>
        </w:rPr>
        <w:t>Wydawnictwo Astrum.</w:t>
      </w:r>
    </w:p>
    <w:bookmarkEnd w:id="15"/>
    <w:p w14:paraId="53162188" w14:textId="77777777" w:rsidR="00BF7D36" w:rsidRPr="009A5960"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Bonusy</w:t>
      </w:r>
    </w:p>
    <w:p w14:paraId="131133E7" w14:textId="77777777" w:rsidR="00BF7D36" w:rsidRPr="008F6E17" w:rsidRDefault="00BF7D36" w:rsidP="00116E7B">
      <w:pPr>
        <w:pStyle w:val="Akapitzlist"/>
        <w:numPr>
          <w:ilvl w:val="0"/>
          <w:numId w:val="20"/>
        </w:numPr>
        <w:jc w:val="both"/>
        <w:rPr>
          <w:sz w:val="24"/>
          <w:szCs w:val="24"/>
        </w:rPr>
      </w:pPr>
      <w:r w:rsidRPr="449AA3AA">
        <w:rPr>
          <w:rFonts w:ascii="Times New Roman" w:eastAsia="Times New Roman" w:hAnsi="Times New Roman"/>
          <w:b/>
          <w:bCs/>
          <w:sz w:val="24"/>
          <w:szCs w:val="24"/>
        </w:rPr>
        <w:t xml:space="preserve">Ćwiczenie rozwojowe. </w:t>
      </w:r>
    </w:p>
    <w:p w14:paraId="1600E210" w14:textId="77777777" w:rsidR="00BF7D36" w:rsidRPr="008F6E17" w:rsidRDefault="00BF7D36" w:rsidP="00BF7D36">
      <w:pPr>
        <w:pStyle w:val="Akapitzlist"/>
        <w:ind w:left="708"/>
        <w:jc w:val="both"/>
        <w:rPr>
          <w:rFonts w:ascii="Times New Roman" w:eastAsia="Times New Roman" w:hAnsi="Times New Roman"/>
          <w:sz w:val="24"/>
          <w:szCs w:val="24"/>
        </w:rPr>
      </w:pPr>
      <w:r w:rsidRPr="449AA3AA">
        <w:rPr>
          <w:rFonts w:ascii="Times New Roman" w:eastAsia="Times New Roman" w:hAnsi="Times New Roman"/>
          <w:sz w:val="24"/>
          <w:szCs w:val="24"/>
        </w:rPr>
        <w:t xml:space="preserve">Przypomnij sobie i zapisz 5 sytuacji, w których wymagana była od Ciebie asertywna postawa. Zanotuj jak najwięcej szczegółów: czego dotyczyła sytuacja, kto w niej uczestniczył, co Ty powiedziałeś, co Twój rozmówca. Czy mogłeś zachować się bardziej asertywnie? Co byś zmienił w swoim zachowaniu/postawie? Jakie by to miało skutki? </w:t>
      </w:r>
    </w:p>
    <w:p w14:paraId="3AED3BAE" w14:textId="77777777" w:rsidR="00BF7D36" w:rsidRPr="008F6E17" w:rsidRDefault="00BF7D36" w:rsidP="00BF7D36">
      <w:pPr>
        <w:pStyle w:val="Akapitzlist"/>
        <w:ind w:left="1440"/>
        <w:jc w:val="both"/>
        <w:rPr>
          <w:rFonts w:ascii="Times New Roman" w:eastAsia="Times New Roman" w:hAnsi="Times New Roman"/>
          <w:bCs/>
          <w:sz w:val="24"/>
          <w:szCs w:val="24"/>
        </w:rPr>
      </w:pPr>
    </w:p>
    <w:tbl>
      <w:tblPr>
        <w:tblW w:w="0" w:type="auto"/>
        <w:tblLook w:val="04A0" w:firstRow="1" w:lastRow="0" w:firstColumn="1" w:lastColumn="0" w:noHBand="0" w:noVBand="1"/>
      </w:tblPr>
      <w:tblGrid>
        <w:gridCol w:w="396"/>
        <w:gridCol w:w="2048"/>
        <w:gridCol w:w="1576"/>
        <w:gridCol w:w="1449"/>
        <w:gridCol w:w="1469"/>
        <w:gridCol w:w="1736"/>
      </w:tblGrid>
      <w:tr w:rsidR="00BF7D36" w:rsidRPr="008F6E17" w14:paraId="265B49E8" w14:textId="77777777" w:rsidTr="00BF7D36">
        <w:tc>
          <w:tcPr>
            <w:tcW w:w="396" w:type="dxa"/>
          </w:tcPr>
          <w:p w14:paraId="3A176112"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2048" w:type="dxa"/>
          </w:tcPr>
          <w:p w14:paraId="2DF3C7BB"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Sytuacja</w:t>
            </w:r>
          </w:p>
        </w:tc>
        <w:tc>
          <w:tcPr>
            <w:tcW w:w="1576" w:type="dxa"/>
          </w:tcPr>
          <w:p w14:paraId="7C4222C0"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Co powiedziałeś?</w:t>
            </w:r>
          </w:p>
        </w:tc>
        <w:tc>
          <w:tcPr>
            <w:tcW w:w="1449" w:type="dxa"/>
          </w:tcPr>
          <w:p w14:paraId="103C2D71"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Co czułeś? Jakie myśli pojawiły się w Twojej głowie?</w:t>
            </w:r>
          </w:p>
        </w:tc>
        <w:tc>
          <w:tcPr>
            <w:tcW w:w="1469" w:type="dxa"/>
          </w:tcPr>
          <w:p w14:paraId="6FA80E1B" w14:textId="77777777" w:rsidR="00BF7D36" w:rsidRPr="008F6E17" w:rsidRDefault="00BF7D36" w:rsidP="00BF7D36">
            <w:pPr>
              <w:rPr>
                <w:rFonts w:ascii="Times New Roman" w:hAnsi="Times New Roman"/>
              </w:rPr>
            </w:pPr>
            <w:r w:rsidRPr="008F6E17">
              <w:rPr>
                <w:rFonts w:ascii="Times New Roman" w:eastAsia="Times New Roman" w:hAnsi="Times New Roman"/>
                <w:bCs/>
                <w:sz w:val="24"/>
                <w:szCs w:val="24"/>
              </w:rPr>
              <w:t>Co mogłeś powiedzieć?</w:t>
            </w:r>
          </w:p>
        </w:tc>
        <w:tc>
          <w:tcPr>
            <w:tcW w:w="1675" w:type="dxa"/>
          </w:tcPr>
          <w:p w14:paraId="1D321BA5"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Jakie by to mogło mieć skutki? Co mógłbyś czuć, myśleć?</w:t>
            </w:r>
          </w:p>
        </w:tc>
      </w:tr>
      <w:tr w:rsidR="00BF7D36" w:rsidRPr="008F6E17" w14:paraId="34DD273C" w14:textId="77777777" w:rsidTr="00BF7D36">
        <w:tc>
          <w:tcPr>
            <w:tcW w:w="396" w:type="dxa"/>
          </w:tcPr>
          <w:p w14:paraId="172F0F44"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1.</w:t>
            </w:r>
          </w:p>
        </w:tc>
        <w:tc>
          <w:tcPr>
            <w:tcW w:w="2048" w:type="dxa"/>
          </w:tcPr>
          <w:p w14:paraId="03697035"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Jestem umówiony ze znajomymi na spotkanie, ale dobry kolega z pracy prosi, aby po godzinach  pomóc mu w wykonaniu zadania od szefa.</w:t>
            </w:r>
          </w:p>
        </w:tc>
        <w:tc>
          <w:tcPr>
            <w:tcW w:w="1576" w:type="dxa"/>
          </w:tcPr>
          <w:p w14:paraId="7F02662F"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Mam plany na wieczór, ale zostanę z Tobą i Ci pomogę.</w:t>
            </w:r>
          </w:p>
        </w:tc>
        <w:tc>
          <w:tcPr>
            <w:tcW w:w="1449" w:type="dxa"/>
          </w:tcPr>
          <w:p w14:paraId="1A171D7A"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Złość na siebie i kolegę, frustracja</w:t>
            </w:r>
          </w:p>
        </w:tc>
        <w:tc>
          <w:tcPr>
            <w:tcW w:w="1469" w:type="dxa"/>
          </w:tcPr>
          <w:p w14:paraId="03D2834D"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Przykro mi, ale mam na dzisiaj już plany i nie chcę ich zmieniać. Następnym razem powiedz mi o tym wcześniej, to chętnie Ci pomogę.</w:t>
            </w:r>
          </w:p>
        </w:tc>
        <w:tc>
          <w:tcPr>
            <w:tcW w:w="1675" w:type="dxa"/>
          </w:tcPr>
          <w:p w14:paraId="3E03DA5E"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 xml:space="preserve">Poczucie, że </w:t>
            </w:r>
            <w:r w:rsidRPr="008F6E17">
              <w:rPr>
                <w:rFonts w:ascii="Times New Roman" w:eastAsia="Times New Roman" w:hAnsi="Times New Roman"/>
                <w:bCs/>
                <w:i/>
                <w:sz w:val="24"/>
                <w:szCs w:val="24"/>
              </w:rPr>
              <w:t>wilk syty i owca cała</w:t>
            </w:r>
            <w:r w:rsidRPr="008F6E17">
              <w:rPr>
                <w:rFonts w:ascii="Times New Roman" w:eastAsia="Times New Roman" w:hAnsi="Times New Roman"/>
                <w:bCs/>
                <w:sz w:val="24"/>
                <w:szCs w:val="24"/>
              </w:rPr>
              <w:t>, zadowolenie, że nie uraziłem kolegi, a jednocześnie nie zrezygnowałem ze swoich planów</w:t>
            </w:r>
          </w:p>
        </w:tc>
      </w:tr>
      <w:tr w:rsidR="00BF7D36" w:rsidRPr="008F6E17" w14:paraId="775A52C6" w14:textId="77777777" w:rsidTr="00BF7D36">
        <w:tc>
          <w:tcPr>
            <w:tcW w:w="396" w:type="dxa"/>
          </w:tcPr>
          <w:p w14:paraId="2336EF88"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2.</w:t>
            </w:r>
          </w:p>
        </w:tc>
        <w:tc>
          <w:tcPr>
            <w:tcW w:w="2048" w:type="dxa"/>
          </w:tcPr>
          <w:p w14:paraId="0D8FF9DE"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576" w:type="dxa"/>
          </w:tcPr>
          <w:p w14:paraId="67717BBC"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49" w:type="dxa"/>
          </w:tcPr>
          <w:p w14:paraId="07A4BD15"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69" w:type="dxa"/>
          </w:tcPr>
          <w:p w14:paraId="55F683AD"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675" w:type="dxa"/>
          </w:tcPr>
          <w:p w14:paraId="6D2674C3" w14:textId="77777777" w:rsidR="00BF7D36" w:rsidRPr="008F6E17" w:rsidRDefault="00BF7D36" w:rsidP="00BF7D36">
            <w:pPr>
              <w:pStyle w:val="Akapitzlist"/>
              <w:ind w:left="0"/>
              <w:jc w:val="both"/>
              <w:rPr>
                <w:rFonts w:ascii="Times New Roman" w:eastAsia="Times New Roman" w:hAnsi="Times New Roman"/>
                <w:bCs/>
                <w:sz w:val="24"/>
                <w:szCs w:val="24"/>
              </w:rPr>
            </w:pPr>
          </w:p>
        </w:tc>
      </w:tr>
      <w:tr w:rsidR="00BF7D36" w:rsidRPr="008F6E17" w14:paraId="62BC6D0E" w14:textId="77777777" w:rsidTr="00BF7D36">
        <w:tc>
          <w:tcPr>
            <w:tcW w:w="396" w:type="dxa"/>
          </w:tcPr>
          <w:p w14:paraId="5F267289"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lastRenderedPageBreak/>
              <w:t>3.</w:t>
            </w:r>
          </w:p>
        </w:tc>
        <w:tc>
          <w:tcPr>
            <w:tcW w:w="2048" w:type="dxa"/>
          </w:tcPr>
          <w:p w14:paraId="6104CE4E"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576" w:type="dxa"/>
          </w:tcPr>
          <w:p w14:paraId="106B6CB1"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49" w:type="dxa"/>
          </w:tcPr>
          <w:p w14:paraId="04357A6D"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69" w:type="dxa"/>
          </w:tcPr>
          <w:p w14:paraId="12A65CF3"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675" w:type="dxa"/>
          </w:tcPr>
          <w:p w14:paraId="13489658" w14:textId="77777777" w:rsidR="00BF7D36" w:rsidRPr="008F6E17" w:rsidRDefault="00BF7D36" w:rsidP="00BF7D36">
            <w:pPr>
              <w:pStyle w:val="Akapitzlist"/>
              <w:ind w:left="0"/>
              <w:jc w:val="both"/>
              <w:rPr>
                <w:rFonts w:ascii="Times New Roman" w:eastAsia="Times New Roman" w:hAnsi="Times New Roman"/>
                <w:bCs/>
                <w:sz w:val="24"/>
                <w:szCs w:val="24"/>
              </w:rPr>
            </w:pPr>
          </w:p>
        </w:tc>
      </w:tr>
      <w:tr w:rsidR="00BF7D36" w:rsidRPr="008F6E17" w14:paraId="02F40CD8" w14:textId="77777777" w:rsidTr="00BF7D36">
        <w:tc>
          <w:tcPr>
            <w:tcW w:w="396" w:type="dxa"/>
          </w:tcPr>
          <w:p w14:paraId="71B0B00A"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4.</w:t>
            </w:r>
          </w:p>
        </w:tc>
        <w:tc>
          <w:tcPr>
            <w:tcW w:w="2048" w:type="dxa"/>
          </w:tcPr>
          <w:p w14:paraId="225E5670"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576" w:type="dxa"/>
          </w:tcPr>
          <w:p w14:paraId="1826C242"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49" w:type="dxa"/>
          </w:tcPr>
          <w:p w14:paraId="21F720F7"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69" w:type="dxa"/>
          </w:tcPr>
          <w:p w14:paraId="20B8660B"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675" w:type="dxa"/>
          </w:tcPr>
          <w:p w14:paraId="5D2F8451" w14:textId="77777777" w:rsidR="00BF7D36" w:rsidRPr="008F6E17" w:rsidRDefault="00BF7D36" w:rsidP="00BF7D36">
            <w:pPr>
              <w:pStyle w:val="Akapitzlist"/>
              <w:ind w:left="0"/>
              <w:jc w:val="both"/>
              <w:rPr>
                <w:rFonts w:ascii="Times New Roman" w:eastAsia="Times New Roman" w:hAnsi="Times New Roman"/>
                <w:bCs/>
                <w:sz w:val="24"/>
                <w:szCs w:val="24"/>
              </w:rPr>
            </w:pPr>
          </w:p>
        </w:tc>
      </w:tr>
      <w:tr w:rsidR="00BF7D36" w:rsidRPr="008F6E17" w14:paraId="3ED1CDF8" w14:textId="77777777" w:rsidTr="00BF7D36">
        <w:tc>
          <w:tcPr>
            <w:tcW w:w="396" w:type="dxa"/>
          </w:tcPr>
          <w:p w14:paraId="679D5FC8"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5.</w:t>
            </w:r>
          </w:p>
        </w:tc>
        <w:tc>
          <w:tcPr>
            <w:tcW w:w="2048" w:type="dxa"/>
          </w:tcPr>
          <w:p w14:paraId="1B706709"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576" w:type="dxa"/>
          </w:tcPr>
          <w:p w14:paraId="422D738D"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49" w:type="dxa"/>
          </w:tcPr>
          <w:p w14:paraId="64B6B34D"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69" w:type="dxa"/>
          </w:tcPr>
          <w:p w14:paraId="50096AF6"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675" w:type="dxa"/>
          </w:tcPr>
          <w:p w14:paraId="14593EFB" w14:textId="77777777" w:rsidR="00BF7D36" w:rsidRPr="008F6E17" w:rsidRDefault="00BF7D36" w:rsidP="00BF7D36">
            <w:pPr>
              <w:pStyle w:val="Akapitzlist"/>
              <w:ind w:left="0"/>
              <w:jc w:val="both"/>
              <w:rPr>
                <w:rFonts w:ascii="Times New Roman" w:eastAsia="Times New Roman" w:hAnsi="Times New Roman"/>
                <w:bCs/>
                <w:sz w:val="24"/>
                <w:szCs w:val="24"/>
              </w:rPr>
            </w:pPr>
          </w:p>
        </w:tc>
      </w:tr>
      <w:tr w:rsidR="00BF7D36" w:rsidRPr="008F6E17" w14:paraId="24CA9531" w14:textId="77777777" w:rsidTr="00BF7D36">
        <w:tc>
          <w:tcPr>
            <w:tcW w:w="396" w:type="dxa"/>
          </w:tcPr>
          <w:p w14:paraId="11D77212" w14:textId="77777777" w:rsidR="00BF7D36" w:rsidRPr="008F6E17" w:rsidRDefault="00BF7D36" w:rsidP="00BF7D36">
            <w:pPr>
              <w:pStyle w:val="Akapitzlist"/>
              <w:ind w:left="0"/>
              <w:jc w:val="both"/>
              <w:rPr>
                <w:rFonts w:ascii="Times New Roman" w:eastAsia="Times New Roman" w:hAnsi="Times New Roman"/>
                <w:bCs/>
                <w:sz w:val="24"/>
                <w:szCs w:val="24"/>
              </w:rPr>
            </w:pPr>
            <w:r w:rsidRPr="008F6E17">
              <w:rPr>
                <w:rFonts w:ascii="Times New Roman" w:eastAsia="Times New Roman" w:hAnsi="Times New Roman"/>
                <w:bCs/>
                <w:sz w:val="24"/>
                <w:szCs w:val="24"/>
              </w:rPr>
              <w:t>6.</w:t>
            </w:r>
          </w:p>
        </w:tc>
        <w:tc>
          <w:tcPr>
            <w:tcW w:w="2048" w:type="dxa"/>
          </w:tcPr>
          <w:p w14:paraId="113FE140"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576" w:type="dxa"/>
          </w:tcPr>
          <w:p w14:paraId="5AB11D61"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49" w:type="dxa"/>
          </w:tcPr>
          <w:p w14:paraId="57C0F6DE"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469" w:type="dxa"/>
          </w:tcPr>
          <w:p w14:paraId="20CB7A51" w14:textId="77777777" w:rsidR="00BF7D36" w:rsidRPr="008F6E17" w:rsidRDefault="00BF7D36" w:rsidP="00BF7D36">
            <w:pPr>
              <w:pStyle w:val="Akapitzlist"/>
              <w:ind w:left="0"/>
              <w:jc w:val="both"/>
              <w:rPr>
                <w:rFonts w:ascii="Times New Roman" w:eastAsia="Times New Roman" w:hAnsi="Times New Roman"/>
                <w:bCs/>
                <w:sz w:val="24"/>
                <w:szCs w:val="24"/>
              </w:rPr>
            </w:pPr>
          </w:p>
        </w:tc>
        <w:tc>
          <w:tcPr>
            <w:tcW w:w="1675" w:type="dxa"/>
          </w:tcPr>
          <w:p w14:paraId="39203CD5" w14:textId="77777777" w:rsidR="00BF7D36" w:rsidRPr="008F6E17" w:rsidRDefault="00BF7D36" w:rsidP="00BF7D36">
            <w:pPr>
              <w:pStyle w:val="Akapitzlist"/>
              <w:ind w:left="0"/>
              <w:jc w:val="both"/>
              <w:rPr>
                <w:rFonts w:ascii="Times New Roman" w:eastAsia="Times New Roman" w:hAnsi="Times New Roman"/>
                <w:bCs/>
                <w:sz w:val="24"/>
                <w:szCs w:val="24"/>
              </w:rPr>
            </w:pPr>
          </w:p>
        </w:tc>
      </w:tr>
    </w:tbl>
    <w:p w14:paraId="0ACA3C2A"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0B72D60D"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44246EC6" w14:textId="421A326E" w:rsidR="00F11E50" w:rsidRDefault="00F11E50" w:rsidP="00BF7D36">
      <w:pPr>
        <w:jc w:val="center"/>
        <w:rPr>
          <w:rFonts w:ascii="Times New Roman" w:eastAsia="Times New Roman" w:hAnsi="Times New Roman"/>
          <w:b/>
          <w:bCs/>
          <w:sz w:val="24"/>
          <w:szCs w:val="24"/>
        </w:rPr>
      </w:pPr>
      <w:r>
        <w:rPr>
          <w:rFonts w:ascii="Times New Roman" w:eastAsia="Times New Roman" w:hAnsi="Times New Roman"/>
          <w:b/>
          <w:bCs/>
          <w:sz w:val="24"/>
          <w:szCs w:val="24"/>
        </w:rPr>
        <w:t>Wynik średni</w:t>
      </w:r>
    </w:p>
    <w:p w14:paraId="311EE852" w14:textId="77777777" w:rsidR="00F11E50" w:rsidRDefault="00F11E50" w:rsidP="00F11E50">
      <w:pPr>
        <w:pStyle w:val="Akapitzlist"/>
        <w:numPr>
          <w:ilvl w:val="0"/>
          <w:numId w:val="201"/>
        </w:numPr>
        <w:spacing w:line="360" w:lineRule="auto"/>
        <w:jc w:val="both"/>
        <w:rPr>
          <w:rFonts w:ascii="Times New Roman" w:hAnsi="Times New Roman"/>
          <w:sz w:val="24"/>
          <w:szCs w:val="24"/>
        </w:rPr>
      </w:pPr>
      <w:r>
        <w:rPr>
          <w:rFonts w:ascii="Times New Roman" w:hAnsi="Times New Roman"/>
          <w:sz w:val="24"/>
          <w:szCs w:val="24"/>
        </w:rPr>
        <w:t xml:space="preserve">Szkolenie </w:t>
      </w:r>
      <w:r>
        <w:rPr>
          <w:rFonts w:ascii="Times New Roman" w:hAnsi="Times New Roman"/>
          <w:i/>
          <w:iCs/>
          <w:sz w:val="24"/>
          <w:szCs w:val="24"/>
        </w:rPr>
        <w:t xml:space="preserve">Stanowczo, łagodnie, bez lęku – asertywność w  środowisku pracy; </w:t>
      </w:r>
      <w:r>
        <w:rPr>
          <w:rFonts w:ascii="Times New Roman" w:hAnsi="Times New Roman"/>
          <w:sz w:val="24"/>
          <w:szCs w:val="24"/>
        </w:rPr>
        <w:t xml:space="preserve">więcej informacji pod linkiem: </w:t>
      </w:r>
    </w:p>
    <w:p w14:paraId="09C36916" w14:textId="77777777" w:rsidR="00F11E50" w:rsidRDefault="00F11E50" w:rsidP="00F11E50">
      <w:pPr>
        <w:pStyle w:val="Akapitzlist"/>
        <w:spacing w:line="360" w:lineRule="auto"/>
        <w:jc w:val="both"/>
        <w:rPr>
          <w:rFonts w:ascii="Times New Roman" w:hAnsi="Times New Roman"/>
          <w:sz w:val="24"/>
          <w:szCs w:val="24"/>
          <w:u w:val="single"/>
        </w:rPr>
      </w:pPr>
      <w:r>
        <w:rPr>
          <w:rFonts w:ascii="Times New Roman" w:hAnsi="Times New Roman"/>
          <w:sz w:val="24"/>
          <w:szCs w:val="24"/>
          <w:u w:val="single"/>
        </w:rPr>
        <w:t>https://uslugirozwojowe.parp.gov.pl/uslugi/view?id=90840.</w:t>
      </w:r>
    </w:p>
    <w:p w14:paraId="28A3158F" w14:textId="77777777" w:rsidR="00F11E50" w:rsidRDefault="00F11E50" w:rsidP="00F11E50">
      <w:pPr>
        <w:pStyle w:val="Akapitzlist"/>
        <w:numPr>
          <w:ilvl w:val="0"/>
          <w:numId w:val="201"/>
        </w:numPr>
        <w:spacing w:line="360" w:lineRule="auto"/>
        <w:jc w:val="both"/>
        <w:rPr>
          <w:rFonts w:ascii="Times New Roman" w:hAnsi="Times New Roman"/>
          <w:sz w:val="24"/>
          <w:szCs w:val="24"/>
          <w:u w:val="single"/>
        </w:rPr>
      </w:pPr>
      <w:r>
        <w:rPr>
          <w:rFonts w:ascii="Times New Roman" w:hAnsi="Times New Roman"/>
          <w:sz w:val="24"/>
          <w:szCs w:val="24"/>
        </w:rPr>
        <w:t xml:space="preserve">Szkolenie </w:t>
      </w:r>
      <w:r>
        <w:rPr>
          <w:rFonts w:ascii="Times New Roman" w:hAnsi="Times New Roman"/>
          <w:i/>
          <w:iCs/>
          <w:sz w:val="24"/>
          <w:szCs w:val="24"/>
        </w:rPr>
        <w:t xml:space="preserve">Asertywność w realiach biznesowych; </w:t>
      </w:r>
      <w:r>
        <w:rPr>
          <w:rFonts w:ascii="Times New Roman" w:hAnsi="Times New Roman"/>
          <w:sz w:val="24"/>
          <w:szCs w:val="24"/>
        </w:rPr>
        <w:t xml:space="preserve">więcej informacji pod linkiem: </w:t>
      </w:r>
      <w:r>
        <w:rPr>
          <w:rFonts w:ascii="Times New Roman" w:hAnsi="Times New Roman"/>
          <w:sz w:val="24"/>
          <w:szCs w:val="24"/>
          <w:u w:val="single"/>
        </w:rPr>
        <w:t>https://uslugirozwojowe.parp.gov.pl/uslugi/view?id=79646.</w:t>
      </w:r>
    </w:p>
    <w:p w14:paraId="137EDB01" w14:textId="77777777" w:rsidR="00F11E50" w:rsidRDefault="00F11E50" w:rsidP="00F11E50">
      <w:pPr>
        <w:pStyle w:val="Akapitzlist"/>
        <w:numPr>
          <w:ilvl w:val="0"/>
          <w:numId w:val="201"/>
        </w:numPr>
        <w:spacing w:line="360" w:lineRule="auto"/>
        <w:jc w:val="both"/>
        <w:rPr>
          <w:rFonts w:ascii="Times New Roman" w:hAnsi="Times New Roman"/>
          <w:sz w:val="24"/>
          <w:szCs w:val="24"/>
        </w:rPr>
      </w:pPr>
      <w:r>
        <w:rPr>
          <w:rFonts w:ascii="Times New Roman" w:hAnsi="Times New Roman"/>
          <w:i/>
          <w:iCs/>
          <w:sz w:val="24"/>
          <w:szCs w:val="24"/>
        </w:rPr>
        <w:t>Szkolenie z asertywności. Trening asertywności;</w:t>
      </w:r>
      <w:r>
        <w:rPr>
          <w:rFonts w:ascii="Times New Roman" w:hAnsi="Times New Roman"/>
          <w:sz w:val="24"/>
          <w:szCs w:val="24"/>
        </w:rPr>
        <w:t xml:space="preserve"> więcej informacji pod linkiem: </w:t>
      </w:r>
      <w:r>
        <w:rPr>
          <w:rFonts w:ascii="Times New Roman" w:hAnsi="Times New Roman"/>
          <w:sz w:val="24"/>
          <w:szCs w:val="24"/>
          <w:u w:val="single"/>
        </w:rPr>
        <w:t>http://www.szkolenia-pr.com.pl/szkolenie-z-asertywnosci-trening-asertywnosci.</w:t>
      </w:r>
    </w:p>
    <w:p w14:paraId="04A476DB" w14:textId="77777777" w:rsidR="00F11E50" w:rsidRDefault="00F11E50" w:rsidP="00F11E50">
      <w:pPr>
        <w:pStyle w:val="Akapitzlist"/>
        <w:spacing w:line="360" w:lineRule="auto"/>
        <w:ind w:left="1440"/>
        <w:jc w:val="both"/>
        <w:rPr>
          <w:rFonts w:ascii="Times New Roman" w:hAnsi="Times New Roman"/>
          <w:b/>
          <w:bCs/>
          <w:sz w:val="24"/>
          <w:szCs w:val="24"/>
        </w:rPr>
      </w:pPr>
    </w:p>
    <w:p w14:paraId="34705998" w14:textId="77777777" w:rsidR="00F11E50" w:rsidRDefault="00F11E50" w:rsidP="00F11E50">
      <w:pPr>
        <w:pStyle w:val="Akapitzlist"/>
        <w:spacing w:line="360" w:lineRule="auto"/>
        <w:ind w:left="0"/>
        <w:jc w:val="both"/>
        <w:rPr>
          <w:rFonts w:ascii="Times New Roman" w:hAnsi="Times New Roman"/>
          <w:b/>
          <w:sz w:val="28"/>
          <w:szCs w:val="28"/>
          <w:u w:val="single"/>
        </w:rPr>
      </w:pPr>
      <w:r>
        <w:rPr>
          <w:rFonts w:ascii="Times New Roman" w:hAnsi="Times New Roman"/>
          <w:b/>
          <w:sz w:val="28"/>
          <w:szCs w:val="28"/>
          <w:u w:val="single"/>
        </w:rPr>
        <w:t>Do poczytania</w:t>
      </w:r>
    </w:p>
    <w:p w14:paraId="5529F23C" w14:textId="77777777" w:rsidR="00F11E50" w:rsidRDefault="00F11E50" w:rsidP="00F11E50">
      <w:pPr>
        <w:spacing w:after="0" w:line="360" w:lineRule="auto"/>
        <w:rPr>
          <w:rFonts w:ascii="Times New Roman" w:eastAsia="Times New Roman" w:hAnsi="Times New Roman"/>
          <w:sz w:val="24"/>
          <w:szCs w:val="24"/>
        </w:rPr>
        <w:sectPr w:rsidR="00F11E50">
          <w:pgSz w:w="11906" w:h="16838"/>
          <w:pgMar w:top="1417" w:right="1417" w:bottom="1417" w:left="1417" w:header="708" w:footer="708" w:gutter="0"/>
          <w:cols w:space="708"/>
        </w:sectPr>
      </w:pPr>
    </w:p>
    <w:p w14:paraId="453ED5B7" w14:textId="77777777" w:rsidR="00F11E50" w:rsidRDefault="00F11E50" w:rsidP="00F11E50">
      <w:pPr>
        <w:pStyle w:val="Akapitzlist"/>
        <w:numPr>
          <w:ilvl w:val="0"/>
          <w:numId w:val="202"/>
        </w:numPr>
        <w:spacing w:line="360" w:lineRule="auto"/>
        <w:jc w:val="both"/>
        <w:rPr>
          <w:rFonts w:ascii="Times New Roman" w:hAnsi="Times New Roman"/>
          <w:sz w:val="24"/>
          <w:szCs w:val="24"/>
        </w:rPr>
      </w:pPr>
      <w:r>
        <w:rPr>
          <w:rFonts w:ascii="Times New Roman" w:eastAsia="Times New Roman" w:hAnsi="Times New Roman"/>
          <w:sz w:val="24"/>
          <w:szCs w:val="24"/>
        </w:rPr>
        <w:t xml:space="preserve">Inglot – Kulas, J. (2014). Asertywność – trudna sztuka dojrzałej postawy wobec złożonych sytuacji i przeżyć. </w:t>
      </w:r>
      <w:r>
        <w:rPr>
          <w:rFonts w:ascii="Times New Roman" w:eastAsia="Times New Roman" w:hAnsi="Times New Roman"/>
          <w:i/>
          <w:iCs/>
          <w:sz w:val="24"/>
          <w:szCs w:val="24"/>
        </w:rPr>
        <w:t xml:space="preserve">Studia i Prace Pedagogiczne. Rozprawy i materiały, </w:t>
      </w:r>
      <w:r>
        <w:rPr>
          <w:rFonts w:ascii="Times New Roman" w:eastAsia="Times New Roman" w:hAnsi="Times New Roman"/>
          <w:sz w:val="24"/>
          <w:szCs w:val="24"/>
        </w:rPr>
        <w:t>1, s. 123 – 131.</w:t>
      </w:r>
      <w:r>
        <w:rPr>
          <w:rFonts w:ascii="Times New Roman" w:eastAsia="Times New Roman" w:hAnsi="Times New Roman"/>
          <w:sz w:val="24"/>
          <w:szCs w:val="24"/>
        </w:rPr>
        <w:tab/>
      </w:r>
      <w:r>
        <w:rPr>
          <w:rFonts w:ascii="Times New Roman" w:eastAsia="Times New Roman" w:hAnsi="Times New Roman"/>
          <w:sz w:val="24"/>
          <w:szCs w:val="24"/>
        </w:rPr>
        <w:br/>
      </w:r>
    </w:p>
    <w:p w14:paraId="1699B93B" w14:textId="77777777" w:rsidR="00F11E50" w:rsidRDefault="00F11E50" w:rsidP="00F11E50">
      <w:pPr>
        <w:pStyle w:val="Akapitzlist"/>
        <w:numPr>
          <w:ilvl w:val="0"/>
          <w:numId w:val="202"/>
        </w:numPr>
        <w:spacing w:line="360" w:lineRule="auto"/>
        <w:jc w:val="both"/>
        <w:rPr>
          <w:rFonts w:ascii="Times New Roman" w:hAnsi="Times New Roman"/>
          <w:sz w:val="24"/>
          <w:szCs w:val="24"/>
        </w:rPr>
      </w:pPr>
      <w:r>
        <w:rPr>
          <w:rFonts w:ascii="Times New Roman" w:eastAsia="Times New Roman" w:hAnsi="Times New Roman"/>
          <w:sz w:val="24"/>
          <w:szCs w:val="24"/>
        </w:rPr>
        <w:t xml:space="preserve">Benedikt, A. (2015). </w:t>
      </w:r>
      <w:r>
        <w:rPr>
          <w:rFonts w:ascii="Times New Roman" w:eastAsia="Times New Roman" w:hAnsi="Times New Roman"/>
          <w:i/>
          <w:iCs/>
          <w:sz w:val="24"/>
          <w:szCs w:val="24"/>
        </w:rPr>
        <w:t xml:space="preserve">Asertywność. Skuteczna komunikacja w biznesie. </w:t>
      </w:r>
      <w:r>
        <w:rPr>
          <w:rFonts w:ascii="Times New Roman" w:eastAsia="Times New Roman" w:hAnsi="Times New Roman"/>
          <w:sz w:val="24"/>
          <w:szCs w:val="24"/>
        </w:rPr>
        <w:t>Wydawnictwo Astrum.</w:t>
      </w:r>
    </w:p>
    <w:p w14:paraId="2263C78E" w14:textId="77777777" w:rsidR="00F11E50" w:rsidRDefault="00F11E50" w:rsidP="00F11E50">
      <w:pPr>
        <w:pStyle w:val="Akapitzlist"/>
        <w:ind w:left="0"/>
        <w:jc w:val="both"/>
        <w:rPr>
          <w:rFonts w:ascii="Times New Roman" w:hAnsi="Times New Roman"/>
          <w:sz w:val="26"/>
          <w:szCs w:val="26"/>
          <w:u w:val="single"/>
        </w:rPr>
      </w:pPr>
    </w:p>
    <w:p w14:paraId="68EB521F" w14:textId="1E6355E3" w:rsidR="00F11E50" w:rsidRDefault="00F11E50" w:rsidP="00F11E50">
      <w:pPr>
        <w:pStyle w:val="Akapitzlist"/>
        <w:ind w:left="0"/>
        <w:jc w:val="both"/>
        <w:rPr>
          <w:rFonts w:ascii="Times New Roman" w:hAnsi="Times New Roman"/>
          <w:sz w:val="26"/>
          <w:szCs w:val="26"/>
          <w:u w:val="single"/>
        </w:rPr>
      </w:pPr>
      <w:r>
        <w:rPr>
          <w:rFonts w:ascii="Times New Roman" w:hAnsi="Times New Roman"/>
          <w:sz w:val="26"/>
          <w:szCs w:val="26"/>
        </w:rPr>
        <w:tab/>
      </w:r>
      <w:r>
        <w:rPr>
          <w:rFonts w:ascii="Times New Roman" w:hAnsi="Times New Roman"/>
          <w:noProof/>
          <w:sz w:val="26"/>
          <w:szCs w:val="26"/>
        </w:rPr>
        <w:drawing>
          <wp:inline distT="0" distB="0" distL="0" distR="0" wp14:anchorId="1E2CA0BB" wp14:editId="0352E68D">
            <wp:extent cx="1933575" cy="2276475"/>
            <wp:effectExtent l="0" t="0" r="9525" b="9525"/>
            <wp:docPr id="94" name="Obraz 94" descr="ChÅopiec, Smart, Idea, ÅwiatÅo, Å»arÃ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hÅopiec, Smart, Idea, ÅwiatÅo, Å»arÃ³wka"/>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33575" cy="2276475"/>
                    </a:xfrm>
                    <a:prstGeom prst="rect">
                      <a:avLst/>
                    </a:prstGeom>
                    <a:noFill/>
                    <a:ln>
                      <a:noFill/>
                    </a:ln>
                  </pic:spPr>
                </pic:pic>
              </a:graphicData>
            </a:graphic>
          </wp:inline>
        </w:drawing>
      </w:r>
    </w:p>
    <w:p w14:paraId="26BA70AA" w14:textId="77777777" w:rsidR="00F11E50" w:rsidRDefault="00F11E50" w:rsidP="00F11E50">
      <w:pPr>
        <w:spacing w:after="0"/>
        <w:rPr>
          <w:rFonts w:ascii="Times New Roman" w:hAnsi="Times New Roman"/>
          <w:sz w:val="26"/>
          <w:szCs w:val="26"/>
          <w:u w:val="single"/>
        </w:rPr>
        <w:sectPr w:rsidR="00F11E50">
          <w:type w:val="continuous"/>
          <w:pgSz w:w="11906" w:h="16838"/>
          <w:pgMar w:top="1417" w:right="1417" w:bottom="1417" w:left="1417" w:header="708" w:footer="708" w:gutter="0"/>
          <w:cols w:num="2" w:space="708"/>
        </w:sectPr>
      </w:pPr>
    </w:p>
    <w:p w14:paraId="5980F7D5" w14:textId="77777777" w:rsidR="00F11E50" w:rsidRDefault="00F11E50" w:rsidP="00F11E50">
      <w:pPr>
        <w:pStyle w:val="Akapitzlist"/>
        <w:ind w:left="0"/>
        <w:jc w:val="both"/>
        <w:rPr>
          <w:rFonts w:ascii="Times New Roman" w:hAnsi="Times New Roman"/>
          <w:sz w:val="26"/>
          <w:szCs w:val="26"/>
          <w:u w:val="single"/>
        </w:rPr>
      </w:pPr>
    </w:p>
    <w:p w14:paraId="43B08A8F" w14:textId="77777777" w:rsidR="00F11E50" w:rsidRDefault="00F11E50" w:rsidP="00F11E50">
      <w:pPr>
        <w:pStyle w:val="Akapitzlist"/>
        <w:numPr>
          <w:ilvl w:val="0"/>
          <w:numId w:val="203"/>
        </w:numPr>
        <w:spacing w:line="360" w:lineRule="auto"/>
        <w:ind w:left="360"/>
        <w:jc w:val="both"/>
        <w:rPr>
          <w:rFonts w:asciiTheme="minorHAnsi" w:hAnsiTheme="minorHAnsi" w:cstheme="minorBidi"/>
          <w:sz w:val="28"/>
          <w:szCs w:val="28"/>
        </w:rPr>
      </w:pPr>
      <w:r>
        <w:rPr>
          <w:rFonts w:ascii="Times New Roman" w:eastAsia="Times New Roman" w:hAnsi="Times New Roman"/>
          <w:b/>
          <w:bCs/>
          <w:sz w:val="28"/>
          <w:szCs w:val="28"/>
        </w:rPr>
        <w:t xml:space="preserve">Ćwiczenie rozwojowe. </w:t>
      </w:r>
    </w:p>
    <w:p w14:paraId="66C0642B" w14:textId="77777777" w:rsidR="00F11E50" w:rsidRDefault="00F11E50" w:rsidP="00F11E50">
      <w:pPr>
        <w:pStyle w:val="Akapitzlist"/>
        <w:spacing w:line="360" w:lineRule="auto"/>
        <w:ind w:left="348"/>
        <w:jc w:val="both"/>
        <w:rPr>
          <w:rFonts w:ascii="Times New Roman" w:eastAsia="Times New Roman" w:hAnsi="Times New Roman"/>
          <w:sz w:val="24"/>
          <w:szCs w:val="24"/>
        </w:rPr>
      </w:pPr>
      <w:r>
        <w:rPr>
          <w:rFonts w:ascii="Times New Roman" w:eastAsia="Times New Roman" w:hAnsi="Times New Roman"/>
          <w:sz w:val="24"/>
          <w:szCs w:val="24"/>
        </w:rPr>
        <w:t xml:space="preserve">Przypomnij sobie i zapisz 5 sytuacji, w których wymagana była od Ciebie asertywna postawa. Zanotuj jak najwięcej szczegółów: czego dotyczyła sytuacja, kto w niej uczestniczył, co Ty powiedziałeś, co Twój rozmówca. Czy mogłeś zachować się bardziej asertywnie? Co byś zmienił w swoim zachowaniu/postawie? Jakie by to miało skutki? </w:t>
      </w:r>
    </w:p>
    <w:p w14:paraId="7DCFA5C0" w14:textId="77777777" w:rsidR="00F11E50" w:rsidRDefault="00F11E50" w:rsidP="00F11E50">
      <w:pPr>
        <w:pStyle w:val="Akapitzlist"/>
        <w:ind w:left="1440"/>
        <w:jc w:val="both"/>
        <w:rPr>
          <w:rFonts w:ascii="Times New Roman" w:eastAsia="Times New Roman" w:hAnsi="Times New Roman"/>
          <w:bCs/>
          <w:sz w:val="24"/>
          <w:szCs w:val="24"/>
        </w:rPr>
      </w:pPr>
    </w:p>
    <w:tbl>
      <w:tblPr>
        <w:tblStyle w:val="Jasnasiatkaakcent4"/>
        <w:tblW w:w="0" w:type="auto"/>
        <w:tblInd w:w="0" w:type="dxa"/>
        <w:tblLook w:val="04A0" w:firstRow="1" w:lastRow="0" w:firstColumn="1" w:lastColumn="0" w:noHBand="0" w:noVBand="1"/>
      </w:tblPr>
      <w:tblGrid>
        <w:gridCol w:w="396"/>
        <w:gridCol w:w="2048"/>
        <w:gridCol w:w="1630"/>
        <w:gridCol w:w="1449"/>
        <w:gridCol w:w="1469"/>
        <w:gridCol w:w="1675"/>
      </w:tblGrid>
      <w:tr w:rsidR="00F11E50" w14:paraId="111EEF84" w14:textId="77777777" w:rsidTr="00F11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2216B8AE" w14:textId="77777777" w:rsidR="00F11E50" w:rsidRDefault="00F11E50">
            <w:pPr>
              <w:pStyle w:val="Akapitzlist"/>
              <w:ind w:left="0"/>
              <w:jc w:val="both"/>
              <w:rPr>
                <w:rFonts w:ascii="Times New Roman" w:eastAsia="Times New Roman" w:hAnsi="Times New Roman" w:cs="Times New Roman"/>
                <w:bCs w:val="0"/>
                <w:sz w:val="24"/>
                <w:szCs w:val="24"/>
              </w:rPr>
            </w:pPr>
          </w:p>
        </w:tc>
        <w:tc>
          <w:tcPr>
            <w:tcW w:w="2048" w:type="dxa"/>
            <w:hideMark/>
          </w:tcPr>
          <w:p w14:paraId="5CB79D7D" w14:textId="77777777" w:rsidR="00F11E50" w:rsidRDefault="00F11E50">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Sytuacja</w:t>
            </w:r>
          </w:p>
        </w:tc>
        <w:tc>
          <w:tcPr>
            <w:tcW w:w="1576" w:type="dxa"/>
            <w:hideMark/>
          </w:tcPr>
          <w:p w14:paraId="0B2199AF" w14:textId="77777777" w:rsidR="00F11E50" w:rsidRDefault="00F11E50">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 powiedziałeś?</w:t>
            </w:r>
          </w:p>
        </w:tc>
        <w:tc>
          <w:tcPr>
            <w:tcW w:w="1449" w:type="dxa"/>
            <w:hideMark/>
          </w:tcPr>
          <w:p w14:paraId="231176D0" w14:textId="77777777" w:rsidR="00F11E50" w:rsidRDefault="00F11E50">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 czułeś? Jakie myśli pojawiły się w Twojej głowie?</w:t>
            </w:r>
          </w:p>
        </w:tc>
        <w:tc>
          <w:tcPr>
            <w:tcW w:w="1469" w:type="dxa"/>
            <w:hideMark/>
          </w:tcPr>
          <w:p w14:paraId="7007D1CA" w14:textId="77777777" w:rsidR="00F11E50" w:rsidRDefault="00F11E5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eastAsia="Times New Roman" w:hAnsi="Times New Roman" w:cs="Times New Roman"/>
                <w:sz w:val="24"/>
                <w:szCs w:val="24"/>
              </w:rPr>
              <w:t>Co mogłeś powiedzieć?</w:t>
            </w:r>
          </w:p>
        </w:tc>
        <w:tc>
          <w:tcPr>
            <w:tcW w:w="1675" w:type="dxa"/>
            <w:hideMark/>
          </w:tcPr>
          <w:p w14:paraId="7708367A" w14:textId="77777777" w:rsidR="00F11E50" w:rsidRDefault="00F11E50">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Jakie by to mogło mieć skutki? Co mógłbyś czuć, myśleć?</w:t>
            </w:r>
          </w:p>
        </w:tc>
      </w:tr>
      <w:tr w:rsidR="00F11E50" w14:paraId="3B4BEE10"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6AD764E8" w14:textId="77777777" w:rsidR="00F11E50" w:rsidRDefault="00F11E50">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1.</w:t>
            </w:r>
          </w:p>
        </w:tc>
        <w:tc>
          <w:tcPr>
            <w:tcW w:w="2048" w:type="dxa"/>
            <w:hideMark/>
          </w:tcPr>
          <w:p w14:paraId="6446FCD5"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Jestem umówiony ze znajomymi na spotkanie, ale dobry kolega z pracy prosi, aby po godzinach  pomóc mu w wykonaniu zadania od szefa.</w:t>
            </w:r>
          </w:p>
        </w:tc>
        <w:tc>
          <w:tcPr>
            <w:tcW w:w="1576" w:type="dxa"/>
            <w:hideMark/>
          </w:tcPr>
          <w:p w14:paraId="125E6E98"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Mam plany na wieczór, ale zostanę z Tobą i Ci pomogę.</w:t>
            </w:r>
          </w:p>
        </w:tc>
        <w:tc>
          <w:tcPr>
            <w:tcW w:w="1449" w:type="dxa"/>
            <w:hideMark/>
          </w:tcPr>
          <w:p w14:paraId="4BC57052"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Złość na siebie i kolegę, frustracja</w:t>
            </w:r>
          </w:p>
        </w:tc>
        <w:tc>
          <w:tcPr>
            <w:tcW w:w="1469" w:type="dxa"/>
            <w:hideMark/>
          </w:tcPr>
          <w:p w14:paraId="7072CEFB"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Przykro mi, ale mam na dzisiaj już plany i nie chcę ich zmieniać. Następnym razem powiedz mi o tym wcześniej, to chętnie Ci pomogę.</w:t>
            </w:r>
          </w:p>
        </w:tc>
        <w:tc>
          <w:tcPr>
            <w:tcW w:w="1675" w:type="dxa"/>
            <w:hideMark/>
          </w:tcPr>
          <w:p w14:paraId="7F7B612D"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Poczucie, że </w:t>
            </w:r>
            <w:r>
              <w:rPr>
                <w:rFonts w:ascii="Times New Roman" w:eastAsia="Times New Roman" w:hAnsi="Times New Roman" w:cs="Times New Roman"/>
                <w:bCs/>
                <w:i/>
                <w:sz w:val="20"/>
                <w:szCs w:val="20"/>
              </w:rPr>
              <w:t>wilk syty i owca cała</w:t>
            </w:r>
            <w:r>
              <w:rPr>
                <w:rFonts w:ascii="Times New Roman" w:eastAsia="Times New Roman" w:hAnsi="Times New Roman" w:cs="Times New Roman"/>
                <w:bCs/>
                <w:sz w:val="20"/>
                <w:szCs w:val="20"/>
              </w:rPr>
              <w:t>, zadowolenie, że nie uraziłem kolegi, a jednocześnie nie zrezygnowałem ze swoich planów</w:t>
            </w:r>
          </w:p>
        </w:tc>
      </w:tr>
      <w:tr w:rsidR="00F11E50" w14:paraId="5606C9BB"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6AF8B93F" w14:textId="77777777" w:rsidR="00F11E50" w:rsidRDefault="00F11E50">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2.</w:t>
            </w:r>
          </w:p>
        </w:tc>
        <w:tc>
          <w:tcPr>
            <w:tcW w:w="2048" w:type="dxa"/>
          </w:tcPr>
          <w:p w14:paraId="62E79321"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690452E5"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65ED0956"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518C0288"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0349F087"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469D2BB5"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16A28F3B"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755D980E"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229F582F"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r>
      <w:tr w:rsidR="00F11E50" w14:paraId="74D3B4CB"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5D75EFC9" w14:textId="77777777" w:rsidR="00F11E50" w:rsidRDefault="00F11E50">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3.</w:t>
            </w:r>
          </w:p>
        </w:tc>
        <w:tc>
          <w:tcPr>
            <w:tcW w:w="2048" w:type="dxa"/>
          </w:tcPr>
          <w:p w14:paraId="107CDE98"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21742844"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00397147"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36BB6997"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4ECE938F"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65FFA4AC"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1B5D3E84"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6334143C"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5FF92A2C"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F11E50" w14:paraId="6EAAAD72"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78CBD5A4" w14:textId="77777777" w:rsidR="00F11E50" w:rsidRDefault="00F11E50">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4.</w:t>
            </w:r>
          </w:p>
        </w:tc>
        <w:tc>
          <w:tcPr>
            <w:tcW w:w="2048" w:type="dxa"/>
          </w:tcPr>
          <w:p w14:paraId="3ECFE532"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4898894D"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1ED83C85"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68968338"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7134F16E"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171EECFE"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187692A2"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17E419D6"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24BFD713"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r>
      <w:tr w:rsidR="00F11E50" w14:paraId="1224C5EB" w14:textId="77777777" w:rsidTr="00F11E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24CCDB70" w14:textId="77777777" w:rsidR="00F11E50" w:rsidRDefault="00F11E50">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5.</w:t>
            </w:r>
          </w:p>
        </w:tc>
        <w:tc>
          <w:tcPr>
            <w:tcW w:w="2048" w:type="dxa"/>
          </w:tcPr>
          <w:p w14:paraId="620B1640"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5E6188CA"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5EC98AAB"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74D9A16D"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5C12D499"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5972D11D"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24CD3614"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6FA0705C"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7903641E" w14:textId="77777777" w:rsidR="00F11E50" w:rsidRDefault="00F11E50">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F11E50" w14:paraId="4B49C233" w14:textId="77777777" w:rsidTr="00F11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27C974F5" w14:textId="77777777" w:rsidR="00F11E50" w:rsidRDefault="00F11E50">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6.</w:t>
            </w:r>
          </w:p>
        </w:tc>
        <w:tc>
          <w:tcPr>
            <w:tcW w:w="2048" w:type="dxa"/>
          </w:tcPr>
          <w:p w14:paraId="76989166"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560EF150"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164C5C43"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0A7C33C9"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59DB5765"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4EB4B26E"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052DFFA7"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50B56D67"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5B32EA0C" w14:textId="77777777" w:rsidR="00F11E50" w:rsidRDefault="00F11E50">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r>
    </w:tbl>
    <w:p w14:paraId="67ABF152" w14:textId="77777777" w:rsidR="00F11E50" w:rsidRDefault="00F11E50" w:rsidP="00F11E50">
      <w:pPr>
        <w:jc w:val="both"/>
        <w:rPr>
          <w:rFonts w:ascii="Times New Roman" w:eastAsiaTheme="minorHAnsi" w:hAnsi="Times New Roman"/>
          <w:b/>
          <w:sz w:val="36"/>
          <w:szCs w:val="36"/>
        </w:rPr>
      </w:pPr>
    </w:p>
    <w:p w14:paraId="020D83A0" w14:textId="77777777" w:rsidR="00F11E50" w:rsidRDefault="00F11E50" w:rsidP="00BF7D36">
      <w:pPr>
        <w:jc w:val="center"/>
        <w:rPr>
          <w:rFonts w:ascii="Times New Roman" w:eastAsia="Times New Roman" w:hAnsi="Times New Roman"/>
          <w:b/>
          <w:bCs/>
          <w:sz w:val="24"/>
          <w:szCs w:val="24"/>
        </w:rPr>
      </w:pPr>
    </w:p>
    <w:p w14:paraId="4F8A6C71" w14:textId="10D7DC20" w:rsidR="00BF7D36" w:rsidRPr="008F6E17" w:rsidRDefault="00BF7D36" w:rsidP="00BF7D36">
      <w:pPr>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Wynik niski</w:t>
      </w:r>
    </w:p>
    <w:p w14:paraId="0C6EFBFA"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18C55FE4" w14:textId="77777777" w:rsidR="00BF7D36" w:rsidRPr="008F6E17" w:rsidRDefault="00BF7D36" w:rsidP="00116E7B">
      <w:pPr>
        <w:pStyle w:val="Akapitzlist"/>
        <w:numPr>
          <w:ilvl w:val="0"/>
          <w:numId w:val="19"/>
        </w:numPr>
        <w:jc w:val="both"/>
        <w:rPr>
          <w:sz w:val="24"/>
          <w:szCs w:val="24"/>
        </w:rPr>
      </w:pPr>
      <w:r w:rsidRPr="449AA3AA">
        <w:rPr>
          <w:rFonts w:ascii="Times New Roman" w:hAnsi="Times New Roman"/>
          <w:sz w:val="24"/>
          <w:szCs w:val="24"/>
        </w:rPr>
        <w:t xml:space="preserve">Szkolenie </w:t>
      </w:r>
      <w:r w:rsidRPr="449AA3AA">
        <w:rPr>
          <w:rFonts w:ascii="Times New Roman" w:hAnsi="Times New Roman"/>
          <w:i/>
          <w:iCs/>
          <w:sz w:val="24"/>
          <w:szCs w:val="24"/>
        </w:rPr>
        <w:t>Asertywność;</w:t>
      </w:r>
      <w:r w:rsidRPr="449AA3AA">
        <w:rPr>
          <w:rFonts w:ascii="Times New Roman" w:hAnsi="Times New Roman"/>
          <w:sz w:val="24"/>
          <w:szCs w:val="24"/>
        </w:rPr>
        <w:t xml:space="preserve"> więcej informacji pod linkiem:</w:t>
      </w:r>
      <w:r>
        <w:br/>
      </w:r>
      <w:hyperlink r:id="rId296">
        <w:r w:rsidRPr="449AA3AA">
          <w:rPr>
            <w:rStyle w:val="Hipercze"/>
            <w:rFonts w:ascii="Times New Roman" w:hAnsi="Times New Roman"/>
            <w:sz w:val="24"/>
            <w:szCs w:val="24"/>
          </w:rPr>
          <w:t>https://uslugirozwojowe.parp.gov.pl/uslugi/view?id=88863</w:t>
        </w:r>
      </w:hyperlink>
      <w:r w:rsidRPr="449AA3AA">
        <w:rPr>
          <w:rFonts w:ascii="Times New Roman" w:hAnsi="Times New Roman"/>
          <w:sz w:val="24"/>
          <w:szCs w:val="24"/>
        </w:rPr>
        <w:t>.</w:t>
      </w:r>
    </w:p>
    <w:p w14:paraId="66FC7EE6" w14:textId="77777777" w:rsidR="00BF7D36" w:rsidRPr="008F6E17" w:rsidRDefault="00BF7D36" w:rsidP="00116E7B">
      <w:pPr>
        <w:pStyle w:val="Akapitzlist"/>
        <w:numPr>
          <w:ilvl w:val="0"/>
          <w:numId w:val="19"/>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Asertywność w relacjach biznesowych; </w:t>
      </w:r>
      <w:r w:rsidRPr="449AA3AA">
        <w:rPr>
          <w:rFonts w:ascii="Times New Roman" w:eastAsia="Times New Roman" w:hAnsi="Times New Roman"/>
          <w:sz w:val="24"/>
          <w:szCs w:val="24"/>
        </w:rPr>
        <w:t xml:space="preserve">więcej informacji pod linkiem: </w:t>
      </w:r>
      <w:hyperlink r:id="rId297">
        <w:r w:rsidRPr="449AA3AA">
          <w:rPr>
            <w:rStyle w:val="Hipercze"/>
            <w:rFonts w:ascii="Times New Roman" w:eastAsia="Times New Roman" w:hAnsi="Times New Roman"/>
            <w:sz w:val="24"/>
            <w:szCs w:val="24"/>
          </w:rPr>
          <w:t>https://uslugirozwojowe.parp.gov.pl/uslugi/view?id=90412</w:t>
        </w:r>
      </w:hyperlink>
    </w:p>
    <w:p w14:paraId="7F9D2BEC" w14:textId="77777777" w:rsidR="00BF7D36" w:rsidRPr="008F6E17" w:rsidRDefault="00BF7D36" w:rsidP="00116E7B">
      <w:pPr>
        <w:pStyle w:val="Akapitzlist"/>
        <w:numPr>
          <w:ilvl w:val="0"/>
          <w:numId w:val="19"/>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Asertywność i efektywna komunikacja interpersonalna; </w:t>
      </w:r>
      <w:r w:rsidRPr="449AA3AA">
        <w:rPr>
          <w:rFonts w:ascii="Times New Roman" w:eastAsia="Times New Roman" w:hAnsi="Times New Roman"/>
          <w:sz w:val="24"/>
          <w:szCs w:val="24"/>
        </w:rPr>
        <w:t xml:space="preserve">więcej informacji pod linkiem: </w:t>
      </w:r>
      <w:hyperlink r:id="rId298">
        <w:r w:rsidRPr="449AA3AA">
          <w:rPr>
            <w:rStyle w:val="Hipercze"/>
            <w:rFonts w:ascii="Times New Roman" w:eastAsia="Times New Roman" w:hAnsi="Times New Roman"/>
            <w:sz w:val="24"/>
            <w:szCs w:val="24"/>
          </w:rPr>
          <w:t>https://uslugirozwojowe.parp.gov.pl/uslugi/view?id=87066/</w:t>
        </w:r>
      </w:hyperlink>
      <w:r w:rsidRPr="449AA3AA">
        <w:rPr>
          <w:rFonts w:ascii="Times New Roman" w:hAnsi="Times New Roman"/>
        </w:rPr>
        <w:t>.</w:t>
      </w:r>
    </w:p>
    <w:p w14:paraId="4BAAEBED" w14:textId="77777777" w:rsidR="00BF7D36" w:rsidRPr="008F6E17" w:rsidRDefault="00BF7D36" w:rsidP="00116E7B">
      <w:pPr>
        <w:pStyle w:val="Akapitzlist"/>
        <w:numPr>
          <w:ilvl w:val="0"/>
          <w:numId w:val="19"/>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Asertywność. Trening budowania profesjonalnej postawy w sytuacjach zawodowych i pewności siebie w sytuacjach prywatnych; </w:t>
      </w:r>
      <w:r w:rsidRPr="449AA3AA">
        <w:rPr>
          <w:rFonts w:ascii="Times New Roman" w:eastAsia="Times New Roman" w:hAnsi="Times New Roman"/>
          <w:sz w:val="24"/>
          <w:szCs w:val="24"/>
        </w:rPr>
        <w:t xml:space="preserve">więcej informacji pod linkiem: </w:t>
      </w:r>
      <w:hyperlink r:id="rId299">
        <w:r w:rsidRPr="449AA3AA">
          <w:rPr>
            <w:rStyle w:val="Hipercze"/>
            <w:rFonts w:ascii="Times New Roman" w:eastAsia="Times New Roman" w:hAnsi="Times New Roman"/>
            <w:sz w:val="24"/>
            <w:szCs w:val="24"/>
          </w:rPr>
          <w:t>https://uslugirozwojowe.parp.gov.pl/uslugi/view?id=70975</w:t>
        </w:r>
      </w:hyperlink>
      <w:r w:rsidRPr="449AA3AA">
        <w:rPr>
          <w:rFonts w:ascii="Times New Roman" w:eastAsia="Times New Roman" w:hAnsi="Times New Roman"/>
          <w:sz w:val="24"/>
          <w:szCs w:val="24"/>
        </w:rPr>
        <w:t>.</w:t>
      </w:r>
    </w:p>
    <w:p w14:paraId="7729D237" w14:textId="77777777" w:rsidR="00BF7D36" w:rsidRPr="00E30CAF" w:rsidRDefault="00BF7D36" w:rsidP="00BF7D36">
      <w:pPr>
        <w:rPr>
          <w:rFonts w:ascii="Times New Roman" w:hAnsi="Times New Roman"/>
          <w:sz w:val="26"/>
          <w:szCs w:val="26"/>
          <w:u w:val="single"/>
        </w:rPr>
      </w:pPr>
      <w:r w:rsidRPr="449AA3AA">
        <w:rPr>
          <w:rFonts w:ascii="Times New Roman" w:hAnsi="Times New Roman"/>
          <w:sz w:val="26"/>
          <w:szCs w:val="26"/>
          <w:u w:val="single"/>
        </w:rPr>
        <w:t>Do poczytania</w:t>
      </w:r>
    </w:p>
    <w:p w14:paraId="1A727022" w14:textId="77777777" w:rsidR="00BF7D36" w:rsidRPr="008F6E17" w:rsidRDefault="00BF7D36" w:rsidP="00116E7B">
      <w:pPr>
        <w:pStyle w:val="Akapitzlist"/>
        <w:numPr>
          <w:ilvl w:val="0"/>
          <w:numId w:val="18"/>
        </w:numPr>
        <w:jc w:val="both"/>
        <w:rPr>
          <w:sz w:val="24"/>
          <w:szCs w:val="24"/>
        </w:rPr>
      </w:pPr>
      <w:bookmarkStart w:id="16" w:name="_Hlk496711650"/>
      <w:r w:rsidRPr="449AA3AA">
        <w:rPr>
          <w:rFonts w:ascii="Times New Roman" w:eastAsia="Times New Roman" w:hAnsi="Times New Roman"/>
          <w:sz w:val="24"/>
          <w:szCs w:val="24"/>
        </w:rPr>
        <w:t xml:space="preserve">Artykuł popularnonaukowy, napisany przez psychologa i terapeutę. W   sposób przystępny opisuje on asertywność. Przedstawia z czym mylona jest asertywność, a także czym charakteryzuje się osoba asertywna. </w:t>
      </w:r>
    </w:p>
    <w:p w14:paraId="33448E69"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6818259D" w14:textId="77777777" w:rsidR="00BF7D36" w:rsidRPr="008F6E17" w:rsidRDefault="003416F7" w:rsidP="00BF7D36">
      <w:pPr>
        <w:pStyle w:val="Akapitzlist"/>
        <w:ind w:left="708"/>
        <w:jc w:val="both"/>
        <w:rPr>
          <w:rFonts w:ascii="Times New Roman" w:eastAsia="Times New Roman" w:hAnsi="Times New Roman"/>
          <w:b/>
          <w:bCs/>
          <w:sz w:val="24"/>
          <w:szCs w:val="24"/>
        </w:rPr>
      </w:pPr>
      <w:hyperlink r:id="rId300">
        <w:r w:rsidR="00BF7D36" w:rsidRPr="449AA3AA">
          <w:rPr>
            <w:rStyle w:val="Hipercze"/>
            <w:rFonts w:ascii="Times New Roman" w:eastAsia="Times New Roman" w:hAnsi="Times New Roman"/>
            <w:sz w:val="24"/>
            <w:szCs w:val="24"/>
          </w:rPr>
          <w:t>http://www.centrumdobrejterapii.pl/materialy/asertywnosc-co-to-jest/</w:t>
        </w:r>
      </w:hyperlink>
      <w:r w:rsidR="00BF7D36" w:rsidRPr="449AA3AA">
        <w:rPr>
          <w:rFonts w:ascii="Times New Roman" w:eastAsia="Times New Roman" w:hAnsi="Times New Roman"/>
          <w:sz w:val="24"/>
          <w:szCs w:val="24"/>
        </w:rPr>
        <w:t>.</w:t>
      </w:r>
    </w:p>
    <w:p w14:paraId="0167DF37" w14:textId="77777777" w:rsidR="00BF7D36" w:rsidRPr="008F6E17" w:rsidRDefault="00BF7D36" w:rsidP="00116E7B">
      <w:pPr>
        <w:pStyle w:val="Akapitzlist"/>
        <w:numPr>
          <w:ilvl w:val="0"/>
          <w:numId w:val="17"/>
        </w:numPr>
        <w:jc w:val="both"/>
        <w:rPr>
          <w:sz w:val="24"/>
          <w:szCs w:val="24"/>
        </w:rPr>
      </w:pPr>
      <w:r w:rsidRPr="449AA3AA">
        <w:rPr>
          <w:rFonts w:ascii="Times New Roman" w:eastAsia="Times New Roman" w:hAnsi="Times New Roman"/>
          <w:sz w:val="24"/>
          <w:szCs w:val="24"/>
        </w:rPr>
        <w:t xml:space="preserve">Wywiad z psychologiem i trenerem, który pracuje z kadrami zarządzającymi. Poruszone zostają tutaj tematy związane z asertywnością w miejscu pracy – zarówno ze strony pracownika, jak i szefa. Przedstawione zostały także konsekwencje braku asertywności w sferze zawodowej. </w:t>
      </w:r>
    </w:p>
    <w:p w14:paraId="08EAF908"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3960564A" w14:textId="77777777" w:rsidR="00BF7D36" w:rsidRPr="008F6E17" w:rsidRDefault="003416F7" w:rsidP="00BF7D36">
      <w:pPr>
        <w:pStyle w:val="Akapitzlist"/>
        <w:ind w:left="708"/>
        <w:jc w:val="both"/>
        <w:rPr>
          <w:rFonts w:ascii="Times New Roman" w:eastAsia="Times New Roman" w:hAnsi="Times New Roman"/>
          <w:sz w:val="24"/>
          <w:szCs w:val="24"/>
        </w:rPr>
      </w:pPr>
      <w:hyperlink r:id="rId301">
        <w:r w:rsidR="00BF7D36" w:rsidRPr="449AA3AA">
          <w:rPr>
            <w:rStyle w:val="Hipercze"/>
            <w:rFonts w:ascii="Times New Roman" w:eastAsia="Times New Roman" w:hAnsi="Times New Roman"/>
            <w:sz w:val="24"/>
            <w:szCs w:val="24"/>
          </w:rPr>
          <w:t>https://charaktery.eu/artykul/gdy-rybenka-nie-sluzy</w:t>
        </w:r>
      </w:hyperlink>
      <w:r w:rsidR="00BF7D36" w:rsidRPr="449AA3AA">
        <w:rPr>
          <w:rFonts w:ascii="Times New Roman" w:eastAsia="Times New Roman" w:hAnsi="Times New Roman"/>
          <w:sz w:val="24"/>
          <w:szCs w:val="24"/>
        </w:rPr>
        <w:t>.</w:t>
      </w:r>
    </w:p>
    <w:bookmarkEnd w:id="16"/>
    <w:p w14:paraId="3FDB2492"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5516C25D" w14:textId="77777777" w:rsidR="00BF7D36" w:rsidRPr="008F6E17" w:rsidRDefault="00BF7D36" w:rsidP="00116E7B">
      <w:pPr>
        <w:pStyle w:val="Akapitzlist"/>
        <w:numPr>
          <w:ilvl w:val="0"/>
          <w:numId w:val="16"/>
        </w:numPr>
        <w:jc w:val="both"/>
        <w:rPr>
          <w:sz w:val="24"/>
          <w:szCs w:val="24"/>
        </w:rPr>
      </w:pPr>
      <w:r w:rsidRPr="449AA3AA">
        <w:rPr>
          <w:rFonts w:ascii="Times New Roman" w:eastAsia="Times New Roman" w:hAnsi="Times New Roman"/>
          <w:sz w:val="24"/>
          <w:szCs w:val="24"/>
        </w:rPr>
        <w:t xml:space="preserve">Fijewska – Król, M. (2012). </w:t>
      </w:r>
      <w:r w:rsidRPr="449AA3AA">
        <w:rPr>
          <w:rFonts w:ascii="Times New Roman" w:eastAsia="Times New Roman" w:hAnsi="Times New Roman"/>
          <w:i/>
          <w:iCs/>
          <w:sz w:val="24"/>
          <w:szCs w:val="24"/>
        </w:rPr>
        <w:t xml:space="preserve">Stanowczo, łagodnie, bez lęku. </w:t>
      </w:r>
      <w:r w:rsidRPr="449AA3AA">
        <w:rPr>
          <w:rFonts w:ascii="Times New Roman" w:eastAsia="Times New Roman" w:hAnsi="Times New Roman"/>
          <w:sz w:val="24"/>
          <w:szCs w:val="24"/>
        </w:rPr>
        <w:t>Warszawa: Wydawnictwo W.A.B..</w:t>
      </w:r>
    </w:p>
    <w:p w14:paraId="652B5501"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4A6904CB" w14:textId="77777777" w:rsidR="00BF7D36" w:rsidRPr="008F6E17" w:rsidRDefault="00BF7D36" w:rsidP="00116E7B">
      <w:pPr>
        <w:pStyle w:val="Akapitzlist"/>
        <w:numPr>
          <w:ilvl w:val="0"/>
          <w:numId w:val="15"/>
        </w:numPr>
        <w:jc w:val="both"/>
        <w:rPr>
          <w:sz w:val="24"/>
          <w:szCs w:val="24"/>
        </w:rPr>
      </w:pPr>
      <w:r w:rsidRPr="449AA3AA">
        <w:rPr>
          <w:rFonts w:ascii="Times New Roman" w:eastAsia="Times New Roman" w:hAnsi="Times New Roman"/>
          <w:sz w:val="24"/>
          <w:szCs w:val="24"/>
        </w:rPr>
        <w:t xml:space="preserve">Filmik stanowiący wykład  nt. </w:t>
      </w:r>
      <w:r w:rsidRPr="449AA3AA">
        <w:rPr>
          <w:rFonts w:ascii="Times New Roman" w:eastAsia="Times New Roman" w:hAnsi="Times New Roman"/>
          <w:i/>
          <w:iCs/>
          <w:sz w:val="24"/>
          <w:szCs w:val="24"/>
        </w:rPr>
        <w:t>Pozytywnej asertywności</w:t>
      </w:r>
      <w:r w:rsidRPr="449AA3AA">
        <w:rPr>
          <w:rFonts w:ascii="Times New Roman" w:eastAsia="Times New Roman" w:hAnsi="Times New Roman"/>
          <w:sz w:val="24"/>
          <w:szCs w:val="24"/>
        </w:rPr>
        <w:t xml:space="preserve">, dostępny pod linkiem: </w:t>
      </w:r>
      <w:hyperlink r:id="rId302">
        <w:r w:rsidRPr="449AA3AA">
          <w:rPr>
            <w:rStyle w:val="Hipercze"/>
            <w:rFonts w:ascii="Times New Roman" w:eastAsia="Times New Roman" w:hAnsi="Times New Roman"/>
            <w:sz w:val="24"/>
            <w:szCs w:val="24"/>
          </w:rPr>
          <w:t>https://www.youtube.com/watch?v=2W2CtM80LCg</w:t>
        </w:r>
      </w:hyperlink>
      <w:r w:rsidRPr="449AA3AA">
        <w:rPr>
          <w:rFonts w:ascii="Times New Roman" w:eastAsia="Times New Roman" w:hAnsi="Times New Roman"/>
          <w:sz w:val="24"/>
          <w:szCs w:val="24"/>
        </w:rPr>
        <w:t>.</w:t>
      </w:r>
    </w:p>
    <w:p w14:paraId="39E9BC22" w14:textId="77777777" w:rsidR="00BF7D36" w:rsidRPr="008F6E17" w:rsidRDefault="00BF7D36" w:rsidP="00116E7B">
      <w:pPr>
        <w:pStyle w:val="Akapitzlist"/>
        <w:numPr>
          <w:ilvl w:val="0"/>
          <w:numId w:val="15"/>
        </w:numPr>
        <w:jc w:val="both"/>
        <w:rPr>
          <w:sz w:val="24"/>
          <w:szCs w:val="24"/>
        </w:rPr>
      </w:pPr>
      <w:r w:rsidRPr="449AA3AA">
        <w:rPr>
          <w:rFonts w:ascii="Times New Roman" w:eastAsia="Times New Roman" w:hAnsi="Times New Roman"/>
          <w:sz w:val="24"/>
          <w:szCs w:val="24"/>
        </w:rPr>
        <w:lastRenderedPageBreak/>
        <w:t xml:space="preserve">Filmik </w:t>
      </w:r>
      <w:r w:rsidRPr="449AA3AA">
        <w:rPr>
          <w:rFonts w:ascii="Times New Roman" w:eastAsia="Times New Roman" w:hAnsi="Times New Roman"/>
          <w:i/>
          <w:iCs/>
          <w:sz w:val="24"/>
          <w:szCs w:val="24"/>
        </w:rPr>
        <w:t xml:space="preserve">Jak skutecznie odmawiać – Asertwyność w negocjacjach; </w:t>
      </w:r>
      <w:hyperlink r:id="rId303">
        <w:r w:rsidRPr="449AA3AA">
          <w:rPr>
            <w:rStyle w:val="Hipercze"/>
            <w:rFonts w:ascii="Times New Roman" w:eastAsia="Times New Roman" w:hAnsi="Times New Roman"/>
            <w:sz w:val="24"/>
            <w:szCs w:val="24"/>
          </w:rPr>
          <w:t>https://www.youtube.com/watch?v=49IRmHOc2QM</w:t>
        </w:r>
      </w:hyperlink>
      <w:r w:rsidRPr="449AA3AA">
        <w:rPr>
          <w:rFonts w:ascii="Times New Roman" w:eastAsia="Times New Roman" w:hAnsi="Times New Roman"/>
          <w:sz w:val="24"/>
          <w:szCs w:val="24"/>
        </w:rPr>
        <w:t>.</w:t>
      </w:r>
    </w:p>
    <w:p w14:paraId="56E33CC4" w14:textId="77777777" w:rsidR="00BF7D36" w:rsidRPr="008F6E17" w:rsidRDefault="00BF7D36" w:rsidP="00116E7B">
      <w:pPr>
        <w:pStyle w:val="Akapitzlist"/>
        <w:numPr>
          <w:ilvl w:val="0"/>
          <w:numId w:val="15"/>
        </w:numPr>
        <w:jc w:val="both"/>
        <w:rPr>
          <w:sz w:val="24"/>
          <w:szCs w:val="24"/>
        </w:rPr>
      </w:pPr>
      <w:r w:rsidRPr="449AA3AA">
        <w:rPr>
          <w:rFonts w:ascii="Times New Roman" w:eastAsia="Times New Roman" w:hAnsi="Times New Roman"/>
          <w:sz w:val="24"/>
          <w:szCs w:val="24"/>
        </w:rPr>
        <w:t xml:space="preserve">Filmik </w:t>
      </w:r>
      <w:r w:rsidRPr="449AA3AA">
        <w:rPr>
          <w:rFonts w:ascii="Times New Roman" w:eastAsia="Times New Roman" w:hAnsi="Times New Roman"/>
          <w:i/>
          <w:iCs/>
          <w:sz w:val="24"/>
          <w:szCs w:val="24"/>
        </w:rPr>
        <w:t xml:space="preserve">Co to jest asertywność i co dzięki niej uzyskasz, </w:t>
      </w:r>
      <w:r w:rsidRPr="449AA3AA">
        <w:rPr>
          <w:rFonts w:ascii="Times New Roman" w:eastAsia="Times New Roman" w:hAnsi="Times New Roman"/>
          <w:sz w:val="24"/>
          <w:szCs w:val="24"/>
        </w:rPr>
        <w:t xml:space="preserve">dostępny pod linkiem: </w:t>
      </w:r>
      <w:hyperlink r:id="rId304">
        <w:r w:rsidRPr="449AA3AA">
          <w:rPr>
            <w:rStyle w:val="Hipercze"/>
            <w:rFonts w:ascii="Times New Roman" w:eastAsia="Times New Roman" w:hAnsi="Times New Roman"/>
            <w:sz w:val="24"/>
            <w:szCs w:val="24"/>
          </w:rPr>
          <w:t>https://www.youtube.com/watch?v=eNV9H99a1ho&amp;t=315s</w:t>
        </w:r>
      </w:hyperlink>
      <w:r w:rsidRPr="449AA3AA">
        <w:rPr>
          <w:rFonts w:ascii="Times New Roman" w:eastAsia="Times New Roman" w:hAnsi="Times New Roman"/>
          <w:sz w:val="24"/>
          <w:szCs w:val="24"/>
        </w:rPr>
        <w:t>.</w:t>
      </w:r>
    </w:p>
    <w:p w14:paraId="669F11EE"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7F7FB26C"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60ECC6B4" w14:textId="77777777" w:rsidR="00BF7D36" w:rsidRPr="008F6E17" w:rsidRDefault="00BF7D36" w:rsidP="00BF7D36">
      <w:pPr>
        <w:ind w:left="1140"/>
        <w:jc w:val="center"/>
        <w:rPr>
          <w:rFonts w:ascii="Times New Roman" w:hAnsi="Times New Roman"/>
          <w:b/>
          <w:bCs/>
          <w:sz w:val="30"/>
          <w:szCs w:val="30"/>
        </w:rPr>
      </w:pPr>
      <w:r w:rsidRPr="449AA3AA">
        <w:rPr>
          <w:rFonts w:ascii="Times New Roman" w:eastAsia="Times New Roman" w:hAnsi="Times New Roman"/>
          <w:b/>
          <w:bCs/>
          <w:sz w:val="30"/>
          <w:szCs w:val="30"/>
        </w:rPr>
        <w:t>Wywieranie wpływu</w:t>
      </w:r>
    </w:p>
    <w:p w14:paraId="768FCFC3" w14:textId="77777777" w:rsidR="00BF7D36" w:rsidRPr="00E30CAF" w:rsidRDefault="00BF7D36" w:rsidP="00BF7D36">
      <w:pPr>
        <w:pStyle w:val="Akapitzlist"/>
        <w:ind w:left="708"/>
        <w:jc w:val="center"/>
        <w:rPr>
          <w:rFonts w:ascii="Times New Roman" w:hAnsi="Times New Roman"/>
          <w:sz w:val="26"/>
          <w:szCs w:val="26"/>
          <w:u w:val="single"/>
        </w:rPr>
      </w:pPr>
      <w:r w:rsidRPr="449AA3AA">
        <w:rPr>
          <w:rFonts w:ascii="Times New Roman" w:eastAsia="Times New Roman" w:hAnsi="Times New Roman"/>
          <w:b/>
          <w:bCs/>
          <w:sz w:val="24"/>
          <w:szCs w:val="24"/>
        </w:rPr>
        <w:t>Wynik wysoki</w:t>
      </w:r>
    </w:p>
    <w:p w14:paraId="06226D05" w14:textId="77777777" w:rsidR="00BF7D36" w:rsidRPr="00E30CAF" w:rsidRDefault="00BF7D36" w:rsidP="00BF7D36">
      <w:pPr>
        <w:pStyle w:val="Akapitzlist"/>
        <w:ind w:left="0"/>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71BD11FC" w14:textId="77777777" w:rsidR="00BF7D36" w:rsidRPr="008F6E17" w:rsidRDefault="00BF7D36" w:rsidP="00116E7B">
      <w:pPr>
        <w:pStyle w:val="Akapitzlist"/>
        <w:numPr>
          <w:ilvl w:val="0"/>
          <w:numId w:val="14"/>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Wywieranie wpływu w relacjach biznesowych; </w:t>
      </w:r>
      <w:r w:rsidRPr="449AA3AA">
        <w:rPr>
          <w:rFonts w:ascii="Times New Roman" w:eastAsia="Times New Roman" w:hAnsi="Times New Roman"/>
          <w:sz w:val="24"/>
          <w:szCs w:val="24"/>
        </w:rPr>
        <w:t xml:space="preserve">więcej informacji pod linkiem: </w:t>
      </w:r>
      <w:hyperlink r:id="rId305">
        <w:r w:rsidRPr="449AA3AA">
          <w:rPr>
            <w:rStyle w:val="Hipercze"/>
            <w:rFonts w:ascii="Times New Roman" w:eastAsia="Times New Roman" w:hAnsi="Times New Roman"/>
            <w:sz w:val="24"/>
            <w:szCs w:val="24"/>
          </w:rPr>
          <w:t>https://uslugirozwojowe.parp.gov.pl/uslugi/view?id=90414</w:t>
        </w:r>
      </w:hyperlink>
      <w:r w:rsidRPr="449AA3AA">
        <w:rPr>
          <w:rFonts w:ascii="Times New Roman" w:eastAsia="Times New Roman" w:hAnsi="Times New Roman"/>
          <w:sz w:val="24"/>
          <w:szCs w:val="24"/>
        </w:rPr>
        <w:t>.</w:t>
      </w:r>
    </w:p>
    <w:p w14:paraId="7D67E116" w14:textId="77777777" w:rsidR="00BF7D36" w:rsidRPr="008F6E17" w:rsidRDefault="00BF7D36" w:rsidP="00116E7B">
      <w:pPr>
        <w:pStyle w:val="Akapitzlist"/>
        <w:numPr>
          <w:ilvl w:val="0"/>
          <w:numId w:val="14"/>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Wywieranie wpływu, perswazja i budowanie autorytetu;</w:t>
      </w:r>
      <w:r>
        <w:br/>
      </w:r>
      <w:r w:rsidRPr="449AA3AA">
        <w:rPr>
          <w:rFonts w:ascii="Times New Roman" w:eastAsia="Times New Roman" w:hAnsi="Times New Roman"/>
          <w:i/>
          <w:iCs/>
          <w:sz w:val="24"/>
          <w:szCs w:val="24"/>
        </w:rPr>
        <w:t xml:space="preserve"> </w:t>
      </w:r>
      <w:r w:rsidRPr="449AA3AA">
        <w:rPr>
          <w:rFonts w:ascii="Times New Roman" w:eastAsia="Times New Roman" w:hAnsi="Times New Roman"/>
          <w:sz w:val="24"/>
          <w:szCs w:val="24"/>
        </w:rPr>
        <w:t xml:space="preserve">więcej informacji pod linkiem: </w:t>
      </w:r>
      <w:hyperlink r:id="rId306">
        <w:r w:rsidRPr="449AA3AA">
          <w:rPr>
            <w:rStyle w:val="Hipercze"/>
            <w:rFonts w:ascii="Times New Roman" w:eastAsia="Times New Roman" w:hAnsi="Times New Roman"/>
            <w:sz w:val="24"/>
            <w:szCs w:val="24"/>
          </w:rPr>
          <w:t>https://uslugirozwojowe.parp.gov.pl/uslugi/view?id=86928</w:t>
        </w:r>
      </w:hyperlink>
      <w:r w:rsidRPr="449AA3AA">
        <w:rPr>
          <w:rFonts w:ascii="Times New Roman" w:eastAsia="Times New Roman" w:hAnsi="Times New Roman"/>
          <w:sz w:val="24"/>
          <w:szCs w:val="24"/>
        </w:rPr>
        <w:t>.</w:t>
      </w:r>
    </w:p>
    <w:p w14:paraId="1533029B" w14:textId="77777777" w:rsidR="00BF7D36" w:rsidRPr="008F6E17" w:rsidRDefault="00BF7D36" w:rsidP="00116E7B">
      <w:pPr>
        <w:pStyle w:val="Akapitzlist"/>
        <w:numPr>
          <w:ilvl w:val="0"/>
          <w:numId w:val="14"/>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Argumentacja, perswazja, komunikacja – przewodnik służbowy; </w:t>
      </w:r>
      <w:r w:rsidRPr="449AA3AA">
        <w:rPr>
          <w:rFonts w:ascii="Times New Roman" w:eastAsia="Times New Roman" w:hAnsi="Times New Roman"/>
          <w:sz w:val="24"/>
          <w:szCs w:val="24"/>
        </w:rPr>
        <w:t xml:space="preserve">więcej informacji pod linkiem: </w:t>
      </w:r>
      <w:hyperlink r:id="rId307">
        <w:r w:rsidRPr="449AA3AA">
          <w:rPr>
            <w:rStyle w:val="Hipercze"/>
            <w:rFonts w:ascii="Times New Roman" w:eastAsia="Times New Roman" w:hAnsi="Times New Roman"/>
            <w:sz w:val="24"/>
            <w:szCs w:val="24"/>
          </w:rPr>
          <w:t>https://uslugirozwojowe.parp.gov.pl/uslugi/view?id=85578</w:t>
        </w:r>
      </w:hyperlink>
      <w:r w:rsidRPr="449AA3AA">
        <w:rPr>
          <w:rFonts w:ascii="Times New Roman" w:eastAsia="Times New Roman" w:hAnsi="Times New Roman"/>
          <w:sz w:val="24"/>
          <w:szCs w:val="24"/>
        </w:rPr>
        <w:t>.</w:t>
      </w:r>
    </w:p>
    <w:p w14:paraId="60F7A04A"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16CD28A0"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579C519F" w14:textId="77777777" w:rsidR="00BF7D36" w:rsidRPr="008F6E17" w:rsidRDefault="00BF7D36" w:rsidP="00116E7B">
      <w:pPr>
        <w:pStyle w:val="Akapitzlist"/>
        <w:numPr>
          <w:ilvl w:val="0"/>
          <w:numId w:val="13"/>
        </w:numPr>
        <w:jc w:val="both"/>
        <w:rPr>
          <w:sz w:val="24"/>
          <w:szCs w:val="24"/>
        </w:rPr>
      </w:pPr>
      <w:r w:rsidRPr="449AA3AA">
        <w:rPr>
          <w:rFonts w:ascii="Times New Roman" w:eastAsia="Times New Roman" w:hAnsi="Times New Roman"/>
          <w:sz w:val="24"/>
          <w:szCs w:val="24"/>
        </w:rPr>
        <w:t xml:space="preserve">Tokarz, M. (2010). </w:t>
      </w:r>
      <w:r w:rsidRPr="449AA3AA">
        <w:rPr>
          <w:rFonts w:ascii="Times New Roman" w:eastAsia="Times New Roman" w:hAnsi="Times New Roman"/>
          <w:i/>
          <w:iCs/>
          <w:sz w:val="24"/>
          <w:szCs w:val="24"/>
        </w:rPr>
        <w:t>Argumentacja. Perswazja. Manipulacja. Wykłady z teorii komunikacji.</w:t>
      </w:r>
      <w:r w:rsidRPr="449AA3AA">
        <w:rPr>
          <w:rFonts w:ascii="Times New Roman" w:eastAsia="Times New Roman" w:hAnsi="Times New Roman"/>
          <w:sz w:val="24"/>
          <w:szCs w:val="24"/>
        </w:rPr>
        <w:t xml:space="preserve"> Sopot: Gdańskie Wydawnictwo Psychologiczne.</w:t>
      </w:r>
    </w:p>
    <w:p w14:paraId="22F43640" w14:textId="77777777" w:rsidR="00BF7D36" w:rsidRPr="008F6E17" w:rsidRDefault="00BF7D36" w:rsidP="00116E7B">
      <w:pPr>
        <w:pStyle w:val="Akapitzlist"/>
        <w:numPr>
          <w:ilvl w:val="0"/>
          <w:numId w:val="13"/>
        </w:numPr>
        <w:spacing w:after="0" w:line="240" w:lineRule="auto"/>
        <w:jc w:val="both"/>
        <w:rPr>
          <w:sz w:val="24"/>
          <w:szCs w:val="24"/>
          <w:lang w:eastAsia="pl-PL"/>
        </w:rPr>
      </w:pPr>
      <w:r w:rsidRPr="449AA3AA">
        <w:rPr>
          <w:rFonts w:ascii="Times New Roman" w:eastAsia="Times New Roman" w:hAnsi="Times New Roman"/>
          <w:sz w:val="24"/>
          <w:szCs w:val="24"/>
          <w:lang w:eastAsia="pl-PL"/>
        </w:rPr>
        <w:t xml:space="preserve">Hogan, K.(2010). </w:t>
      </w:r>
      <w:r w:rsidRPr="449AA3AA">
        <w:rPr>
          <w:rFonts w:ascii="Times New Roman" w:eastAsia="Times New Roman" w:hAnsi="Times New Roman"/>
          <w:i/>
          <w:iCs/>
          <w:sz w:val="24"/>
          <w:szCs w:val="24"/>
          <w:lang w:eastAsia="pl-PL"/>
        </w:rPr>
        <w:t xml:space="preserve">Psychologia perswazji. </w:t>
      </w:r>
      <w:r w:rsidRPr="449AA3AA">
        <w:rPr>
          <w:rFonts w:ascii="Times New Roman" w:eastAsia="Times New Roman" w:hAnsi="Times New Roman"/>
          <w:sz w:val="24"/>
          <w:szCs w:val="24"/>
          <w:lang w:eastAsia="pl-PL"/>
        </w:rPr>
        <w:t>Wydawnictwo Czarna Owca.</w:t>
      </w:r>
    </w:p>
    <w:p w14:paraId="0DD207E6" w14:textId="77777777" w:rsidR="00BF7D36" w:rsidRPr="008F6E17" w:rsidRDefault="00BF7D36" w:rsidP="00BF7D36">
      <w:pPr>
        <w:pStyle w:val="Akapitzlist"/>
        <w:ind w:left="1440"/>
        <w:jc w:val="both"/>
        <w:rPr>
          <w:rFonts w:ascii="Times New Roman" w:eastAsia="Times New Roman" w:hAnsi="Times New Roman"/>
          <w:b/>
          <w:bCs/>
          <w:sz w:val="24"/>
          <w:szCs w:val="24"/>
        </w:rPr>
      </w:pPr>
    </w:p>
    <w:p w14:paraId="4D85C371" w14:textId="77777777" w:rsidR="00BF7D36" w:rsidRPr="009A5960" w:rsidRDefault="00BF7D36" w:rsidP="00BF7D36">
      <w:pPr>
        <w:jc w:val="both"/>
        <w:rPr>
          <w:rFonts w:ascii="Times New Roman" w:eastAsia="Times New Roman" w:hAnsi="Times New Roman"/>
          <w:b/>
          <w:bCs/>
          <w:sz w:val="26"/>
          <w:szCs w:val="26"/>
        </w:rPr>
      </w:pPr>
      <w:r w:rsidRPr="449AA3AA">
        <w:rPr>
          <w:rFonts w:ascii="Times New Roman" w:hAnsi="Times New Roman"/>
          <w:sz w:val="26"/>
          <w:szCs w:val="26"/>
          <w:u w:val="single"/>
        </w:rPr>
        <w:t>Bonusy</w:t>
      </w:r>
    </w:p>
    <w:p w14:paraId="1FA7AB6E" w14:textId="77777777" w:rsidR="00BF7D36" w:rsidRPr="00636E3C" w:rsidRDefault="00BF7D36" w:rsidP="00116E7B">
      <w:pPr>
        <w:pStyle w:val="Akapitzlist"/>
        <w:numPr>
          <w:ilvl w:val="0"/>
          <w:numId w:val="12"/>
        </w:numPr>
        <w:jc w:val="both"/>
        <w:rPr>
          <w:b/>
          <w:sz w:val="24"/>
          <w:szCs w:val="24"/>
        </w:rPr>
      </w:pPr>
      <w:r w:rsidRPr="00636E3C">
        <w:rPr>
          <w:rFonts w:ascii="Times New Roman" w:hAnsi="Times New Roman"/>
          <w:b/>
          <w:sz w:val="24"/>
          <w:szCs w:val="24"/>
        </w:rPr>
        <w:t xml:space="preserve">Ćwiczenie rozwojowe. </w:t>
      </w:r>
      <w:r w:rsidRPr="00636E3C">
        <w:rPr>
          <w:rFonts w:ascii="Times New Roman" w:hAnsi="Times New Roman"/>
          <w:b/>
          <w:i/>
          <w:sz w:val="24"/>
          <w:szCs w:val="24"/>
        </w:rPr>
        <w:t>Jak ludzie wpływają na siebie</w:t>
      </w:r>
      <w:r w:rsidRPr="00636E3C">
        <w:rPr>
          <w:rFonts w:ascii="Times New Roman" w:hAnsi="Times New Roman"/>
          <w:b/>
          <w:sz w:val="24"/>
          <w:szCs w:val="24"/>
        </w:rPr>
        <w:t>.</w:t>
      </w:r>
    </w:p>
    <w:p w14:paraId="7E686B95" w14:textId="77777777" w:rsidR="00BF7D36" w:rsidRDefault="00BF7D36" w:rsidP="00BF7D36">
      <w:pPr>
        <w:jc w:val="both"/>
        <w:rPr>
          <w:rFonts w:ascii="Times New Roman" w:hAnsi="Times New Roman"/>
          <w:sz w:val="24"/>
          <w:szCs w:val="24"/>
        </w:rPr>
      </w:pPr>
      <w:r>
        <w:rPr>
          <w:rFonts w:ascii="Times New Roman" w:hAnsi="Times New Roman"/>
          <w:sz w:val="24"/>
          <w:szCs w:val="24"/>
        </w:rPr>
        <w:t>Przyporządkuj nazwy technik wpływu społecznego do przykładów ich zastosowania</w:t>
      </w:r>
    </w:p>
    <w:p w14:paraId="06F41E0E" w14:textId="77777777" w:rsidR="00BF7D36" w:rsidRDefault="00BF7D36" w:rsidP="00116E7B">
      <w:pPr>
        <w:pStyle w:val="Akapitzlist"/>
        <w:numPr>
          <w:ilvl w:val="0"/>
          <w:numId w:val="145"/>
        </w:numPr>
        <w:spacing w:after="160" w:line="259" w:lineRule="auto"/>
        <w:jc w:val="both"/>
        <w:rPr>
          <w:rFonts w:ascii="Times New Roman" w:hAnsi="Times New Roman"/>
          <w:sz w:val="24"/>
          <w:szCs w:val="24"/>
        </w:rPr>
      </w:pPr>
      <w:r>
        <w:rPr>
          <w:rFonts w:ascii="Times New Roman" w:hAnsi="Times New Roman"/>
          <w:sz w:val="24"/>
          <w:szCs w:val="24"/>
        </w:rPr>
        <w:t>Reguła wzajemności</w:t>
      </w:r>
    </w:p>
    <w:p w14:paraId="5E31BA5A" w14:textId="77777777" w:rsidR="00BF7D36" w:rsidRDefault="00BF7D36" w:rsidP="00116E7B">
      <w:pPr>
        <w:pStyle w:val="Akapitzlist"/>
        <w:numPr>
          <w:ilvl w:val="0"/>
          <w:numId w:val="145"/>
        </w:numPr>
        <w:spacing w:after="160" w:line="259" w:lineRule="auto"/>
        <w:jc w:val="both"/>
        <w:rPr>
          <w:rFonts w:ascii="Times New Roman" w:hAnsi="Times New Roman"/>
          <w:sz w:val="24"/>
          <w:szCs w:val="24"/>
        </w:rPr>
      </w:pPr>
      <w:r>
        <w:rPr>
          <w:rFonts w:ascii="Times New Roman" w:hAnsi="Times New Roman"/>
          <w:sz w:val="24"/>
          <w:szCs w:val="24"/>
        </w:rPr>
        <w:t>Reguła zaangażowania i konsekwencji</w:t>
      </w:r>
    </w:p>
    <w:p w14:paraId="34C70289" w14:textId="77777777" w:rsidR="00BF7D36" w:rsidRDefault="00BF7D36" w:rsidP="00116E7B">
      <w:pPr>
        <w:pStyle w:val="Akapitzlist"/>
        <w:numPr>
          <w:ilvl w:val="0"/>
          <w:numId w:val="145"/>
        </w:numPr>
        <w:spacing w:after="160" w:line="259" w:lineRule="auto"/>
        <w:jc w:val="both"/>
        <w:rPr>
          <w:rFonts w:ascii="Times New Roman" w:hAnsi="Times New Roman"/>
          <w:sz w:val="24"/>
          <w:szCs w:val="24"/>
        </w:rPr>
      </w:pPr>
      <w:r>
        <w:rPr>
          <w:rFonts w:ascii="Times New Roman" w:hAnsi="Times New Roman"/>
          <w:sz w:val="24"/>
          <w:szCs w:val="24"/>
        </w:rPr>
        <w:t>Reguła społecznego dowodu słuszności</w:t>
      </w:r>
    </w:p>
    <w:p w14:paraId="51B91491" w14:textId="77777777" w:rsidR="00BF7D36" w:rsidRDefault="00BF7D36" w:rsidP="00116E7B">
      <w:pPr>
        <w:pStyle w:val="Akapitzlist"/>
        <w:numPr>
          <w:ilvl w:val="0"/>
          <w:numId w:val="145"/>
        </w:numPr>
        <w:spacing w:after="160" w:line="259" w:lineRule="auto"/>
        <w:jc w:val="both"/>
        <w:rPr>
          <w:rFonts w:ascii="Times New Roman" w:hAnsi="Times New Roman"/>
          <w:sz w:val="24"/>
          <w:szCs w:val="24"/>
        </w:rPr>
      </w:pPr>
      <w:r>
        <w:rPr>
          <w:rFonts w:ascii="Times New Roman" w:hAnsi="Times New Roman"/>
          <w:sz w:val="24"/>
          <w:szCs w:val="24"/>
        </w:rPr>
        <w:t>Reguła lubienia i sympatii</w:t>
      </w:r>
    </w:p>
    <w:p w14:paraId="4456CD80" w14:textId="77777777" w:rsidR="00BF7D36" w:rsidRDefault="00BF7D36" w:rsidP="00116E7B">
      <w:pPr>
        <w:pStyle w:val="Akapitzlist"/>
        <w:numPr>
          <w:ilvl w:val="0"/>
          <w:numId w:val="145"/>
        </w:numPr>
        <w:spacing w:after="160" w:line="259" w:lineRule="auto"/>
        <w:jc w:val="both"/>
        <w:rPr>
          <w:rFonts w:ascii="Times New Roman" w:hAnsi="Times New Roman"/>
          <w:sz w:val="24"/>
          <w:szCs w:val="24"/>
        </w:rPr>
      </w:pPr>
      <w:r>
        <w:rPr>
          <w:rFonts w:ascii="Times New Roman" w:hAnsi="Times New Roman"/>
          <w:sz w:val="24"/>
          <w:szCs w:val="24"/>
        </w:rPr>
        <w:t>Reguła autorytetu</w:t>
      </w:r>
    </w:p>
    <w:p w14:paraId="511684A3" w14:textId="77777777" w:rsidR="00BF7D36" w:rsidRDefault="00BF7D36" w:rsidP="00116E7B">
      <w:pPr>
        <w:pStyle w:val="Akapitzlist"/>
        <w:numPr>
          <w:ilvl w:val="0"/>
          <w:numId w:val="145"/>
        </w:numPr>
        <w:spacing w:after="160" w:line="259" w:lineRule="auto"/>
        <w:jc w:val="both"/>
        <w:rPr>
          <w:rFonts w:ascii="Times New Roman" w:hAnsi="Times New Roman"/>
          <w:sz w:val="24"/>
          <w:szCs w:val="24"/>
        </w:rPr>
      </w:pPr>
      <w:r>
        <w:rPr>
          <w:rFonts w:ascii="Times New Roman" w:hAnsi="Times New Roman"/>
          <w:sz w:val="24"/>
          <w:szCs w:val="24"/>
        </w:rPr>
        <w:t>Reguła niedostępności</w:t>
      </w:r>
    </w:p>
    <w:p w14:paraId="67EB3296" w14:textId="77777777" w:rsidR="00BF7D36" w:rsidRDefault="00BF7D36" w:rsidP="00BF7D36">
      <w:pPr>
        <w:jc w:val="both"/>
        <w:rPr>
          <w:rFonts w:ascii="Times New Roman" w:hAnsi="Times New Roman"/>
          <w:sz w:val="24"/>
          <w:szCs w:val="24"/>
        </w:rPr>
      </w:pPr>
    </w:p>
    <w:tbl>
      <w:tblPr>
        <w:tblW w:w="0" w:type="auto"/>
        <w:tblLook w:val="04A0" w:firstRow="1" w:lastRow="0" w:firstColumn="1" w:lastColumn="0" w:noHBand="0" w:noVBand="1"/>
      </w:tblPr>
      <w:tblGrid>
        <w:gridCol w:w="7366"/>
        <w:gridCol w:w="1696"/>
      </w:tblGrid>
      <w:tr w:rsidR="00BF7D36" w14:paraId="03C2EBF7" w14:textId="77777777" w:rsidTr="00BF7D36">
        <w:tc>
          <w:tcPr>
            <w:tcW w:w="7366" w:type="dxa"/>
          </w:tcPr>
          <w:p w14:paraId="4500885F" w14:textId="77777777" w:rsidR="00BF7D36" w:rsidRPr="004F55D1" w:rsidRDefault="00BF7D36" w:rsidP="00BF7D36">
            <w:pPr>
              <w:jc w:val="both"/>
              <w:rPr>
                <w:rFonts w:ascii="Times New Roman" w:hAnsi="Times New Roman"/>
                <w:b/>
                <w:sz w:val="24"/>
                <w:szCs w:val="24"/>
              </w:rPr>
            </w:pPr>
            <w:r w:rsidRPr="004F55D1">
              <w:rPr>
                <w:rFonts w:ascii="Times New Roman" w:hAnsi="Times New Roman"/>
                <w:b/>
                <w:sz w:val="24"/>
                <w:szCs w:val="24"/>
              </w:rPr>
              <w:t>Sytuacje pokazujące zastosowanie reguł wpływu społecznego</w:t>
            </w:r>
          </w:p>
        </w:tc>
        <w:tc>
          <w:tcPr>
            <w:tcW w:w="1696" w:type="dxa"/>
          </w:tcPr>
          <w:p w14:paraId="407C8339" w14:textId="77777777" w:rsidR="00BF7D36" w:rsidRPr="004F55D1" w:rsidRDefault="00BF7D36" w:rsidP="00BF7D36">
            <w:pPr>
              <w:jc w:val="both"/>
              <w:rPr>
                <w:rFonts w:ascii="Times New Roman" w:hAnsi="Times New Roman"/>
                <w:b/>
                <w:sz w:val="24"/>
                <w:szCs w:val="24"/>
              </w:rPr>
            </w:pPr>
            <w:r w:rsidRPr="004F55D1">
              <w:rPr>
                <w:rFonts w:ascii="Times New Roman" w:hAnsi="Times New Roman"/>
                <w:b/>
                <w:sz w:val="24"/>
                <w:szCs w:val="24"/>
              </w:rPr>
              <w:t>Numer reguły</w:t>
            </w:r>
          </w:p>
        </w:tc>
      </w:tr>
      <w:tr w:rsidR="00BF7D36" w14:paraId="73E45B28" w14:textId="77777777" w:rsidTr="00BF7D36">
        <w:tc>
          <w:tcPr>
            <w:tcW w:w="7366" w:type="dxa"/>
          </w:tcPr>
          <w:p w14:paraId="67E3166E" w14:textId="77777777" w:rsidR="00BF7D36" w:rsidRDefault="00BF7D36" w:rsidP="00BF7D36">
            <w:pPr>
              <w:jc w:val="both"/>
              <w:rPr>
                <w:rFonts w:ascii="Times New Roman" w:hAnsi="Times New Roman"/>
                <w:sz w:val="24"/>
                <w:szCs w:val="24"/>
              </w:rPr>
            </w:pPr>
            <w:r>
              <w:rPr>
                <w:rFonts w:ascii="Times New Roman" w:hAnsi="Times New Roman"/>
                <w:sz w:val="24"/>
                <w:szCs w:val="24"/>
              </w:rPr>
              <w:t xml:space="preserve">Joanna (J.) wybrała się na zakupy do znanej drogerii. Ku jej zaskoczeniu, otrzymała kilka bezpłatnych testerów. J. była bardzo zadowolona. Po </w:t>
            </w:r>
            <w:r>
              <w:rPr>
                <w:rFonts w:ascii="Times New Roman" w:hAnsi="Times New Roman"/>
                <w:sz w:val="24"/>
                <w:szCs w:val="24"/>
              </w:rPr>
              <w:lastRenderedPageBreak/>
              <w:t>upływie tygodnia, dokonała znacznie większych zakupów niż zazwyczaj. Wracając do domu, poczuła wyrzuty sumienia z powodu wydanej gotówki.</w:t>
            </w:r>
          </w:p>
        </w:tc>
        <w:tc>
          <w:tcPr>
            <w:tcW w:w="1696" w:type="dxa"/>
          </w:tcPr>
          <w:p w14:paraId="0DE0608B" w14:textId="77777777" w:rsidR="00BF7D36" w:rsidRDefault="00BF7D36" w:rsidP="00BF7D36">
            <w:pPr>
              <w:jc w:val="both"/>
              <w:rPr>
                <w:rFonts w:ascii="Times New Roman" w:hAnsi="Times New Roman"/>
                <w:sz w:val="24"/>
                <w:szCs w:val="24"/>
              </w:rPr>
            </w:pPr>
          </w:p>
        </w:tc>
      </w:tr>
      <w:tr w:rsidR="00BF7D36" w14:paraId="352218A9" w14:textId="77777777" w:rsidTr="00BF7D36">
        <w:tc>
          <w:tcPr>
            <w:tcW w:w="7366" w:type="dxa"/>
          </w:tcPr>
          <w:p w14:paraId="1A8A033F" w14:textId="77777777" w:rsidR="00BF7D36" w:rsidRDefault="00BF7D36" w:rsidP="00BF7D36">
            <w:pPr>
              <w:jc w:val="both"/>
              <w:rPr>
                <w:rFonts w:ascii="Times New Roman" w:hAnsi="Times New Roman"/>
                <w:sz w:val="24"/>
                <w:szCs w:val="24"/>
              </w:rPr>
            </w:pPr>
            <w:r>
              <w:rPr>
                <w:rFonts w:ascii="Times New Roman" w:hAnsi="Times New Roman"/>
                <w:sz w:val="24"/>
                <w:szCs w:val="24"/>
              </w:rPr>
              <w:t>Martyna (M.) jest kierowniczką sklepu obuwniczego. Dziś miała kontakt z klientem, któremu bardzo zależało na kupnie określonego modelu półbutów. Po przymierzeniu obuwia, klient zapytał o możliwość odłożenia towaru. Argumentował to chęcią odwiedzenia innych sklepów w celu dokonania właściwego wyboru. M. odpowiedziała, że oczywiście może odłożyć buty do końca dnia, ale jest to ostatnia para, więc pewnie szybko zostanie sprzedana. Klient zdecydował się na zakup. Prawda jest taka, że na magazynie znajdowało się jeszcze kilkanaście sztuk.</w:t>
            </w:r>
          </w:p>
        </w:tc>
        <w:tc>
          <w:tcPr>
            <w:tcW w:w="1696" w:type="dxa"/>
          </w:tcPr>
          <w:p w14:paraId="3BAB4926" w14:textId="77777777" w:rsidR="00BF7D36" w:rsidRDefault="00BF7D36" w:rsidP="00BF7D36">
            <w:pPr>
              <w:jc w:val="both"/>
              <w:rPr>
                <w:rFonts w:ascii="Times New Roman" w:hAnsi="Times New Roman"/>
                <w:sz w:val="24"/>
                <w:szCs w:val="24"/>
              </w:rPr>
            </w:pPr>
          </w:p>
        </w:tc>
      </w:tr>
      <w:tr w:rsidR="00BF7D36" w14:paraId="51BCFC85" w14:textId="77777777" w:rsidTr="00BF7D36">
        <w:tc>
          <w:tcPr>
            <w:tcW w:w="7366" w:type="dxa"/>
          </w:tcPr>
          <w:p w14:paraId="7818EDC6" w14:textId="77777777" w:rsidR="00BF7D36" w:rsidRDefault="00BF7D36" w:rsidP="00BF7D36">
            <w:pPr>
              <w:jc w:val="both"/>
              <w:rPr>
                <w:rFonts w:ascii="Times New Roman" w:hAnsi="Times New Roman"/>
                <w:sz w:val="24"/>
                <w:szCs w:val="24"/>
              </w:rPr>
            </w:pPr>
            <w:r>
              <w:rPr>
                <w:rFonts w:ascii="Times New Roman" w:hAnsi="Times New Roman"/>
                <w:sz w:val="24"/>
                <w:szCs w:val="24"/>
              </w:rPr>
              <w:t>Patrycja (P.) nie mogła doczekać się weekendu. Miała wcześniej zaplanowane wyjście z koleżankami. Na dziesięć minut przed końcem pracy, podszedł do niej kolega, którego P. darzyła ogromną sympatią. Zapytał ją, czy mogłaby zostać dziś w pracy dłużej i zeskanować za niego kilkanaście trzydziestostronicowych dokumentów. Przy okazji wspomniał, że P. bardzo ładnie dziś wygląda. Dziewczyna zgodziła się pomoc koledze kosztem długo wyczekiwanego wyjścia ze znajomymi.</w:t>
            </w:r>
          </w:p>
        </w:tc>
        <w:tc>
          <w:tcPr>
            <w:tcW w:w="1696" w:type="dxa"/>
          </w:tcPr>
          <w:p w14:paraId="6F66B1B9" w14:textId="77777777" w:rsidR="00BF7D36" w:rsidRDefault="00BF7D36" w:rsidP="00BF7D36">
            <w:pPr>
              <w:jc w:val="both"/>
              <w:rPr>
                <w:rFonts w:ascii="Times New Roman" w:hAnsi="Times New Roman"/>
                <w:sz w:val="24"/>
                <w:szCs w:val="24"/>
              </w:rPr>
            </w:pPr>
          </w:p>
        </w:tc>
      </w:tr>
      <w:tr w:rsidR="00BF7D36" w14:paraId="0B5872C8" w14:textId="77777777" w:rsidTr="00BF7D36">
        <w:tc>
          <w:tcPr>
            <w:tcW w:w="7366" w:type="dxa"/>
          </w:tcPr>
          <w:p w14:paraId="5A304CF6" w14:textId="77777777" w:rsidR="00BF7D36" w:rsidRDefault="00BF7D36" w:rsidP="00BF7D36">
            <w:pPr>
              <w:jc w:val="both"/>
              <w:rPr>
                <w:rFonts w:ascii="Times New Roman" w:hAnsi="Times New Roman"/>
                <w:sz w:val="24"/>
                <w:szCs w:val="24"/>
              </w:rPr>
            </w:pPr>
            <w:r>
              <w:rPr>
                <w:rFonts w:ascii="Times New Roman" w:hAnsi="Times New Roman"/>
                <w:sz w:val="24"/>
                <w:szCs w:val="24"/>
              </w:rPr>
              <w:t>Przemysław G. trafił do więzienia za dokonywanie wyłudzeń metodą „na policjanta”. Ubierał się w mundur, a następnie prosił osoby w starszym wieku o udostępnienie oszczędności w związku z tajną akcją policyjną. Ofiary bezgranicznie mu ufały.</w:t>
            </w:r>
          </w:p>
        </w:tc>
        <w:tc>
          <w:tcPr>
            <w:tcW w:w="1696" w:type="dxa"/>
          </w:tcPr>
          <w:p w14:paraId="0A05609F" w14:textId="77777777" w:rsidR="00BF7D36" w:rsidRDefault="00BF7D36" w:rsidP="00BF7D36">
            <w:pPr>
              <w:jc w:val="both"/>
              <w:rPr>
                <w:rFonts w:ascii="Times New Roman" w:hAnsi="Times New Roman"/>
                <w:sz w:val="24"/>
                <w:szCs w:val="24"/>
              </w:rPr>
            </w:pPr>
          </w:p>
        </w:tc>
      </w:tr>
      <w:tr w:rsidR="00BF7D36" w14:paraId="0EBE2705" w14:textId="77777777" w:rsidTr="00BF7D36">
        <w:tc>
          <w:tcPr>
            <w:tcW w:w="7366" w:type="dxa"/>
          </w:tcPr>
          <w:p w14:paraId="5B380CEA" w14:textId="77777777" w:rsidR="00BF7D36" w:rsidRDefault="00BF7D36" w:rsidP="00BF7D36">
            <w:pPr>
              <w:jc w:val="both"/>
              <w:rPr>
                <w:rFonts w:ascii="Times New Roman" w:hAnsi="Times New Roman"/>
                <w:sz w:val="24"/>
                <w:szCs w:val="24"/>
              </w:rPr>
            </w:pPr>
            <w:r>
              <w:rPr>
                <w:rFonts w:ascii="Times New Roman" w:hAnsi="Times New Roman"/>
                <w:sz w:val="24"/>
                <w:szCs w:val="24"/>
              </w:rPr>
              <w:t>Robert (R.) poprosił Marcina o drobną pomoc w sformatowaniu pliku tekstowego. Marcin wyraził zgodę i bardzo szybko wykonał zadanie. Po upływie tygodnia, R. poprosił M. o dokończenie projektu (co wiązało się z pozostaniem w pracy po godzinach). M. zgodził się, choć skomplikowało to jego plany na wieczór. Po upływie trzech tygodni, R. poprosił M. o pożyczenie 1000 zł. Sytuacja finansowa M. nie była najlepsza. Czuł się jednak zobowiązany do pomocy koledze. Obawiał się, że przestanie być traktowany jako osoba, na którą można zawsze liczyć. M. pożyczył pieniądze, których już nigdy nie odzyskał.</w:t>
            </w:r>
          </w:p>
        </w:tc>
        <w:tc>
          <w:tcPr>
            <w:tcW w:w="1696" w:type="dxa"/>
          </w:tcPr>
          <w:p w14:paraId="105457EF" w14:textId="77777777" w:rsidR="00BF7D36" w:rsidRDefault="00BF7D36" w:rsidP="00BF7D36">
            <w:pPr>
              <w:jc w:val="both"/>
              <w:rPr>
                <w:rFonts w:ascii="Times New Roman" w:hAnsi="Times New Roman"/>
                <w:sz w:val="24"/>
                <w:szCs w:val="24"/>
              </w:rPr>
            </w:pPr>
          </w:p>
        </w:tc>
      </w:tr>
      <w:tr w:rsidR="00BF7D36" w14:paraId="648344FD" w14:textId="77777777" w:rsidTr="00BF7D36">
        <w:tc>
          <w:tcPr>
            <w:tcW w:w="7366" w:type="dxa"/>
          </w:tcPr>
          <w:p w14:paraId="2FEBB153" w14:textId="77777777" w:rsidR="00BF7D36" w:rsidRDefault="00BF7D36" w:rsidP="00BF7D36">
            <w:pPr>
              <w:jc w:val="both"/>
              <w:rPr>
                <w:rFonts w:ascii="Times New Roman" w:hAnsi="Times New Roman"/>
                <w:sz w:val="24"/>
                <w:szCs w:val="24"/>
              </w:rPr>
            </w:pPr>
            <w:r>
              <w:rPr>
                <w:rFonts w:ascii="Times New Roman" w:hAnsi="Times New Roman"/>
                <w:sz w:val="24"/>
                <w:szCs w:val="24"/>
              </w:rPr>
              <w:t>Marcin pracuje jako przedstawiciel handlowy. W poprzednim tygodniu sfinalizował największe zamówienie w historii swojej kariery zawodowej. Kluczowa dla przekonania kontrahenta była informacja, że 90% klientów uważa produkt Marcina za najlepszy na rynku. Opierał się na badaniu, w którym wzięło udział 10 osób. Tego jednak klient już nie wiedział.</w:t>
            </w:r>
          </w:p>
        </w:tc>
        <w:tc>
          <w:tcPr>
            <w:tcW w:w="1696" w:type="dxa"/>
          </w:tcPr>
          <w:p w14:paraId="7FFE9411" w14:textId="77777777" w:rsidR="00BF7D36" w:rsidRDefault="00BF7D36" w:rsidP="00BF7D36">
            <w:pPr>
              <w:jc w:val="both"/>
              <w:rPr>
                <w:rFonts w:ascii="Times New Roman" w:hAnsi="Times New Roman"/>
                <w:sz w:val="24"/>
                <w:szCs w:val="24"/>
              </w:rPr>
            </w:pPr>
          </w:p>
        </w:tc>
      </w:tr>
    </w:tbl>
    <w:p w14:paraId="1AFA7EA5" w14:textId="719769C5" w:rsidR="00BF7D36" w:rsidRDefault="00F11E50" w:rsidP="00F11E50">
      <w:pPr>
        <w:jc w:val="center"/>
        <w:rPr>
          <w:b/>
          <w:sz w:val="24"/>
          <w:szCs w:val="24"/>
        </w:rPr>
      </w:pPr>
      <w:r w:rsidRPr="00F11E50">
        <w:rPr>
          <w:b/>
          <w:sz w:val="24"/>
          <w:szCs w:val="24"/>
        </w:rPr>
        <w:t>Wynik średni</w:t>
      </w:r>
    </w:p>
    <w:p w14:paraId="06817A5D" w14:textId="77777777" w:rsidR="005B2549" w:rsidRDefault="005B2549" w:rsidP="005B2549">
      <w:pPr>
        <w:pStyle w:val="Akapitzlist"/>
        <w:numPr>
          <w:ilvl w:val="0"/>
          <w:numId w:val="201"/>
        </w:numPr>
        <w:spacing w:line="360" w:lineRule="auto"/>
        <w:jc w:val="both"/>
        <w:rPr>
          <w:rFonts w:ascii="Times New Roman" w:hAnsi="Times New Roman"/>
          <w:sz w:val="24"/>
          <w:szCs w:val="24"/>
        </w:rPr>
      </w:pPr>
      <w:r>
        <w:rPr>
          <w:rFonts w:ascii="Times New Roman" w:hAnsi="Times New Roman"/>
          <w:sz w:val="24"/>
          <w:szCs w:val="24"/>
        </w:rPr>
        <w:t xml:space="preserve">Szkolenie </w:t>
      </w:r>
      <w:r>
        <w:rPr>
          <w:rFonts w:ascii="Times New Roman" w:hAnsi="Times New Roman"/>
          <w:i/>
          <w:iCs/>
          <w:sz w:val="24"/>
          <w:szCs w:val="24"/>
        </w:rPr>
        <w:t xml:space="preserve">Stanowczo, łagodnie, bez lęku – asertywność w  środowisku pracy; </w:t>
      </w:r>
      <w:r>
        <w:rPr>
          <w:rFonts w:ascii="Times New Roman" w:hAnsi="Times New Roman"/>
          <w:sz w:val="24"/>
          <w:szCs w:val="24"/>
        </w:rPr>
        <w:t xml:space="preserve">więcej informacji pod linkiem: </w:t>
      </w:r>
    </w:p>
    <w:p w14:paraId="303FEE25" w14:textId="77777777" w:rsidR="005B2549" w:rsidRDefault="005B2549" w:rsidP="005B2549">
      <w:pPr>
        <w:pStyle w:val="Akapitzlist"/>
        <w:spacing w:line="360" w:lineRule="auto"/>
        <w:jc w:val="both"/>
        <w:rPr>
          <w:rFonts w:ascii="Times New Roman" w:hAnsi="Times New Roman"/>
          <w:sz w:val="24"/>
          <w:szCs w:val="24"/>
          <w:u w:val="single"/>
        </w:rPr>
      </w:pPr>
      <w:r>
        <w:rPr>
          <w:rFonts w:ascii="Times New Roman" w:hAnsi="Times New Roman"/>
          <w:sz w:val="24"/>
          <w:szCs w:val="24"/>
          <w:u w:val="single"/>
        </w:rPr>
        <w:t>https://uslugirozwojowe.parp.gov.pl/uslugi/view?id=90840.</w:t>
      </w:r>
    </w:p>
    <w:p w14:paraId="1F9FC94D" w14:textId="77777777" w:rsidR="005B2549" w:rsidRDefault="005B2549" w:rsidP="005B2549">
      <w:pPr>
        <w:pStyle w:val="Akapitzlist"/>
        <w:numPr>
          <w:ilvl w:val="0"/>
          <w:numId w:val="201"/>
        </w:numPr>
        <w:spacing w:line="360" w:lineRule="auto"/>
        <w:jc w:val="both"/>
        <w:rPr>
          <w:rFonts w:ascii="Times New Roman" w:hAnsi="Times New Roman"/>
          <w:sz w:val="24"/>
          <w:szCs w:val="24"/>
          <w:u w:val="single"/>
        </w:rPr>
      </w:pPr>
      <w:r>
        <w:rPr>
          <w:rFonts w:ascii="Times New Roman" w:hAnsi="Times New Roman"/>
          <w:sz w:val="24"/>
          <w:szCs w:val="24"/>
        </w:rPr>
        <w:lastRenderedPageBreak/>
        <w:t xml:space="preserve">Szkolenie </w:t>
      </w:r>
      <w:r>
        <w:rPr>
          <w:rFonts w:ascii="Times New Roman" w:hAnsi="Times New Roman"/>
          <w:i/>
          <w:iCs/>
          <w:sz w:val="24"/>
          <w:szCs w:val="24"/>
        </w:rPr>
        <w:t xml:space="preserve">Asertywność w realiach biznesowych; </w:t>
      </w:r>
      <w:r>
        <w:rPr>
          <w:rFonts w:ascii="Times New Roman" w:hAnsi="Times New Roman"/>
          <w:sz w:val="24"/>
          <w:szCs w:val="24"/>
        </w:rPr>
        <w:t xml:space="preserve">więcej informacji pod linkiem: </w:t>
      </w:r>
      <w:r>
        <w:rPr>
          <w:rFonts w:ascii="Times New Roman" w:hAnsi="Times New Roman"/>
          <w:sz w:val="24"/>
          <w:szCs w:val="24"/>
          <w:u w:val="single"/>
        </w:rPr>
        <w:t>https://uslugirozwojowe.parp.gov.pl/uslugi/view?id=79646.</w:t>
      </w:r>
    </w:p>
    <w:p w14:paraId="4FFA49DE" w14:textId="77777777" w:rsidR="005B2549" w:rsidRDefault="005B2549" w:rsidP="005B2549">
      <w:pPr>
        <w:pStyle w:val="Akapitzlist"/>
        <w:numPr>
          <w:ilvl w:val="0"/>
          <w:numId w:val="201"/>
        </w:numPr>
        <w:spacing w:line="360" w:lineRule="auto"/>
        <w:jc w:val="both"/>
        <w:rPr>
          <w:rFonts w:ascii="Times New Roman" w:hAnsi="Times New Roman"/>
          <w:sz w:val="24"/>
          <w:szCs w:val="24"/>
        </w:rPr>
      </w:pPr>
      <w:r>
        <w:rPr>
          <w:rFonts w:ascii="Times New Roman" w:hAnsi="Times New Roman"/>
          <w:i/>
          <w:iCs/>
          <w:sz w:val="24"/>
          <w:szCs w:val="24"/>
        </w:rPr>
        <w:t>Szkolenie z asertywności. Trening asertywności;</w:t>
      </w:r>
      <w:r>
        <w:rPr>
          <w:rFonts w:ascii="Times New Roman" w:hAnsi="Times New Roman"/>
          <w:sz w:val="24"/>
          <w:szCs w:val="24"/>
        </w:rPr>
        <w:t xml:space="preserve"> więcej informacji pod linkiem: </w:t>
      </w:r>
      <w:r>
        <w:rPr>
          <w:rFonts w:ascii="Times New Roman" w:hAnsi="Times New Roman"/>
          <w:sz w:val="24"/>
          <w:szCs w:val="24"/>
          <w:u w:val="single"/>
        </w:rPr>
        <w:t>http://www.szkolenia-pr.com.pl/szkolenie-z-asertywnosci-trening-asertywnosci.</w:t>
      </w:r>
    </w:p>
    <w:p w14:paraId="4FF09AA5" w14:textId="77777777" w:rsidR="005B2549" w:rsidRDefault="005B2549" w:rsidP="005B2549">
      <w:pPr>
        <w:pStyle w:val="Akapitzlist"/>
        <w:spacing w:line="360" w:lineRule="auto"/>
        <w:ind w:left="1440"/>
        <w:jc w:val="both"/>
        <w:rPr>
          <w:rFonts w:ascii="Times New Roman" w:hAnsi="Times New Roman"/>
          <w:b/>
          <w:bCs/>
          <w:sz w:val="24"/>
          <w:szCs w:val="24"/>
        </w:rPr>
      </w:pPr>
    </w:p>
    <w:p w14:paraId="5C699357" w14:textId="77777777" w:rsidR="005B2549" w:rsidRDefault="005B2549" w:rsidP="005B2549">
      <w:pPr>
        <w:pStyle w:val="Akapitzlist"/>
        <w:spacing w:line="360" w:lineRule="auto"/>
        <w:ind w:left="0"/>
        <w:jc w:val="both"/>
        <w:rPr>
          <w:rFonts w:ascii="Times New Roman" w:hAnsi="Times New Roman"/>
          <w:b/>
          <w:sz w:val="28"/>
          <w:szCs w:val="28"/>
          <w:u w:val="single"/>
        </w:rPr>
      </w:pPr>
      <w:r>
        <w:rPr>
          <w:rFonts w:ascii="Times New Roman" w:hAnsi="Times New Roman"/>
          <w:b/>
          <w:sz w:val="28"/>
          <w:szCs w:val="28"/>
          <w:u w:val="single"/>
        </w:rPr>
        <w:t>Do poczytania</w:t>
      </w:r>
    </w:p>
    <w:p w14:paraId="594663EB" w14:textId="77777777" w:rsidR="005B2549" w:rsidRDefault="005B2549" w:rsidP="005B2549">
      <w:pPr>
        <w:spacing w:after="0" w:line="360" w:lineRule="auto"/>
        <w:rPr>
          <w:rFonts w:ascii="Times New Roman" w:eastAsia="Times New Roman" w:hAnsi="Times New Roman"/>
          <w:sz w:val="24"/>
          <w:szCs w:val="24"/>
        </w:rPr>
        <w:sectPr w:rsidR="005B2549">
          <w:pgSz w:w="11906" w:h="16838"/>
          <w:pgMar w:top="1417" w:right="1417" w:bottom="1417" w:left="1417" w:header="708" w:footer="708" w:gutter="0"/>
          <w:cols w:space="708"/>
        </w:sectPr>
      </w:pPr>
    </w:p>
    <w:p w14:paraId="7C741D1D" w14:textId="77777777" w:rsidR="005B2549" w:rsidRDefault="005B2549" w:rsidP="005B2549">
      <w:pPr>
        <w:pStyle w:val="Akapitzlist"/>
        <w:numPr>
          <w:ilvl w:val="0"/>
          <w:numId w:val="202"/>
        </w:numPr>
        <w:spacing w:line="360" w:lineRule="auto"/>
        <w:jc w:val="both"/>
        <w:rPr>
          <w:rFonts w:ascii="Times New Roman" w:hAnsi="Times New Roman"/>
          <w:sz w:val="24"/>
          <w:szCs w:val="24"/>
        </w:rPr>
      </w:pPr>
      <w:r>
        <w:rPr>
          <w:rFonts w:ascii="Times New Roman" w:eastAsia="Times New Roman" w:hAnsi="Times New Roman"/>
          <w:sz w:val="24"/>
          <w:szCs w:val="24"/>
        </w:rPr>
        <w:t xml:space="preserve">Inglot – Kulas, J. (2014). Asertywność – trudna sztuka dojrzałej postawy wobec złożonych sytuacji i przeżyć. </w:t>
      </w:r>
      <w:r>
        <w:rPr>
          <w:rFonts w:ascii="Times New Roman" w:eastAsia="Times New Roman" w:hAnsi="Times New Roman"/>
          <w:i/>
          <w:iCs/>
          <w:sz w:val="24"/>
          <w:szCs w:val="24"/>
        </w:rPr>
        <w:t xml:space="preserve">Studia i Prace Pedagogiczne. Rozprawy i materiały, </w:t>
      </w:r>
      <w:r>
        <w:rPr>
          <w:rFonts w:ascii="Times New Roman" w:eastAsia="Times New Roman" w:hAnsi="Times New Roman"/>
          <w:sz w:val="24"/>
          <w:szCs w:val="24"/>
        </w:rPr>
        <w:t>1, s. 123 – 131.</w:t>
      </w:r>
      <w:r>
        <w:rPr>
          <w:rFonts w:ascii="Times New Roman" w:eastAsia="Times New Roman" w:hAnsi="Times New Roman"/>
          <w:sz w:val="24"/>
          <w:szCs w:val="24"/>
        </w:rPr>
        <w:tab/>
      </w:r>
      <w:r>
        <w:rPr>
          <w:rFonts w:ascii="Times New Roman" w:eastAsia="Times New Roman" w:hAnsi="Times New Roman"/>
          <w:sz w:val="24"/>
          <w:szCs w:val="24"/>
        </w:rPr>
        <w:br/>
      </w:r>
    </w:p>
    <w:p w14:paraId="0D8DCD36" w14:textId="77777777" w:rsidR="005B2549" w:rsidRDefault="005B2549" w:rsidP="005B2549">
      <w:pPr>
        <w:pStyle w:val="Akapitzlist"/>
        <w:numPr>
          <w:ilvl w:val="0"/>
          <w:numId w:val="202"/>
        </w:numPr>
        <w:spacing w:line="360" w:lineRule="auto"/>
        <w:jc w:val="both"/>
        <w:rPr>
          <w:rFonts w:ascii="Times New Roman" w:hAnsi="Times New Roman"/>
          <w:sz w:val="24"/>
          <w:szCs w:val="24"/>
        </w:rPr>
      </w:pPr>
      <w:r>
        <w:rPr>
          <w:rFonts w:ascii="Times New Roman" w:eastAsia="Times New Roman" w:hAnsi="Times New Roman"/>
          <w:sz w:val="24"/>
          <w:szCs w:val="24"/>
        </w:rPr>
        <w:t xml:space="preserve">Benedikt, A. (2015). </w:t>
      </w:r>
      <w:r>
        <w:rPr>
          <w:rFonts w:ascii="Times New Roman" w:eastAsia="Times New Roman" w:hAnsi="Times New Roman"/>
          <w:i/>
          <w:iCs/>
          <w:sz w:val="24"/>
          <w:szCs w:val="24"/>
        </w:rPr>
        <w:t xml:space="preserve">Asertywność. Skuteczna komunikacja w biznesie. </w:t>
      </w:r>
      <w:r>
        <w:rPr>
          <w:rFonts w:ascii="Times New Roman" w:eastAsia="Times New Roman" w:hAnsi="Times New Roman"/>
          <w:sz w:val="24"/>
          <w:szCs w:val="24"/>
        </w:rPr>
        <w:t>Wydawnictwo Astrum.</w:t>
      </w:r>
    </w:p>
    <w:p w14:paraId="140644D8" w14:textId="77777777" w:rsidR="005B2549" w:rsidRDefault="005B2549" w:rsidP="005B2549">
      <w:pPr>
        <w:pStyle w:val="Akapitzlist"/>
        <w:ind w:left="0"/>
        <w:jc w:val="both"/>
        <w:rPr>
          <w:rFonts w:ascii="Times New Roman" w:hAnsi="Times New Roman"/>
          <w:sz w:val="26"/>
          <w:szCs w:val="26"/>
          <w:u w:val="single"/>
        </w:rPr>
      </w:pPr>
    </w:p>
    <w:p w14:paraId="4F8BDD19" w14:textId="6DE6BD56" w:rsidR="005B2549" w:rsidRDefault="005B2549" w:rsidP="005B2549">
      <w:pPr>
        <w:pStyle w:val="Akapitzlist"/>
        <w:ind w:left="0"/>
        <w:jc w:val="both"/>
        <w:rPr>
          <w:rFonts w:ascii="Times New Roman" w:hAnsi="Times New Roman"/>
          <w:sz w:val="26"/>
          <w:szCs w:val="26"/>
          <w:u w:val="single"/>
        </w:rPr>
      </w:pPr>
      <w:r>
        <w:rPr>
          <w:rFonts w:ascii="Times New Roman" w:hAnsi="Times New Roman"/>
          <w:sz w:val="26"/>
          <w:szCs w:val="26"/>
        </w:rPr>
        <w:tab/>
      </w:r>
      <w:r>
        <w:rPr>
          <w:rFonts w:ascii="Times New Roman" w:hAnsi="Times New Roman"/>
          <w:noProof/>
          <w:sz w:val="26"/>
          <w:szCs w:val="26"/>
        </w:rPr>
        <w:drawing>
          <wp:inline distT="0" distB="0" distL="0" distR="0" wp14:anchorId="25609D5B" wp14:editId="73A07649">
            <wp:extent cx="1933575" cy="2276475"/>
            <wp:effectExtent l="0" t="0" r="9525" b="9525"/>
            <wp:docPr id="95" name="Obraz 95" descr="ChÅopiec, Smart, Idea, ÅwiatÅo, Å»arÃ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hÅopiec, Smart, Idea, ÅwiatÅo, Å»arÃ³wka"/>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33575" cy="2276475"/>
                    </a:xfrm>
                    <a:prstGeom prst="rect">
                      <a:avLst/>
                    </a:prstGeom>
                    <a:noFill/>
                    <a:ln>
                      <a:noFill/>
                    </a:ln>
                  </pic:spPr>
                </pic:pic>
              </a:graphicData>
            </a:graphic>
          </wp:inline>
        </w:drawing>
      </w:r>
    </w:p>
    <w:p w14:paraId="43ADDEA0" w14:textId="77777777" w:rsidR="005B2549" w:rsidRDefault="005B2549" w:rsidP="005B2549">
      <w:pPr>
        <w:spacing w:after="0"/>
        <w:rPr>
          <w:rFonts w:ascii="Times New Roman" w:hAnsi="Times New Roman"/>
          <w:sz w:val="26"/>
          <w:szCs w:val="26"/>
          <w:u w:val="single"/>
        </w:rPr>
        <w:sectPr w:rsidR="005B2549">
          <w:type w:val="continuous"/>
          <w:pgSz w:w="11906" w:h="16838"/>
          <w:pgMar w:top="1417" w:right="1417" w:bottom="1417" w:left="1417" w:header="708" w:footer="708" w:gutter="0"/>
          <w:cols w:num="2" w:space="708"/>
        </w:sectPr>
      </w:pPr>
    </w:p>
    <w:p w14:paraId="0042721A" w14:textId="77777777" w:rsidR="005B2549" w:rsidRDefault="005B2549" w:rsidP="005B2549">
      <w:pPr>
        <w:pStyle w:val="Akapitzlist"/>
        <w:ind w:left="0"/>
        <w:jc w:val="both"/>
        <w:rPr>
          <w:rFonts w:ascii="Times New Roman" w:hAnsi="Times New Roman"/>
          <w:sz w:val="26"/>
          <w:szCs w:val="26"/>
          <w:u w:val="single"/>
        </w:rPr>
      </w:pPr>
    </w:p>
    <w:p w14:paraId="101FF7FC" w14:textId="77777777" w:rsidR="005B2549" w:rsidRDefault="005B2549" w:rsidP="005B2549">
      <w:pPr>
        <w:pStyle w:val="Akapitzlist"/>
        <w:numPr>
          <w:ilvl w:val="0"/>
          <w:numId w:val="203"/>
        </w:numPr>
        <w:spacing w:line="360" w:lineRule="auto"/>
        <w:ind w:left="360"/>
        <w:jc w:val="both"/>
        <w:rPr>
          <w:rFonts w:asciiTheme="minorHAnsi" w:hAnsiTheme="minorHAnsi" w:cstheme="minorBidi"/>
          <w:sz w:val="28"/>
          <w:szCs w:val="28"/>
        </w:rPr>
      </w:pPr>
      <w:r>
        <w:rPr>
          <w:rFonts w:ascii="Times New Roman" w:eastAsia="Times New Roman" w:hAnsi="Times New Roman"/>
          <w:b/>
          <w:bCs/>
          <w:sz w:val="28"/>
          <w:szCs w:val="28"/>
        </w:rPr>
        <w:t xml:space="preserve">Ćwiczenie rozwojowe. </w:t>
      </w:r>
    </w:p>
    <w:p w14:paraId="35793C4A" w14:textId="77777777" w:rsidR="005B2549" w:rsidRDefault="005B2549" w:rsidP="005B2549">
      <w:pPr>
        <w:pStyle w:val="Akapitzlist"/>
        <w:spacing w:line="360" w:lineRule="auto"/>
        <w:ind w:left="348"/>
        <w:jc w:val="both"/>
        <w:rPr>
          <w:rFonts w:ascii="Times New Roman" w:eastAsia="Times New Roman" w:hAnsi="Times New Roman"/>
          <w:sz w:val="24"/>
          <w:szCs w:val="24"/>
        </w:rPr>
      </w:pPr>
      <w:r>
        <w:rPr>
          <w:rFonts w:ascii="Times New Roman" w:eastAsia="Times New Roman" w:hAnsi="Times New Roman"/>
          <w:sz w:val="24"/>
          <w:szCs w:val="24"/>
        </w:rPr>
        <w:t xml:space="preserve">Przypomnij sobie i zapisz 5 sytuacji, w których wymagana była od Ciebie asertywna postawa. Zanotuj jak najwięcej szczegółów: czego dotyczyła sytuacja, kto w niej uczestniczył, co Ty powiedziałeś, co Twój rozmówca. Czy mogłeś zachować się bardziej asertywnie? Co byś zmienił w swoim zachowaniu/postawie? Jakie by to miało skutki? </w:t>
      </w:r>
    </w:p>
    <w:p w14:paraId="070ABE81" w14:textId="77777777" w:rsidR="005B2549" w:rsidRDefault="005B2549" w:rsidP="005B2549">
      <w:pPr>
        <w:pStyle w:val="Akapitzlist"/>
        <w:ind w:left="1440"/>
        <w:jc w:val="both"/>
        <w:rPr>
          <w:rFonts w:ascii="Times New Roman" w:eastAsia="Times New Roman" w:hAnsi="Times New Roman"/>
          <w:bCs/>
          <w:sz w:val="24"/>
          <w:szCs w:val="24"/>
        </w:rPr>
      </w:pPr>
    </w:p>
    <w:tbl>
      <w:tblPr>
        <w:tblStyle w:val="Jasnasiatkaakcent4"/>
        <w:tblW w:w="0" w:type="auto"/>
        <w:tblInd w:w="0" w:type="dxa"/>
        <w:tblLook w:val="04A0" w:firstRow="1" w:lastRow="0" w:firstColumn="1" w:lastColumn="0" w:noHBand="0" w:noVBand="1"/>
      </w:tblPr>
      <w:tblGrid>
        <w:gridCol w:w="396"/>
        <w:gridCol w:w="2048"/>
        <w:gridCol w:w="1630"/>
        <w:gridCol w:w="1449"/>
        <w:gridCol w:w="1469"/>
        <w:gridCol w:w="1675"/>
      </w:tblGrid>
      <w:tr w:rsidR="005B2549" w14:paraId="74548ABE" w14:textId="77777777" w:rsidTr="005B2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tcPr>
          <w:p w14:paraId="423B1BD4" w14:textId="77777777" w:rsidR="005B2549" w:rsidRDefault="005B2549">
            <w:pPr>
              <w:pStyle w:val="Akapitzlist"/>
              <w:ind w:left="0"/>
              <w:jc w:val="both"/>
              <w:rPr>
                <w:rFonts w:ascii="Times New Roman" w:eastAsia="Times New Roman" w:hAnsi="Times New Roman" w:cs="Times New Roman"/>
                <w:bCs w:val="0"/>
                <w:sz w:val="24"/>
                <w:szCs w:val="24"/>
              </w:rPr>
            </w:pPr>
          </w:p>
        </w:tc>
        <w:tc>
          <w:tcPr>
            <w:tcW w:w="2048" w:type="dxa"/>
            <w:hideMark/>
          </w:tcPr>
          <w:p w14:paraId="70A759FF" w14:textId="77777777" w:rsidR="005B2549" w:rsidRDefault="005B2549">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Sytuacja</w:t>
            </w:r>
          </w:p>
        </w:tc>
        <w:tc>
          <w:tcPr>
            <w:tcW w:w="1576" w:type="dxa"/>
            <w:hideMark/>
          </w:tcPr>
          <w:p w14:paraId="5F347E80" w14:textId="77777777" w:rsidR="005B2549" w:rsidRDefault="005B2549">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 powiedziałeś?</w:t>
            </w:r>
          </w:p>
        </w:tc>
        <w:tc>
          <w:tcPr>
            <w:tcW w:w="1449" w:type="dxa"/>
            <w:hideMark/>
          </w:tcPr>
          <w:p w14:paraId="7BE5DFDE" w14:textId="77777777" w:rsidR="005B2549" w:rsidRDefault="005B2549">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Co czułeś? Jakie myśli pojawiły się w Twojej głowie?</w:t>
            </w:r>
          </w:p>
        </w:tc>
        <w:tc>
          <w:tcPr>
            <w:tcW w:w="1469" w:type="dxa"/>
            <w:hideMark/>
          </w:tcPr>
          <w:p w14:paraId="3CCA5304" w14:textId="77777777" w:rsidR="005B2549" w:rsidRDefault="005B254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eastAsia="Times New Roman" w:hAnsi="Times New Roman" w:cs="Times New Roman"/>
                <w:sz w:val="24"/>
                <w:szCs w:val="24"/>
              </w:rPr>
              <w:t>Co mogłeś powiedzieć?</w:t>
            </w:r>
          </w:p>
        </w:tc>
        <w:tc>
          <w:tcPr>
            <w:tcW w:w="1675" w:type="dxa"/>
            <w:hideMark/>
          </w:tcPr>
          <w:p w14:paraId="38DF9499" w14:textId="77777777" w:rsidR="005B2549" w:rsidRDefault="005B2549">
            <w:pPr>
              <w:pStyle w:val="Akapitzlist"/>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Jakie by to mogło mieć skutki? Co mógłbyś czuć, myśleć?</w:t>
            </w:r>
          </w:p>
        </w:tc>
      </w:tr>
      <w:tr w:rsidR="005B2549" w14:paraId="22BF1FDE" w14:textId="77777777" w:rsidTr="005B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6A5BA111" w14:textId="77777777" w:rsidR="005B2549" w:rsidRDefault="005B2549">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1.</w:t>
            </w:r>
          </w:p>
        </w:tc>
        <w:tc>
          <w:tcPr>
            <w:tcW w:w="2048" w:type="dxa"/>
            <w:hideMark/>
          </w:tcPr>
          <w:p w14:paraId="583F07BA"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Jestem umówiony ze znajomymi na spotkanie, ale dobry kolega z pracy prosi, aby po godzinach  pomóc mu w wykonaniu zadania od szefa.</w:t>
            </w:r>
          </w:p>
        </w:tc>
        <w:tc>
          <w:tcPr>
            <w:tcW w:w="1576" w:type="dxa"/>
            <w:hideMark/>
          </w:tcPr>
          <w:p w14:paraId="051862C2"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Mam plany na wieczór, ale zostanę z Tobą i Ci pomogę.</w:t>
            </w:r>
          </w:p>
        </w:tc>
        <w:tc>
          <w:tcPr>
            <w:tcW w:w="1449" w:type="dxa"/>
            <w:hideMark/>
          </w:tcPr>
          <w:p w14:paraId="13916D71"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Złość na siebie i kolegę, frustracja</w:t>
            </w:r>
          </w:p>
        </w:tc>
        <w:tc>
          <w:tcPr>
            <w:tcW w:w="1469" w:type="dxa"/>
            <w:hideMark/>
          </w:tcPr>
          <w:p w14:paraId="4D204E09"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Przykro mi, ale mam na dzisiaj już plany i nie chcę ich zmieniać. Następnym razem powiedz mi o tym wcześniej, to chętnie Ci pomogę.</w:t>
            </w:r>
          </w:p>
        </w:tc>
        <w:tc>
          <w:tcPr>
            <w:tcW w:w="1675" w:type="dxa"/>
            <w:hideMark/>
          </w:tcPr>
          <w:p w14:paraId="6B5E7BC5"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Poczucie, że </w:t>
            </w:r>
            <w:r>
              <w:rPr>
                <w:rFonts w:ascii="Times New Roman" w:eastAsia="Times New Roman" w:hAnsi="Times New Roman" w:cs="Times New Roman"/>
                <w:bCs/>
                <w:i/>
                <w:sz w:val="20"/>
                <w:szCs w:val="20"/>
              </w:rPr>
              <w:t>wilk syty i owca cała</w:t>
            </w:r>
            <w:r>
              <w:rPr>
                <w:rFonts w:ascii="Times New Roman" w:eastAsia="Times New Roman" w:hAnsi="Times New Roman" w:cs="Times New Roman"/>
                <w:bCs/>
                <w:sz w:val="20"/>
                <w:szCs w:val="20"/>
              </w:rPr>
              <w:t>, zadowolenie, że nie uraziłem kolegi, a jednocześnie nie zrezygnowałem ze swoich planów</w:t>
            </w:r>
          </w:p>
        </w:tc>
      </w:tr>
      <w:tr w:rsidR="005B2549" w14:paraId="497E120B" w14:textId="77777777" w:rsidTr="005B2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19363F53" w14:textId="77777777" w:rsidR="005B2549" w:rsidRDefault="005B2549">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2.</w:t>
            </w:r>
          </w:p>
        </w:tc>
        <w:tc>
          <w:tcPr>
            <w:tcW w:w="2048" w:type="dxa"/>
          </w:tcPr>
          <w:p w14:paraId="5128050E"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0756C2E1"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267EEE95"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6E93907C"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2E1AD464"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5652D72B"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43157A77"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2A080C03"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11C18E55"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r>
      <w:tr w:rsidR="005B2549" w14:paraId="63B03484" w14:textId="77777777" w:rsidTr="005B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04870E8F" w14:textId="77777777" w:rsidR="005B2549" w:rsidRDefault="005B2549">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3.</w:t>
            </w:r>
          </w:p>
        </w:tc>
        <w:tc>
          <w:tcPr>
            <w:tcW w:w="2048" w:type="dxa"/>
          </w:tcPr>
          <w:p w14:paraId="4C464044"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3E1C5302"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5FA9598D"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7EDD70A7"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1037AF3B"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434A27F3"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0EEB73FD"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79CD7B29"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5AFAD452"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5B2549" w14:paraId="62EA0FCD" w14:textId="77777777" w:rsidTr="005B2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79DB86EA" w14:textId="77777777" w:rsidR="005B2549" w:rsidRDefault="005B2549">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4.</w:t>
            </w:r>
          </w:p>
        </w:tc>
        <w:tc>
          <w:tcPr>
            <w:tcW w:w="2048" w:type="dxa"/>
          </w:tcPr>
          <w:p w14:paraId="75D3AC7A"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548CACB2"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33CA038E"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67F71EB9"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0E628BA2"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759372F5"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34AE082E"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137CAB33"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30C078E1"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r>
      <w:tr w:rsidR="005B2549" w14:paraId="2952BB7F" w14:textId="77777777" w:rsidTr="005B2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486D10ED" w14:textId="77777777" w:rsidR="005B2549" w:rsidRDefault="005B2549">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lastRenderedPageBreak/>
              <w:t>5.</w:t>
            </w:r>
          </w:p>
        </w:tc>
        <w:tc>
          <w:tcPr>
            <w:tcW w:w="2048" w:type="dxa"/>
          </w:tcPr>
          <w:p w14:paraId="1B2F2BB1"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7BABE5BC"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0C996598"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73DB3B47"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p w14:paraId="3C7E0270"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49304F0A"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5D550FFE"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2353698D"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52051DBD" w14:textId="77777777" w:rsidR="005B2549" w:rsidRDefault="005B2549">
            <w:pPr>
              <w:pStyle w:val="Akapitzlist"/>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rPr>
            </w:pPr>
          </w:p>
        </w:tc>
      </w:tr>
      <w:tr w:rsidR="005B2549" w14:paraId="17136220" w14:textId="77777777" w:rsidTr="005B25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 w:type="dxa"/>
            <w:hideMark/>
          </w:tcPr>
          <w:p w14:paraId="65EFB6D3" w14:textId="77777777" w:rsidR="005B2549" w:rsidRDefault="005B2549">
            <w:pPr>
              <w:pStyle w:val="Akapitzlist"/>
              <w:ind w:left="0"/>
              <w:jc w:val="both"/>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6.</w:t>
            </w:r>
          </w:p>
        </w:tc>
        <w:tc>
          <w:tcPr>
            <w:tcW w:w="2048" w:type="dxa"/>
          </w:tcPr>
          <w:p w14:paraId="3845A5A1"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62EFD752"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262449B8"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592CE505"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p w14:paraId="2A5ACE1B"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576" w:type="dxa"/>
          </w:tcPr>
          <w:p w14:paraId="78A19AC0"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49" w:type="dxa"/>
          </w:tcPr>
          <w:p w14:paraId="6ABAB9C0"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469" w:type="dxa"/>
          </w:tcPr>
          <w:p w14:paraId="1874DA49"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c>
          <w:tcPr>
            <w:tcW w:w="1675" w:type="dxa"/>
          </w:tcPr>
          <w:p w14:paraId="55E6ECB3" w14:textId="77777777" w:rsidR="005B2549" w:rsidRDefault="005B2549">
            <w:pPr>
              <w:pStyle w:val="Akapitzlist"/>
              <w:ind w:left="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rPr>
            </w:pPr>
          </w:p>
        </w:tc>
      </w:tr>
    </w:tbl>
    <w:p w14:paraId="5DA829F5" w14:textId="77777777" w:rsidR="005B2549" w:rsidRDefault="005B2549" w:rsidP="005B2549">
      <w:pPr>
        <w:jc w:val="both"/>
        <w:rPr>
          <w:rFonts w:ascii="Times New Roman" w:eastAsiaTheme="minorHAnsi" w:hAnsi="Times New Roman"/>
          <w:b/>
          <w:sz w:val="36"/>
          <w:szCs w:val="36"/>
        </w:rPr>
      </w:pPr>
    </w:p>
    <w:p w14:paraId="58C1AE97" w14:textId="77777777" w:rsidR="00F11E50" w:rsidRPr="00F11E50" w:rsidRDefault="00F11E50" w:rsidP="00F11E50">
      <w:pPr>
        <w:jc w:val="center"/>
        <w:rPr>
          <w:sz w:val="24"/>
          <w:szCs w:val="24"/>
        </w:rPr>
      </w:pPr>
    </w:p>
    <w:p w14:paraId="16D94687" w14:textId="77777777" w:rsidR="00BF7D36" w:rsidRPr="008F6E17" w:rsidRDefault="00BF7D36" w:rsidP="00BF7D36">
      <w:pPr>
        <w:pStyle w:val="Akapitzlist"/>
        <w:ind w:left="0"/>
        <w:jc w:val="center"/>
        <w:rPr>
          <w:rFonts w:ascii="Times New Roman" w:eastAsia="Times New Roman" w:hAnsi="Times New Roman"/>
          <w:b/>
          <w:bCs/>
          <w:sz w:val="24"/>
          <w:szCs w:val="24"/>
        </w:rPr>
      </w:pPr>
      <w:r w:rsidRPr="449AA3AA">
        <w:rPr>
          <w:rFonts w:ascii="Times New Roman" w:eastAsia="Times New Roman" w:hAnsi="Times New Roman"/>
          <w:b/>
          <w:bCs/>
          <w:sz w:val="24"/>
          <w:szCs w:val="24"/>
        </w:rPr>
        <w:t xml:space="preserve"> Wynik niski</w:t>
      </w:r>
    </w:p>
    <w:p w14:paraId="28736091"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Kursy, szkolenia, studia podyplomowe</w:t>
      </w:r>
    </w:p>
    <w:p w14:paraId="6D4C6501" w14:textId="77777777" w:rsidR="00BF7D36" w:rsidRPr="008F6E17" w:rsidRDefault="00BF7D36" w:rsidP="00116E7B">
      <w:pPr>
        <w:pStyle w:val="Akapitzlist"/>
        <w:numPr>
          <w:ilvl w:val="0"/>
          <w:numId w:val="11"/>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Negocjacje i praca z trudnym klientem – warsztaty praktyczne; </w:t>
      </w:r>
      <w:r w:rsidRPr="449AA3AA">
        <w:rPr>
          <w:rFonts w:ascii="Times New Roman" w:eastAsia="Times New Roman" w:hAnsi="Times New Roman"/>
          <w:sz w:val="24"/>
          <w:szCs w:val="24"/>
        </w:rPr>
        <w:t>więcej informacji pod linkiem:</w:t>
      </w:r>
      <w:r>
        <w:br/>
      </w:r>
      <w:r w:rsidRPr="449AA3AA">
        <w:rPr>
          <w:rFonts w:ascii="Times New Roman" w:eastAsia="Times New Roman" w:hAnsi="Times New Roman"/>
          <w:sz w:val="24"/>
          <w:szCs w:val="24"/>
        </w:rPr>
        <w:t xml:space="preserve"> </w:t>
      </w:r>
      <w:hyperlink r:id="rId308">
        <w:r w:rsidRPr="449AA3AA">
          <w:rPr>
            <w:rStyle w:val="Hipercze"/>
            <w:rFonts w:ascii="Times New Roman" w:eastAsia="Times New Roman" w:hAnsi="Times New Roman"/>
            <w:sz w:val="24"/>
            <w:szCs w:val="24"/>
          </w:rPr>
          <w:t>https://uslugirozwojowe.parp.gov.pl/uslugi/view?id=89661</w:t>
        </w:r>
      </w:hyperlink>
      <w:r w:rsidRPr="449AA3AA">
        <w:rPr>
          <w:rFonts w:ascii="Times New Roman" w:eastAsia="Times New Roman" w:hAnsi="Times New Roman"/>
          <w:sz w:val="24"/>
          <w:szCs w:val="24"/>
        </w:rPr>
        <w:t>.</w:t>
      </w:r>
    </w:p>
    <w:p w14:paraId="26CBB866" w14:textId="77777777" w:rsidR="00BF7D36" w:rsidRPr="008F6E17" w:rsidRDefault="00BF7D36" w:rsidP="00116E7B">
      <w:pPr>
        <w:pStyle w:val="Akapitzlist"/>
        <w:numPr>
          <w:ilvl w:val="0"/>
          <w:numId w:val="11"/>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Psychologia perswazji – skuteczne techniki wywierania wpływu na ludzi; </w:t>
      </w:r>
      <w:r w:rsidRPr="449AA3AA">
        <w:rPr>
          <w:rFonts w:ascii="Times New Roman" w:eastAsia="Times New Roman" w:hAnsi="Times New Roman"/>
          <w:sz w:val="24"/>
          <w:szCs w:val="24"/>
        </w:rPr>
        <w:t xml:space="preserve">więcej informacji pod linkiem: </w:t>
      </w:r>
      <w:r>
        <w:br/>
      </w:r>
      <w:hyperlink r:id="rId309">
        <w:r w:rsidRPr="449AA3AA">
          <w:rPr>
            <w:rStyle w:val="Hipercze"/>
            <w:rFonts w:ascii="Times New Roman" w:eastAsia="Times New Roman" w:hAnsi="Times New Roman"/>
            <w:sz w:val="24"/>
            <w:szCs w:val="24"/>
          </w:rPr>
          <w:t>https://uslugirozwojowe.parp.gov.pl/uslugi/view?id=44968</w:t>
        </w:r>
      </w:hyperlink>
      <w:r w:rsidRPr="449AA3AA">
        <w:rPr>
          <w:rFonts w:ascii="Times New Roman" w:eastAsia="Times New Roman" w:hAnsi="Times New Roman"/>
          <w:sz w:val="24"/>
          <w:szCs w:val="24"/>
        </w:rPr>
        <w:t>.</w:t>
      </w:r>
    </w:p>
    <w:p w14:paraId="706DDD38" w14:textId="77777777" w:rsidR="00BF7D36" w:rsidRPr="002C6F6C" w:rsidRDefault="00BF7D36" w:rsidP="00116E7B">
      <w:pPr>
        <w:pStyle w:val="Akapitzlist"/>
        <w:numPr>
          <w:ilvl w:val="0"/>
          <w:numId w:val="11"/>
        </w:numPr>
        <w:jc w:val="both"/>
        <w:rPr>
          <w:sz w:val="24"/>
          <w:szCs w:val="24"/>
        </w:rPr>
      </w:pPr>
      <w:r w:rsidRPr="449AA3AA">
        <w:rPr>
          <w:rFonts w:ascii="Times New Roman" w:eastAsia="Times New Roman" w:hAnsi="Times New Roman"/>
          <w:sz w:val="24"/>
          <w:szCs w:val="24"/>
        </w:rPr>
        <w:t xml:space="preserve">Szkolenie </w:t>
      </w:r>
      <w:r w:rsidRPr="449AA3AA">
        <w:rPr>
          <w:rFonts w:ascii="Times New Roman" w:eastAsia="Times New Roman" w:hAnsi="Times New Roman"/>
          <w:i/>
          <w:iCs/>
          <w:sz w:val="24"/>
          <w:szCs w:val="24"/>
        </w:rPr>
        <w:t xml:space="preserve">Wywieranie wpływu, perswazja i budowanie autorytetu; </w:t>
      </w:r>
      <w:r w:rsidRPr="449AA3AA">
        <w:rPr>
          <w:rFonts w:ascii="Times New Roman" w:eastAsia="Times New Roman" w:hAnsi="Times New Roman"/>
          <w:sz w:val="24"/>
          <w:szCs w:val="24"/>
        </w:rPr>
        <w:t xml:space="preserve">więcej informacji pod linkiem: </w:t>
      </w:r>
      <w:r>
        <w:br/>
      </w:r>
      <w:hyperlink r:id="rId310">
        <w:r w:rsidRPr="449AA3AA">
          <w:rPr>
            <w:rStyle w:val="Hipercze"/>
            <w:rFonts w:ascii="Times New Roman" w:eastAsia="Times New Roman" w:hAnsi="Times New Roman"/>
            <w:sz w:val="24"/>
            <w:szCs w:val="24"/>
          </w:rPr>
          <w:t>https://4grow.pl/szkolenie-wywieranie-wplywu-perswazja-budowanie-autorytetu-szkolenia-warszawa</w:t>
        </w:r>
      </w:hyperlink>
    </w:p>
    <w:p w14:paraId="41CCA814" w14:textId="77777777" w:rsidR="00BF7D36" w:rsidRPr="00E30CAF"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Do poczytania</w:t>
      </w:r>
    </w:p>
    <w:p w14:paraId="6358CF1F" w14:textId="77777777" w:rsidR="00BF7D36" w:rsidRPr="008F6E17" w:rsidRDefault="00BF7D36" w:rsidP="00116E7B">
      <w:pPr>
        <w:pStyle w:val="Akapitzlist"/>
        <w:numPr>
          <w:ilvl w:val="0"/>
          <w:numId w:val="10"/>
        </w:numPr>
        <w:jc w:val="both"/>
        <w:rPr>
          <w:sz w:val="24"/>
          <w:szCs w:val="24"/>
        </w:rPr>
      </w:pPr>
      <w:r w:rsidRPr="449AA3AA">
        <w:rPr>
          <w:rFonts w:ascii="Times New Roman" w:eastAsia="Times New Roman" w:hAnsi="Times New Roman"/>
          <w:sz w:val="24"/>
          <w:szCs w:val="24"/>
        </w:rPr>
        <w:t xml:space="preserve">Cialdini, R. (2014). </w:t>
      </w:r>
      <w:r w:rsidRPr="449AA3AA">
        <w:rPr>
          <w:rFonts w:ascii="Times New Roman" w:eastAsia="Times New Roman" w:hAnsi="Times New Roman"/>
          <w:i/>
          <w:iCs/>
          <w:sz w:val="24"/>
          <w:szCs w:val="24"/>
        </w:rPr>
        <w:t xml:space="preserve">Wywieranie wpływu na ludzi. Teoria i praktyka. </w:t>
      </w:r>
      <w:r w:rsidRPr="449AA3AA">
        <w:rPr>
          <w:rFonts w:ascii="Times New Roman" w:eastAsia="Times New Roman" w:hAnsi="Times New Roman"/>
          <w:sz w:val="24"/>
          <w:szCs w:val="24"/>
        </w:rPr>
        <w:t>Gdańsk: Gdańskie Wydawnictwo Psychologiczne.</w:t>
      </w:r>
    </w:p>
    <w:p w14:paraId="610EB984" w14:textId="77777777" w:rsidR="00BF7D36" w:rsidRPr="008F6E17" w:rsidRDefault="00BF7D36" w:rsidP="00116E7B">
      <w:pPr>
        <w:pStyle w:val="Akapitzlist"/>
        <w:numPr>
          <w:ilvl w:val="0"/>
          <w:numId w:val="10"/>
        </w:numPr>
        <w:jc w:val="both"/>
        <w:rPr>
          <w:sz w:val="24"/>
          <w:szCs w:val="24"/>
        </w:rPr>
      </w:pPr>
      <w:r w:rsidRPr="449AA3AA">
        <w:rPr>
          <w:rFonts w:ascii="Times New Roman" w:eastAsia="Times New Roman" w:hAnsi="Times New Roman"/>
          <w:sz w:val="24"/>
          <w:szCs w:val="24"/>
        </w:rPr>
        <w:t xml:space="preserve">Stefańczyk, A. (2006). </w:t>
      </w:r>
      <w:r w:rsidRPr="449AA3AA">
        <w:rPr>
          <w:rFonts w:ascii="Times New Roman" w:eastAsia="Times New Roman" w:hAnsi="Times New Roman"/>
          <w:i/>
          <w:iCs/>
          <w:sz w:val="24"/>
          <w:szCs w:val="24"/>
        </w:rPr>
        <w:t xml:space="preserve">Psychologia wywierania wpływu i psychomanipulacji. </w:t>
      </w:r>
      <w:r w:rsidRPr="449AA3AA">
        <w:rPr>
          <w:rFonts w:ascii="Times New Roman" w:eastAsia="Times New Roman" w:hAnsi="Times New Roman"/>
          <w:sz w:val="24"/>
          <w:szCs w:val="24"/>
        </w:rPr>
        <w:t>Gliwice: Wydawnictwo Złote Myśli.</w:t>
      </w:r>
    </w:p>
    <w:p w14:paraId="0CEFF451" w14:textId="77777777" w:rsidR="00BF7D36" w:rsidRPr="009A5960" w:rsidRDefault="00BF7D36" w:rsidP="00BF7D36">
      <w:pPr>
        <w:jc w:val="both"/>
        <w:rPr>
          <w:rFonts w:ascii="Times New Roman" w:hAnsi="Times New Roman"/>
          <w:sz w:val="26"/>
          <w:szCs w:val="26"/>
          <w:u w:val="single"/>
        </w:rPr>
      </w:pPr>
      <w:r w:rsidRPr="449AA3AA">
        <w:rPr>
          <w:rFonts w:ascii="Times New Roman" w:hAnsi="Times New Roman"/>
          <w:sz w:val="26"/>
          <w:szCs w:val="26"/>
          <w:u w:val="single"/>
        </w:rPr>
        <w:t>Bonusy</w:t>
      </w:r>
    </w:p>
    <w:p w14:paraId="6C7C8876" w14:textId="77777777" w:rsidR="00BF7D36" w:rsidRPr="008F6E17" w:rsidRDefault="00BF7D36" w:rsidP="00116E7B">
      <w:pPr>
        <w:pStyle w:val="Akapitzlist"/>
        <w:numPr>
          <w:ilvl w:val="0"/>
          <w:numId w:val="9"/>
        </w:numPr>
        <w:jc w:val="both"/>
        <w:rPr>
          <w:sz w:val="24"/>
          <w:szCs w:val="24"/>
        </w:rPr>
      </w:pPr>
      <w:r w:rsidRPr="449AA3AA">
        <w:rPr>
          <w:rFonts w:ascii="Times New Roman" w:eastAsia="Times New Roman" w:hAnsi="Times New Roman"/>
          <w:sz w:val="24"/>
          <w:szCs w:val="24"/>
        </w:rPr>
        <w:t>Wywiad z prof. Robertem Cialdini</w:t>
      </w:r>
      <w:r>
        <w:rPr>
          <w:rFonts w:ascii="Times New Roman" w:eastAsia="Times New Roman" w:hAnsi="Times New Roman"/>
          <w:sz w:val="24"/>
          <w:szCs w:val="24"/>
        </w:rPr>
        <w:t>m</w:t>
      </w:r>
      <w:r w:rsidRPr="449AA3AA">
        <w:rPr>
          <w:rFonts w:ascii="Times New Roman" w:eastAsia="Times New Roman" w:hAnsi="Times New Roman"/>
          <w:sz w:val="24"/>
          <w:szCs w:val="24"/>
        </w:rPr>
        <w:t xml:space="preserve">, specjalistą w dziedzinie wywierania wpływu; </w:t>
      </w:r>
      <w:hyperlink r:id="rId311">
        <w:r w:rsidRPr="449AA3AA">
          <w:rPr>
            <w:rStyle w:val="Hipercze"/>
            <w:rFonts w:ascii="Times New Roman" w:eastAsia="Times New Roman" w:hAnsi="Times New Roman"/>
            <w:sz w:val="24"/>
            <w:szCs w:val="24"/>
          </w:rPr>
          <w:t>https://www.youtube.com/watch?v=Y3d-SMItW8U</w:t>
        </w:r>
      </w:hyperlink>
      <w:r w:rsidRPr="449AA3AA">
        <w:rPr>
          <w:rFonts w:ascii="Times New Roman" w:eastAsia="Times New Roman" w:hAnsi="Times New Roman"/>
          <w:sz w:val="24"/>
          <w:szCs w:val="24"/>
        </w:rPr>
        <w:t>.</w:t>
      </w:r>
    </w:p>
    <w:p w14:paraId="008C0A30" w14:textId="77777777" w:rsidR="00BF7D36" w:rsidRPr="008F6E17" w:rsidRDefault="00BF7D36" w:rsidP="00116E7B">
      <w:pPr>
        <w:pStyle w:val="Akapitzlist"/>
        <w:numPr>
          <w:ilvl w:val="0"/>
          <w:numId w:val="9"/>
        </w:numPr>
        <w:jc w:val="both"/>
        <w:rPr>
          <w:sz w:val="24"/>
          <w:szCs w:val="24"/>
        </w:rPr>
      </w:pPr>
      <w:r w:rsidRPr="449AA3AA">
        <w:rPr>
          <w:rFonts w:ascii="Times New Roman" w:eastAsia="Times New Roman" w:hAnsi="Times New Roman"/>
          <w:sz w:val="24"/>
          <w:szCs w:val="24"/>
        </w:rPr>
        <w:lastRenderedPageBreak/>
        <w:t xml:space="preserve">Rozmowa z prof. Robertem Cialdini, </w:t>
      </w:r>
      <w:r w:rsidRPr="449AA3AA">
        <w:rPr>
          <w:rFonts w:ascii="Times New Roman" w:eastAsia="Times New Roman" w:hAnsi="Times New Roman"/>
          <w:i/>
          <w:iCs/>
          <w:sz w:val="24"/>
          <w:szCs w:val="24"/>
        </w:rPr>
        <w:t xml:space="preserve">Wywieranie wpływu naukowo udowodnione; </w:t>
      </w:r>
      <w:hyperlink r:id="rId312">
        <w:r w:rsidRPr="449AA3AA">
          <w:rPr>
            <w:rStyle w:val="Hipercze"/>
            <w:rFonts w:ascii="Times New Roman" w:eastAsia="Times New Roman" w:hAnsi="Times New Roman"/>
            <w:sz w:val="24"/>
            <w:szCs w:val="24"/>
          </w:rPr>
          <w:t>https://www.youtube.com/watch?v=xDJtO6zqcKI</w:t>
        </w:r>
      </w:hyperlink>
      <w:r w:rsidRPr="449AA3AA">
        <w:rPr>
          <w:rFonts w:ascii="Times New Roman" w:eastAsia="Times New Roman" w:hAnsi="Times New Roman"/>
          <w:sz w:val="24"/>
          <w:szCs w:val="24"/>
        </w:rPr>
        <w:t>.</w:t>
      </w:r>
    </w:p>
    <w:p w14:paraId="176F7588" w14:textId="77777777" w:rsidR="00BF7D36" w:rsidRPr="008F6E17" w:rsidRDefault="00BF7D36" w:rsidP="00116E7B">
      <w:pPr>
        <w:pStyle w:val="Akapitzlist"/>
        <w:numPr>
          <w:ilvl w:val="0"/>
          <w:numId w:val="9"/>
        </w:numPr>
        <w:jc w:val="both"/>
        <w:rPr>
          <w:sz w:val="24"/>
          <w:szCs w:val="24"/>
        </w:rPr>
      </w:pPr>
      <w:r w:rsidRPr="449AA3AA">
        <w:rPr>
          <w:rFonts w:ascii="Times New Roman" w:eastAsia="Times New Roman" w:hAnsi="Times New Roman"/>
          <w:sz w:val="24"/>
          <w:szCs w:val="24"/>
        </w:rPr>
        <w:t xml:space="preserve">Wykład prof. Dariusza Dolińskiego </w:t>
      </w:r>
      <w:r w:rsidRPr="449AA3AA">
        <w:rPr>
          <w:rFonts w:ascii="Times New Roman" w:eastAsia="Times New Roman" w:hAnsi="Times New Roman"/>
          <w:i/>
          <w:iCs/>
          <w:sz w:val="24"/>
          <w:szCs w:val="24"/>
        </w:rPr>
        <w:t xml:space="preserve">Techniki wywierania wpływu </w:t>
      </w:r>
      <w:r w:rsidRPr="449AA3AA">
        <w:rPr>
          <w:rFonts w:ascii="Times New Roman" w:eastAsia="Times New Roman" w:hAnsi="Times New Roman"/>
          <w:sz w:val="24"/>
          <w:szCs w:val="24"/>
        </w:rPr>
        <w:t>(</w:t>
      </w:r>
      <w:hyperlink r:id="rId313">
        <w:r w:rsidRPr="449AA3AA">
          <w:rPr>
            <w:rStyle w:val="Hipercze"/>
            <w:rFonts w:ascii="Times New Roman" w:eastAsia="Times New Roman" w:hAnsi="Times New Roman"/>
            <w:sz w:val="24"/>
            <w:szCs w:val="24"/>
          </w:rPr>
          <w:t>https://www.youtube.com/watch?v=MoBTf5KwzWQ</w:t>
        </w:r>
      </w:hyperlink>
      <w:r w:rsidRPr="449AA3AA">
        <w:rPr>
          <w:rFonts w:ascii="Times New Roman" w:eastAsia="Times New Roman" w:hAnsi="Times New Roman"/>
          <w:sz w:val="24"/>
          <w:szCs w:val="24"/>
        </w:rPr>
        <w:t>).</w:t>
      </w:r>
    </w:p>
    <w:p w14:paraId="29FCAEB0" w14:textId="77777777" w:rsidR="00BF7D36" w:rsidRPr="008F6E17" w:rsidRDefault="00BF7D36" w:rsidP="00BF7D36">
      <w:pPr>
        <w:pStyle w:val="Akapitzlist"/>
        <w:ind w:left="1440"/>
        <w:jc w:val="both"/>
        <w:rPr>
          <w:rFonts w:ascii="Times New Roman" w:eastAsia="Times New Roman" w:hAnsi="Times New Roman"/>
          <w:bCs/>
          <w:sz w:val="24"/>
          <w:szCs w:val="24"/>
        </w:rPr>
      </w:pPr>
    </w:p>
    <w:p w14:paraId="09F637FF" w14:textId="77777777" w:rsidR="00BF7D36" w:rsidRDefault="00BF7D36" w:rsidP="00BF7D36">
      <w:pPr>
        <w:tabs>
          <w:tab w:val="left" w:pos="2565"/>
        </w:tabs>
        <w:rPr>
          <w:sz w:val="28"/>
        </w:rPr>
      </w:pPr>
    </w:p>
    <w:p w14:paraId="45CEFA51" w14:textId="77777777" w:rsidR="00BF7D36" w:rsidRDefault="00BF7D36" w:rsidP="00BF7D36">
      <w:pPr>
        <w:tabs>
          <w:tab w:val="left" w:pos="2565"/>
        </w:tabs>
        <w:rPr>
          <w:sz w:val="28"/>
        </w:rPr>
      </w:pPr>
    </w:p>
    <w:p w14:paraId="3065D69C" w14:textId="77777777" w:rsidR="00BF7D36" w:rsidRDefault="00BF7D36" w:rsidP="00BF7D36">
      <w:pPr>
        <w:tabs>
          <w:tab w:val="left" w:pos="2565"/>
        </w:tabs>
        <w:rPr>
          <w:sz w:val="28"/>
        </w:rPr>
      </w:pPr>
    </w:p>
    <w:p w14:paraId="0600F71C" w14:textId="675A6D24" w:rsidR="00A14B66" w:rsidRPr="00BF7D36" w:rsidRDefault="00A14B66" w:rsidP="00BF7D36">
      <w:pPr>
        <w:tabs>
          <w:tab w:val="left" w:pos="2565"/>
        </w:tabs>
        <w:rPr>
          <w:sz w:val="28"/>
        </w:rPr>
        <w:sectPr w:rsidR="00A14B66" w:rsidRPr="00BF7D36" w:rsidSect="00FF65AA">
          <w:headerReference w:type="default" r:id="rId314"/>
          <w:footerReference w:type="default" r:id="rId315"/>
          <w:pgSz w:w="11906" w:h="16838"/>
          <w:pgMar w:top="1417" w:right="1417" w:bottom="1417" w:left="1417" w:header="2098" w:footer="850" w:gutter="0"/>
          <w:cols w:space="708"/>
          <w:docGrid w:linePitch="360"/>
        </w:sectPr>
      </w:pPr>
    </w:p>
    <w:p w14:paraId="6DC4F048" w14:textId="77777777" w:rsidR="00894D94" w:rsidRDefault="00894D94" w:rsidP="00BF7D36">
      <w:pPr>
        <w:spacing w:after="0"/>
        <w:rPr>
          <w:sz w:val="28"/>
        </w:rPr>
      </w:pPr>
    </w:p>
    <w:sectPr w:rsidR="00894D94" w:rsidSect="00541EC1">
      <w:pgSz w:w="16838" w:h="11906" w:orient="landscape"/>
      <w:pgMar w:top="1417" w:right="1417" w:bottom="1417" w:left="1417" w:header="209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15C6E" w14:textId="77777777" w:rsidR="003416F7" w:rsidRDefault="003416F7" w:rsidP="00FF65AA">
      <w:pPr>
        <w:spacing w:after="0" w:line="240" w:lineRule="auto"/>
      </w:pPr>
      <w:r>
        <w:separator/>
      </w:r>
    </w:p>
  </w:endnote>
  <w:endnote w:type="continuationSeparator" w:id="0">
    <w:p w14:paraId="7D9626D0" w14:textId="77777777" w:rsidR="003416F7" w:rsidRDefault="003416F7" w:rsidP="00FF6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ndale Sans UI">
    <w:altName w:val="Times New Roman"/>
    <w:charset w:val="00"/>
    <w:family w:val="auto"/>
    <w:pitch w:val="variable"/>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Times New Roman"/>
    <w:panose1 w:val="00000000000000000000"/>
    <w:charset w:val="00"/>
    <w:family w:val="roman"/>
    <w:notTrueType/>
    <w:pitch w:val="default"/>
  </w:font>
  <w:font w:name="Impact">
    <w:panose1 w:val="020B080603090205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653181"/>
      <w:docPartObj>
        <w:docPartGallery w:val="Page Numbers (Bottom of Page)"/>
        <w:docPartUnique/>
      </w:docPartObj>
    </w:sdtPr>
    <w:sdtEndPr>
      <w:rPr>
        <w:color w:val="7F7F7F" w:themeColor="background1" w:themeShade="7F"/>
        <w:spacing w:val="60"/>
      </w:rPr>
    </w:sdtEndPr>
    <w:sdtContent>
      <w:p w14:paraId="7045AED3" w14:textId="02CC3547" w:rsidR="00F11E50" w:rsidRDefault="00F11E50">
        <w:pPr>
          <w:pStyle w:val="Stopka"/>
          <w:pBdr>
            <w:top w:val="single" w:sz="4" w:space="1" w:color="D9D9D9" w:themeColor="background1" w:themeShade="D9"/>
          </w:pBdr>
          <w:jc w:val="right"/>
        </w:pPr>
        <w:r>
          <w:fldChar w:fldCharType="begin"/>
        </w:r>
        <w:r>
          <w:instrText>PAGE   \* MERGEFORMAT</w:instrText>
        </w:r>
        <w:r>
          <w:fldChar w:fldCharType="separate"/>
        </w:r>
        <w:r>
          <w:rPr>
            <w:noProof/>
          </w:rPr>
          <w:t>2</w:t>
        </w:r>
        <w:r>
          <w:fldChar w:fldCharType="end"/>
        </w:r>
        <w:r>
          <w:t xml:space="preserve"> | </w:t>
        </w:r>
        <w:r>
          <w:rPr>
            <w:color w:val="7F7F7F" w:themeColor="background1" w:themeShade="7F"/>
            <w:spacing w:val="60"/>
          </w:rPr>
          <w:t>Strona</w:t>
        </w:r>
      </w:p>
    </w:sdtContent>
  </w:sdt>
  <w:p w14:paraId="12F25C3A" w14:textId="77777777" w:rsidR="00F11E50" w:rsidRDefault="00F11E5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236F1" w14:textId="77777777" w:rsidR="003416F7" w:rsidRDefault="003416F7" w:rsidP="00FF65AA">
      <w:pPr>
        <w:spacing w:after="0" w:line="240" w:lineRule="auto"/>
      </w:pPr>
      <w:r>
        <w:separator/>
      </w:r>
    </w:p>
  </w:footnote>
  <w:footnote w:type="continuationSeparator" w:id="0">
    <w:p w14:paraId="600D4B3F" w14:textId="77777777" w:rsidR="003416F7" w:rsidRDefault="003416F7" w:rsidP="00FF6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2B8EF" w14:textId="5C1B2014" w:rsidR="00F11E50" w:rsidRDefault="00F11E50">
    <w:pPr>
      <w:pStyle w:val="Nagwek"/>
    </w:pPr>
    <w:r>
      <w:rPr>
        <w:noProof/>
        <w:lang w:eastAsia="pl-PL"/>
      </w:rPr>
      <w:drawing>
        <wp:anchor distT="0" distB="0" distL="114300" distR="114300" simplePos="0" relativeHeight="251655680" behindDoc="0" locked="0" layoutInCell="1" allowOverlap="1" wp14:anchorId="228BAEC5" wp14:editId="430619DE">
          <wp:simplePos x="0" y="0"/>
          <wp:positionH relativeFrom="column">
            <wp:posOffset>3615055</wp:posOffset>
          </wp:positionH>
          <wp:positionV relativeFrom="paragraph">
            <wp:posOffset>-941705</wp:posOffset>
          </wp:positionV>
          <wp:extent cx="2486025" cy="733425"/>
          <wp:effectExtent l="0" t="0" r="3175" b="3175"/>
          <wp:wrapNone/>
          <wp:docPr id="9" name="Obraz 3" descr="EU_EFS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EU_EFS_rg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7334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7728" behindDoc="0" locked="0" layoutInCell="1" allowOverlap="1" wp14:anchorId="63BC8A77" wp14:editId="1C0F5E94">
              <wp:simplePos x="0" y="0"/>
              <wp:positionH relativeFrom="column">
                <wp:posOffset>757555</wp:posOffset>
              </wp:positionH>
              <wp:positionV relativeFrom="paragraph">
                <wp:posOffset>58420</wp:posOffset>
              </wp:positionV>
              <wp:extent cx="4200525" cy="635"/>
              <wp:effectExtent l="0" t="0" r="15875" b="5016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00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C3DD40" id="_x0000_t32" coordsize="21600,21600" o:spt="32" o:oned="t" path="m,l21600,21600e" filled="f">
              <v:path arrowok="t" fillok="f" o:connecttype="none"/>
              <o:lock v:ext="edit" shapetype="t"/>
            </v:shapetype>
            <v:shape id="AutoShape 3" o:spid="_x0000_s1026" type="#_x0000_t32" style="position:absolute;margin-left:59.65pt;margin-top:4.6pt;width:330.75pt;height:.0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"/>
          </w:pict>
        </mc:Fallback>
      </mc:AlternateContent>
    </w:r>
    <w:r>
      <w:rPr>
        <w:noProof/>
        <w:lang w:eastAsia="pl-PL"/>
      </w:rPr>
      <mc:AlternateContent>
        <mc:Choice Requires="wps">
          <w:drawing>
            <wp:anchor distT="0" distB="0" distL="114300" distR="114300" simplePos="0" relativeHeight="251656704" behindDoc="0" locked="0" layoutInCell="1" allowOverlap="1" wp14:anchorId="5318DB55" wp14:editId="3E3F8759">
              <wp:simplePos x="0" y="0"/>
              <wp:positionH relativeFrom="column">
                <wp:posOffset>-147955</wp:posOffset>
              </wp:positionH>
              <wp:positionV relativeFrom="paragraph">
                <wp:posOffset>-179705</wp:posOffset>
              </wp:positionV>
              <wp:extent cx="5932170" cy="238125"/>
              <wp:effectExtent l="0" t="0" r="1143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4DCA7" w14:textId="77777777" w:rsidR="00F11E50" w:rsidRPr="00457FFE" w:rsidRDefault="00F11E50" w:rsidP="00FF65AA">
                          <w:pPr>
                            <w:jc w:val="center"/>
                            <w:rPr>
                              <w:sz w:val="16"/>
                              <w:szCs w:val="16"/>
                            </w:rPr>
                          </w:pPr>
                          <w:r w:rsidRPr="00457FFE">
                            <w:rPr>
                              <w:rFonts w:cs="Verdana"/>
                              <w:sz w:val="16"/>
                              <w:szCs w:val="16"/>
                            </w:rPr>
                            <w:t>„Skrzydła dla innowacji przyszłością dojrzałej edukacji”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18DB55" id="_x0000_t202" coordsize="21600,21600" o:spt="202" path="m,l,21600r21600,l21600,xe">
              <v:stroke joinstyle="miter"/>
              <v:path gradientshapeok="t" o:connecttype="rect"/>
            </v:shapetype>
            <v:shape id="Text Box 2" o:spid="_x0000_s1066" type="#_x0000_t202" style="position:absolute;margin-left:-11.65pt;margin-top:-14.15pt;width:467.1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rIgQIAAA8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" stroked="f">
              <v:textbox>
                <w:txbxContent>
                  <w:p w14:paraId="1194DCA7" w14:textId="77777777" w:rsidR="00F11E50" w:rsidRPr="00457FFE" w:rsidRDefault="00F11E50" w:rsidP="00FF65AA">
                    <w:pPr>
                      <w:jc w:val="center"/>
                      <w:rPr>
                        <w:sz w:val="16"/>
                        <w:szCs w:val="16"/>
                      </w:rPr>
                    </w:pPr>
                    <w:r w:rsidRPr="00457FFE">
                      <w:rPr>
                        <w:rFonts w:cs="Verdana"/>
                        <w:sz w:val="16"/>
                        <w:szCs w:val="16"/>
                      </w:rPr>
                      <w:t>„Skrzydła dla innowacji przyszłością dojrzałej edukacji”</w:t>
                    </w:r>
                  </w:p>
                </w:txbxContent>
              </v:textbox>
            </v:shape>
          </w:pict>
        </mc:Fallback>
      </mc:AlternateContent>
    </w:r>
    <w:r>
      <w:rPr>
        <w:noProof/>
        <w:lang w:eastAsia="pl-PL"/>
      </w:rPr>
      <w:drawing>
        <wp:anchor distT="0" distB="0" distL="114300" distR="114300" simplePos="0" relativeHeight="251654656" behindDoc="0" locked="0" layoutInCell="1" allowOverlap="1" wp14:anchorId="7BA33F7D" wp14:editId="514CAD65">
          <wp:simplePos x="0" y="0"/>
          <wp:positionH relativeFrom="column">
            <wp:posOffset>-337820</wp:posOffset>
          </wp:positionH>
          <wp:positionV relativeFrom="paragraph">
            <wp:posOffset>-1046480</wp:posOffset>
          </wp:positionV>
          <wp:extent cx="1917700" cy="904875"/>
          <wp:effectExtent l="0" t="0" r="12700" b="9525"/>
          <wp:wrapNone/>
          <wp:docPr id="11" name="Obraz 0" descr="logo_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_FE_Wiedza_Edukacja_Rozwoj_rgb-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7700" cy="904875"/>
                  </a:xfrm>
                  <a:prstGeom prst="rect">
                    <a:avLst/>
                  </a:prstGeom>
                  <a:noFill/>
                </pic:spPr>
              </pic:pic>
            </a:graphicData>
          </a:graphic>
          <wp14:sizeRelH relativeFrom="page">
            <wp14:pctWidth>0</wp14:pctWidth>
          </wp14:sizeRelH>
          <wp14:sizeRelV relativeFrom="page">
            <wp14:pctHeight>0</wp14:pctHeight>
          </wp14:sizeRelV>
        </wp:anchor>
      </w:drawing>
    </w:r>
  </w:p>
  <w:p w14:paraId="603D53E8" w14:textId="77777777" w:rsidR="00F11E50" w:rsidRDefault="00F11E5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0B10"/>
    <w:multiLevelType w:val="hybridMultilevel"/>
    <w:tmpl w:val="0FC430A2"/>
    <w:lvl w:ilvl="0" w:tplc="3D007182">
      <w:start w:val="1"/>
      <w:numFmt w:val="bullet"/>
      <w:lvlText w:val=""/>
      <w:lvlJc w:val="left"/>
      <w:pPr>
        <w:ind w:left="720" w:hanging="360"/>
      </w:pPr>
      <w:rPr>
        <w:rFonts w:ascii="Symbol" w:hAnsi="Symbol" w:hint="default"/>
      </w:rPr>
    </w:lvl>
    <w:lvl w:ilvl="1" w:tplc="F63E379E">
      <w:start w:val="1"/>
      <w:numFmt w:val="bullet"/>
      <w:lvlText w:val="o"/>
      <w:lvlJc w:val="left"/>
      <w:pPr>
        <w:ind w:left="1440" w:hanging="360"/>
      </w:pPr>
      <w:rPr>
        <w:rFonts w:ascii="Courier New" w:hAnsi="Courier New" w:hint="default"/>
      </w:rPr>
    </w:lvl>
    <w:lvl w:ilvl="2" w:tplc="07BAE3A4">
      <w:start w:val="1"/>
      <w:numFmt w:val="bullet"/>
      <w:lvlText w:val=""/>
      <w:lvlJc w:val="left"/>
      <w:pPr>
        <w:ind w:left="2160" w:hanging="360"/>
      </w:pPr>
      <w:rPr>
        <w:rFonts w:ascii="Wingdings" w:hAnsi="Wingdings" w:hint="default"/>
      </w:rPr>
    </w:lvl>
    <w:lvl w:ilvl="3" w:tplc="B5FAB074">
      <w:start w:val="1"/>
      <w:numFmt w:val="bullet"/>
      <w:lvlText w:val=""/>
      <w:lvlJc w:val="left"/>
      <w:pPr>
        <w:ind w:left="2880" w:hanging="360"/>
      </w:pPr>
      <w:rPr>
        <w:rFonts w:ascii="Symbol" w:hAnsi="Symbol" w:hint="default"/>
      </w:rPr>
    </w:lvl>
    <w:lvl w:ilvl="4" w:tplc="E9E0E67A">
      <w:start w:val="1"/>
      <w:numFmt w:val="bullet"/>
      <w:lvlText w:val="o"/>
      <w:lvlJc w:val="left"/>
      <w:pPr>
        <w:ind w:left="3600" w:hanging="360"/>
      </w:pPr>
      <w:rPr>
        <w:rFonts w:ascii="Courier New" w:hAnsi="Courier New" w:hint="default"/>
      </w:rPr>
    </w:lvl>
    <w:lvl w:ilvl="5" w:tplc="7DF24FAE">
      <w:start w:val="1"/>
      <w:numFmt w:val="bullet"/>
      <w:lvlText w:val=""/>
      <w:lvlJc w:val="left"/>
      <w:pPr>
        <w:ind w:left="4320" w:hanging="360"/>
      </w:pPr>
      <w:rPr>
        <w:rFonts w:ascii="Wingdings" w:hAnsi="Wingdings" w:hint="default"/>
      </w:rPr>
    </w:lvl>
    <w:lvl w:ilvl="6" w:tplc="345E7BA8">
      <w:start w:val="1"/>
      <w:numFmt w:val="bullet"/>
      <w:lvlText w:val=""/>
      <w:lvlJc w:val="left"/>
      <w:pPr>
        <w:ind w:left="5040" w:hanging="360"/>
      </w:pPr>
      <w:rPr>
        <w:rFonts w:ascii="Symbol" w:hAnsi="Symbol" w:hint="default"/>
      </w:rPr>
    </w:lvl>
    <w:lvl w:ilvl="7" w:tplc="60C6FE66">
      <w:start w:val="1"/>
      <w:numFmt w:val="bullet"/>
      <w:lvlText w:val="o"/>
      <w:lvlJc w:val="left"/>
      <w:pPr>
        <w:ind w:left="5760" w:hanging="360"/>
      </w:pPr>
      <w:rPr>
        <w:rFonts w:ascii="Courier New" w:hAnsi="Courier New" w:hint="default"/>
      </w:rPr>
    </w:lvl>
    <w:lvl w:ilvl="8" w:tplc="25E40566">
      <w:start w:val="1"/>
      <w:numFmt w:val="bullet"/>
      <w:lvlText w:val=""/>
      <w:lvlJc w:val="left"/>
      <w:pPr>
        <w:ind w:left="6480" w:hanging="360"/>
      </w:pPr>
      <w:rPr>
        <w:rFonts w:ascii="Wingdings" w:hAnsi="Wingdings" w:hint="default"/>
      </w:rPr>
    </w:lvl>
  </w:abstractNum>
  <w:abstractNum w:abstractNumId="1" w15:restartNumberingAfterBreak="0">
    <w:nsid w:val="00986963"/>
    <w:multiLevelType w:val="hybridMultilevel"/>
    <w:tmpl w:val="AE6C1B28"/>
    <w:lvl w:ilvl="0" w:tplc="1A4C2FAA">
      <w:start w:val="1"/>
      <w:numFmt w:val="bullet"/>
      <w:lvlText w:val=""/>
      <w:lvlJc w:val="left"/>
      <w:pPr>
        <w:ind w:left="360" w:hanging="360"/>
      </w:pPr>
      <w:rPr>
        <w:rFonts w:ascii="Symbol" w:hAnsi="Symbol" w:hint="default"/>
      </w:rPr>
    </w:lvl>
    <w:lvl w:ilvl="1" w:tplc="D18ED44E">
      <w:start w:val="1"/>
      <w:numFmt w:val="bullet"/>
      <w:lvlText w:val="o"/>
      <w:lvlJc w:val="left"/>
      <w:pPr>
        <w:ind w:left="1080" w:hanging="360"/>
      </w:pPr>
      <w:rPr>
        <w:rFonts w:ascii="Courier New" w:hAnsi="Courier New" w:hint="default"/>
      </w:rPr>
    </w:lvl>
    <w:lvl w:ilvl="2" w:tplc="2EB2A9C4">
      <w:start w:val="1"/>
      <w:numFmt w:val="bullet"/>
      <w:lvlText w:val=""/>
      <w:lvlJc w:val="left"/>
      <w:pPr>
        <w:ind w:left="1800" w:hanging="360"/>
      </w:pPr>
      <w:rPr>
        <w:rFonts w:ascii="Symbol" w:hAnsi="Symbol" w:hint="default"/>
      </w:rPr>
    </w:lvl>
    <w:lvl w:ilvl="3" w:tplc="5714EDE6">
      <w:start w:val="1"/>
      <w:numFmt w:val="bullet"/>
      <w:lvlText w:val=""/>
      <w:lvlJc w:val="left"/>
      <w:pPr>
        <w:ind w:left="2520" w:hanging="360"/>
      </w:pPr>
      <w:rPr>
        <w:rFonts w:ascii="Symbol" w:hAnsi="Symbol" w:hint="default"/>
      </w:rPr>
    </w:lvl>
    <w:lvl w:ilvl="4" w:tplc="3A0A1E6A">
      <w:start w:val="1"/>
      <w:numFmt w:val="bullet"/>
      <w:lvlText w:val="o"/>
      <w:lvlJc w:val="left"/>
      <w:pPr>
        <w:ind w:left="3240" w:hanging="360"/>
      </w:pPr>
      <w:rPr>
        <w:rFonts w:ascii="Courier New" w:hAnsi="Courier New" w:hint="default"/>
      </w:rPr>
    </w:lvl>
    <w:lvl w:ilvl="5" w:tplc="4698BDD2">
      <w:start w:val="1"/>
      <w:numFmt w:val="bullet"/>
      <w:lvlText w:val=""/>
      <w:lvlJc w:val="left"/>
      <w:pPr>
        <w:ind w:left="3960" w:hanging="360"/>
      </w:pPr>
      <w:rPr>
        <w:rFonts w:ascii="Wingdings" w:hAnsi="Wingdings" w:hint="default"/>
      </w:rPr>
    </w:lvl>
    <w:lvl w:ilvl="6" w:tplc="A8CAD1D2">
      <w:start w:val="1"/>
      <w:numFmt w:val="bullet"/>
      <w:lvlText w:val=""/>
      <w:lvlJc w:val="left"/>
      <w:pPr>
        <w:ind w:left="4680" w:hanging="360"/>
      </w:pPr>
      <w:rPr>
        <w:rFonts w:ascii="Symbol" w:hAnsi="Symbol" w:hint="default"/>
      </w:rPr>
    </w:lvl>
    <w:lvl w:ilvl="7" w:tplc="EE445EB8">
      <w:start w:val="1"/>
      <w:numFmt w:val="bullet"/>
      <w:lvlText w:val="o"/>
      <w:lvlJc w:val="left"/>
      <w:pPr>
        <w:ind w:left="5400" w:hanging="360"/>
      </w:pPr>
      <w:rPr>
        <w:rFonts w:ascii="Courier New" w:hAnsi="Courier New" w:hint="default"/>
      </w:rPr>
    </w:lvl>
    <w:lvl w:ilvl="8" w:tplc="1202330E">
      <w:start w:val="1"/>
      <w:numFmt w:val="bullet"/>
      <w:lvlText w:val=""/>
      <w:lvlJc w:val="left"/>
      <w:pPr>
        <w:ind w:left="6120" w:hanging="360"/>
      </w:pPr>
      <w:rPr>
        <w:rFonts w:ascii="Wingdings" w:hAnsi="Wingdings" w:hint="default"/>
      </w:rPr>
    </w:lvl>
  </w:abstractNum>
  <w:abstractNum w:abstractNumId="2" w15:restartNumberingAfterBreak="0">
    <w:nsid w:val="02B34482"/>
    <w:multiLevelType w:val="hybridMultilevel"/>
    <w:tmpl w:val="CF965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7E7620"/>
    <w:multiLevelType w:val="hybridMultilevel"/>
    <w:tmpl w:val="31E45102"/>
    <w:lvl w:ilvl="0" w:tplc="FFFFFFFF">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 w15:restartNumberingAfterBreak="0">
    <w:nsid w:val="04F4238D"/>
    <w:multiLevelType w:val="multilevel"/>
    <w:tmpl w:val="3CE6BDB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6F35707"/>
    <w:multiLevelType w:val="hybridMultilevel"/>
    <w:tmpl w:val="CADE1A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76B4D68"/>
    <w:multiLevelType w:val="hybridMultilevel"/>
    <w:tmpl w:val="C4C2F1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7BA1AC7"/>
    <w:multiLevelType w:val="hybridMultilevel"/>
    <w:tmpl w:val="F99C65A8"/>
    <w:lvl w:ilvl="0" w:tplc="6B24B042">
      <w:start w:val="1"/>
      <w:numFmt w:val="bullet"/>
      <w:lvlText w:val=""/>
      <w:lvlJc w:val="left"/>
      <w:pPr>
        <w:ind w:left="720" w:hanging="360"/>
      </w:pPr>
      <w:rPr>
        <w:rFonts w:ascii="Symbol" w:hAnsi="Symbol" w:hint="default"/>
      </w:rPr>
    </w:lvl>
    <w:lvl w:ilvl="1" w:tplc="7C1CB42E">
      <w:start w:val="1"/>
      <w:numFmt w:val="bullet"/>
      <w:lvlText w:val="o"/>
      <w:lvlJc w:val="left"/>
      <w:pPr>
        <w:ind w:left="1440" w:hanging="360"/>
      </w:pPr>
      <w:rPr>
        <w:rFonts w:ascii="Courier New" w:hAnsi="Courier New" w:hint="default"/>
      </w:rPr>
    </w:lvl>
    <w:lvl w:ilvl="2" w:tplc="BBFEA622">
      <w:start w:val="1"/>
      <w:numFmt w:val="bullet"/>
      <w:lvlText w:val=""/>
      <w:lvlJc w:val="left"/>
      <w:pPr>
        <w:ind w:left="2160" w:hanging="360"/>
      </w:pPr>
      <w:rPr>
        <w:rFonts w:ascii="Wingdings" w:hAnsi="Wingdings" w:hint="default"/>
      </w:rPr>
    </w:lvl>
    <w:lvl w:ilvl="3" w:tplc="DA5A5C16">
      <w:start w:val="1"/>
      <w:numFmt w:val="bullet"/>
      <w:lvlText w:val=""/>
      <w:lvlJc w:val="left"/>
      <w:pPr>
        <w:ind w:left="2880" w:hanging="360"/>
      </w:pPr>
      <w:rPr>
        <w:rFonts w:ascii="Symbol" w:hAnsi="Symbol" w:hint="default"/>
      </w:rPr>
    </w:lvl>
    <w:lvl w:ilvl="4" w:tplc="1D8AA2C8">
      <w:start w:val="1"/>
      <w:numFmt w:val="bullet"/>
      <w:lvlText w:val="o"/>
      <w:lvlJc w:val="left"/>
      <w:pPr>
        <w:ind w:left="3600" w:hanging="360"/>
      </w:pPr>
      <w:rPr>
        <w:rFonts w:ascii="Courier New" w:hAnsi="Courier New" w:hint="default"/>
      </w:rPr>
    </w:lvl>
    <w:lvl w:ilvl="5" w:tplc="50C4FD38">
      <w:start w:val="1"/>
      <w:numFmt w:val="bullet"/>
      <w:lvlText w:val=""/>
      <w:lvlJc w:val="left"/>
      <w:pPr>
        <w:ind w:left="4320" w:hanging="360"/>
      </w:pPr>
      <w:rPr>
        <w:rFonts w:ascii="Wingdings" w:hAnsi="Wingdings" w:hint="default"/>
      </w:rPr>
    </w:lvl>
    <w:lvl w:ilvl="6" w:tplc="EDCA0546">
      <w:start w:val="1"/>
      <w:numFmt w:val="bullet"/>
      <w:lvlText w:val=""/>
      <w:lvlJc w:val="left"/>
      <w:pPr>
        <w:ind w:left="5040" w:hanging="360"/>
      </w:pPr>
      <w:rPr>
        <w:rFonts w:ascii="Symbol" w:hAnsi="Symbol" w:hint="default"/>
      </w:rPr>
    </w:lvl>
    <w:lvl w:ilvl="7" w:tplc="C40475E8">
      <w:start w:val="1"/>
      <w:numFmt w:val="bullet"/>
      <w:lvlText w:val="o"/>
      <w:lvlJc w:val="left"/>
      <w:pPr>
        <w:ind w:left="5760" w:hanging="360"/>
      </w:pPr>
      <w:rPr>
        <w:rFonts w:ascii="Courier New" w:hAnsi="Courier New" w:hint="default"/>
      </w:rPr>
    </w:lvl>
    <w:lvl w:ilvl="8" w:tplc="A99AF3AA">
      <w:start w:val="1"/>
      <w:numFmt w:val="bullet"/>
      <w:lvlText w:val=""/>
      <w:lvlJc w:val="left"/>
      <w:pPr>
        <w:ind w:left="6480" w:hanging="360"/>
      </w:pPr>
      <w:rPr>
        <w:rFonts w:ascii="Wingdings" w:hAnsi="Wingdings" w:hint="default"/>
      </w:rPr>
    </w:lvl>
  </w:abstractNum>
  <w:abstractNum w:abstractNumId="8" w15:restartNumberingAfterBreak="0">
    <w:nsid w:val="08AD16F9"/>
    <w:multiLevelType w:val="hybridMultilevel"/>
    <w:tmpl w:val="153A912A"/>
    <w:lvl w:ilvl="0" w:tplc="6F942246">
      <w:start w:val="1"/>
      <w:numFmt w:val="bullet"/>
      <w:lvlText w:val=""/>
      <w:lvlJc w:val="left"/>
      <w:pPr>
        <w:ind w:left="720" w:hanging="360"/>
      </w:pPr>
      <w:rPr>
        <w:rFonts w:ascii="Symbol" w:hAnsi="Symbol" w:hint="default"/>
      </w:rPr>
    </w:lvl>
    <w:lvl w:ilvl="1" w:tplc="3AA054A0">
      <w:start w:val="1"/>
      <w:numFmt w:val="bullet"/>
      <w:lvlText w:val="o"/>
      <w:lvlJc w:val="left"/>
      <w:pPr>
        <w:ind w:left="1440" w:hanging="360"/>
      </w:pPr>
      <w:rPr>
        <w:rFonts w:ascii="Courier New" w:hAnsi="Courier New" w:hint="default"/>
      </w:rPr>
    </w:lvl>
    <w:lvl w:ilvl="2" w:tplc="DAE2B18A">
      <w:start w:val="1"/>
      <w:numFmt w:val="bullet"/>
      <w:lvlText w:val=""/>
      <w:lvlJc w:val="left"/>
      <w:pPr>
        <w:ind w:left="2160" w:hanging="360"/>
      </w:pPr>
      <w:rPr>
        <w:rFonts w:ascii="Wingdings" w:hAnsi="Wingdings" w:hint="default"/>
      </w:rPr>
    </w:lvl>
    <w:lvl w:ilvl="3" w:tplc="A2447A0A">
      <w:start w:val="1"/>
      <w:numFmt w:val="bullet"/>
      <w:lvlText w:val=""/>
      <w:lvlJc w:val="left"/>
      <w:pPr>
        <w:ind w:left="2880" w:hanging="360"/>
      </w:pPr>
      <w:rPr>
        <w:rFonts w:ascii="Symbol" w:hAnsi="Symbol" w:hint="default"/>
      </w:rPr>
    </w:lvl>
    <w:lvl w:ilvl="4" w:tplc="37B0B8BA">
      <w:start w:val="1"/>
      <w:numFmt w:val="bullet"/>
      <w:lvlText w:val="o"/>
      <w:lvlJc w:val="left"/>
      <w:pPr>
        <w:ind w:left="3600" w:hanging="360"/>
      </w:pPr>
      <w:rPr>
        <w:rFonts w:ascii="Courier New" w:hAnsi="Courier New" w:hint="default"/>
      </w:rPr>
    </w:lvl>
    <w:lvl w:ilvl="5" w:tplc="523AE488">
      <w:start w:val="1"/>
      <w:numFmt w:val="bullet"/>
      <w:lvlText w:val=""/>
      <w:lvlJc w:val="left"/>
      <w:pPr>
        <w:ind w:left="4320" w:hanging="360"/>
      </w:pPr>
      <w:rPr>
        <w:rFonts w:ascii="Wingdings" w:hAnsi="Wingdings" w:hint="default"/>
      </w:rPr>
    </w:lvl>
    <w:lvl w:ilvl="6" w:tplc="EBC0B3D0">
      <w:start w:val="1"/>
      <w:numFmt w:val="bullet"/>
      <w:lvlText w:val=""/>
      <w:lvlJc w:val="left"/>
      <w:pPr>
        <w:ind w:left="5040" w:hanging="360"/>
      </w:pPr>
      <w:rPr>
        <w:rFonts w:ascii="Symbol" w:hAnsi="Symbol" w:hint="default"/>
      </w:rPr>
    </w:lvl>
    <w:lvl w:ilvl="7" w:tplc="E72401A2">
      <w:start w:val="1"/>
      <w:numFmt w:val="bullet"/>
      <w:lvlText w:val="o"/>
      <w:lvlJc w:val="left"/>
      <w:pPr>
        <w:ind w:left="5760" w:hanging="360"/>
      </w:pPr>
      <w:rPr>
        <w:rFonts w:ascii="Courier New" w:hAnsi="Courier New" w:hint="default"/>
      </w:rPr>
    </w:lvl>
    <w:lvl w:ilvl="8" w:tplc="22A45770">
      <w:start w:val="1"/>
      <w:numFmt w:val="bullet"/>
      <w:lvlText w:val=""/>
      <w:lvlJc w:val="left"/>
      <w:pPr>
        <w:ind w:left="6480" w:hanging="360"/>
      </w:pPr>
      <w:rPr>
        <w:rFonts w:ascii="Wingdings" w:hAnsi="Wingdings" w:hint="default"/>
      </w:rPr>
    </w:lvl>
  </w:abstractNum>
  <w:abstractNum w:abstractNumId="9" w15:restartNumberingAfterBreak="0">
    <w:nsid w:val="0A6277E7"/>
    <w:multiLevelType w:val="hybridMultilevel"/>
    <w:tmpl w:val="F8FC5EC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B167D3C"/>
    <w:multiLevelType w:val="hybridMultilevel"/>
    <w:tmpl w:val="8D5697F2"/>
    <w:lvl w:ilvl="0" w:tplc="B1FC8A18">
      <w:start w:val="1"/>
      <w:numFmt w:val="bullet"/>
      <w:lvlText w:val=""/>
      <w:lvlJc w:val="left"/>
      <w:pPr>
        <w:ind w:left="720" w:hanging="360"/>
      </w:pPr>
      <w:rPr>
        <w:rFonts w:ascii="Symbol" w:hAnsi="Symbol" w:hint="default"/>
      </w:rPr>
    </w:lvl>
    <w:lvl w:ilvl="1" w:tplc="20DE6892">
      <w:start w:val="1"/>
      <w:numFmt w:val="bullet"/>
      <w:lvlText w:val="o"/>
      <w:lvlJc w:val="left"/>
      <w:pPr>
        <w:ind w:left="1440" w:hanging="360"/>
      </w:pPr>
      <w:rPr>
        <w:rFonts w:ascii="Courier New" w:hAnsi="Courier New" w:hint="default"/>
      </w:rPr>
    </w:lvl>
    <w:lvl w:ilvl="2" w:tplc="0E66C7D0">
      <w:start w:val="1"/>
      <w:numFmt w:val="bullet"/>
      <w:lvlText w:val=""/>
      <w:lvlJc w:val="left"/>
      <w:pPr>
        <w:ind w:left="2160" w:hanging="360"/>
      </w:pPr>
      <w:rPr>
        <w:rFonts w:ascii="Wingdings" w:hAnsi="Wingdings" w:hint="default"/>
      </w:rPr>
    </w:lvl>
    <w:lvl w:ilvl="3" w:tplc="1098F488">
      <w:start w:val="1"/>
      <w:numFmt w:val="bullet"/>
      <w:lvlText w:val=""/>
      <w:lvlJc w:val="left"/>
      <w:pPr>
        <w:ind w:left="2880" w:hanging="360"/>
      </w:pPr>
      <w:rPr>
        <w:rFonts w:ascii="Symbol" w:hAnsi="Symbol" w:hint="default"/>
      </w:rPr>
    </w:lvl>
    <w:lvl w:ilvl="4" w:tplc="BA0E40BE">
      <w:start w:val="1"/>
      <w:numFmt w:val="bullet"/>
      <w:lvlText w:val="o"/>
      <w:lvlJc w:val="left"/>
      <w:pPr>
        <w:ind w:left="3600" w:hanging="360"/>
      </w:pPr>
      <w:rPr>
        <w:rFonts w:ascii="Courier New" w:hAnsi="Courier New" w:hint="default"/>
      </w:rPr>
    </w:lvl>
    <w:lvl w:ilvl="5" w:tplc="223A7FA8">
      <w:start w:val="1"/>
      <w:numFmt w:val="bullet"/>
      <w:lvlText w:val=""/>
      <w:lvlJc w:val="left"/>
      <w:pPr>
        <w:ind w:left="4320" w:hanging="360"/>
      </w:pPr>
      <w:rPr>
        <w:rFonts w:ascii="Wingdings" w:hAnsi="Wingdings" w:hint="default"/>
      </w:rPr>
    </w:lvl>
    <w:lvl w:ilvl="6" w:tplc="DA462F24">
      <w:start w:val="1"/>
      <w:numFmt w:val="bullet"/>
      <w:lvlText w:val=""/>
      <w:lvlJc w:val="left"/>
      <w:pPr>
        <w:ind w:left="5040" w:hanging="360"/>
      </w:pPr>
      <w:rPr>
        <w:rFonts w:ascii="Symbol" w:hAnsi="Symbol" w:hint="default"/>
      </w:rPr>
    </w:lvl>
    <w:lvl w:ilvl="7" w:tplc="C9FA0AE8">
      <w:start w:val="1"/>
      <w:numFmt w:val="bullet"/>
      <w:lvlText w:val="o"/>
      <w:lvlJc w:val="left"/>
      <w:pPr>
        <w:ind w:left="5760" w:hanging="360"/>
      </w:pPr>
      <w:rPr>
        <w:rFonts w:ascii="Courier New" w:hAnsi="Courier New" w:hint="default"/>
      </w:rPr>
    </w:lvl>
    <w:lvl w:ilvl="8" w:tplc="C4406194">
      <w:start w:val="1"/>
      <w:numFmt w:val="bullet"/>
      <w:lvlText w:val=""/>
      <w:lvlJc w:val="left"/>
      <w:pPr>
        <w:ind w:left="6480" w:hanging="360"/>
      </w:pPr>
      <w:rPr>
        <w:rFonts w:ascii="Wingdings" w:hAnsi="Wingdings" w:hint="default"/>
      </w:rPr>
    </w:lvl>
  </w:abstractNum>
  <w:abstractNum w:abstractNumId="11" w15:restartNumberingAfterBreak="0">
    <w:nsid w:val="0B44500C"/>
    <w:multiLevelType w:val="hybridMultilevel"/>
    <w:tmpl w:val="42F2908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CD61711"/>
    <w:multiLevelType w:val="hybridMultilevel"/>
    <w:tmpl w:val="546AEB66"/>
    <w:lvl w:ilvl="0" w:tplc="702A9DF2">
      <w:start w:val="1"/>
      <w:numFmt w:val="bullet"/>
      <w:lvlText w:val=""/>
      <w:lvlJc w:val="left"/>
      <w:pPr>
        <w:ind w:left="720" w:hanging="360"/>
      </w:pPr>
      <w:rPr>
        <w:rFonts w:ascii="Symbol" w:hAnsi="Symbol" w:hint="default"/>
      </w:rPr>
    </w:lvl>
    <w:lvl w:ilvl="1" w:tplc="EFD8B890">
      <w:start w:val="1"/>
      <w:numFmt w:val="bullet"/>
      <w:lvlText w:val="o"/>
      <w:lvlJc w:val="left"/>
      <w:pPr>
        <w:ind w:left="1440" w:hanging="360"/>
      </w:pPr>
      <w:rPr>
        <w:rFonts w:ascii="Courier New" w:hAnsi="Courier New" w:hint="default"/>
      </w:rPr>
    </w:lvl>
    <w:lvl w:ilvl="2" w:tplc="DFDED126">
      <w:start w:val="1"/>
      <w:numFmt w:val="bullet"/>
      <w:lvlText w:val=""/>
      <w:lvlJc w:val="left"/>
      <w:pPr>
        <w:ind w:left="2160" w:hanging="360"/>
      </w:pPr>
      <w:rPr>
        <w:rFonts w:ascii="Wingdings" w:hAnsi="Wingdings" w:hint="default"/>
      </w:rPr>
    </w:lvl>
    <w:lvl w:ilvl="3" w:tplc="5F92DCC4">
      <w:start w:val="1"/>
      <w:numFmt w:val="bullet"/>
      <w:lvlText w:val=""/>
      <w:lvlJc w:val="left"/>
      <w:pPr>
        <w:ind w:left="2880" w:hanging="360"/>
      </w:pPr>
      <w:rPr>
        <w:rFonts w:ascii="Symbol" w:hAnsi="Symbol" w:hint="default"/>
      </w:rPr>
    </w:lvl>
    <w:lvl w:ilvl="4" w:tplc="C820EB70">
      <w:start w:val="1"/>
      <w:numFmt w:val="bullet"/>
      <w:lvlText w:val="o"/>
      <w:lvlJc w:val="left"/>
      <w:pPr>
        <w:ind w:left="3600" w:hanging="360"/>
      </w:pPr>
      <w:rPr>
        <w:rFonts w:ascii="Courier New" w:hAnsi="Courier New" w:hint="default"/>
      </w:rPr>
    </w:lvl>
    <w:lvl w:ilvl="5" w:tplc="BCB60BCC">
      <w:start w:val="1"/>
      <w:numFmt w:val="bullet"/>
      <w:lvlText w:val=""/>
      <w:lvlJc w:val="left"/>
      <w:pPr>
        <w:ind w:left="4320" w:hanging="360"/>
      </w:pPr>
      <w:rPr>
        <w:rFonts w:ascii="Wingdings" w:hAnsi="Wingdings" w:hint="default"/>
      </w:rPr>
    </w:lvl>
    <w:lvl w:ilvl="6" w:tplc="F71ECA30">
      <w:start w:val="1"/>
      <w:numFmt w:val="bullet"/>
      <w:lvlText w:val=""/>
      <w:lvlJc w:val="left"/>
      <w:pPr>
        <w:ind w:left="5040" w:hanging="360"/>
      </w:pPr>
      <w:rPr>
        <w:rFonts w:ascii="Symbol" w:hAnsi="Symbol" w:hint="default"/>
      </w:rPr>
    </w:lvl>
    <w:lvl w:ilvl="7" w:tplc="0F06AEBC">
      <w:start w:val="1"/>
      <w:numFmt w:val="bullet"/>
      <w:lvlText w:val="o"/>
      <w:lvlJc w:val="left"/>
      <w:pPr>
        <w:ind w:left="5760" w:hanging="360"/>
      </w:pPr>
      <w:rPr>
        <w:rFonts w:ascii="Courier New" w:hAnsi="Courier New" w:hint="default"/>
      </w:rPr>
    </w:lvl>
    <w:lvl w:ilvl="8" w:tplc="17347154">
      <w:start w:val="1"/>
      <w:numFmt w:val="bullet"/>
      <w:lvlText w:val=""/>
      <w:lvlJc w:val="left"/>
      <w:pPr>
        <w:ind w:left="6480" w:hanging="360"/>
      </w:pPr>
      <w:rPr>
        <w:rFonts w:ascii="Wingdings" w:hAnsi="Wingdings" w:hint="default"/>
      </w:rPr>
    </w:lvl>
  </w:abstractNum>
  <w:abstractNum w:abstractNumId="13" w15:restartNumberingAfterBreak="0">
    <w:nsid w:val="0E993B2C"/>
    <w:multiLevelType w:val="hybridMultilevel"/>
    <w:tmpl w:val="A8647C58"/>
    <w:lvl w:ilvl="0" w:tplc="DB7CC516">
      <w:start w:val="1"/>
      <w:numFmt w:val="bullet"/>
      <w:lvlText w:val=""/>
      <w:lvlJc w:val="left"/>
      <w:pPr>
        <w:ind w:left="720" w:hanging="360"/>
      </w:pPr>
      <w:rPr>
        <w:rFonts w:ascii="Symbol" w:hAnsi="Symbol" w:hint="default"/>
      </w:rPr>
    </w:lvl>
    <w:lvl w:ilvl="1" w:tplc="547C8FDC">
      <w:start w:val="1"/>
      <w:numFmt w:val="bullet"/>
      <w:lvlText w:val="o"/>
      <w:lvlJc w:val="left"/>
      <w:pPr>
        <w:ind w:left="1440" w:hanging="360"/>
      </w:pPr>
      <w:rPr>
        <w:rFonts w:ascii="Courier New" w:hAnsi="Courier New" w:hint="default"/>
      </w:rPr>
    </w:lvl>
    <w:lvl w:ilvl="2" w:tplc="4D3C6C1E">
      <w:start w:val="1"/>
      <w:numFmt w:val="bullet"/>
      <w:lvlText w:val=""/>
      <w:lvlJc w:val="left"/>
      <w:pPr>
        <w:ind w:left="2160" w:hanging="360"/>
      </w:pPr>
      <w:rPr>
        <w:rFonts w:ascii="Wingdings" w:hAnsi="Wingdings" w:hint="default"/>
      </w:rPr>
    </w:lvl>
    <w:lvl w:ilvl="3" w:tplc="19E82770">
      <w:start w:val="1"/>
      <w:numFmt w:val="bullet"/>
      <w:lvlText w:val=""/>
      <w:lvlJc w:val="left"/>
      <w:pPr>
        <w:ind w:left="2880" w:hanging="360"/>
      </w:pPr>
      <w:rPr>
        <w:rFonts w:ascii="Symbol" w:hAnsi="Symbol" w:hint="default"/>
      </w:rPr>
    </w:lvl>
    <w:lvl w:ilvl="4" w:tplc="3DC06DAA">
      <w:start w:val="1"/>
      <w:numFmt w:val="bullet"/>
      <w:lvlText w:val="o"/>
      <w:lvlJc w:val="left"/>
      <w:pPr>
        <w:ind w:left="3600" w:hanging="360"/>
      </w:pPr>
      <w:rPr>
        <w:rFonts w:ascii="Courier New" w:hAnsi="Courier New" w:hint="default"/>
      </w:rPr>
    </w:lvl>
    <w:lvl w:ilvl="5" w:tplc="AD1C8AA2">
      <w:start w:val="1"/>
      <w:numFmt w:val="bullet"/>
      <w:lvlText w:val=""/>
      <w:lvlJc w:val="left"/>
      <w:pPr>
        <w:ind w:left="4320" w:hanging="360"/>
      </w:pPr>
      <w:rPr>
        <w:rFonts w:ascii="Wingdings" w:hAnsi="Wingdings" w:hint="default"/>
      </w:rPr>
    </w:lvl>
    <w:lvl w:ilvl="6" w:tplc="EAF2E9E4">
      <w:start w:val="1"/>
      <w:numFmt w:val="bullet"/>
      <w:lvlText w:val=""/>
      <w:lvlJc w:val="left"/>
      <w:pPr>
        <w:ind w:left="5040" w:hanging="360"/>
      </w:pPr>
      <w:rPr>
        <w:rFonts w:ascii="Symbol" w:hAnsi="Symbol" w:hint="default"/>
      </w:rPr>
    </w:lvl>
    <w:lvl w:ilvl="7" w:tplc="5CFA495E">
      <w:start w:val="1"/>
      <w:numFmt w:val="bullet"/>
      <w:lvlText w:val="o"/>
      <w:lvlJc w:val="left"/>
      <w:pPr>
        <w:ind w:left="5760" w:hanging="360"/>
      </w:pPr>
      <w:rPr>
        <w:rFonts w:ascii="Courier New" w:hAnsi="Courier New" w:hint="default"/>
      </w:rPr>
    </w:lvl>
    <w:lvl w:ilvl="8" w:tplc="1CB25CEA">
      <w:start w:val="1"/>
      <w:numFmt w:val="bullet"/>
      <w:lvlText w:val=""/>
      <w:lvlJc w:val="left"/>
      <w:pPr>
        <w:ind w:left="6480" w:hanging="360"/>
      </w:pPr>
      <w:rPr>
        <w:rFonts w:ascii="Wingdings" w:hAnsi="Wingdings" w:hint="default"/>
      </w:rPr>
    </w:lvl>
  </w:abstractNum>
  <w:abstractNum w:abstractNumId="14" w15:restartNumberingAfterBreak="0">
    <w:nsid w:val="10165D1D"/>
    <w:multiLevelType w:val="hybridMultilevel"/>
    <w:tmpl w:val="C08C43F4"/>
    <w:lvl w:ilvl="0" w:tplc="5B50AA12">
      <w:start w:val="1"/>
      <w:numFmt w:val="bullet"/>
      <w:lvlText w:val=""/>
      <w:lvlJc w:val="left"/>
      <w:pPr>
        <w:ind w:left="720" w:hanging="360"/>
      </w:pPr>
      <w:rPr>
        <w:rFonts w:ascii="Symbol" w:hAnsi="Symbol" w:hint="default"/>
      </w:rPr>
    </w:lvl>
    <w:lvl w:ilvl="1" w:tplc="072EEC42">
      <w:start w:val="1"/>
      <w:numFmt w:val="bullet"/>
      <w:lvlText w:val="o"/>
      <w:lvlJc w:val="left"/>
      <w:pPr>
        <w:ind w:left="1440" w:hanging="360"/>
      </w:pPr>
      <w:rPr>
        <w:rFonts w:ascii="Courier New" w:hAnsi="Courier New" w:hint="default"/>
      </w:rPr>
    </w:lvl>
    <w:lvl w:ilvl="2" w:tplc="650AB14E">
      <w:start w:val="1"/>
      <w:numFmt w:val="bullet"/>
      <w:lvlText w:val=""/>
      <w:lvlJc w:val="left"/>
      <w:pPr>
        <w:ind w:left="2160" w:hanging="360"/>
      </w:pPr>
      <w:rPr>
        <w:rFonts w:ascii="Wingdings" w:hAnsi="Wingdings" w:hint="default"/>
      </w:rPr>
    </w:lvl>
    <w:lvl w:ilvl="3" w:tplc="7C1CB5B0">
      <w:start w:val="1"/>
      <w:numFmt w:val="bullet"/>
      <w:lvlText w:val=""/>
      <w:lvlJc w:val="left"/>
      <w:pPr>
        <w:ind w:left="2880" w:hanging="360"/>
      </w:pPr>
      <w:rPr>
        <w:rFonts w:ascii="Symbol" w:hAnsi="Symbol" w:hint="default"/>
      </w:rPr>
    </w:lvl>
    <w:lvl w:ilvl="4" w:tplc="A830D19E">
      <w:start w:val="1"/>
      <w:numFmt w:val="bullet"/>
      <w:lvlText w:val="o"/>
      <w:lvlJc w:val="left"/>
      <w:pPr>
        <w:ind w:left="3600" w:hanging="360"/>
      </w:pPr>
      <w:rPr>
        <w:rFonts w:ascii="Courier New" w:hAnsi="Courier New" w:hint="default"/>
      </w:rPr>
    </w:lvl>
    <w:lvl w:ilvl="5" w:tplc="3974A222">
      <w:start w:val="1"/>
      <w:numFmt w:val="bullet"/>
      <w:lvlText w:val=""/>
      <w:lvlJc w:val="left"/>
      <w:pPr>
        <w:ind w:left="4320" w:hanging="360"/>
      </w:pPr>
      <w:rPr>
        <w:rFonts w:ascii="Wingdings" w:hAnsi="Wingdings" w:hint="default"/>
      </w:rPr>
    </w:lvl>
    <w:lvl w:ilvl="6" w:tplc="8CB81394">
      <w:start w:val="1"/>
      <w:numFmt w:val="bullet"/>
      <w:lvlText w:val=""/>
      <w:lvlJc w:val="left"/>
      <w:pPr>
        <w:ind w:left="5040" w:hanging="360"/>
      </w:pPr>
      <w:rPr>
        <w:rFonts w:ascii="Symbol" w:hAnsi="Symbol" w:hint="default"/>
      </w:rPr>
    </w:lvl>
    <w:lvl w:ilvl="7" w:tplc="9D58DD5E">
      <w:start w:val="1"/>
      <w:numFmt w:val="bullet"/>
      <w:lvlText w:val="o"/>
      <w:lvlJc w:val="left"/>
      <w:pPr>
        <w:ind w:left="5760" w:hanging="360"/>
      </w:pPr>
      <w:rPr>
        <w:rFonts w:ascii="Courier New" w:hAnsi="Courier New" w:hint="default"/>
      </w:rPr>
    </w:lvl>
    <w:lvl w:ilvl="8" w:tplc="DC22BA48">
      <w:start w:val="1"/>
      <w:numFmt w:val="bullet"/>
      <w:lvlText w:val=""/>
      <w:lvlJc w:val="left"/>
      <w:pPr>
        <w:ind w:left="6480" w:hanging="360"/>
      </w:pPr>
      <w:rPr>
        <w:rFonts w:ascii="Wingdings" w:hAnsi="Wingdings" w:hint="default"/>
      </w:rPr>
    </w:lvl>
  </w:abstractNum>
  <w:abstractNum w:abstractNumId="15" w15:restartNumberingAfterBreak="0">
    <w:nsid w:val="102E5909"/>
    <w:multiLevelType w:val="hybridMultilevel"/>
    <w:tmpl w:val="D3C84D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0BD5475"/>
    <w:multiLevelType w:val="hybridMultilevel"/>
    <w:tmpl w:val="CA6896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14536CF"/>
    <w:multiLevelType w:val="hybridMultilevel"/>
    <w:tmpl w:val="D108B01E"/>
    <w:lvl w:ilvl="0" w:tplc="F6CEE75A">
      <w:start w:val="1"/>
      <w:numFmt w:val="bullet"/>
      <w:lvlText w:val=""/>
      <w:lvlJc w:val="left"/>
      <w:pPr>
        <w:ind w:left="720" w:hanging="360"/>
      </w:pPr>
      <w:rPr>
        <w:rFonts w:ascii="Symbol" w:hAnsi="Symbol" w:hint="default"/>
      </w:rPr>
    </w:lvl>
    <w:lvl w:ilvl="1" w:tplc="18503236">
      <w:start w:val="1"/>
      <w:numFmt w:val="bullet"/>
      <w:lvlText w:val="o"/>
      <w:lvlJc w:val="left"/>
      <w:pPr>
        <w:ind w:left="1440" w:hanging="360"/>
      </w:pPr>
      <w:rPr>
        <w:rFonts w:ascii="Courier New" w:hAnsi="Courier New" w:hint="default"/>
      </w:rPr>
    </w:lvl>
    <w:lvl w:ilvl="2" w:tplc="C114B31C">
      <w:start w:val="1"/>
      <w:numFmt w:val="bullet"/>
      <w:lvlText w:val=""/>
      <w:lvlJc w:val="left"/>
      <w:pPr>
        <w:ind w:left="2160" w:hanging="360"/>
      </w:pPr>
      <w:rPr>
        <w:rFonts w:ascii="Wingdings" w:hAnsi="Wingdings" w:hint="default"/>
      </w:rPr>
    </w:lvl>
    <w:lvl w:ilvl="3" w:tplc="DFB24C16">
      <w:start w:val="1"/>
      <w:numFmt w:val="bullet"/>
      <w:lvlText w:val=""/>
      <w:lvlJc w:val="left"/>
      <w:pPr>
        <w:ind w:left="2880" w:hanging="360"/>
      </w:pPr>
      <w:rPr>
        <w:rFonts w:ascii="Symbol" w:hAnsi="Symbol" w:hint="default"/>
      </w:rPr>
    </w:lvl>
    <w:lvl w:ilvl="4" w:tplc="7382DE6E">
      <w:start w:val="1"/>
      <w:numFmt w:val="bullet"/>
      <w:lvlText w:val="o"/>
      <w:lvlJc w:val="left"/>
      <w:pPr>
        <w:ind w:left="3600" w:hanging="360"/>
      </w:pPr>
      <w:rPr>
        <w:rFonts w:ascii="Courier New" w:hAnsi="Courier New" w:hint="default"/>
      </w:rPr>
    </w:lvl>
    <w:lvl w:ilvl="5" w:tplc="CBD65B48">
      <w:start w:val="1"/>
      <w:numFmt w:val="bullet"/>
      <w:lvlText w:val=""/>
      <w:lvlJc w:val="left"/>
      <w:pPr>
        <w:ind w:left="4320" w:hanging="360"/>
      </w:pPr>
      <w:rPr>
        <w:rFonts w:ascii="Wingdings" w:hAnsi="Wingdings" w:hint="default"/>
      </w:rPr>
    </w:lvl>
    <w:lvl w:ilvl="6" w:tplc="30F0EDAA">
      <w:start w:val="1"/>
      <w:numFmt w:val="bullet"/>
      <w:lvlText w:val=""/>
      <w:lvlJc w:val="left"/>
      <w:pPr>
        <w:ind w:left="5040" w:hanging="360"/>
      </w:pPr>
      <w:rPr>
        <w:rFonts w:ascii="Symbol" w:hAnsi="Symbol" w:hint="default"/>
      </w:rPr>
    </w:lvl>
    <w:lvl w:ilvl="7" w:tplc="35543E2C">
      <w:start w:val="1"/>
      <w:numFmt w:val="bullet"/>
      <w:lvlText w:val="o"/>
      <w:lvlJc w:val="left"/>
      <w:pPr>
        <w:ind w:left="5760" w:hanging="360"/>
      </w:pPr>
      <w:rPr>
        <w:rFonts w:ascii="Courier New" w:hAnsi="Courier New" w:hint="default"/>
      </w:rPr>
    </w:lvl>
    <w:lvl w:ilvl="8" w:tplc="9B36E5BE">
      <w:start w:val="1"/>
      <w:numFmt w:val="bullet"/>
      <w:lvlText w:val=""/>
      <w:lvlJc w:val="left"/>
      <w:pPr>
        <w:ind w:left="6480" w:hanging="360"/>
      </w:pPr>
      <w:rPr>
        <w:rFonts w:ascii="Wingdings" w:hAnsi="Wingdings" w:hint="default"/>
      </w:rPr>
    </w:lvl>
  </w:abstractNum>
  <w:abstractNum w:abstractNumId="18" w15:restartNumberingAfterBreak="0">
    <w:nsid w:val="11A05F4A"/>
    <w:multiLevelType w:val="hybridMultilevel"/>
    <w:tmpl w:val="CA56F60C"/>
    <w:lvl w:ilvl="0" w:tplc="F13E8A2A">
      <w:start w:val="1"/>
      <w:numFmt w:val="bullet"/>
      <w:lvlText w:val=""/>
      <w:lvlJc w:val="left"/>
      <w:pPr>
        <w:ind w:left="720" w:hanging="360"/>
      </w:pPr>
      <w:rPr>
        <w:rFonts w:ascii="Symbol" w:hAnsi="Symbol" w:hint="default"/>
      </w:rPr>
    </w:lvl>
    <w:lvl w:ilvl="1" w:tplc="F3383F72">
      <w:start w:val="1"/>
      <w:numFmt w:val="bullet"/>
      <w:lvlText w:val="o"/>
      <w:lvlJc w:val="left"/>
      <w:pPr>
        <w:ind w:left="1440" w:hanging="360"/>
      </w:pPr>
      <w:rPr>
        <w:rFonts w:ascii="Courier New" w:hAnsi="Courier New" w:hint="default"/>
      </w:rPr>
    </w:lvl>
    <w:lvl w:ilvl="2" w:tplc="4B38F970">
      <w:start w:val="1"/>
      <w:numFmt w:val="bullet"/>
      <w:lvlText w:val=""/>
      <w:lvlJc w:val="left"/>
      <w:pPr>
        <w:ind w:left="2160" w:hanging="360"/>
      </w:pPr>
      <w:rPr>
        <w:rFonts w:ascii="Wingdings" w:hAnsi="Wingdings" w:hint="default"/>
      </w:rPr>
    </w:lvl>
    <w:lvl w:ilvl="3" w:tplc="C72092B6">
      <w:start w:val="1"/>
      <w:numFmt w:val="bullet"/>
      <w:lvlText w:val=""/>
      <w:lvlJc w:val="left"/>
      <w:pPr>
        <w:ind w:left="2880" w:hanging="360"/>
      </w:pPr>
      <w:rPr>
        <w:rFonts w:ascii="Symbol" w:hAnsi="Symbol" w:hint="default"/>
      </w:rPr>
    </w:lvl>
    <w:lvl w:ilvl="4" w:tplc="DA5A31D4">
      <w:start w:val="1"/>
      <w:numFmt w:val="bullet"/>
      <w:lvlText w:val="o"/>
      <w:lvlJc w:val="left"/>
      <w:pPr>
        <w:ind w:left="3600" w:hanging="360"/>
      </w:pPr>
      <w:rPr>
        <w:rFonts w:ascii="Courier New" w:hAnsi="Courier New" w:hint="default"/>
      </w:rPr>
    </w:lvl>
    <w:lvl w:ilvl="5" w:tplc="15B42158">
      <w:start w:val="1"/>
      <w:numFmt w:val="bullet"/>
      <w:lvlText w:val=""/>
      <w:lvlJc w:val="left"/>
      <w:pPr>
        <w:ind w:left="4320" w:hanging="360"/>
      </w:pPr>
      <w:rPr>
        <w:rFonts w:ascii="Wingdings" w:hAnsi="Wingdings" w:hint="default"/>
      </w:rPr>
    </w:lvl>
    <w:lvl w:ilvl="6" w:tplc="AAC26E46">
      <w:start w:val="1"/>
      <w:numFmt w:val="bullet"/>
      <w:lvlText w:val=""/>
      <w:lvlJc w:val="left"/>
      <w:pPr>
        <w:ind w:left="5040" w:hanging="360"/>
      </w:pPr>
      <w:rPr>
        <w:rFonts w:ascii="Symbol" w:hAnsi="Symbol" w:hint="default"/>
      </w:rPr>
    </w:lvl>
    <w:lvl w:ilvl="7" w:tplc="13F26DE2">
      <w:start w:val="1"/>
      <w:numFmt w:val="bullet"/>
      <w:lvlText w:val="o"/>
      <w:lvlJc w:val="left"/>
      <w:pPr>
        <w:ind w:left="5760" w:hanging="360"/>
      </w:pPr>
      <w:rPr>
        <w:rFonts w:ascii="Courier New" w:hAnsi="Courier New" w:hint="default"/>
      </w:rPr>
    </w:lvl>
    <w:lvl w:ilvl="8" w:tplc="FD122FC2">
      <w:start w:val="1"/>
      <w:numFmt w:val="bullet"/>
      <w:lvlText w:val=""/>
      <w:lvlJc w:val="left"/>
      <w:pPr>
        <w:ind w:left="6480" w:hanging="360"/>
      </w:pPr>
      <w:rPr>
        <w:rFonts w:ascii="Wingdings" w:hAnsi="Wingdings" w:hint="default"/>
      </w:rPr>
    </w:lvl>
  </w:abstractNum>
  <w:abstractNum w:abstractNumId="19" w15:restartNumberingAfterBreak="0">
    <w:nsid w:val="11FB7A53"/>
    <w:multiLevelType w:val="hybridMultilevel"/>
    <w:tmpl w:val="2E1667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126855D1"/>
    <w:multiLevelType w:val="hybridMultilevel"/>
    <w:tmpl w:val="F69C73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34731E2"/>
    <w:multiLevelType w:val="hybridMultilevel"/>
    <w:tmpl w:val="C37ADA10"/>
    <w:lvl w:ilvl="0" w:tplc="4C80227E">
      <w:start w:val="1"/>
      <w:numFmt w:val="bullet"/>
      <w:lvlText w:val=""/>
      <w:lvlJc w:val="left"/>
      <w:pPr>
        <w:ind w:left="720" w:hanging="360"/>
      </w:pPr>
      <w:rPr>
        <w:rFonts w:ascii="Symbol" w:hAnsi="Symbol" w:hint="default"/>
      </w:rPr>
    </w:lvl>
    <w:lvl w:ilvl="1" w:tplc="88C8E1EC">
      <w:start w:val="1"/>
      <w:numFmt w:val="bullet"/>
      <w:lvlText w:val="o"/>
      <w:lvlJc w:val="left"/>
      <w:pPr>
        <w:ind w:left="1440" w:hanging="360"/>
      </w:pPr>
      <w:rPr>
        <w:rFonts w:ascii="Courier New" w:hAnsi="Courier New" w:hint="default"/>
      </w:rPr>
    </w:lvl>
    <w:lvl w:ilvl="2" w:tplc="AB4274BE">
      <w:start w:val="1"/>
      <w:numFmt w:val="bullet"/>
      <w:lvlText w:val=""/>
      <w:lvlJc w:val="left"/>
      <w:pPr>
        <w:ind w:left="2160" w:hanging="360"/>
      </w:pPr>
      <w:rPr>
        <w:rFonts w:ascii="Wingdings" w:hAnsi="Wingdings" w:hint="default"/>
      </w:rPr>
    </w:lvl>
    <w:lvl w:ilvl="3" w:tplc="31364674">
      <w:start w:val="1"/>
      <w:numFmt w:val="bullet"/>
      <w:lvlText w:val=""/>
      <w:lvlJc w:val="left"/>
      <w:pPr>
        <w:ind w:left="2880" w:hanging="360"/>
      </w:pPr>
      <w:rPr>
        <w:rFonts w:ascii="Symbol" w:hAnsi="Symbol" w:hint="default"/>
      </w:rPr>
    </w:lvl>
    <w:lvl w:ilvl="4" w:tplc="33B0542C">
      <w:start w:val="1"/>
      <w:numFmt w:val="bullet"/>
      <w:lvlText w:val="o"/>
      <w:lvlJc w:val="left"/>
      <w:pPr>
        <w:ind w:left="3600" w:hanging="360"/>
      </w:pPr>
      <w:rPr>
        <w:rFonts w:ascii="Courier New" w:hAnsi="Courier New" w:hint="default"/>
      </w:rPr>
    </w:lvl>
    <w:lvl w:ilvl="5" w:tplc="A8FC6612">
      <w:start w:val="1"/>
      <w:numFmt w:val="bullet"/>
      <w:lvlText w:val=""/>
      <w:lvlJc w:val="left"/>
      <w:pPr>
        <w:ind w:left="4320" w:hanging="360"/>
      </w:pPr>
      <w:rPr>
        <w:rFonts w:ascii="Wingdings" w:hAnsi="Wingdings" w:hint="default"/>
      </w:rPr>
    </w:lvl>
    <w:lvl w:ilvl="6" w:tplc="2EDC3C94">
      <w:start w:val="1"/>
      <w:numFmt w:val="bullet"/>
      <w:lvlText w:val=""/>
      <w:lvlJc w:val="left"/>
      <w:pPr>
        <w:ind w:left="5040" w:hanging="360"/>
      </w:pPr>
      <w:rPr>
        <w:rFonts w:ascii="Symbol" w:hAnsi="Symbol" w:hint="default"/>
      </w:rPr>
    </w:lvl>
    <w:lvl w:ilvl="7" w:tplc="68224B66">
      <w:start w:val="1"/>
      <w:numFmt w:val="bullet"/>
      <w:lvlText w:val="o"/>
      <w:lvlJc w:val="left"/>
      <w:pPr>
        <w:ind w:left="5760" w:hanging="360"/>
      </w:pPr>
      <w:rPr>
        <w:rFonts w:ascii="Courier New" w:hAnsi="Courier New" w:hint="default"/>
      </w:rPr>
    </w:lvl>
    <w:lvl w:ilvl="8" w:tplc="05641204">
      <w:start w:val="1"/>
      <w:numFmt w:val="bullet"/>
      <w:lvlText w:val=""/>
      <w:lvlJc w:val="left"/>
      <w:pPr>
        <w:ind w:left="6480" w:hanging="360"/>
      </w:pPr>
      <w:rPr>
        <w:rFonts w:ascii="Wingdings" w:hAnsi="Wingdings" w:hint="default"/>
      </w:rPr>
    </w:lvl>
  </w:abstractNum>
  <w:abstractNum w:abstractNumId="22" w15:restartNumberingAfterBreak="0">
    <w:nsid w:val="138B6A81"/>
    <w:multiLevelType w:val="hybridMultilevel"/>
    <w:tmpl w:val="705E4660"/>
    <w:lvl w:ilvl="0" w:tplc="41B639AC">
      <w:start w:val="1"/>
      <w:numFmt w:val="bullet"/>
      <w:lvlText w:val=""/>
      <w:lvlJc w:val="left"/>
      <w:pPr>
        <w:ind w:left="720" w:hanging="360"/>
      </w:pPr>
      <w:rPr>
        <w:rFonts w:ascii="Symbol" w:hAnsi="Symbol" w:hint="default"/>
      </w:rPr>
    </w:lvl>
    <w:lvl w:ilvl="1" w:tplc="CC6E3594">
      <w:start w:val="1"/>
      <w:numFmt w:val="bullet"/>
      <w:lvlText w:val="o"/>
      <w:lvlJc w:val="left"/>
      <w:pPr>
        <w:ind w:left="1440" w:hanging="360"/>
      </w:pPr>
      <w:rPr>
        <w:rFonts w:ascii="Courier New" w:hAnsi="Courier New" w:hint="default"/>
      </w:rPr>
    </w:lvl>
    <w:lvl w:ilvl="2" w:tplc="F2AC4A48">
      <w:start w:val="1"/>
      <w:numFmt w:val="bullet"/>
      <w:lvlText w:val=""/>
      <w:lvlJc w:val="left"/>
      <w:pPr>
        <w:ind w:left="2160" w:hanging="360"/>
      </w:pPr>
      <w:rPr>
        <w:rFonts w:ascii="Wingdings" w:hAnsi="Wingdings" w:hint="default"/>
      </w:rPr>
    </w:lvl>
    <w:lvl w:ilvl="3" w:tplc="3CFE4D86">
      <w:start w:val="1"/>
      <w:numFmt w:val="bullet"/>
      <w:lvlText w:val=""/>
      <w:lvlJc w:val="left"/>
      <w:pPr>
        <w:ind w:left="2880" w:hanging="360"/>
      </w:pPr>
      <w:rPr>
        <w:rFonts w:ascii="Symbol" w:hAnsi="Symbol" w:hint="default"/>
      </w:rPr>
    </w:lvl>
    <w:lvl w:ilvl="4" w:tplc="9610837E">
      <w:start w:val="1"/>
      <w:numFmt w:val="bullet"/>
      <w:lvlText w:val="o"/>
      <w:lvlJc w:val="left"/>
      <w:pPr>
        <w:ind w:left="3600" w:hanging="360"/>
      </w:pPr>
      <w:rPr>
        <w:rFonts w:ascii="Courier New" w:hAnsi="Courier New" w:hint="default"/>
      </w:rPr>
    </w:lvl>
    <w:lvl w:ilvl="5" w:tplc="13002770">
      <w:start w:val="1"/>
      <w:numFmt w:val="bullet"/>
      <w:lvlText w:val=""/>
      <w:lvlJc w:val="left"/>
      <w:pPr>
        <w:ind w:left="4320" w:hanging="360"/>
      </w:pPr>
      <w:rPr>
        <w:rFonts w:ascii="Wingdings" w:hAnsi="Wingdings" w:hint="default"/>
      </w:rPr>
    </w:lvl>
    <w:lvl w:ilvl="6" w:tplc="785E2F4E">
      <w:start w:val="1"/>
      <w:numFmt w:val="bullet"/>
      <w:lvlText w:val=""/>
      <w:lvlJc w:val="left"/>
      <w:pPr>
        <w:ind w:left="5040" w:hanging="360"/>
      </w:pPr>
      <w:rPr>
        <w:rFonts w:ascii="Symbol" w:hAnsi="Symbol" w:hint="default"/>
      </w:rPr>
    </w:lvl>
    <w:lvl w:ilvl="7" w:tplc="28824FBA">
      <w:start w:val="1"/>
      <w:numFmt w:val="bullet"/>
      <w:lvlText w:val="o"/>
      <w:lvlJc w:val="left"/>
      <w:pPr>
        <w:ind w:left="5760" w:hanging="360"/>
      </w:pPr>
      <w:rPr>
        <w:rFonts w:ascii="Courier New" w:hAnsi="Courier New" w:hint="default"/>
      </w:rPr>
    </w:lvl>
    <w:lvl w:ilvl="8" w:tplc="EE0A9C66">
      <w:start w:val="1"/>
      <w:numFmt w:val="bullet"/>
      <w:lvlText w:val=""/>
      <w:lvlJc w:val="left"/>
      <w:pPr>
        <w:ind w:left="6480" w:hanging="360"/>
      </w:pPr>
      <w:rPr>
        <w:rFonts w:ascii="Wingdings" w:hAnsi="Wingdings" w:hint="default"/>
      </w:rPr>
    </w:lvl>
  </w:abstractNum>
  <w:abstractNum w:abstractNumId="23" w15:restartNumberingAfterBreak="0">
    <w:nsid w:val="13985B3A"/>
    <w:multiLevelType w:val="hybridMultilevel"/>
    <w:tmpl w:val="0954225E"/>
    <w:lvl w:ilvl="0" w:tplc="BB681916">
      <w:start w:val="1"/>
      <w:numFmt w:val="bullet"/>
      <w:lvlText w:val=""/>
      <w:lvlJc w:val="left"/>
      <w:pPr>
        <w:ind w:left="720" w:hanging="360"/>
      </w:pPr>
      <w:rPr>
        <w:rFonts w:ascii="Symbol" w:hAnsi="Symbol" w:hint="default"/>
      </w:rPr>
    </w:lvl>
    <w:lvl w:ilvl="1" w:tplc="AA24D0D8">
      <w:start w:val="1"/>
      <w:numFmt w:val="bullet"/>
      <w:lvlText w:val="o"/>
      <w:lvlJc w:val="left"/>
      <w:pPr>
        <w:ind w:left="1440" w:hanging="360"/>
      </w:pPr>
      <w:rPr>
        <w:rFonts w:ascii="Courier New" w:hAnsi="Courier New" w:hint="default"/>
      </w:rPr>
    </w:lvl>
    <w:lvl w:ilvl="2" w:tplc="9A46DD7A">
      <w:start w:val="1"/>
      <w:numFmt w:val="bullet"/>
      <w:lvlText w:val=""/>
      <w:lvlJc w:val="left"/>
      <w:pPr>
        <w:ind w:left="2160" w:hanging="360"/>
      </w:pPr>
      <w:rPr>
        <w:rFonts w:ascii="Wingdings" w:hAnsi="Wingdings" w:hint="default"/>
      </w:rPr>
    </w:lvl>
    <w:lvl w:ilvl="3" w:tplc="4E5A36D4">
      <w:start w:val="1"/>
      <w:numFmt w:val="bullet"/>
      <w:lvlText w:val=""/>
      <w:lvlJc w:val="left"/>
      <w:pPr>
        <w:ind w:left="2880" w:hanging="360"/>
      </w:pPr>
      <w:rPr>
        <w:rFonts w:ascii="Symbol" w:hAnsi="Symbol" w:hint="default"/>
      </w:rPr>
    </w:lvl>
    <w:lvl w:ilvl="4" w:tplc="DF1E02B4">
      <w:start w:val="1"/>
      <w:numFmt w:val="bullet"/>
      <w:lvlText w:val="o"/>
      <w:lvlJc w:val="left"/>
      <w:pPr>
        <w:ind w:left="3600" w:hanging="360"/>
      </w:pPr>
      <w:rPr>
        <w:rFonts w:ascii="Courier New" w:hAnsi="Courier New" w:hint="default"/>
      </w:rPr>
    </w:lvl>
    <w:lvl w:ilvl="5" w:tplc="F42CF118">
      <w:start w:val="1"/>
      <w:numFmt w:val="bullet"/>
      <w:lvlText w:val=""/>
      <w:lvlJc w:val="left"/>
      <w:pPr>
        <w:ind w:left="4320" w:hanging="360"/>
      </w:pPr>
      <w:rPr>
        <w:rFonts w:ascii="Wingdings" w:hAnsi="Wingdings" w:hint="default"/>
      </w:rPr>
    </w:lvl>
    <w:lvl w:ilvl="6" w:tplc="ADEA544C">
      <w:start w:val="1"/>
      <w:numFmt w:val="bullet"/>
      <w:lvlText w:val=""/>
      <w:lvlJc w:val="left"/>
      <w:pPr>
        <w:ind w:left="5040" w:hanging="360"/>
      </w:pPr>
      <w:rPr>
        <w:rFonts w:ascii="Symbol" w:hAnsi="Symbol" w:hint="default"/>
      </w:rPr>
    </w:lvl>
    <w:lvl w:ilvl="7" w:tplc="65143B6A">
      <w:start w:val="1"/>
      <w:numFmt w:val="bullet"/>
      <w:lvlText w:val="o"/>
      <w:lvlJc w:val="left"/>
      <w:pPr>
        <w:ind w:left="5760" w:hanging="360"/>
      </w:pPr>
      <w:rPr>
        <w:rFonts w:ascii="Courier New" w:hAnsi="Courier New" w:hint="default"/>
      </w:rPr>
    </w:lvl>
    <w:lvl w:ilvl="8" w:tplc="DC90046A">
      <w:start w:val="1"/>
      <w:numFmt w:val="bullet"/>
      <w:lvlText w:val=""/>
      <w:lvlJc w:val="left"/>
      <w:pPr>
        <w:ind w:left="6480" w:hanging="360"/>
      </w:pPr>
      <w:rPr>
        <w:rFonts w:ascii="Wingdings" w:hAnsi="Wingdings" w:hint="default"/>
      </w:rPr>
    </w:lvl>
  </w:abstractNum>
  <w:abstractNum w:abstractNumId="24" w15:restartNumberingAfterBreak="0">
    <w:nsid w:val="139C7205"/>
    <w:multiLevelType w:val="hybridMultilevel"/>
    <w:tmpl w:val="159C5F34"/>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5" w15:restartNumberingAfterBreak="0">
    <w:nsid w:val="13BF2FF8"/>
    <w:multiLevelType w:val="hybridMultilevel"/>
    <w:tmpl w:val="D3A296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5464A02"/>
    <w:multiLevelType w:val="hybridMultilevel"/>
    <w:tmpl w:val="EF5C4E2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169C0769"/>
    <w:multiLevelType w:val="hybridMultilevel"/>
    <w:tmpl w:val="CCF68842"/>
    <w:lvl w:ilvl="0" w:tplc="CAD8630E">
      <w:start w:val="1"/>
      <w:numFmt w:val="bullet"/>
      <w:lvlText w:val=""/>
      <w:lvlJc w:val="left"/>
      <w:pPr>
        <w:ind w:left="360" w:hanging="360"/>
      </w:pPr>
      <w:rPr>
        <w:rFonts w:ascii="Symbol" w:hAnsi="Symbol" w:hint="default"/>
      </w:rPr>
    </w:lvl>
    <w:lvl w:ilvl="1" w:tplc="7FE04BD6">
      <w:start w:val="1"/>
      <w:numFmt w:val="bullet"/>
      <w:lvlText w:val="o"/>
      <w:lvlJc w:val="left"/>
      <w:pPr>
        <w:ind w:left="1080" w:hanging="360"/>
      </w:pPr>
      <w:rPr>
        <w:rFonts w:ascii="Courier New" w:hAnsi="Courier New" w:hint="default"/>
      </w:rPr>
    </w:lvl>
    <w:lvl w:ilvl="2" w:tplc="CDAA9F14">
      <w:start w:val="1"/>
      <w:numFmt w:val="bullet"/>
      <w:lvlText w:val=""/>
      <w:lvlJc w:val="left"/>
      <w:pPr>
        <w:ind w:left="1800" w:hanging="360"/>
      </w:pPr>
      <w:rPr>
        <w:rFonts w:ascii="Wingdings" w:hAnsi="Wingdings" w:hint="default"/>
      </w:rPr>
    </w:lvl>
    <w:lvl w:ilvl="3" w:tplc="363058DA">
      <w:start w:val="1"/>
      <w:numFmt w:val="bullet"/>
      <w:lvlText w:val=""/>
      <w:lvlJc w:val="left"/>
      <w:pPr>
        <w:ind w:left="2520" w:hanging="360"/>
      </w:pPr>
      <w:rPr>
        <w:rFonts w:ascii="Symbol" w:hAnsi="Symbol" w:hint="default"/>
      </w:rPr>
    </w:lvl>
    <w:lvl w:ilvl="4" w:tplc="0E0EA18E">
      <w:start w:val="1"/>
      <w:numFmt w:val="bullet"/>
      <w:lvlText w:val="o"/>
      <w:lvlJc w:val="left"/>
      <w:pPr>
        <w:ind w:left="3240" w:hanging="360"/>
      </w:pPr>
      <w:rPr>
        <w:rFonts w:ascii="Courier New" w:hAnsi="Courier New" w:hint="default"/>
      </w:rPr>
    </w:lvl>
    <w:lvl w:ilvl="5" w:tplc="4FB8CD32">
      <w:start w:val="1"/>
      <w:numFmt w:val="bullet"/>
      <w:lvlText w:val=""/>
      <w:lvlJc w:val="left"/>
      <w:pPr>
        <w:ind w:left="3960" w:hanging="360"/>
      </w:pPr>
      <w:rPr>
        <w:rFonts w:ascii="Wingdings" w:hAnsi="Wingdings" w:hint="default"/>
      </w:rPr>
    </w:lvl>
    <w:lvl w:ilvl="6" w:tplc="9126D926">
      <w:start w:val="1"/>
      <w:numFmt w:val="bullet"/>
      <w:lvlText w:val=""/>
      <w:lvlJc w:val="left"/>
      <w:pPr>
        <w:ind w:left="4680" w:hanging="360"/>
      </w:pPr>
      <w:rPr>
        <w:rFonts w:ascii="Symbol" w:hAnsi="Symbol" w:hint="default"/>
      </w:rPr>
    </w:lvl>
    <w:lvl w:ilvl="7" w:tplc="1B142E96">
      <w:start w:val="1"/>
      <w:numFmt w:val="bullet"/>
      <w:lvlText w:val="o"/>
      <w:lvlJc w:val="left"/>
      <w:pPr>
        <w:ind w:left="5400" w:hanging="360"/>
      </w:pPr>
      <w:rPr>
        <w:rFonts w:ascii="Courier New" w:hAnsi="Courier New" w:hint="default"/>
      </w:rPr>
    </w:lvl>
    <w:lvl w:ilvl="8" w:tplc="7AFCA1FC">
      <w:start w:val="1"/>
      <w:numFmt w:val="bullet"/>
      <w:lvlText w:val=""/>
      <w:lvlJc w:val="left"/>
      <w:pPr>
        <w:ind w:left="6120" w:hanging="360"/>
      </w:pPr>
      <w:rPr>
        <w:rFonts w:ascii="Wingdings" w:hAnsi="Wingdings" w:hint="default"/>
      </w:rPr>
    </w:lvl>
  </w:abstractNum>
  <w:abstractNum w:abstractNumId="28" w15:restartNumberingAfterBreak="0">
    <w:nsid w:val="17986633"/>
    <w:multiLevelType w:val="hybridMultilevel"/>
    <w:tmpl w:val="DBC82B78"/>
    <w:lvl w:ilvl="0" w:tplc="FDB0EE2C">
      <w:start w:val="1"/>
      <w:numFmt w:val="bullet"/>
      <w:lvlText w:val=""/>
      <w:lvlJc w:val="left"/>
      <w:pPr>
        <w:ind w:left="720" w:hanging="360"/>
      </w:pPr>
      <w:rPr>
        <w:rFonts w:ascii="Symbol" w:hAnsi="Symbol" w:hint="default"/>
      </w:rPr>
    </w:lvl>
    <w:lvl w:ilvl="1" w:tplc="BF444AFE">
      <w:start w:val="1"/>
      <w:numFmt w:val="bullet"/>
      <w:lvlText w:val="o"/>
      <w:lvlJc w:val="left"/>
      <w:pPr>
        <w:ind w:left="1440" w:hanging="360"/>
      </w:pPr>
      <w:rPr>
        <w:rFonts w:ascii="Courier New" w:hAnsi="Courier New" w:hint="default"/>
      </w:rPr>
    </w:lvl>
    <w:lvl w:ilvl="2" w:tplc="70645074">
      <w:start w:val="1"/>
      <w:numFmt w:val="bullet"/>
      <w:lvlText w:val=""/>
      <w:lvlJc w:val="left"/>
      <w:pPr>
        <w:ind w:left="2160" w:hanging="360"/>
      </w:pPr>
      <w:rPr>
        <w:rFonts w:ascii="Wingdings" w:hAnsi="Wingdings" w:hint="default"/>
      </w:rPr>
    </w:lvl>
    <w:lvl w:ilvl="3" w:tplc="F7DC793A">
      <w:start w:val="1"/>
      <w:numFmt w:val="bullet"/>
      <w:lvlText w:val=""/>
      <w:lvlJc w:val="left"/>
      <w:pPr>
        <w:ind w:left="2880" w:hanging="360"/>
      </w:pPr>
      <w:rPr>
        <w:rFonts w:ascii="Symbol" w:hAnsi="Symbol" w:hint="default"/>
      </w:rPr>
    </w:lvl>
    <w:lvl w:ilvl="4" w:tplc="0C2C32AA">
      <w:start w:val="1"/>
      <w:numFmt w:val="bullet"/>
      <w:lvlText w:val="o"/>
      <w:lvlJc w:val="left"/>
      <w:pPr>
        <w:ind w:left="3600" w:hanging="360"/>
      </w:pPr>
      <w:rPr>
        <w:rFonts w:ascii="Courier New" w:hAnsi="Courier New" w:hint="default"/>
      </w:rPr>
    </w:lvl>
    <w:lvl w:ilvl="5" w:tplc="F8E40A72">
      <w:start w:val="1"/>
      <w:numFmt w:val="bullet"/>
      <w:lvlText w:val=""/>
      <w:lvlJc w:val="left"/>
      <w:pPr>
        <w:ind w:left="4320" w:hanging="360"/>
      </w:pPr>
      <w:rPr>
        <w:rFonts w:ascii="Wingdings" w:hAnsi="Wingdings" w:hint="default"/>
      </w:rPr>
    </w:lvl>
    <w:lvl w:ilvl="6" w:tplc="3552E600">
      <w:start w:val="1"/>
      <w:numFmt w:val="bullet"/>
      <w:lvlText w:val=""/>
      <w:lvlJc w:val="left"/>
      <w:pPr>
        <w:ind w:left="5040" w:hanging="360"/>
      </w:pPr>
      <w:rPr>
        <w:rFonts w:ascii="Symbol" w:hAnsi="Symbol" w:hint="default"/>
      </w:rPr>
    </w:lvl>
    <w:lvl w:ilvl="7" w:tplc="1CB6E308">
      <w:start w:val="1"/>
      <w:numFmt w:val="bullet"/>
      <w:lvlText w:val="o"/>
      <w:lvlJc w:val="left"/>
      <w:pPr>
        <w:ind w:left="5760" w:hanging="360"/>
      </w:pPr>
      <w:rPr>
        <w:rFonts w:ascii="Courier New" w:hAnsi="Courier New" w:hint="default"/>
      </w:rPr>
    </w:lvl>
    <w:lvl w:ilvl="8" w:tplc="6A300CF4">
      <w:start w:val="1"/>
      <w:numFmt w:val="bullet"/>
      <w:lvlText w:val=""/>
      <w:lvlJc w:val="left"/>
      <w:pPr>
        <w:ind w:left="6480" w:hanging="360"/>
      </w:pPr>
      <w:rPr>
        <w:rFonts w:ascii="Wingdings" w:hAnsi="Wingdings" w:hint="default"/>
      </w:rPr>
    </w:lvl>
  </w:abstractNum>
  <w:abstractNum w:abstractNumId="29" w15:restartNumberingAfterBreak="0">
    <w:nsid w:val="18C03BE8"/>
    <w:multiLevelType w:val="hybridMultilevel"/>
    <w:tmpl w:val="0734B7D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18EE11B4"/>
    <w:multiLevelType w:val="hybridMultilevel"/>
    <w:tmpl w:val="A75AD0AE"/>
    <w:lvl w:ilvl="0" w:tplc="52B20C5C">
      <w:start w:val="1"/>
      <w:numFmt w:val="bullet"/>
      <w:lvlText w:val=""/>
      <w:lvlJc w:val="left"/>
      <w:pPr>
        <w:ind w:left="720" w:hanging="360"/>
      </w:pPr>
      <w:rPr>
        <w:rFonts w:ascii="Symbol" w:hAnsi="Symbol" w:hint="default"/>
      </w:rPr>
    </w:lvl>
    <w:lvl w:ilvl="1" w:tplc="A2566F52">
      <w:start w:val="1"/>
      <w:numFmt w:val="bullet"/>
      <w:lvlText w:val="o"/>
      <w:lvlJc w:val="left"/>
      <w:pPr>
        <w:ind w:left="1440" w:hanging="360"/>
      </w:pPr>
      <w:rPr>
        <w:rFonts w:ascii="Courier New" w:hAnsi="Courier New" w:hint="default"/>
      </w:rPr>
    </w:lvl>
    <w:lvl w:ilvl="2" w:tplc="3E780444">
      <w:start w:val="1"/>
      <w:numFmt w:val="bullet"/>
      <w:lvlText w:val=""/>
      <w:lvlJc w:val="left"/>
      <w:pPr>
        <w:ind w:left="2160" w:hanging="360"/>
      </w:pPr>
      <w:rPr>
        <w:rFonts w:ascii="Wingdings" w:hAnsi="Wingdings" w:hint="default"/>
      </w:rPr>
    </w:lvl>
    <w:lvl w:ilvl="3" w:tplc="0F58F210">
      <w:start w:val="1"/>
      <w:numFmt w:val="bullet"/>
      <w:lvlText w:val=""/>
      <w:lvlJc w:val="left"/>
      <w:pPr>
        <w:ind w:left="2880" w:hanging="360"/>
      </w:pPr>
      <w:rPr>
        <w:rFonts w:ascii="Symbol" w:hAnsi="Symbol" w:hint="default"/>
      </w:rPr>
    </w:lvl>
    <w:lvl w:ilvl="4" w:tplc="E46EE55E">
      <w:start w:val="1"/>
      <w:numFmt w:val="bullet"/>
      <w:lvlText w:val="o"/>
      <w:lvlJc w:val="left"/>
      <w:pPr>
        <w:ind w:left="3600" w:hanging="360"/>
      </w:pPr>
      <w:rPr>
        <w:rFonts w:ascii="Courier New" w:hAnsi="Courier New" w:hint="default"/>
      </w:rPr>
    </w:lvl>
    <w:lvl w:ilvl="5" w:tplc="0E866E74">
      <w:start w:val="1"/>
      <w:numFmt w:val="bullet"/>
      <w:lvlText w:val=""/>
      <w:lvlJc w:val="left"/>
      <w:pPr>
        <w:ind w:left="4320" w:hanging="360"/>
      </w:pPr>
      <w:rPr>
        <w:rFonts w:ascii="Wingdings" w:hAnsi="Wingdings" w:hint="default"/>
      </w:rPr>
    </w:lvl>
    <w:lvl w:ilvl="6" w:tplc="E83263A2">
      <w:start w:val="1"/>
      <w:numFmt w:val="bullet"/>
      <w:lvlText w:val=""/>
      <w:lvlJc w:val="left"/>
      <w:pPr>
        <w:ind w:left="5040" w:hanging="360"/>
      </w:pPr>
      <w:rPr>
        <w:rFonts w:ascii="Symbol" w:hAnsi="Symbol" w:hint="default"/>
      </w:rPr>
    </w:lvl>
    <w:lvl w:ilvl="7" w:tplc="C4B0227C">
      <w:start w:val="1"/>
      <w:numFmt w:val="bullet"/>
      <w:lvlText w:val="o"/>
      <w:lvlJc w:val="left"/>
      <w:pPr>
        <w:ind w:left="5760" w:hanging="360"/>
      </w:pPr>
      <w:rPr>
        <w:rFonts w:ascii="Courier New" w:hAnsi="Courier New" w:hint="default"/>
      </w:rPr>
    </w:lvl>
    <w:lvl w:ilvl="8" w:tplc="59E62D7A">
      <w:start w:val="1"/>
      <w:numFmt w:val="bullet"/>
      <w:lvlText w:val=""/>
      <w:lvlJc w:val="left"/>
      <w:pPr>
        <w:ind w:left="6480" w:hanging="360"/>
      </w:pPr>
      <w:rPr>
        <w:rFonts w:ascii="Wingdings" w:hAnsi="Wingdings" w:hint="default"/>
      </w:rPr>
    </w:lvl>
  </w:abstractNum>
  <w:abstractNum w:abstractNumId="31" w15:restartNumberingAfterBreak="0">
    <w:nsid w:val="1B5256D6"/>
    <w:multiLevelType w:val="multilevel"/>
    <w:tmpl w:val="23BC4C3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1B8D1F87"/>
    <w:multiLevelType w:val="hybridMultilevel"/>
    <w:tmpl w:val="5DF869CE"/>
    <w:lvl w:ilvl="0" w:tplc="77D20EF0">
      <w:start w:val="1"/>
      <w:numFmt w:val="bullet"/>
      <w:lvlText w:val=""/>
      <w:lvlJc w:val="left"/>
      <w:pPr>
        <w:ind w:left="720" w:hanging="360"/>
      </w:pPr>
      <w:rPr>
        <w:rFonts w:ascii="Symbol" w:hAnsi="Symbol" w:hint="default"/>
      </w:rPr>
    </w:lvl>
    <w:lvl w:ilvl="1" w:tplc="92A2BC3A">
      <w:start w:val="1"/>
      <w:numFmt w:val="bullet"/>
      <w:lvlText w:val="o"/>
      <w:lvlJc w:val="left"/>
      <w:pPr>
        <w:ind w:left="1440" w:hanging="360"/>
      </w:pPr>
      <w:rPr>
        <w:rFonts w:ascii="Courier New" w:hAnsi="Courier New" w:hint="default"/>
      </w:rPr>
    </w:lvl>
    <w:lvl w:ilvl="2" w:tplc="72EA19F8">
      <w:start w:val="1"/>
      <w:numFmt w:val="bullet"/>
      <w:lvlText w:val=""/>
      <w:lvlJc w:val="left"/>
      <w:pPr>
        <w:ind w:left="2160" w:hanging="360"/>
      </w:pPr>
      <w:rPr>
        <w:rFonts w:ascii="Wingdings" w:hAnsi="Wingdings" w:hint="default"/>
      </w:rPr>
    </w:lvl>
    <w:lvl w:ilvl="3" w:tplc="8714ABDE">
      <w:start w:val="1"/>
      <w:numFmt w:val="bullet"/>
      <w:lvlText w:val=""/>
      <w:lvlJc w:val="left"/>
      <w:pPr>
        <w:ind w:left="2880" w:hanging="360"/>
      </w:pPr>
      <w:rPr>
        <w:rFonts w:ascii="Symbol" w:hAnsi="Symbol" w:hint="default"/>
      </w:rPr>
    </w:lvl>
    <w:lvl w:ilvl="4" w:tplc="0E1228E2">
      <w:start w:val="1"/>
      <w:numFmt w:val="bullet"/>
      <w:lvlText w:val="o"/>
      <w:lvlJc w:val="left"/>
      <w:pPr>
        <w:ind w:left="3600" w:hanging="360"/>
      </w:pPr>
      <w:rPr>
        <w:rFonts w:ascii="Courier New" w:hAnsi="Courier New" w:hint="default"/>
      </w:rPr>
    </w:lvl>
    <w:lvl w:ilvl="5" w:tplc="AB08C71C">
      <w:start w:val="1"/>
      <w:numFmt w:val="bullet"/>
      <w:lvlText w:val=""/>
      <w:lvlJc w:val="left"/>
      <w:pPr>
        <w:ind w:left="4320" w:hanging="360"/>
      </w:pPr>
      <w:rPr>
        <w:rFonts w:ascii="Wingdings" w:hAnsi="Wingdings" w:hint="default"/>
      </w:rPr>
    </w:lvl>
    <w:lvl w:ilvl="6" w:tplc="F6B8723C">
      <w:start w:val="1"/>
      <w:numFmt w:val="bullet"/>
      <w:lvlText w:val=""/>
      <w:lvlJc w:val="left"/>
      <w:pPr>
        <w:ind w:left="5040" w:hanging="360"/>
      </w:pPr>
      <w:rPr>
        <w:rFonts w:ascii="Symbol" w:hAnsi="Symbol" w:hint="default"/>
      </w:rPr>
    </w:lvl>
    <w:lvl w:ilvl="7" w:tplc="D9786EBC">
      <w:start w:val="1"/>
      <w:numFmt w:val="bullet"/>
      <w:lvlText w:val="o"/>
      <w:lvlJc w:val="left"/>
      <w:pPr>
        <w:ind w:left="5760" w:hanging="360"/>
      </w:pPr>
      <w:rPr>
        <w:rFonts w:ascii="Courier New" w:hAnsi="Courier New" w:hint="default"/>
      </w:rPr>
    </w:lvl>
    <w:lvl w:ilvl="8" w:tplc="83364072">
      <w:start w:val="1"/>
      <w:numFmt w:val="bullet"/>
      <w:lvlText w:val=""/>
      <w:lvlJc w:val="left"/>
      <w:pPr>
        <w:ind w:left="6480" w:hanging="360"/>
      </w:pPr>
      <w:rPr>
        <w:rFonts w:ascii="Wingdings" w:hAnsi="Wingdings" w:hint="default"/>
      </w:rPr>
    </w:lvl>
  </w:abstractNum>
  <w:abstractNum w:abstractNumId="33" w15:restartNumberingAfterBreak="0">
    <w:nsid w:val="1C133407"/>
    <w:multiLevelType w:val="hybridMultilevel"/>
    <w:tmpl w:val="72E2C406"/>
    <w:lvl w:ilvl="0" w:tplc="961AD89A">
      <w:start w:val="1"/>
      <w:numFmt w:val="bullet"/>
      <w:lvlText w:val=""/>
      <w:lvlJc w:val="left"/>
      <w:pPr>
        <w:ind w:left="720" w:hanging="360"/>
      </w:pPr>
      <w:rPr>
        <w:rFonts w:ascii="Symbol" w:hAnsi="Symbol" w:hint="default"/>
      </w:rPr>
    </w:lvl>
    <w:lvl w:ilvl="1" w:tplc="3CBA35AA">
      <w:start w:val="1"/>
      <w:numFmt w:val="bullet"/>
      <w:lvlText w:val="o"/>
      <w:lvlJc w:val="left"/>
      <w:pPr>
        <w:ind w:left="1440" w:hanging="360"/>
      </w:pPr>
      <w:rPr>
        <w:rFonts w:ascii="Courier New" w:hAnsi="Courier New" w:hint="default"/>
      </w:rPr>
    </w:lvl>
    <w:lvl w:ilvl="2" w:tplc="2DC419CE">
      <w:start w:val="1"/>
      <w:numFmt w:val="bullet"/>
      <w:lvlText w:val=""/>
      <w:lvlJc w:val="left"/>
      <w:pPr>
        <w:ind w:left="2160" w:hanging="360"/>
      </w:pPr>
      <w:rPr>
        <w:rFonts w:ascii="Wingdings" w:hAnsi="Wingdings" w:hint="default"/>
      </w:rPr>
    </w:lvl>
    <w:lvl w:ilvl="3" w:tplc="6EF653BE">
      <w:start w:val="1"/>
      <w:numFmt w:val="bullet"/>
      <w:lvlText w:val=""/>
      <w:lvlJc w:val="left"/>
      <w:pPr>
        <w:ind w:left="2880" w:hanging="360"/>
      </w:pPr>
      <w:rPr>
        <w:rFonts w:ascii="Symbol" w:hAnsi="Symbol" w:hint="default"/>
      </w:rPr>
    </w:lvl>
    <w:lvl w:ilvl="4" w:tplc="07DE28C2">
      <w:start w:val="1"/>
      <w:numFmt w:val="bullet"/>
      <w:lvlText w:val="o"/>
      <w:lvlJc w:val="left"/>
      <w:pPr>
        <w:ind w:left="3600" w:hanging="360"/>
      </w:pPr>
      <w:rPr>
        <w:rFonts w:ascii="Courier New" w:hAnsi="Courier New" w:hint="default"/>
      </w:rPr>
    </w:lvl>
    <w:lvl w:ilvl="5" w:tplc="20385814">
      <w:start w:val="1"/>
      <w:numFmt w:val="bullet"/>
      <w:lvlText w:val=""/>
      <w:lvlJc w:val="left"/>
      <w:pPr>
        <w:ind w:left="4320" w:hanging="360"/>
      </w:pPr>
      <w:rPr>
        <w:rFonts w:ascii="Wingdings" w:hAnsi="Wingdings" w:hint="default"/>
      </w:rPr>
    </w:lvl>
    <w:lvl w:ilvl="6" w:tplc="55A4D18A">
      <w:start w:val="1"/>
      <w:numFmt w:val="bullet"/>
      <w:lvlText w:val=""/>
      <w:lvlJc w:val="left"/>
      <w:pPr>
        <w:ind w:left="5040" w:hanging="360"/>
      </w:pPr>
      <w:rPr>
        <w:rFonts w:ascii="Symbol" w:hAnsi="Symbol" w:hint="default"/>
      </w:rPr>
    </w:lvl>
    <w:lvl w:ilvl="7" w:tplc="3966544A">
      <w:start w:val="1"/>
      <w:numFmt w:val="bullet"/>
      <w:lvlText w:val="o"/>
      <w:lvlJc w:val="left"/>
      <w:pPr>
        <w:ind w:left="5760" w:hanging="360"/>
      </w:pPr>
      <w:rPr>
        <w:rFonts w:ascii="Courier New" w:hAnsi="Courier New" w:hint="default"/>
      </w:rPr>
    </w:lvl>
    <w:lvl w:ilvl="8" w:tplc="23060CB6">
      <w:start w:val="1"/>
      <w:numFmt w:val="bullet"/>
      <w:lvlText w:val=""/>
      <w:lvlJc w:val="left"/>
      <w:pPr>
        <w:ind w:left="6480" w:hanging="360"/>
      </w:pPr>
      <w:rPr>
        <w:rFonts w:ascii="Wingdings" w:hAnsi="Wingdings" w:hint="default"/>
      </w:rPr>
    </w:lvl>
  </w:abstractNum>
  <w:abstractNum w:abstractNumId="34" w15:restartNumberingAfterBreak="0">
    <w:nsid w:val="1CED5BA4"/>
    <w:multiLevelType w:val="hybridMultilevel"/>
    <w:tmpl w:val="C582AB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1D0D4460"/>
    <w:multiLevelType w:val="hybridMultilevel"/>
    <w:tmpl w:val="B6C8A1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1D771815"/>
    <w:multiLevelType w:val="hybridMultilevel"/>
    <w:tmpl w:val="029A20F6"/>
    <w:lvl w:ilvl="0" w:tplc="D54679B2">
      <w:start w:val="1"/>
      <w:numFmt w:val="bullet"/>
      <w:lvlText w:val=""/>
      <w:lvlJc w:val="left"/>
      <w:pPr>
        <w:ind w:left="720" w:hanging="360"/>
      </w:pPr>
      <w:rPr>
        <w:rFonts w:ascii="Symbol" w:hAnsi="Symbol" w:hint="default"/>
      </w:rPr>
    </w:lvl>
    <w:lvl w:ilvl="1" w:tplc="FE2442E0">
      <w:start w:val="1"/>
      <w:numFmt w:val="bullet"/>
      <w:lvlText w:val="o"/>
      <w:lvlJc w:val="left"/>
      <w:pPr>
        <w:ind w:left="1440" w:hanging="360"/>
      </w:pPr>
      <w:rPr>
        <w:rFonts w:ascii="Courier New" w:hAnsi="Courier New" w:hint="default"/>
      </w:rPr>
    </w:lvl>
    <w:lvl w:ilvl="2" w:tplc="1D9EB6D4">
      <w:start w:val="1"/>
      <w:numFmt w:val="bullet"/>
      <w:lvlText w:val=""/>
      <w:lvlJc w:val="left"/>
      <w:pPr>
        <w:ind w:left="2160" w:hanging="360"/>
      </w:pPr>
      <w:rPr>
        <w:rFonts w:ascii="Wingdings" w:hAnsi="Wingdings" w:hint="default"/>
      </w:rPr>
    </w:lvl>
    <w:lvl w:ilvl="3" w:tplc="69D210FC">
      <w:start w:val="1"/>
      <w:numFmt w:val="bullet"/>
      <w:lvlText w:val=""/>
      <w:lvlJc w:val="left"/>
      <w:pPr>
        <w:ind w:left="2880" w:hanging="360"/>
      </w:pPr>
      <w:rPr>
        <w:rFonts w:ascii="Symbol" w:hAnsi="Symbol" w:hint="default"/>
      </w:rPr>
    </w:lvl>
    <w:lvl w:ilvl="4" w:tplc="1232469C">
      <w:start w:val="1"/>
      <w:numFmt w:val="bullet"/>
      <w:lvlText w:val="o"/>
      <w:lvlJc w:val="left"/>
      <w:pPr>
        <w:ind w:left="3600" w:hanging="360"/>
      </w:pPr>
      <w:rPr>
        <w:rFonts w:ascii="Courier New" w:hAnsi="Courier New" w:hint="default"/>
      </w:rPr>
    </w:lvl>
    <w:lvl w:ilvl="5" w:tplc="44A6EBFE">
      <w:start w:val="1"/>
      <w:numFmt w:val="bullet"/>
      <w:lvlText w:val=""/>
      <w:lvlJc w:val="left"/>
      <w:pPr>
        <w:ind w:left="4320" w:hanging="360"/>
      </w:pPr>
      <w:rPr>
        <w:rFonts w:ascii="Wingdings" w:hAnsi="Wingdings" w:hint="default"/>
      </w:rPr>
    </w:lvl>
    <w:lvl w:ilvl="6" w:tplc="34CCE27E">
      <w:start w:val="1"/>
      <w:numFmt w:val="bullet"/>
      <w:lvlText w:val=""/>
      <w:lvlJc w:val="left"/>
      <w:pPr>
        <w:ind w:left="5040" w:hanging="360"/>
      </w:pPr>
      <w:rPr>
        <w:rFonts w:ascii="Symbol" w:hAnsi="Symbol" w:hint="default"/>
      </w:rPr>
    </w:lvl>
    <w:lvl w:ilvl="7" w:tplc="83F6D4B8">
      <w:start w:val="1"/>
      <w:numFmt w:val="bullet"/>
      <w:lvlText w:val="o"/>
      <w:lvlJc w:val="left"/>
      <w:pPr>
        <w:ind w:left="5760" w:hanging="360"/>
      </w:pPr>
      <w:rPr>
        <w:rFonts w:ascii="Courier New" w:hAnsi="Courier New" w:hint="default"/>
      </w:rPr>
    </w:lvl>
    <w:lvl w:ilvl="8" w:tplc="2D3CC782">
      <w:start w:val="1"/>
      <w:numFmt w:val="bullet"/>
      <w:lvlText w:val=""/>
      <w:lvlJc w:val="left"/>
      <w:pPr>
        <w:ind w:left="6480" w:hanging="360"/>
      </w:pPr>
      <w:rPr>
        <w:rFonts w:ascii="Wingdings" w:hAnsi="Wingdings" w:hint="default"/>
      </w:rPr>
    </w:lvl>
  </w:abstractNum>
  <w:abstractNum w:abstractNumId="37" w15:restartNumberingAfterBreak="0">
    <w:nsid w:val="1E1D681F"/>
    <w:multiLevelType w:val="hybridMultilevel"/>
    <w:tmpl w:val="539AB8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1E2360D4"/>
    <w:multiLevelType w:val="hybridMultilevel"/>
    <w:tmpl w:val="D076E3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1F87404C"/>
    <w:multiLevelType w:val="multilevel"/>
    <w:tmpl w:val="DB887F1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23F92E03"/>
    <w:multiLevelType w:val="hybridMultilevel"/>
    <w:tmpl w:val="C20010A0"/>
    <w:lvl w:ilvl="0" w:tplc="1FEAD51E">
      <w:start w:val="1"/>
      <w:numFmt w:val="bullet"/>
      <w:lvlText w:val=""/>
      <w:lvlJc w:val="left"/>
      <w:pPr>
        <w:ind w:left="720" w:hanging="360"/>
      </w:pPr>
      <w:rPr>
        <w:rFonts w:ascii="Symbol" w:hAnsi="Symbol" w:hint="default"/>
      </w:rPr>
    </w:lvl>
    <w:lvl w:ilvl="1" w:tplc="959C0182">
      <w:start w:val="1"/>
      <w:numFmt w:val="bullet"/>
      <w:lvlText w:val="o"/>
      <w:lvlJc w:val="left"/>
      <w:pPr>
        <w:ind w:left="1440" w:hanging="360"/>
      </w:pPr>
      <w:rPr>
        <w:rFonts w:ascii="Courier New" w:hAnsi="Courier New" w:hint="default"/>
      </w:rPr>
    </w:lvl>
    <w:lvl w:ilvl="2" w:tplc="41DAB898">
      <w:start w:val="1"/>
      <w:numFmt w:val="bullet"/>
      <w:lvlText w:val=""/>
      <w:lvlJc w:val="left"/>
      <w:pPr>
        <w:ind w:left="2160" w:hanging="360"/>
      </w:pPr>
      <w:rPr>
        <w:rFonts w:ascii="Wingdings" w:hAnsi="Wingdings" w:hint="default"/>
      </w:rPr>
    </w:lvl>
    <w:lvl w:ilvl="3" w:tplc="343C6FC8">
      <w:start w:val="1"/>
      <w:numFmt w:val="bullet"/>
      <w:lvlText w:val=""/>
      <w:lvlJc w:val="left"/>
      <w:pPr>
        <w:ind w:left="2880" w:hanging="360"/>
      </w:pPr>
      <w:rPr>
        <w:rFonts w:ascii="Symbol" w:hAnsi="Symbol" w:hint="default"/>
      </w:rPr>
    </w:lvl>
    <w:lvl w:ilvl="4" w:tplc="A4BEB49E">
      <w:start w:val="1"/>
      <w:numFmt w:val="bullet"/>
      <w:lvlText w:val="o"/>
      <w:lvlJc w:val="left"/>
      <w:pPr>
        <w:ind w:left="3600" w:hanging="360"/>
      </w:pPr>
      <w:rPr>
        <w:rFonts w:ascii="Courier New" w:hAnsi="Courier New" w:hint="default"/>
      </w:rPr>
    </w:lvl>
    <w:lvl w:ilvl="5" w:tplc="BE9C11B8">
      <w:start w:val="1"/>
      <w:numFmt w:val="bullet"/>
      <w:lvlText w:val=""/>
      <w:lvlJc w:val="left"/>
      <w:pPr>
        <w:ind w:left="4320" w:hanging="360"/>
      </w:pPr>
      <w:rPr>
        <w:rFonts w:ascii="Wingdings" w:hAnsi="Wingdings" w:hint="default"/>
      </w:rPr>
    </w:lvl>
    <w:lvl w:ilvl="6" w:tplc="2C38D71C">
      <w:start w:val="1"/>
      <w:numFmt w:val="bullet"/>
      <w:lvlText w:val=""/>
      <w:lvlJc w:val="left"/>
      <w:pPr>
        <w:ind w:left="5040" w:hanging="360"/>
      </w:pPr>
      <w:rPr>
        <w:rFonts w:ascii="Symbol" w:hAnsi="Symbol" w:hint="default"/>
      </w:rPr>
    </w:lvl>
    <w:lvl w:ilvl="7" w:tplc="034A7A9A">
      <w:start w:val="1"/>
      <w:numFmt w:val="bullet"/>
      <w:lvlText w:val="o"/>
      <w:lvlJc w:val="left"/>
      <w:pPr>
        <w:ind w:left="5760" w:hanging="360"/>
      </w:pPr>
      <w:rPr>
        <w:rFonts w:ascii="Courier New" w:hAnsi="Courier New" w:hint="default"/>
      </w:rPr>
    </w:lvl>
    <w:lvl w:ilvl="8" w:tplc="D15E7ED2">
      <w:start w:val="1"/>
      <w:numFmt w:val="bullet"/>
      <w:lvlText w:val=""/>
      <w:lvlJc w:val="left"/>
      <w:pPr>
        <w:ind w:left="6480" w:hanging="360"/>
      </w:pPr>
      <w:rPr>
        <w:rFonts w:ascii="Wingdings" w:hAnsi="Wingdings" w:hint="default"/>
      </w:rPr>
    </w:lvl>
  </w:abstractNum>
  <w:abstractNum w:abstractNumId="41" w15:restartNumberingAfterBreak="0">
    <w:nsid w:val="25816FAE"/>
    <w:multiLevelType w:val="hybridMultilevel"/>
    <w:tmpl w:val="4F8879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26BB135A"/>
    <w:multiLevelType w:val="hybridMultilevel"/>
    <w:tmpl w:val="53DECA48"/>
    <w:lvl w:ilvl="0" w:tplc="B666E0C2">
      <w:start w:val="1"/>
      <w:numFmt w:val="bullet"/>
      <w:lvlText w:val=""/>
      <w:lvlJc w:val="left"/>
      <w:pPr>
        <w:ind w:left="720" w:hanging="360"/>
      </w:pPr>
      <w:rPr>
        <w:rFonts w:ascii="Symbol" w:hAnsi="Symbol" w:hint="default"/>
      </w:rPr>
    </w:lvl>
    <w:lvl w:ilvl="1" w:tplc="383A7652">
      <w:start w:val="1"/>
      <w:numFmt w:val="bullet"/>
      <w:lvlText w:val="o"/>
      <w:lvlJc w:val="left"/>
      <w:pPr>
        <w:ind w:left="1440" w:hanging="360"/>
      </w:pPr>
      <w:rPr>
        <w:rFonts w:ascii="Courier New" w:hAnsi="Courier New" w:hint="default"/>
      </w:rPr>
    </w:lvl>
    <w:lvl w:ilvl="2" w:tplc="AA587BD8">
      <w:start w:val="1"/>
      <w:numFmt w:val="bullet"/>
      <w:lvlText w:val=""/>
      <w:lvlJc w:val="left"/>
      <w:pPr>
        <w:ind w:left="2160" w:hanging="360"/>
      </w:pPr>
      <w:rPr>
        <w:rFonts w:ascii="Wingdings" w:hAnsi="Wingdings" w:hint="default"/>
      </w:rPr>
    </w:lvl>
    <w:lvl w:ilvl="3" w:tplc="7E1C8A30">
      <w:start w:val="1"/>
      <w:numFmt w:val="bullet"/>
      <w:lvlText w:val=""/>
      <w:lvlJc w:val="left"/>
      <w:pPr>
        <w:ind w:left="2880" w:hanging="360"/>
      </w:pPr>
      <w:rPr>
        <w:rFonts w:ascii="Symbol" w:hAnsi="Symbol" w:hint="default"/>
      </w:rPr>
    </w:lvl>
    <w:lvl w:ilvl="4" w:tplc="D91C8910">
      <w:start w:val="1"/>
      <w:numFmt w:val="bullet"/>
      <w:lvlText w:val="o"/>
      <w:lvlJc w:val="left"/>
      <w:pPr>
        <w:ind w:left="3600" w:hanging="360"/>
      </w:pPr>
      <w:rPr>
        <w:rFonts w:ascii="Courier New" w:hAnsi="Courier New" w:hint="default"/>
      </w:rPr>
    </w:lvl>
    <w:lvl w:ilvl="5" w:tplc="9C084714">
      <w:start w:val="1"/>
      <w:numFmt w:val="bullet"/>
      <w:lvlText w:val=""/>
      <w:lvlJc w:val="left"/>
      <w:pPr>
        <w:ind w:left="4320" w:hanging="360"/>
      </w:pPr>
      <w:rPr>
        <w:rFonts w:ascii="Wingdings" w:hAnsi="Wingdings" w:hint="default"/>
      </w:rPr>
    </w:lvl>
    <w:lvl w:ilvl="6" w:tplc="30B05282">
      <w:start w:val="1"/>
      <w:numFmt w:val="bullet"/>
      <w:lvlText w:val=""/>
      <w:lvlJc w:val="left"/>
      <w:pPr>
        <w:ind w:left="5040" w:hanging="360"/>
      </w:pPr>
      <w:rPr>
        <w:rFonts w:ascii="Symbol" w:hAnsi="Symbol" w:hint="default"/>
      </w:rPr>
    </w:lvl>
    <w:lvl w:ilvl="7" w:tplc="D09815B0">
      <w:start w:val="1"/>
      <w:numFmt w:val="bullet"/>
      <w:lvlText w:val="o"/>
      <w:lvlJc w:val="left"/>
      <w:pPr>
        <w:ind w:left="5760" w:hanging="360"/>
      </w:pPr>
      <w:rPr>
        <w:rFonts w:ascii="Courier New" w:hAnsi="Courier New" w:hint="default"/>
      </w:rPr>
    </w:lvl>
    <w:lvl w:ilvl="8" w:tplc="4CB2B87C">
      <w:start w:val="1"/>
      <w:numFmt w:val="bullet"/>
      <w:lvlText w:val=""/>
      <w:lvlJc w:val="left"/>
      <w:pPr>
        <w:ind w:left="6480" w:hanging="360"/>
      </w:pPr>
      <w:rPr>
        <w:rFonts w:ascii="Wingdings" w:hAnsi="Wingdings" w:hint="default"/>
      </w:rPr>
    </w:lvl>
  </w:abstractNum>
  <w:abstractNum w:abstractNumId="43" w15:restartNumberingAfterBreak="0">
    <w:nsid w:val="27B8662C"/>
    <w:multiLevelType w:val="hybridMultilevel"/>
    <w:tmpl w:val="C7E2AC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287D0145"/>
    <w:multiLevelType w:val="hybridMultilevel"/>
    <w:tmpl w:val="C5BEA0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289C2312"/>
    <w:multiLevelType w:val="hybridMultilevel"/>
    <w:tmpl w:val="4732CA78"/>
    <w:lvl w:ilvl="0" w:tplc="DE20FE9A">
      <w:start w:val="1"/>
      <w:numFmt w:val="bullet"/>
      <w:lvlText w:val=""/>
      <w:lvlJc w:val="left"/>
      <w:pPr>
        <w:ind w:left="720" w:hanging="360"/>
      </w:pPr>
      <w:rPr>
        <w:rFonts w:ascii="Symbol" w:hAnsi="Symbol" w:hint="default"/>
      </w:rPr>
    </w:lvl>
    <w:lvl w:ilvl="1" w:tplc="1E0E6CD6">
      <w:start w:val="1"/>
      <w:numFmt w:val="bullet"/>
      <w:lvlText w:val="o"/>
      <w:lvlJc w:val="left"/>
      <w:pPr>
        <w:ind w:left="1440" w:hanging="360"/>
      </w:pPr>
      <w:rPr>
        <w:rFonts w:ascii="Courier New" w:hAnsi="Courier New" w:hint="default"/>
      </w:rPr>
    </w:lvl>
    <w:lvl w:ilvl="2" w:tplc="A5EE4AE0">
      <w:start w:val="1"/>
      <w:numFmt w:val="bullet"/>
      <w:lvlText w:val=""/>
      <w:lvlJc w:val="left"/>
      <w:pPr>
        <w:ind w:left="2160" w:hanging="360"/>
      </w:pPr>
      <w:rPr>
        <w:rFonts w:ascii="Wingdings" w:hAnsi="Wingdings" w:hint="default"/>
      </w:rPr>
    </w:lvl>
    <w:lvl w:ilvl="3" w:tplc="F5846A3A">
      <w:start w:val="1"/>
      <w:numFmt w:val="bullet"/>
      <w:lvlText w:val=""/>
      <w:lvlJc w:val="left"/>
      <w:pPr>
        <w:ind w:left="2880" w:hanging="360"/>
      </w:pPr>
      <w:rPr>
        <w:rFonts w:ascii="Symbol" w:hAnsi="Symbol" w:hint="default"/>
      </w:rPr>
    </w:lvl>
    <w:lvl w:ilvl="4" w:tplc="8CCE45EC">
      <w:start w:val="1"/>
      <w:numFmt w:val="bullet"/>
      <w:lvlText w:val="o"/>
      <w:lvlJc w:val="left"/>
      <w:pPr>
        <w:ind w:left="3600" w:hanging="360"/>
      </w:pPr>
      <w:rPr>
        <w:rFonts w:ascii="Courier New" w:hAnsi="Courier New" w:hint="default"/>
      </w:rPr>
    </w:lvl>
    <w:lvl w:ilvl="5" w:tplc="C6507624">
      <w:start w:val="1"/>
      <w:numFmt w:val="bullet"/>
      <w:lvlText w:val=""/>
      <w:lvlJc w:val="left"/>
      <w:pPr>
        <w:ind w:left="4320" w:hanging="360"/>
      </w:pPr>
      <w:rPr>
        <w:rFonts w:ascii="Wingdings" w:hAnsi="Wingdings" w:hint="default"/>
      </w:rPr>
    </w:lvl>
    <w:lvl w:ilvl="6" w:tplc="A43C30DC">
      <w:start w:val="1"/>
      <w:numFmt w:val="bullet"/>
      <w:lvlText w:val=""/>
      <w:lvlJc w:val="left"/>
      <w:pPr>
        <w:ind w:left="5040" w:hanging="360"/>
      </w:pPr>
      <w:rPr>
        <w:rFonts w:ascii="Symbol" w:hAnsi="Symbol" w:hint="default"/>
      </w:rPr>
    </w:lvl>
    <w:lvl w:ilvl="7" w:tplc="DABC1110">
      <w:start w:val="1"/>
      <w:numFmt w:val="bullet"/>
      <w:lvlText w:val="o"/>
      <w:lvlJc w:val="left"/>
      <w:pPr>
        <w:ind w:left="5760" w:hanging="360"/>
      </w:pPr>
      <w:rPr>
        <w:rFonts w:ascii="Courier New" w:hAnsi="Courier New" w:hint="default"/>
      </w:rPr>
    </w:lvl>
    <w:lvl w:ilvl="8" w:tplc="E3ACCE00">
      <w:start w:val="1"/>
      <w:numFmt w:val="bullet"/>
      <w:lvlText w:val=""/>
      <w:lvlJc w:val="left"/>
      <w:pPr>
        <w:ind w:left="6480" w:hanging="360"/>
      </w:pPr>
      <w:rPr>
        <w:rFonts w:ascii="Wingdings" w:hAnsi="Wingdings" w:hint="default"/>
      </w:rPr>
    </w:lvl>
  </w:abstractNum>
  <w:abstractNum w:abstractNumId="46" w15:restartNumberingAfterBreak="0">
    <w:nsid w:val="29515635"/>
    <w:multiLevelType w:val="hybridMultilevel"/>
    <w:tmpl w:val="80D26E5E"/>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7" w15:restartNumberingAfterBreak="0">
    <w:nsid w:val="2C2E0C29"/>
    <w:multiLevelType w:val="hybridMultilevel"/>
    <w:tmpl w:val="59CE999E"/>
    <w:lvl w:ilvl="0" w:tplc="CE621656">
      <w:start w:val="1"/>
      <w:numFmt w:val="bullet"/>
      <w:lvlText w:val=""/>
      <w:lvlJc w:val="left"/>
      <w:pPr>
        <w:ind w:left="720" w:hanging="360"/>
      </w:pPr>
      <w:rPr>
        <w:rFonts w:ascii="Symbol" w:hAnsi="Symbol" w:hint="default"/>
      </w:rPr>
    </w:lvl>
    <w:lvl w:ilvl="1" w:tplc="440836C6">
      <w:start w:val="1"/>
      <w:numFmt w:val="bullet"/>
      <w:lvlText w:val="o"/>
      <w:lvlJc w:val="left"/>
      <w:pPr>
        <w:ind w:left="1440" w:hanging="360"/>
      </w:pPr>
      <w:rPr>
        <w:rFonts w:ascii="Courier New" w:hAnsi="Courier New" w:hint="default"/>
      </w:rPr>
    </w:lvl>
    <w:lvl w:ilvl="2" w:tplc="CA0E19E8">
      <w:start w:val="1"/>
      <w:numFmt w:val="bullet"/>
      <w:lvlText w:val=""/>
      <w:lvlJc w:val="left"/>
      <w:pPr>
        <w:ind w:left="2160" w:hanging="360"/>
      </w:pPr>
      <w:rPr>
        <w:rFonts w:ascii="Wingdings" w:hAnsi="Wingdings" w:hint="default"/>
      </w:rPr>
    </w:lvl>
    <w:lvl w:ilvl="3" w:tplc="4ECAF3A2">
      <w:start w:val="1"/>
      <w:numFmt w:val="bullet"/>
      <w:lvlText w:val=""/>
      <w:lvlJc w:val="left"/>
      <w:pPr>
        <w:ind w:left="2880" w:hanging="360"/>
      </w:pPr>
      <w:rPr>
        <w:rFonts w:ascii="Symbol" w:hAnsi="Symbol" w:hint="default"/>
      </w:rPr>
    </w:lvl>
    <w:lvl w:ilvl="4" w:tplc="4D669A52">
      <w:start w:val="1"/>
      <w:numFmt w:val="bullet"/>
      <w:lvlText w:val="o"/>
      <w:lvlJc w:val="left"/>
      <w:pPr>
        <w:ind w:left="3600" w:hanging="360"/>
      </w:pPr>
      <w:rPr>
        <w:rFonts w:ascii="Courier New" w:hAnsi="Courier New" w:hint="default"/>
      </w:rPr>
    </w:lvl>
    <w:lvl w:ilvl="5" w:tplc="D45C7FD0">
      <w:start w:val="1"/>
      <w:numFmt w:val="bullet"/>
      <w:lvlText w:val=""/>
      <w:lvlJc w:val="left"/>
      <w:pPr>
        <w:ind w:left="4320" w:hanging="360"/>
      </w:pPr>
      <w:rPr>
        <w:rFonts w:ascii="Wingdings" w:hAnsi="Wingdings" w:hint="default"/>
      </w:rPr>
    </w:lvl>
    <w:lvl w:ilvl="6" w:tplc="D122C43E">
      <w:start w:val="1"/>
      <w:numFmt w:val="bullet"/>
      <w:lvlText w:val=""/>
      <w:lvlJc w:val="left"/>
      <w:pPr>
        <w:ind w:left="5040" w:hanging="360"/>
      </w:pPr>
      <w:rPr>
        <w:rFonts w:ascii="Symbol" w:hAnsi="Symbol" w:hint="default"/>
      </w:rPr>
    </w:lvl>
    <w:lvl w:ilvl="7" w:tplc="F740E17E">
      <w:start w:val="1"/>
      <w:numFmt w:val="bullet"/>
      <w:lvlText w:val="o"/>
      <w:lvlJc w:val="left"/>
      <w:pPr>
        <w:ind w:left="5760" w:hanging="360"/>
      </w:pPr>
      <w:rPr>
        <w:rFonts w:ascii="Courier New" w:hAnsi="Courier New" w:hint="default"/>
      </w:rPr>
    </w:lvl>
    <w:lvl w:ilvl="8" w:tplc="43B027A2">
      <w:start w:val="1"/>
      <w:numFmt w:val="bullet"/>
      <w:lvlText w:val=""/>
      <w:lvlJc w:val="left"/>
      <w:pPr>
        <w:ind w:left="6480" w:hanging="360"/>
      </w:pPr>
      <w:rPr>
        <w:rFonts w:ascii="Wingdings" w:hAnsi="Wingdings" w:hint="default"/>
      </w:rPr>
    </w:lvl>
  </w:abstractNum>
  <w:abstractNum w:abstractNumId="48" w15:restartNumberingAfterBreak="0">
    <w:nsid w:val="2E227C3E"/>
    <w:multiLevelType w:val="hybridMultilevel"/>
    <w:tmpl w:val="6F5227FA"/>
    <w:lvl w:ilvl="0" w:tplc="2F76245C">
      <w:start w:val="1"/>
      <w:numFmt w:val="bullet"/>
      <w:lvlText w:val=""/>
      <w:lvlJc w:val="left"/>
      <w:pPr>
        <w:ind w:left="720" w:hanging="360"/>
      </w:pPr>
      <w:rPr>
        <w:rFonts w:ascii="Symbol" w:hAnsi="Symbol" w:hint="default"/>
      </w:rPr>
    </w:lvl>
    <w:lvl w:ilvl="1" w:tplc="23C47D8E">
      <w:start w:val="1"/>
      <w:numFmt w:val="bullet"/>
      <w:lvlText w:val="o"/>
      <w:lvlJc w:val="left"/>
      <w:pPr>
        <w:ind w:left="1440" w:hanging="360"/>
      </w:pPr>
      <w:rPr>
        <w:rFonts w:ascii="Courier New" w:hAnsi="Courier New" w:hint="default"/>
      </w:rPr>
    </w:lvl>
    <w:lvl w:ilvl="2" w:tplc="4950028E">
      <w:start w:val="1"/>
      <w:numFmt w:val="bullet"/>
      <w:lvlText w:val=""/>
      <w:lvlJc w:val="left"/>
      <w:pPr>
        <w:ind w:left="2160" w:hanging="360"/>
      </w:pPr>
      <w:rPr>
        <w:rFonts w:ascii="Wingdings" w:hAnsi="Wingdings" w:hint="default"/>
      </w:rPr>
    </w:lvl>
    <w:lvl w:ilvl="3" w:tplc="78DAD6D8">
      <w:start w:val="1"/>
      <w:numFmt w:val="bullet"/>
      <w:lvlText w:val=""/>
      <w:lvlJc w:val="left"/>
      <w:pPr>
        <w:ind w:left="2880" w:hanging="360"/>
      </w:pPr>
      <w:rPr>
        <w:rFonts w:ascii="Symbol" w:hAnsi="Symbol" w:hint="default"/>
      </w:rPr>
    </w:lvl>
    <w:lvl w:ilvl="4" w:tplc="CDCE0630">
      <w:start w:val="1"/>
      <w:numFmt w:val="bullet"/>
      <w:lvlText w:val="o"/>
      <w:lvlJc w:val="left"/>
      <w:pPr>
        <w:ind w:left="3600" w:hanging="360"/>
      </w:pPr>
      <w:rPr>
        <w:rFonts w:ascii="Courier New" w:hAnsi="Courier New" w:hint="default"/>
      </w:rPr>
    </w:lvl>
    <w:lvl w:ilvl="5" w:tplc="AD287240">
      <w:start w:val="1"/>
      <w:numFmt w:val="bullet"/>
      <w:lvlText w:val=""/>
      <w:lvlJc w:val="left"/>
      <w:pPr>
        <w:ind w:left="4320" w:hanging="360"/>
      </w:pPr>
      <w:rPr>
        <w:rFonts w:ascii="Wingdings" w:hAnsi="Wingdings" w:hint="default"/>
      </w:rPr>
    </w:lvl>
    <w:lvl w:ilvl="6" w:tplc="872C3DD8">
      <w:start w:val="1"/>
      <w:numFmt w:val="bullet"/>
      <w:lvlText w:val=""/>
      <w:lvlJc w:val="left"/>
      <w:pPr>
        <w:ind w:left="5040" w:hanging="360"/>
      </w:pPr>
      <w:rPr>
        <w:rFonts w:ascii="Symbol" w:hAnsi="Symbol" w:hint="default"/>
      </w:rPr>
    </w:lvl>
    <w:lvl w:ilvl="7" w:tplc="EBC0E3F6">
      <w:start w:val="1"/>
      <w:numFmt w:val="bullet"/>
      <w:lvlText w:val="o"/>
      <w:lvlJc w:val="left"/>
      <w:pPr>
        <w:ind w:left="5760" w:hanging="360"/>
      </w:pPr>
      <w:rPr>
        <w:rFonts w:ascii="Courier New" w:hAnsi="Courier New" w:hint="default"/>
      </w:rPr>
    </w:lvl>
    <w:lvl w:ilvl="8" w:tplc="0A98D04A">
      <w:start w:val="1"/>
      <w:numFmt w:val="bullet"/>
      <w:lvlText w:val=""/>
      <w:lvlJc w:val="left"/>
      <w:pPr>
        <w:ind w:left="6480" w:hanging="360"/>
      </w:pPr>
      <w:rPr>
        <w:rFonts w:ascii="Wingdings" w:hAnsi="Wingdings" w:hint="default"/>
      </w:rPr>
    </w:lvl>
  </w:abstractNum>
  <w:abstractNum w:abstractNumId="49" w15:restartNumberingAfterBreak="0">
    <w:nsid w:val="2EA47C72"/>
    <w:multiLevelType w:val="hybridMultilevel"/>
    <w:tmpl w:val="E062CD44"/>
    <w:lvl w:ilvl="0" w:tplc="276CDF72">
      <w:start w:val="1"/>
      <w:numFmt w:val="bullet"/>
      <w:lvlText w:val=""/>
      <w:lvlJc w:val="left"/>
      <w:pPr>
        <w:ind w:left="360" w:hanging="360"/>
      </w:pPr>
      <w:rPr>
        <w:rFonts w:ascii="Symbol" w:hAnsi="Symbol" w:hint="default"/>
      </w:rPr>
    </w:lvl>
    <w:lvl w:ilvl="1" w:tplc="CBE0D25C">
      <w:start w:val="1"/>
      <w:numFmt w:val="bullet"/>
      <w:lvlText w:val="o"/>
      <w:lvlJc w:val="left"/>
      <w:pPr>
        <w:ind w:left="1080" w:hanging="360"/>
      </w:pPr>
      <w:rPr>
        <w:rFonts w:ascii="Courier New" w:hAnsi="Courier New" w:hint="default"/>
      </w:rPr>
    </w:lvl>
    <w:lvl w:ilvl="2" w:tplc="AFF4A3DA">
      <w:start w:val="1"/>
      <w:numFmt w:val="bullet"/>
      <w:lvlText w:val=""/>
      <w:lvlJc w:val="left"/>
      <w:pPr>
        <w:ind w:left="1800" w:hanging="360"/>
      </w:pPr>
      <w:rPr>
        <w:rFonts w:ascii="Symbol" w:hAnsi="Symbol" w:hint="default"/>
      </w:rPr>
    </w:lvl>
    <w:lvl w:ilvl="3" w:tplc="7BBAF182">
      <w:start w:val="1"/>
      <w:numFmt w:val="bullet"/>
      <w:lvlText w:val=""/>
      <w:lvlJc w:val="left"/>
      <w:pPr>
        <w:ind w:left="2520" w:hanging="360"/>
      </w:pPr>
      <w:rPr>
        <w:rFonts w:ascii="Symbol" w:hAnsi="Symbol" w:hint="default"/>
      </w:rPr>
    </w:lvl>
    <w:lvl w:ilvl="4" w:tplc="B0623A32">
      <w:start w:val="1"/>
      <w:numFmt w:val="bullet"/>
      <w:lvlText w:val="o"/>
      <w:lvlJc w:val="left"/>
      <w:pPr>
        <w:ind w:left="3240" w:hanging="360"/>
      </w:pPr>
      <w:rPr>
        <w:rFonts w:ascii="Courier New" w:hAnsi="Courier New" w:hint="default"/>
      </w:rPr>
    </w:lvl>
    <w:lvl w:ilvl="5" w:tplc="0CF6BF9C">
      <w:start w:val="1"/>
      <w:numFmt w:val="bullet"/>
      <w:lvlText w:val=""/>
      <w:lvlJc w:val="left"/>
      <w:pPr>
        <w:ind w:left="3960" w:hanging="360"/>
      </w:pPr>
      <w:rPr>
        <w:rFonts w:ascii="Wingdings" w:hAnsi="Wingdings" w:hint="default"/>
      </w:rPr>
    </w:lvl>
    <w:lvl w:ilvl="6" w:tplc="656EBDAA">
      <w:start w:val="1"/>
      <w:numFmt w:val="bullet"/>
      <w:lvlText w:val=""/>
      <w:lvlJc w:val="left"/>
      <w:pPr>
        <w:ind w:left="4680" w:hanging="360"/>
      </w:pPr>
      <w:rPr>
        <w:rFonts w:ascii="Symbol" w:hAnsi="Symbol" w:hint="default"/>
      </w:rPr>
    </w:lvl>
    <w:lvl w:ilvl="7" w:tplc="B78AB4CA">
      <w:start w:val="1"/>
      <w:numFmt w:val="bullet"/>
      <w:lvlText w:val="o"/>
      <w:lvlJc w:val="left"/>
      <w:pPr>
        <w:ind w:left="5400" w:hanging="360"/>
      </w:pPr>
      <w:rPr>
        <w:rFonts w:ascii="Courier New" w:hAnsi="Courier New" w:hint="default"/>
      </w:rPr>
    </w:lvl>
    <w:lvl w:ilvl="8" w:tplc="2A5C58D4">
      <w:start w:val="1"/>
      <w:numFmt w:val="bullet"/>
      <w:lvlText w:val=""/>
      <w:lvlJc w:val="left"/>
      <w:pPr>
        <w:ind w:left="6120" w:hanging="360"/>
      </w:pPr>
      <w:rPr>
        <w:rFonts w:ascii="Wingdings" w:hAnsi="Wingdings" w:hint="default"/>
      </w:rPr>
    </w:lvl>
  </w:abstractNum>
  <w:abstractNum w:abstractNumId="50" w15:restartNumberingAfterBreak="0">
    <w:nsid w:val="2F3955F7"/>
    <w:multiLevelType w:val="hybridMultilevel"/>
    <w:tmpl w:val="6262DF6C"/>
    <w:lvl w:ilvl="0" w:tplc="E2ACA3D4">
      <w:start w:val="1"/>
      <w:numFmt w:val="bullet"/>
      <w:lvlText w:val=""/>
      <w:lvlJc w:val="left"/>
      <w:pPr>
        <w:ind w:left="720" w:hanging="360"/>
      </w:pPr>
      <w:rPr>
        <w:rFonts w:ascii="Symbol" w:hAnsi="Symbol" w:hint="default"/>
      </w:rPr>
    </w:lvl>
    <w:lvl w:ilvl="1" w:tplc="84983D26">
      <w:start w:val="1"/>
      <w:numFmt w:val="bullet"/>
      <w:lvlText w:val="o"/>
      <w:lvlJc w:val="left"/>
      <w:pPr>
        <w:ind w:left="1440" w:hanging="360"/>
      </w:pPr>
      <w:rPr>
        <w:rFonts w:ascii="Courier New" w:hAnsi="Courier New" w:hint="default"/>
      </w:rPr>
    </w:lvl>
    <w:lvl w:ilvl="2" w:tplc="3CFAB160">
      <w:start w:val="1"/>
      <w:numFmt w:val="bullet"/>
      <w:lvlText w:val=""/>
      <w:lvlJc w:val="left"/>
      <w:pPr>
        <w:ind w:left="2160" w:hanging="360"/>
      </w:pPr>
      <w:rPr>
        <w:rFonts w:ascii="Wingdings" w:hAnsi="Wingdings" w:hint="default"/>
      </w:rPr>
    </w:lvl>
    <w:lvl w:ilvl="3" w:tplc="1FC409D6">
      <w:start w:val="1"/>
      <w:numFmt w:val="bullet"/>
      <w:lvlText w:val=""/>
      <w:lvlJc w:val="left"/>
      <w:pPr>
        <w:ind w:left="2880" w:hanging="360"/>
      </w:pPr>
      <w:rPr>
        <w:rFonts w:ascii="Symbol" w:hAnsi="Symbol" w:hint="default"/>
      </w:rPr>
    </w:lvl>
    <w:lvl w:ilvl="4" w:tplc="CB121CD6">
      <w:start w:val="1"/>
      <w:numFmt w:val="bullet"/>
      <w:lvlText w:val="o"/>
      <w:lvlJc w:val="left"/>
      <w:pPr>
        <w:ind w:left="3600" w:hanging="360"/>
      </w:pPr>
      <w:rPr>
        <w:rFonts w:ascii="Courier New" w:hAnsi="Courier New" w:hint="default"/>
      </w:rPr>
    </w:lvl>
    <w:lvl w:ilvl="5" w:tplc="A78875DA">
      <w:start w:val="1"/>
      <w:numFmt w:val="bullet"/>
      <w:lvlText w:val=""/>
      <w:lvlJc w:val="left"/>
      <w:pPr>
        <w:ind w:left="4320" w:hanging="360"/>
      </w:pPr>
      <w:rPr>
        <w:rFonts w:ascii="Wingdings" w:hAnsi="Wingdings" w:hint="default"/>
      </w:rPr>
    </w:lvl>
    <w:lvl w:ilvl="6" w:tplc="C3F041AC">
      <w:start w:val="1"/>
      <w:numFmt w:val="bullet"/>
      <w:lvlText w:val=""/>
      <w:lvlJc w:val="left"/>
      <w:pPr>
        <w:ind w:left="5040" w:hanging="360"/>
      </w:pPr>
      <w:rPr>
        <w:rFonts w:ascii="Symbol" w:hAnsi="Symbol" w:hint="default"/>
      </w:rPr>
    </w:lvl>
    <w:lvl w:ilvl="7" w:tplc="BF5EFB66">
      <w:start w:val="1"/>
      <w:numFmt w:val="bullet"/>
      <w:lvlText w:val="o"/>
      <w:lvlJc w:val="left"/>
      <w:pPr>
        <w:ind w:left="5760" w:hanging="360"/>
      </w:pPr>
      <w:rPr>
        <w:rFonts w:ascii="Courier New" w:hAnsi="Courier New" w:hint="default"/>
      </w:rPr>
    </w:lvl>
    <w:lvl w:ilvl="8" w:tplc="20304C4C">
      <w:start w:val="1"/>
      <w:numFmt w:val="bullet"/>
      <w:lvlText w:val=""/>
      <w:lvlJc w:val="left"/>
      <w:pPr>
        <w:ind w:left="6480" w:hanging="360"/>
      </w:pPr>
      <w:rPr>
        <w:rFonts w:ascii="Wingdings" w:hAnsi="Wingdings" w:hint="default"/>
      </w:rPr>
    </w:lvl>
  </w:abstractNum>
  <w:abstractNum w:abstractNumId="51" w15:restartNumberingAfterBreak="0">
    <w:nsid w:val="32187DB1"/>
    <w:multiLevelType w:val="hybridMultilevel"/>
    <w:tmpl w:val="008A261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2A80FC2"/>
    <w:multiLevelType w:val="hybridMultilevel"/>
    <w:tmpl w:val="77427BFA"/>
    <w:lvl w:ilvl="0" w:tplc="A184F33A">
      <w:start w:val="1"/>
      <w:numFmt w:val="bullet"/>
      <w:lvlText w:val=""/>
      <w:lvlJc w:val="left"/>
      <w:pPr>
        <w:ind w:left="720" w:hanging="360"/>
      </w:pPr>
      <w:rPr>
        <w:rFonts w:ascii="Symbol" w:hAnsi="Symbol" w:hint="default"/>
      </w:rPr>
    </w:lvl>
    <w:lvl w:ilvl="1" w:tplc="AA4E2026">
      <w:start w:val="1"/>
      <w:numFmt w:val="bullet"/>
      <w:lvlText w:val="o"/>
      <w:lvlJc w:val="left"/>
      <w:pPr>
        <w:ind w:left="1440" w:hanging="360"/>
      </w:pPr>
      <w:rPr>
        <w:rFonts w:ascii="Courier New" w:hAnsi="Courier New" w:hint="default"/>
      </w:rPr>
    </w:lvl>
    <w:lvl w:ilvl="2" w:tplc="97B223E8">
      <w:start w:val="1"/>
      <w:numFmt w:val="bullet"/>
      <w:lvlText w:val=""/>
      <w:lvlJc w:val="left"/>
      <w:pPr>
        <w:ind w:left="2160" w:hanging="360"/>
      </w:pPr>
      <w:rPr>
        <w:rFonts w:ascii="Wingdings" w:hAnsi="Wingdings" w:hint="default"/>
      </w:rPr>
    </w:lvl>
    <w:lvl w:ilvl="3" w:tplc="C1009436">
      <w:start w:val="1"/>
      <w:numFmt w:val="bullet"/>
      <w:lvlText w:val=""/>
      <w:lvlJc w:val="left"/>
      <w:pPr>
        <w:ind w:left="2880" w:hanging="360"/>
      </w:pPr>
      <w:rPr>
        <w:rFonts w:ascii="Symbol" w:hAnsi="Symbol" w:hint="default"/>
      </w:rPr>
    </w:lvl>
    <w:lvl w:ilvl="4" w:tplc="4BE87B46">
      <w:start w:val="1"/>
      <w:numFmt w:val="bullet"/>
      <w:lvlText w:val="o"/>
      <w:lvlJc w:val="left"/>
      <w:pPr>
        <w:ind w:left="3600" w:hanging="360"/>
      </w:pPr>
      <w:rPr>
        <w:rFonts w:ascii="Courier New" w:hAnsi="Courier New" w:hint="default"/>
      </w:rPr>
    </w:lvl>
    <w:lvl w:ilvl="5" w:tplc="8C24E138">
      <w:start w:val="1"/>
      <w:numFmt w:val="bullet"/>
      <w:lvlText w:val=""/>
      <w:lvlJc w:val="left"/>
      <w:pPr>
        <w:ind w:left="4320" w:hanging="360"/>
      </w:pPr>
      <w:rPr>
        <w:rFonts w:ascii="Wingdings" w:hAnsi="Wingdings" w:hint="default"/>
      </w:rPr>
    </w:lvl>
    <w:lvl w:ilvl="6" w:tplc="A06CFB38">
      <w:start w:val="1"/>
      <w:numFmt w:val="bullet"/>
      <w:lvlText w:val=""/>
      <w:lvlJc w:val="left"/>
      <w:pPr>
        <w:ind w:left="5040" w:hanging="360"/>
      </w:pPr>
      <w:rPr>
        <w:rFonts w:ascii="Symbol" w:hAnsi="Symbol" w:hint="default"/>
      </w:rPr>
    </w:lvl>
    <w:lvl w:ilvl="7" w:tplc="4174519E">
      <w:start w:val="1"/>
      <w:numFmt w:val="bullet"/>
      <w:lvlText w:val="o"/>
      <w:lvlJc w:val="left"/>
      <w:pPr>
        <w:ind w:left="5760" w:hanging="360"/>
      </w:pPr>
      <w:rPr>
        <w:rFonts w:ascii="Courier New" w:hAnsi="Courier New" w:hint="default"/>
      </w:rPr>
    </w:lvl>
    <w:lvl w:ilvl="8" w:tplc="7D7463F0">
      <w:start w:val="1"/>
      <w:numFmt w:val="bullet"/>
      <w:lvlText w:val=""/>
      <w:lvlJc w:val="left"/>
      <w:pPr>
        <w:ind w:left="6480" w:hanging="360"/>
      </w:pPr>
      <w:rPr>
        <w:rFonts w:ascii="Wingdings" w:hAnsi="Wingdings" w:hint="default"/>
      </w:rPr>
    </w:lvl>
  </w:abstractNum>
  <w:abstractNum w:abstractNumId="53" w15:restartNumberingAfterBreak="0">
    <w:nsid w:val="33464CE0"/>
    <w:multiLevelType w:val="hybridMultilevel"/>
    <w:tmpl w:val="D35C0C2E"/>
    <w:lvl w:ilvl="0" w:tplc="A13A9E4A">
      <w:start w:val="1"/>
      <w:numFmt w:val="bullet"/>
      <w:lvlText w:val=""/>
      <w:lvlJc w:val="left"/>
      <w:pPr>
        <w:ind w:left="720" w:hanging="360"/>
      </w:pPr>
      <w:rPr>
        <w:rFonts w:ascii="Symbol" w:hAnsi="Symbol" w:hint="default"/>
      </w:rPr>
    </w:lvl>
    <w:lvl w:ilvl="1" w:tplc="1306183E">
      <w:start w:val="1"/>
      <w:numFmt w:val="bullet"/>
      <w:lvlText w:val="o"/>
      <w:lvlJc w:val="left"/>
      <w:pPr>
        <w:ind w:left="1440" w:hanging="360"/>
      </w:pPr>
      <w:rPr>
        <w:rFonts w:ascii="Courier New" w:hAnsi="Courier New" w:hint="default"/>
      </w:rPr>
    </w:lvl>
    <w:lvl w:ilvl="2" w:tplc="671AD11A">
      <w:start w:val="1"/>
      <w:numFmt w:val="bullet"/>
      <w:lvlText w:val=""/>
      <w:lvlJc w:val="left"/>
      <w:pPr>
        <w:ind w:left="2160" w:hanging="360"/>
      </w:pPr>
      <w:rPr>
        <w:rFonts w:ascii="Wingdings" w:hAnsi="Wingdings" w:hint="default"/>
      </w:rPr>
    </w:lvl>
    <w:lvl w:ilvl="3" w:tplc="4ADEA570">
      <w:start w:val="1"/>
      <w:numFmt w:val="bullet"/>
      <w:lvlText w:val=""/>
      <w:lvlJc w:val="left"/>
      <w:pPr>
        <w:ind w:left="2880" w:hanging="360"/>
      </w:pPr>
      <w:rPr>
        <w:rFonts w:ascii="Symbol" w:hAnsi="Symbol" w:hint="default"/>
      </w:rPr>
    </w:lvl>
    <w:lvl w:ilvl="4" w:tplc="6CB6FCA8">
      <w:start w:val="1"/>
      <w:numFmt w:val="bullet"/>
      <w:lvlText w:val="o"/>
      <w:lvlJc w:val="left"/>
      <w:pPr>
        <w:ind w:left="3600" w:hanging="360"/>
      </w:pPr>
      <w:rPr>
        <w:rFonts w:ascii="Courier New" w:hAnsi="Courier New" w:hint="default"/>
      </w:rPr>
    </w:lvl>
    <w:lvl w:ilvl="5" w:tplc="77EC33D8">
      <w:start w:val="1"/>
      <w:numFmt w:val="bullet"/>
      <w:lvlText w:val=""/>
      <w:lvlJc w:val="left"/>
      <w:pPr>
        <w:ind w:left="4320" w:hanging="360"/>
      </w:pPr>
      <w:rPr>
        <w:rFonts w:ascii="Wingdings" w:hAnsi="Wingdings" w:hint="default"/>
      </w:rPr>
    </w:lvl>
    <w:lvl w:ilvl="6" w:tplc="6960E1F6">
      <w:start w:val="1"/>
      <w:numFmt w:val="bullet"/>
      <w:lvlText w:val=""/>
      <w:lvlJc w:val="left"/>
      <w:pPr>
        <w:ind w:left="5040" w:hanging="360"/>
      </w:pPr>
      <w:rPr>
        <w:rFonts w:ascii="Symbol" w:hAnsi="Symbol" w:hint="default"/>
      </w:rPr>
    </w:lvl>
    <w:lvl w:ilvl="7" w:tplc="2FAC2596">
      <w:start w:val="1"/>
      <w:numFmt w:val="bullet"/>
      <w:lvlText w:val="o"/>
      <w:lvlJc w:val="left"/>
      <w:pPr>
        <w:ind w:left="5760" w:hanging="360"/>
      </w:pPr>
      <w:rPr>
        <w:rFonts w:ascii="Courier New" w:hAnsi="Courier New" w:hint="default"/>
      </w:rPr>
    </w:lvl>
    <w:lvl w:ilvl="8" w:tplc="4906E06A">
      <w:start w:val="1"/>
      <w:numFmt w:val="bullet"/>
      <w:lvlText w:val=""/>
      <w:lvlJc w:val="left"/>
      <w:pPr>
        <w:ind w:left="6480" w:hanging="360"/>
      </w:pPr>
      <w:rPr>
        <w:rFonts w:ascii="Wingdings" w:hAnsi="Wingdings" w:hint="default"/>
      </w:rPr>
    </w:lvl>
  </w:abstractNum>
  <w:abstractNum w:abstractNumId="54" w15:restartNumberingAfterBreak="0">
    <w:nsid w:val="35180DBE"/>
    <w:multiLevelType w:val="hybridMultilevel"/>
    <w:tmpl w:val="B57CDF5E"/>
    <w:lvl w:ilvl="0" w:tplc="9AAC2748">
      <w:start w:val="1"/>
      <w:numFmt w:val="bullet"/>
      <w:lvlText w:val=""/>
      <w:lvlJc w:val="left"/>
      <w:pPr>
        <w:ind w:left="720" w:hanging="360"/>
      </w:pPr>
      <w:rPr>
        <w:rFonts w:ascii="Symbol" w:hAnsi="Symbol" w:hint="default"/>
      </w:rPr>
    </w:lvl>
    <w:lvl w:ilvl="1" w:tplc="6AD880C6">
      <w:start w:val="1"/>
      <w:numFmt w:val="bullet"/>
      <w:lvlText w:val="o"/>
      <w:lvlJc w:val="left"/>
      <w:pPr>
        <w:ind w:left="1440" w:hanging="360"/>
      </w:pPr>
      <w:rPr>
        <w:rFonts w:ascii="Courier New" w:hAnsi="Courier New" w:hint="default"/>
      </w:rPr>
    </w:lvl>
    <w:lvl w:ilvl="2" w:tplc="997C94B2">
      <w:start w:val="1"/>
      <w:numFmt w:val="bullet"/>
      <w:lvlText w:val=""/>
      <w:lvlJc w:val="left"/>
      <w:pPr>
        <w:ind w:left="2160" w:hanging="360"/>
      </w:pPr>
      <w:rPr>
        <w:rFonts w:ascii="Wingdings" w:hAnsi="Wingdings" w:hint="default"/>
      </w:rPr>
    </w:lvl>
    <w:lvl w:ilvl="3" w:tplc="1550ED98">
      <w:start w:val="1"/>
      <w:numFmt w:val="bullet"/>
      <w:lvlText w:val=""/>
      <w:lvlJc w:val="left"/>
      <w:pPr>
        <w:ind w:left="2880" w:hanging="360"/>
      </w:pPr>
      <w:rPr>
        <w:rFonts w:ascii="Symbol" w:hAnsi="Symbol" w:hint="default"/>
      </w:rPr>
    </w:lvl>
    <w:lvl w:ilvl="4" w:tplc="69542202">
      <w:start w:val="1"/>
      <w:numFmt w:val="bullet"/>
      <w:lvlText w:val="o"/>
      <w:lvlJc w:val="left"/>
      <w:pPr>
        <w:ind w:left="3600" w:hanging="360"/>
      </w:pPr>
      <w:rPr>
        <w:rFonts w:ascii="Courier New" w:hAnsi="Courier New" w:hint="default"/>
      </w:rPr>
    </w:lvl>
    <w:lvl w:ilvl="5" w:tplc="FF504AEE">
      <w:start w:val="1"/>
      <w:numFmt w:val="bullet"/>
      <w:lvlText w:val=""/>
      <w:lvlJc w:val="left"/>
      <w:pPr>
        <w:ind w:left="4320" w:hanging="360"/>
      </w:pPr>
      <w:rPr>
        <w:rFonts w:ascii="Wingdings" w:hAnsi="Wingdings" w:hint="default"/>
      </w:rPr>
    </w:lvl>
    <w:lvl w:ilvl="6" w:tplc="EE1E83C8">
      <w:start w:val="1"/>
      <w:numFmt w:val="bullet"/>
      <w:lvlText w:val=""/>
      <w:lvlJc w:val="left"/>
      <w:pPr>
        <w:ind w:left="5040" w:hanging="360"/>
      </w:pPr>
      <w:rPr>
        <w:rFonts w:ascii="Symbol" w:hAnsi="Symbol" w:hint="default"/>
      </w:rPr>
    </w:lvl>
    <w:lvl w:ilvl="7" w:tplc="0E02A478">
      <w:start w:val="1"/>
      <w:numFmt w:val="bullet"/>
      <w:lvlText w:val="o"/>
      <w:lvlJc w:val="left"/>
      <w:pPr>
        <w:ind w:left="5760" w:hanging="360"/>
      </w:pPr>
      <w:rPr>
        <w:rFonts w:ascii="Courier New" w:hAnsi="Courier New" w:hint="default"/>
      </w:rPr>
    </w:lvl>
    <w:lvl w:ilvl="8" w:tplc="069E3B42">
      <w:start w:val="1"/>
      <w:numFmt w:val="bullet"/>
      <w:lvlText w:val=""/>
      <w:lvlJc w:val="left"/>
      <w:pPr>
        <w:ind w:left="6480" w:hanging="360"/>
      </w:pPr>
      <w:rPr>
        <w:rFonts w:ascii="Wingdings" w:hAnsi="Wingdings" w:hint="default"/>
      </w:rPr>
    </w:lvl>
  </w:abstractNum>
  <w:abstractNum w:abstractNumId="55" w15:restartNumberingAfterBreak="0">
    <w:nsid w:val="354673EC"/>
    <w:multiLevelType w:val="hybridMultilevel"/>
    <w:tmpl w:val="10B42C6C"/>
    <w:lvl w:ilvl="0" w:tplc="A75A9E22">
      <w:start w:val="1"/>
      <w:numFmt w:val="bullet"/>
      <w:lvlText w:val=""/>
      <w:lvlJc w:val="left"/>
      <w:pPr>
        <w:ind w:left="720" w:hanging="360"/>
      </w:pPr>
      <w:rPr>
        <w:rFonts w:ascii="Symbol" w:hAnsi="Symbol" w:hint="default"/>
      </w:rPr>
    </w:lvl>
    <w:lvl w:ilvl="1" w:tplc="216EC922">
      <w:start w:val="1"/>
      <w:numFmt w:val="bullet"/>
      <w:lvlText w:val="o"/>
      <w:lvlJc w:val="left"/>
      <w:pPr>
        <w:ind w:left="1440" w:hanging="360"/>
      </w:pPr>
      <w:rPr>
        <w:rFonts w:ascii="Courier New" w:hAnsi="Courier New" w:hint="default"/>
      </w:rPr>
    </w:lvl>
    <w:lvl w:ilvl="2" w:tplc="C5F6E8C8">
      <w:start w:val="1"/>
      <w:numFmt w:val="bullet"/>
      <w:lvlText w:val=""/>
      <w:lvlJc w:val="left"/>
      <w:pPr>
        <w:ind w:left="2160" w:hanging="360"/>
      </w:pPr>
      <w:rPr>
        <w:rFonts w:ascii="Wingdings" w:hAnsi="Wingdings" w:hint="default"/>
      </w:rPr>
    </w:lvl>
    <w:lvl w:ilvl="3" w:tplc="D98A2F32">
      <w:start w:val="1"/>
      <w:numFmt w:val="bullet"/>
      <w:lvlText w:val=""/>
      <w:lvlJc w:val="left"/>
      <w:pPr>
        <w:ind w:left="2880" w:hanging="360"/>
      </w:pPr>
      <w:rPr>
        <w:rFonts w:ascii="Symbol" w:hAnsi="Symbol" w:hint="default"/>
      </w:rPr>
    </w:lvl>
    <w:lvl w:ilvl="4" w:tplc="E2125F38">
      <w:start w:val="1"/>
      <w:numFmt w:val="bullet"/>
      <w:lvlText w:val="o"/>
      <w:lvlJc w:val="left"/>
      <w:pPr>
        <w:ind w:left="3600" w:hanging="360"/>
      </w:pPr>
      <w:rPr>
        <w:rFonts w:ascii="Courier New" w:hAnsi="Courier New" w:hint="default"/>
      </w:rPr>
    </w:lvl>
    <w:lvl w:ilvl="5" w:tplc="74ECEF88">
      <w:start w:val="1"/>
      <w:numFmt w:val="bullet"/>
      <w:lvlText w:val=""/>
      <w:lvlJc w:val="left"/>
      <w:pPr>
        <w:ind w:left="4320" w:hanging="360"/>
      </w:pPr>
      <w:rPr>
        <w:rFonts w:ascii="Wingdings" w:hAnsi="Wingdings" w:hint="default"/>
      </w:rPr>
    </w:lvl>
    <w:lvl w:ilvl="6" w:tplc="D52A3FCA">
      <w:start w:val="1"/>
      <w:numFmt w:val="bullet"/>
      <w:lvlText w:val=""/>
      <w:lvlJc w:val="left"/>
      <w:pPr>
        <w:ind w:left="5040" w:hanging="360"/>
      </w:pPr>
      <w:rPr>
        <w:rFonts w:ascii="Symbol" w:hAnsi="Symbol" w:hint="default"/>
      </w:rPr>
    </w:lvl>
    <w:lvl w:ilvl="7" w:tplc="A9269A04">
      <w:start w:val="1"/>
      <w:numFmt w:val="bullet"/>
      <w:lvlText w:val="o"/>
      <w:lvlJc w:val="left"/>
      <w:pPr>
        <w:ind w:left="5760" w:hanging="360"/>
      </w:pPr>
      <w:rPr>
        <w:rFonts w:ascii="Courier New" w:hAnsi="Courier New" w:hint="default"/>
      </w:rPr>
    </w:lvl>
    <w:lvl w:ilvl="8" w:tplc="2E2EFE7C">
      <w:start w:val="1"/>
      <w:numFmt w:val="bullet"/>
      <w:lvlText w:val=""/>
      <w:lvlJc w:val="left"/>
      <w:pPr>
        <w:ind w:left="6480" w:hanging="360"/>
      </w:pPr>
      <w:rPr>
        <w:rFonts w:ascii="Wingdings" w:hAnsi="Wingdings" w:hint="default"/>
      </w:rPr>
    </w:lvl>
  </w:abstractNum>
  <w:abstractNum w:abstractNumId="56" w15:restartNumberingAfterBreak="0">
    <w:nsid w:val="38304825"/>
    <w:multiLevelType w:val="hybridMultilevel"/>
    <w:tmpl w:val="09C67612"/>
    <w:lvl w:ilvl="0" w:tplc="FE40AA44">
      <w:start w:val="1"/>
      <w:numFmt w:val="bullet"/>
      <w:lvlText w:val=""/>
      <w:lvlJc w:val="left"/>
      <w:pPr>
        <w:ind w:left="720" w:hanging="360"/>
      </w:pPr>
      <w:rPr>
        <w:rFonts w:ascii="Symbol" w:hAnsi="Symbol" w:hint="default"/>
      </w:rPr>
    </w:lvl>
    <w:lvl w:ilvl="1" w:tplc="5F244B62">
      <w:start w:val="1"/>
      <w:numFmt w:val="bullet"/>
      <w:lvlText w:val="o"/>
      <w:lvlJc w:val="left"/>
      <w:pPr>
        <w:ind w:left="1440" w:hanging="360"/>
      </w:pPr>
      <w:rPr>
        <w:rFonts w:ascii="Courier New" w:hAnsi="Courier New" w:hint="default"/>
      </w:rPr>
    </w:lvl>
    <w:lvl w:ilvl="2" w:tplc="752447DE">
      <w:start w:val="1"/>
      <w:numFmt w:val="bullet"/>
      <w:lvlText w:val=""/>
      <w:lvlJc w:val="left"/>
      <w:pPr>
        <w:ind w:left="2160" w:hanging="360"/>
      </w:pPr>
      <w:rPr>
        <w:rFonts w:ascii="Wingdings" w:hAnsi="Wingdings" w:hint="default"/>
      </w:rPr>
    </w:lvl>
    <w:lvl w:ilvl="3" w:tplc="5B680014">
      <w:start w:val="1"/>
      <w:numFmt w:val="bullet"/>
      <w:lvlText w:val=""/>
      <w:lvlJc w:val="left"/>
      <w:pPr>
        <w:ind w:left="2880" w:hanging="360"/>
      </w:pPr>
      <w:rPr>
        <w:rFonts w:ascii="Symbol" w:hAnsi="Symbol" w:hint="default"/>
      </w:rPr>
    </w:lvl>
    <w:lvl w:ilvl="4" w:tplc="60DEAAF4">
      <w:start w:val="1"/>
      <w:numFmt w:val="bullet"/>
      <w:lvlText w:val="o"/>
      <w:lvlJc w:val="left"/>
      <w:pPr>
        <w:ind w:left="3600" w:hanging="360"/>
      </w:pPr>
      <w:rPr>
        <w:rFonts w:ascii="Courier New" w:hAnsi="Courier New" w:hint="default"/>
      </w:rPr>
    </w:lvl>
    <w:lvl w:ilvl="5" w:tplc="F940C42A">
      <w:start w:val="1"/>
      <w:numFmt w:val="bullet"/>
      <w:lvlText w:val=""/>
      <w:lvlJc w:val="left"/>
      <w:pPr>
        <w:ind w:left="4320" w:hanging="360"/>
      </w:pPr>
      <w:rPr>
        <w:rFonts w:ascii="Wingdings" w:hAnsi="Wingdings" w:hint="default"/>
      </w:rPr>
    </w:lvl>
    <w:lvl w:ilvl="6" w:tplc="32B80872">
      <w:start w:val="1"/>
      <w:numFmt w:val="bullet"/>
      <w:lvlText w:val=""/>
      <w:lvlJc w:val="left"/>
      <w:pPr>
        <w:ind w:left="5040" w:hanging="360"/>
      </w:pPr>
      <w:rPr>
        <w:rFonts w:ascii="Symbol" w:hAnsi="Symbol" w:hint="default"/>
      </w:rPr>
    </w:lvl>
    <w:lvl w:ilvl="7" w:tplc="4B2A2188">
      <w:start w:val="1"/>
      <w:numFmt w:val="bullet"/>
      <w:lvlText w:val="o"/>
      <w:lvlJc w:val="left"/>
      <w:pPr>
        <w:ind w:left="5760" w:hanging="360"/>
      </w:pPr>
      <w:rPr>
        <w:rFonts w:ascii="Courier New" w:hAnsi="Courier New" w:hint="default"/>
      </w:rPr>
    </w:lvl>
    <w:lvl w:ilvl="8" w:tplc="E80CCB3E">
      <w:start w:val="1"/>
      <w:numFmt w:val="bullet"/>
      <w:lvlText w:val=""/>
      <w:lvlJc w:val="left"/>
      <w:pPr>
        <w:ind w:left="6480" w:hanging="360"/>
      </w:pPr>
      <w:rPr>
        <w:rFonts w:ascii="Wingdings" w:hAnsi="Wingdings" w:hint="default"/>
      </w:rPr>
    </w:lvl>
  </w:abstractNum>
  <w:abstractNum w:abstractNumId="57" w15:restartNumberingAfterBreak="0">
    <w:nsid w:val="38BD64CE"/>
    <w:multiLevelType w:val="hybridMultilevel"/>
    <w:tmpl w:val="D84EC458"/>
    <w:lvl w:ilvl="0" w:tplc="E1B0E26C">
      <w:start w:val="1"/>
      <w:numFmt w:val="bullet"/>
      <w:lvlText w:val=""/>
      <w:lvlJc w:val="left"/>
      <w:pPr>
        <w:ind w:left="720" w:hanging="360"/>
      </w:pPr>
      <w:rPr>
        <w:rFonts w:ascii="Symbol" w:hAnsi="Symbol" w:hint="default"/>
      </w:rPr>
    </w:lvl>
    <w:lvl w:ilvl="1" w:tplc="EDAA5402">
      <w:start w:val="1"/>
      <w:numFmt w:val="bullet"/>
      <w:lvlText w:val="o"/>
      <w:lvlJc w:val="left"/>
      <w:pPr>
        <w:ind w:left="1440" w:hanging="360"/>
      </w:pPr>
      <w:rPr>
        <w:rFonts w:ascii="Courier New" w:hAnsi="Courier New" w:hint="default"/>
      </w:rPr>
    </w:lvl>
    <w:lvl w:ilvl="2" w:tplc="51C8D354">
      <w:start w:val="1"/>
      <w:numFmt w:val="bullet"/>
      <w:lvlText w:val=""/>
      <w:lvlJc w:val="left"/>
      <w:pPr>
        <w:ind w:left="2160" w:hanging="360"/>
      </w:pPr>
      <w:rPr>
        <w:rFonts w:ascii="Wingdings" w:hAnsi="Wingdings" w:hint="default"/>
      </w:rPr>
    </w:lvl>
    <w:lvl w:ilvl="3" w:tplc="CCE28E2E">
      <w:start w:val="1"/>
      <w:numFmt w:val="bullet"/>
      <w:lvlText w:val=""/>
      <w:lvlJc w:val="left"/>
      <w:pPr>
        <w:ind w:left="2880" w:hanging="360"/>
      </w:pPr>
      <w:rPr>
        <w:rFonts w:ascii="Symbol" w:hAnsi="Symbol" w:hint="default"/>
      </w:rPr>
    </w:lvl>
    <w:lvl w:ilvl="4" w:tplc="FF8AE4C2">
      <w:start w:val="1"/>
      <w:numFmt w:val="bullet"/>
      <w:lvlText w:val="o"/>
      <w:lvlJc w:val="left"/>
      <w:pPr>
        <w:ind w:left="3600" w:hanging="360"/>
      </w:pPr>
      <w:rPr>
        <w:rFonts w:ascii="Courier New" w:hAnsi="Courier New" w:hint="default"/>
      </w:rPr>
    </w:lvl>
    <w:lvl w:ilvl="5" w:tplc="751E77B8">
      <w:start w:val="1"/>
      <w:numFmt w:val="bullet"/>
      <w:lvlText w:val=""/>
      <w:lvlJc w:val="left"/>
      <w:pPr>
        <w:ind w:left="4320" w:hanging="360"/>
      </w:pPr>
      <w:rPr>
        <w:rFonts w:ascii="Wingdings" w:hAnsi="Wingdings" w:hint="default"/>
      </w:rPr>
    </w:lvl>
    <w:lvl w:ilvl="6" w:tplc="71A2B5E4">
      <w:start w:val="1"/>
      <w:numFmt w:val="bullet"/>
      <w:lvlText w:val=""/>
      <w:lvlJc w:val="left"/>
      <w:pPr>
        <w:ind w:left="5040" w:hanging="360"/>
      </w:pPr>
      <w:rPr>
        <w:rFonts w:ascii="Symbol" w:hAnsi="Symbol" w:hint="default"/>
      </w:rPr>
    </w:lvl>
    <w:lvl w:ilvl="7" w:tplc="5D66709C">
      <w:start w:val="1"/>
      <w:numFmt w:val="bullet"/>
      <w:lvlText w:val="o"/>
      <w:lvlJc w:val="left"/>
      <w:pPr>
        <w:ind w:left="5760" w:hanging="360"/>
      </w:pPr>
      <w:rPr>
        <w:rFonts w:ascii="Courier New" w:hAnsi="Courier New" w:hint="default"/>
      </w:rPr>
    </w:lvl>
    <w:lvl w:ilvl="8" w:tplc="AA9CB202">
      <w:start w:val="1"/>
      <w:numFmt w:val="bullet"/>
      <w:lvlText w:val=""/>
      <w:lvlJc w:val="left"/>
      <w:pPr>
        <w:ind w:left="6480" w:hanging="360"/>
      </w:pPr>
      <w:rPr>
        <w:rFonts w:ascii="Wingdings" w:hAnsi="Wingdings" w:hint="default"/>
      </w:rPr>
    </w:lvl>
  </w:abstractNum>
  <w:abstractNum w:abstractNumId="58" w15:restartNumberingAfterBreak="0">
    <w:nsid w:val="38CC2B45"/>
    <w:multiLevelType w:val="hybridMultilevel"/>
    <w:tmpl w:val="8E1A27A0"/>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3A1C13B3"/>
    <w:multiLevelType w:val="hybridMultilevel"/>
    <w:tmpl w:val="FCCCE2B8"/>
    <w:lvl w:ilvl="0" w:tplc="35B01044">
      <w:start w:val="1"/>
      <w:numFmt w:val="bullet"/>
      <w:lvlText w:val=""/>
      <w:lvlJc w:val="left"/>
      <w:pPr>
        <w:ind w:left="360" w:hanging="360"/>
      </w:pPr>
      <w:rPr>
        <w:rFonts w:ascii="Symbol" w:hAnsi="Symbol" w:hint="default"/>
      </w:rPr>
    </w:lvl>
    <w:lvl w:ilvl="1" w:tplc="4E8A6D1C">
      <w:start w:val="1"/>
      <w:numFmt w:val="bullet"/>
      <w:lvlText w:val="o"/>
      <w:lvlJc w:val="left"/>
      <w:pPr>
        <w:ind w:left="1080" w:hanging="360"/>
      </w:pPr>
      <w:rPr>
        <w:rFonts w:ascii="Courier New" w:hAnsi="Courier New" w:hint="default"/>
      </w:rPr>
    </w:lvl>
    <w:lvl w:ilvl="2" w:tplc="4F7EEB3A">
      <w:start w:val="1"/>
      <w:numFmt w:val="bullet"/>
      <w:lvlText w:val=""/>
      <w:lvlJc w:val="left"/>
      <w:pPr>
        <w:ind w:left="1800" w:hanging="360"/>
      </w:pPr>
      <w:rPr>
        <w:rFonts w:ascii="Wingdings" w:hAnsi="Wingdings" w:hint="default"/>
      </w:rPr>
    </w:lvl>
    <w:lvl w:ilvl="3" w:tplc="9A2ADCF8">
      <w:start w:val="1"/>
      <w:numFmt w:val="bullet"/>
      <w:lvlText w:val=""/>
      <w:lvlJc w:val="left"/>
      <w:pPr>
        <w:ind w:left="2520" w:hanging="360"/>
      </w:pPr>
      <w:rPr>
        <w:rFonts w:ascii="Symbol" w:hAnsi="Symbol" w:hint="default"/>
      </w:rPr>
    </w:lvl>
    <w:lvl w:ilvl="4" w:tplc="CD9C6B98">
      <w:start w:val="1"/>
      <w:numFmt w:val="bullet"/>
      <w:lvlText w:val="o"/>
      <w:lvlJc w:val="left"/>
      <w:pPr>
        <w:ind w:left="3240" w:hanging="360"/>
      </w:pPr>
      <w:rPr>
        <w:rFonts w:ascii="Courier New" w:hAnsi="Courier New" w:hint="default"/>
      </w:rPr>
    </w:lvl>
    <w:lvl w:ilvl="5" w:tplc="07500CA0">
      <w:start w:val="1"/>
      <w:numFmt w:val="bullet"/>
      <w:lvlText w:val=""/>
      <w:lvlJc w:val="left"/>
      <w:pPr>
        <w:ind w:left="3960" w:hanging="360"/>
      </w:pPr>
      <w:rPr>
        <w:rFonts w:ascii="Wingdings" w:hAnsi="Wingdings" w:hint="default"/>
      </w:rPr>
    </w:lvl>
    <w:lvl w:ilvl="6" w:tplc="A4D07362">
      <w:start w:val="1"/>
      <w:numFmt w:val="bullet"/>
      <w:lvlText w:val=""/>
      <w:lvlJc w:val="left"/>
      <w:pPr>
        <w:ind w:left="4680" w:hanging="360"/>
      </w:pPr>
      <w:rPr>
        <w:rFonts w:ascii="Symbol" w:hAnsi="Symbol" w:hint="default"/>
      </w:rPr>
    </w:lvl>
    <w:lvl w:ilvl="7" w:tplc="CF687AD0">
      <w:start w:val="1"/>
      <w:numFmt w:val="bullet"/>
      <w:lvlText w:val="o"/>
      <w:lvlJc w:val="left"/>
      <w:pPr>
        <w:ind w:left="5400" w:hanging="360"/>
      </w:pPr>
      <w:rPr>
        <w:rFonts w:ascii="Courier New" w:hAnsi="Courier New" w:hint="default"/>
      </w:rPr>
    </w:lvl>
    <w:lvl w:ilvl="8" w:tplc="066CBC90">
      <w:start w:val="1"/>
      <w:numFmt w:val="bullet"/>
      <w:lvlText w:val=""/>
      <w:lvlJc w:val="left"/>
      <w:pPr>
        <w:ind w:left="6120" w:hanging="360"/>
      </w:pPr>
      <w:rPr>
        <w:rFonts w:ascii="Wingdings" w:hAnsi="Wingdings" w:hint="default"/>
      </w:rPr>
    </w:lvl>
  </w:abstractNum>
  <w:abstractNum w:abstractNumId="60" w15:restartNumberingAfterBreak="0">
    <w:nsid w:val="3B347B34"/>
    <w:multiLevelType w:val="hybridMultilevel"/>
    <w:tmpl w:val="91804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C152545"/>
    <w:multiLevelType w:val="hybridMultilevel"/>
    <w:tmpl w:val="EF38D1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3CDB5110"/>
    <w:multiLevelType w:val="hybridMultilevel"/>
    <w:tmpl w:val="16309AA0"/>
    <w:lvl w:ilvl="0" w:tplc="7272DF54">
      <w:start w:val="1"/>
      <w:numFmt w:val="bullet"/>
      <w:lvlText w:val=""/>
      <w:lvlJc w:val="left"/>
      <w:pPr>
        <w:ind w:left="720" w:hanging="360"/>
      </w:pPr>
      <w:rPr>
        <w:rFonts w:ascii="Symbol" w:hAnsi="Symbol" w:hint="default"/>
      </w:rPr>
    </w:lvl>
    <w:lvl w:ilvl="1" w:tplc="28048EF6">
      <w:start w:val="1"/>
      <w:numFmt w:val="bullet"/>
      <w:lvlText w:val="o"/>
      <w:lvlJc w:val="left"/>
      <w:pPr>
        <w:ind w:left="1440" w:hanging="360"/>
      </w:pPr>
      <w:rPr>
        <w:rFonts w:ascii="Courier New" w:hAnsi="Courier New" w:hint="default"/>
      </w:rPr>
    </w:lvl>
    <w:lvl w:ilvl="2" w:tplc="1AFC95E0">
      <w:start w:val="1"/>
      <w:numFmt w:val="bullet"/>
      <w:lvlText w:val=""/>
      <w:lvlJc w:val="left"/>
      <w:pPr>
        <w:ind w:left="2160" w:hanging="360"/>
      </w:pPr>
      <w:rPr>
        <w:rFonts w:ascii="Wingdings" w:hAnsi="Wingdings" w:hint="default"/>
      </w:rPr>
    </w:lvl>
    <w:lvl w:ilvl="3" w:tplc="27D8CD94">
      <w:start w:val="1"/>
      <w:numFmt w:val="bullet"/>
      <w:lvlText w:val=""/>
      <w:lvlJc w:val="left"/>
      <w:pPr>
        <w:ind w:left="2880" w:hanging="360"/>
      </w:pPr>
      <w:rPr>
        <w:rFonts w:ascii="Symbol" w:hAnsi="Symbol" w:hint="default"/>
      </w:rPr>
    </w:lvl>
    <w:lvl w:ilvl="4" w:tplc="46545028">
      <w:start w:val="1"/>
      <w:numFmt w:val="bullet"/>
      <w:lvlText w:val="o"/>
      <w:lvlJc w:val="left"/>
      <w:pPr>
        <w:ind w:left="3600" w:hanging="360"/>
      </w:pPr>
      <w:rPr>
        <w:rFonts w:ascii="Courier New" w:hAnsi="Courier New" w:hint="default"/>
      </w:rPr>
    </w:lvl>
    <w:lvl w:ilvl="5" w:tplc="A7C83E82">
      <w:start w:val="1"/>
      <w:numFmt w:val="bullet"/>
      <w:lvlText w:val=""/>
      <w:lvlJc w:val="left"/>
      <w:pPr>
        <w:ind w:left="4320" w:hanging="360"/>
      </w:pPr>
      <w:rPr>
        <w:rFonts w:ascii="Wingdings" w:hAnsi="Wingdings" w:hint="default"/>
      </w:rPr>
    </w:lvl>
    <w:lvl w:ilvl="6" w:tplc="79AC394C">
      <w:start w:val="1"/>
      <w:numFmt w:val="bullet"/>
      <w:lvlText w:val=""/>
      <w:lvlJc w:val="left"/>
      <w:pPr>
        <w:ind w:left="5040" w:hanging="360"/>
      </w:pPr>
      <w:rPr>
        <w:rFonts w:ascii="Symbol" w:hAnsi="Symbol" w:hint="default"/>
      </w:rPr>
    </w:lvl>
    <w:lvl w:ilvl="7" w:tplc="86201F5E">
      <w:start w:val="1"/>
      <w:numFmt w:val="bullet"/>
      <w:lvlText w:val="o"/>
      <w:lvlJc w:val="left"/>
      <w:pPr>
        <w:ind w:left="5760" w:hanging="360"/>
      </w:pPr>
      <w:rPr>
        <w:rFonts w:ascii="Courier New" w:hAnsi="Courier New" w:hint="default"/>
      </w:rPr>
    </w:lvl>
    <w:lvl w:ilvl="8" w:tplc="A1C81CC0">
      <w:start w:val="1"/>
      <w:numFmt w:val="bullet"/>
      <w:lvlText w:val=""/>
      <w:lvlJc w:val="left"/>
      <w:pPr>
        <w:ind w:left="6480" w:hanging="360"/>
      </w:pPr>
      <w:rPr>
        <w:rFonts w:ascii="Wingdings" w:hAnsi="Wingdings" w:hint="default"/>
      </w:rPr>
    </w:lvl>
  </w:abstractNum>
  <w:abstractNum w:abstractNumId="63" w15:restartNumberingAfterBreak="0">
    <w:nsid w:val="3CF373DF"/>
    <w:multiLevelType w:val="hybridMultilevel"/>
    <w:tmpl w:val="F87AE4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3DBC12C7"/>
    <w:multiLevelType w:val="hybridMultilevel"/>
    <w:tmpl w:val="1AF447A6"/>
    <w:lvl w:ilvl="0" w:tplc="2772C9FE">
      <w:start w:val="1"/>
      <w:numFmt w:val="bullet"/>
      <w:lvlText w:val=""/>
      <w:lvlJc w:val="left"/>
      <w:pPr>
        <w:ind w:left="720" w:hanging="360"/>
      </w:pPr>
      <w:rPr>
        <w:rFonts w:ascii="Symbol" w:hAnsi="Symbol" w:hint="default"/>
      </w:rPr>
    </w:lvl>
    <w:lvl w:ilvl="1" w:tplc="9CD6687A">
      <w:start w:val="1"/>
      <w:numFmt w:val="bullet"/>
      <w:lvlText w:val="o"/>
      <w:lvlJc w:val="left"/>
      <w:pPr>
        <w:ind w:left="1440" w:hanging="360"/>
      </w:pPr>
      <w:rPr>
        <w:rFonts w:ascii="Courier New" w:hAnsi="Courier New" w:hint="default"/>
      </w:rPr>
    </w:lvl>
    <w:lvl w:ilvl="2" w:tplc="79203706">
      <w:start w:val="1"/>
      <w:numFmt w:val="bullet"/>
      <w:lvlText w:val=""/>
      <w:lvlJc w:val="left"/>
      <w:pPr>
        <w:ind w:left="2160" w:hanging="360"/>
      </w:pPr>
      <w:rPr>
        <w:rFonts w:ascii="Wingdings" w:hAnsi="Wingdings" w:hint="default"/>
      </w:rPr>
    </w:lvl>
    <w:lvl w:ilvl="3" w:tplc="5718A244">
      <w:start w:val="1"/>
      <w:numFmt w:val="bullet"/>
      <w:lvlText w:val=""/>
      <w:lvlJc w:val="left"/>
      <w:pPr>
        <w:ind w:left="2880" w:hanging="360"/>
      </w:pPr>
      <w:rPr>
        <w:rFonts w:ascii="Symbol" w:hAnsi="Symbol" w:hint="default"/>
      </w:rPr>
    </w:lvl>
    <w:lvl w:ilvl="4" w:tplc="B6D0C418">
      <w:start w:val="1"/>
      <w:numFmt w:val="bullet"/>
      <w:lvlText w:val="o"/>
      <w:lvlJc w:val="left"/>
      <w:pPr>
        <w:ind w:left="3600" w:hanging="360"/>
      </w:pPr>
      <w:rPr>
        <w:rFonts w:ascii="Courier New" w:hAnsi="Courier New" w:hint="default"/>
      </w:rPr>
    </w:lvl>
    <w:lvl w:ilvl="5" w:tplc="3F5E4308">
      <w:start w:val="1"/>
      <w:numFmt w:val="bullet"/>
      <w:lvlText w:val=""/>
      <w:lvlJc w:val="left"/>
      <w:pPr>
        <w:ind w:left="4320" w:hanging="360"/>
      </w:pPr>
      <w:rPr>
        <w:rFonts w:ascii="Wingdings" w:hAnsi="Wingdings" w:hint="default"/>
      </w:rPr>
    </w:lvl>
    <w:lvl w:ilvl="6" w:tplc="D9401B2A">
      <w:start w:val="1"/>
      <w:numFmt w:val="bullet"/>
      <w:lvlText w:val=""/>
      <w:lvlJc w:val="left"/>
      <w:pPr>
        <w:ind w:left="5040" w:hanging="360"/>
      </w:pPr>
      <w:rPr>
        <w:rFonts w:ascii="Symbol" w:hAnsi="Symbol" w:hint="default"/>
      </w:rPr>
    </w:lvl>
    <w:lvl w:ilvl="7" w:tplc="7CCAECE6">
      <w:start w:val="1"/>
      <w:numFmt w:val="bullet"/>
      <w:lvlText w:val="o"/>
      <w:lvlJc w:val="left"/>
      <w:pPr>
        <w:ind w:left="5760" w:hanging="360"/>
      </w:pPr>
      <w:rPr>
        <w:rFonts w:ascii="Courier New" w:hAnsi="Courier New" w:hint="default"/>
      </w:rPr>
    </w:lvl>
    <w:lvl w:ilvl="8" w:tplc="E418097E">
      <w:start w:val="1"/>
      <w:numFmt w:val="bullet"/>
      <w:lvlText w:val=""/>
      <w:lvlJc w:val="left"/>
      <w:pPr>
        <w:ind w:left="6480" w:hanging="360"/>
      </w:pPr>
      <w:rPr>
        <w:rFonts w:ascii="Wingdings" w:hAnsi="Wingdings" w:hint="default"/>
      </w:rPr>
    </w:lvl>
  </w:abstractNum>
  <w:abstractNum w:abstractNumId="65" w15:restartNumberingAfterBreak="0">
    <w:nsid w:val="3DCE506D"/>
    <w:multiLevelType w:val="hybridMultilevel"/>
    <w:tmpl w:val="6CEC15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3DE4246B"/>
    <w:multiLevelType w:val="hybridMultilevel"/>
    <w:tmpl w:val="A24825EE"/>
    <w:lvl w:ilvl="0" w:tplc="78ACBA5C">
      <w:start w:val="1"/>
      <w:numFmt w:val="bullet"/>
      <w:lvlText w:val=""/>
      <w:lvlJc w:val="left"/>
      <w:pPr>
        <w:ind w:left="720" w:hanging="360"/>
      </w:pPr>
      <w:rPr>
        <w:rFonts w:ascii="Symbol" w:hAnsi="Symbol" w:hint="default"/>
      </w:rPr>
    </w:lvl>
    <w:lvl w:ilvl="1" w:tplc="CF50DBF4">
      <w:start w:val="1"/>
      <w:numFmt w:val="bullet"/>
      <w:lvlText w:val="o"/>
      <w:lvlJc w:val="left"/>
      <w:pPr>
        <w:ind w:left="1440" w:hanging="360"/>
      </w:pPr>
      <w:rPr>
        <w:rFonts w:ascii="Courier New" w:hAnsi="Courier New" w:hint="default"/>
      </w:rPr>
    </w:lvl>
    <w:lvl w:ilvl="2" w:tplc="B11E4CDE">
      <w:start w:val="1"/>
      <w:numFmt w:val="bullet"/>
      <w:lvlText w:val=""/>
      <w:lvlJc w:val="left"/>
      <w:pPr>
        <w:ind w:left="2160" w:hanging="360"/>
      </w:pPr>
      <w:rPr>
        <w:rFonts w:ascii="Wingdings" w:hAnsi="Wingdings" w:hint="default"/>
      </w:rPr>
    </w:lvl>
    <w:lvl w:ilvl="3" w:tplc="41E66B92">
      <w:start w:val="1"/>
      <w:numFmt w:val="bullet"/>
      <w:lvlText w:val=""/>
      <w:lvlJc w:val="left"/>
      <w:pPr>
        <w:ind w:left="2880" w:hanging="360"/>
      </w:pPr>
      <w:rPr>
        <w:rFonts w:ascii="Symbol" w:hAnsi="Symbol" w:hint="default"/>
      </w:rPr>
    </w:lvl>
    <w:lvl w:ilvl="4" w:tplc="3574F1D0">
      <w:start w:val="1"/>
      <w:numFmt w:val="bullet"/>
      <w:lvlText w:val="o"/>
      <w:lvlJc w:val="left"/>
      <w:pPr>
        <w:ind w:left="3600" w:hanging="360"/>
      </w:pPr>
      <w:rPr>
        <w:rFonts w:ascii="Courier New" w:hAnsi="Courier New" w:hint="default"/>
      </w:rPr>
    </w:lvl>
    <w:lvl w:ilvl="5" w:tplc="39004608">
      <w:start w:val="1"/>
      <w:numFmt w:val="bullet"/>
      <w:lvlText w:val=""/>
      <w:lvlJc w:val="left"/>
      <w:pPr>
        <w:ind w:left="4320" w:hanging="360"/>
      </w:pPr>
      <w:rPr>
        <w:rFonts w:ascii="Wingdings" w:hAnsi="Wingdings" w:hint="default"/>
      </w:rPr>
    </w:lvl>
    <w:lvl w:ilvl="6" w:tplc="1806EA96">
      <w:start w:val="1"/>
      <w:numFmt w:val="bullet"/>
      <w:lvlText w:val=""/>
      <w:lvlJc w:val="left"/>
      <w:pPr>
        <w:ind w:left="5040" w:hanging="360"/>
      </w:pPr>
      <w:rPr>
        <w:rFonts w:ascii="Symbol" w:hAnsi="Symbol" w:hint="default"/>
      </w:rPr>
    </w:lvl>
    <w:lvl w:ilvl="7" w:tplc="FF88CD72">
      <w:start w:val="1"/>
      <w:numFmt w:val="bullet"/>
      <w:lvlText w:val="o"/>
      <w:lvlJc w:val="left"/>
      <w:pPr>
        <w:ind w:left="5760" w:hanging="360"/>
      </w:pPr>
      <w:rPr>
        <w:rFonts w:ascii="Courier New" w:hAnsi="Courier New" w:hint="default"/>
      </w:rPr>
    </w:lvl>
    <w:lvl w:ilvl="8" w:tplc="17685EC6">
      <w:start w:val="1"/>
      <w:numFmt w:val="bullet"/>
      <w:lvlText w:val=""/>
      <w:lvlJc w:val="left"/>
      <w:pPr>
        <w:ind w:left="6480" w:hanging="360"/>
      </w:pPr>
      <w:rPr>
        <w:rFonts w:ascii="Wingdings" w:hAnsi="Wingdings" w:hint="default"/>
      </w:rPr>
    </w:lvl>
  </w:abstractNum>
  <w:abstractNum w:abstractNumId="67" w15:restartNumberingAfterBreak="0">
    <w:nsid w:val="3E1436EA"/>
    <w:multiLevelType w:val="hybridMultilevel"/>
    <w:tmpl w:val="B74450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3E99353A"/>
    <w:multiLevelType w:val="hybridMultilevel"/>
    <w:tmpl w:val="63AC53A6"/>
    <w:lvl w:ilvl="0" w:tplc="8FA2AD4C">
      <w:start w:val="1"/>
      <w:numFmt w:val="bullet"/>
      <w:lvlText w:val=""/>
      <w:lvlJc w:val="left"/>
      <w:pPr>
        <w:ind w:left="720" w:hanging="360"/>
      </w:pPr>
      <w:rPr>
        <w:rFonts w:ascii="Symbol" w:hAnsi="Symbol" w:hint="default"/>
      </w:rPr>
    </w:lvl>
    <w:lvl w:ilvl="1" w:tplc="C98E0A66">
      <w:start w:val="1"/>
      <w:numFmt w:val="bullet"/>
      <w:lvlText w:val="o"/>
      <w:lvlJc w:val="left"/>
      <w:pPr>
        <w:ind w:left="1440" w:hanging="360"/>
      </w:pPr>
      <w:rPr>
        <w:rFonts w:ascii="Courier New" w:hAnsi="Courier New" w:hint="default"/>
      </w:rPr>
    </w:lvl>
    <w:lvl w:ilvl="2" w:tplc="2C5C1FAC">
      <w:start w:val="1"/>
      <w:numFmt w:val="bullet"/>
      <w:lvlText w:val=""/>
      <w:lvlJc w:val="left"/>
      <w:pPr>
        <w:ind w:left="2160" w:hanging="360"/>
      </w:pPr>
      <w:rPr>
        <w:rFonts w:ascii="Wingdings" w:hAnsi="Wingdings" w:hint="default"/>
      </w:rPr>
    </w:lvl>
    <w:lvl w:ilvl="3" w:tplc="50A433BA">
      <w:start w:val="1"/>
      <w:numFmt w:val="bullet"/>
      <w:lvlText w:val=""/>
      <w:lvlJc w:val="left"/>
      <w:pPr>
        <w:ind w:left="2880" w:hanging="360"/>
      </w:pPr>
      <w:rPr>
        <w:rFonts w:ascii="Symbol" w:hAnsi="Symbol" w:hint="default"/>
      </w:rPr>
    </w:lvl>
    <w:lvl w:ilvl="4" w:tplc="E892A8AA">
      <w:start w:val="1"/>
      <w:numFmt w:val="bullet"/>
      <w:lvlText w:val="o"/>
      <w:lvlJc w:val="left"/>
      <w:pPr>
        <w:ind w:left="3600" w:hanging="360"/>
      </w:pPr>
      <w:rPr>
        <w:rFonts w:ascii="Courier New" w:hAnsi="Courier New" w:hint="default"/>
      </w:rPr>
    </w:lvl>
    <w:lvl w:ilvl="5" w:tplc="FE00E140">
      <w:start w:val="1"/>
      <w:numFmt w:val="bullet"/>
      <w:lvlText w:val=""/>
      <w:lvlJc w:val="left"/>
      <w:pPr>
        <w:ind w:left="4320" w:hanging="360"/>
      </w:pPr>
      <w:rPr>
        <w:rFonts w:ascii="Wingdings" w:hAnsi="Wingdings" w:hint="default"/>
      </w:rPr>
    </w:lvl>
    <w:lvl w:ilvl="6" w:tplc="1862F0B4">
      <w:start w:val="1"/>
      <w:numFmt w:val="bullet"/>
      <w:lvlText w:val=""/>
      <w:lvlJc w:val="left"/>
      <w:pPr>
        <w:ind w:left="5040" w:hanging="360"/>
      </w:pPr>
      <w:rPr>
        <w:rFonts w:ascii="Symbol" w:hAnsi="Symbol" w:hint="default"/>
      </w:rPr>
    </w:lvl>
    <w:lvl w:ilvl="7" w:tplc="B7CC9B98">
      <w:start w:val="1"/>
      <w:numFmt w:val="bullet"/>
      <w:lvlText w:val="o"/>
      <w:lvlJc w:val="left"/>
      <w:pPr>
        <w:ind w:left="5760" w:hanging="360"/>
      </w:pPr>
      <w:rPr>
        <w:rFonts w:ascii="Courier New" w:hAnsi="Courier New" w:hint="default"/>
      </w:rPr>
    </w:lvl>
    <w:lvl w:ilvl="8" w:tplc="8B9EAF82">
      <w:start w:val="1"/>
      <w:numFmt w:val="bullet"/>
      <w:lvlText w:val=""/>
      <w:lvlJc w:val="left"/>
      <w:pPr>
        <w:ind w:left="6480" w:hanging="360"/>
      </w:pPr>
      <w:rPr>
        <w:rFonts w:ascii="Wingdings" w:hAnsi="Wingdings" w:hint="default"/>
      </w:rPr>
    </w:lvl>
  </w:abstractNum>
  <w:abstractNum w:abstractNumId="69" w15:restartNumberingAfterBreak="0">
    <w:nsid w:val="4001214C"/>
    <w:multiLevelType w:val="hybridMultilevel"/>
    <w:tmpl w:val="4DECCD58"/>
    <w:lvl w:ilvl="0" w:tplc="2278DC7E">
      <w:start w:val="1"/>
      <w:numFmt w:val="bullet"/>
      <w:lvlText w:val=""/>
      <w:lvlJc w:val="left"/>
      <w:pPr>
        <w:ind w:left="720" w:hanging="360"/>
      </w:pPr>
      <w:rPr>
        <w:rFonts w:ascii="Symbol" w:hAnsi="Symbol" w:hint="default"/>
      </w:rPr>
    </w:lvl>
    <w:lvl w:ilvl="1" w:tplc="8ACACA4E">
      <w:start w:val="1"/>
      <w:numFmt w:val="bullet"/>
      <w:lvlText w:val="o"/>
      <w:lvlJc w:val="left"/>
      <w:pPr>
        <w:ind w:left="1440" w:hanging="360"/>
      </w:pPr>
      <w:rPr>
        <w:rFonts w:ascii="Courier New" w:hAnsi="Courier New" w:hint="default"/>
      </w:rPr>
    </w:lvl>
    <w:lvl w:ilvl="2" w:tplc="A9968066">
      <w:start w:val="1"/>
      <w:numFmt w:val="bullet"/>
      <w:lvlText w:val=""/>
      <w:lvlJc w:val="left"/>
      <w:pPr>
        <w:ind w:left="2160" w:hanging="360"/>
      </w:pPr>
      <w:rPr>
        <w:rFonts w:ascii="Wingdings" w:hAnsi="Wingdings" w:hint="default"/>
      </w:rPr>
    </w:lvl>
    <w:lvl w:ilvl="3" w:tplc="52469D10">
      <w:start w:val="1"/>
      <w:numFmt w:val="bullet"/>
      <w:lvlText w:val=""/>
      <w:lvlJc w:val="left"/>
      <w:pPr>
        <w:ind w:left="2880" w:hanging="360"/>
      </w:pPr>
      <w:rPr>
        <w:rFonts w:ascii="Symbol" w:hAnsi="Symbol" w:hint="default"/>
      </w:rPr>
    </w:lvl>
    <w:lvl w:ilvl="4" w:tplc="116A702E">
      <w:start w:val="1"/>
      <w:numFmt w:val="bullet"/>
      <w:lvlText w:val="o"/>
      <w:lvlJc w:val="left"/>
      <w:pPr>
        <w:ind w:left="3600" w:hanging="360"/>
      </w:pPr>
      <w:rPr>
        <w:rFonts w:ascii="Courier New" w:hAnsi="Courier New" w:hint="default"/>
      </w:rPr>
    </w:lvl>
    <w:lvl w:ilvl="5" w:tplc="2396ADF6">
      <w:start w:val="1"/>
      <w:numFmt w:val="bullet"/>
      <w:lvlText w:val=""/>
      <w:lvlJc w:val="left"/>
      <w:pPr>
        <w:ind w:left="4320" w:hanging="360"/>
      </w:pPr>
      <w:rPr>
        <w:rFonts w:ascii="Wingdings" w:hAnsi="Wingdings" w:hint="default"/>
      </w:rPr>
    </w:lvl>
    <w:lvl w:ilvl="6" w:tplc="596876FC">
      <w:start w:val="1"/>
      <w:numFmt w:val="bullet"/>
      <w:lvlText w:val=""/>
      <w:lvlJc w:val="left"/>
      <w:pPr>
        <w:ind w:left="5040" w:hanging="360"/>
      </w:pPr>
      <w:rPr>
        <w:rFonts w:ascii="Symbol" w:hAnsi="Symbol" w:hint="default"/>
      </w:rPr>
    </w:lvl>
    <w:lvl w:ilvl="7" w:tplc="2612D5A6">
      <w:start w:val="1"/>
      <w:numFmt w:val="bullet"/>
      <w:lvlText w:val="o"/>
      <w:lvlJc w:val="left"/>
      <w:pPr>
        <w:ind w:left="5760" w:hanging="360"/>
      </w:pPr>
      <w:rPr>
        <w:rFonts w:ascii="Courier New" w:hAnsi="Courier New" w:hint="default"/>
      </w:rPr>
    </w:lvl>
    <w:lvl w:ilvl="8" w:tplc="FD986280">
      <w:start w:val="1"/>
      <w:numFmt w:val="bullet"/>
      <w:lvlText w:val=""/>
      <w:lvlJc w:val="left"/>
      <w:pPr>
        <w:ind w:left="6480" w:hanging="360"/>
      </w:pPr>
      <w:rPr>
        <w:rFonts w:ascii="Wingdings" w:hAnsi="Wingdings" w:hint="default"/>
      </w:rPr>
    </w:lvl>
  </w:abstractNum>
  <w:abstractNum w:abstractNumId="70" w15:restartNumberingAfterBreak="0">
    <w:nsid w:val="40484FBF"/>
    <w:multiLevelType w:val="hybridMultilevel"/>
    <w:tmpl w:val="462A3AF2"/>
    <w:lvl w:ilvl="0" w:tplc="CAD49C08">
      <w:start w:val="1"/>
      <w:numFmt w:val="bullet"/>
      <w:lvlText w:val=""/>
      <w:lvlJc w:val="left"/>
      <w:pPr>
        <w:ind w:left="720" w:hanging="360"/>
      </w:pPr>
      <w:rPr>
        <w:rFonts w:ascii="Symbol" w:hAnsi="Symbol" w:hint="default"/>
      </w:rPr>
    </w:lvl>
    <w:lvl w:ilvl="1" w:tplc="5D840D5C">
      <w:start w:val="1"/>
      <w:numFmt w:val="bullet"/>
      <w:lvlText w:val="o"/>
      <w:lvlJc w:val="left"/>
      <w:pPr>
        <w:ind w:left="1440" w:hanging="360"/>
      </w:pPr>
      <w:rPr>
        <w:rFonts w:ascii="Courier New" w:hAnsi="Courier New" w:hint="default"/>
      </w:rPr>
    </w:lvl>
    <w:lvl w:ilvl="2" w:tplc="E42630DE">
      <w:start w:val="1"/>
      <w:numFmt w:val="bullet"/>
      <w:lvlText w:val=""/>
      <w:lvlJc w:val="left"/>
      <w:pPr>
        <w:ind w:left="2160" w:hanging="360"/>
      </w:pPr>
      <w:rPr>
        <w:rFonts w:ascii="Wingdings" w:hAnsi="Wingdings" w:hint="default"/>
      </w:rPr>
    </w:lvl>
    <w:lvl w:ilvl="3" w:tplc="FFC242FC">
      <w:start w:val="1"/>
      <w:numFmt w:val="bullet"/>
      <w:lvlText w:val=""/>
      <w:lvlJc w:val="left"/>
      <w:pPr>
        <w:ind w:left="2880" w:hanging="360"/>
      </w:pPr>
      <w:rPr>
        <w:rFonts w:ascii="Symbol" w:hAnsi="Symbol" w:hint="default"/>
      </w:rPr>
    </w:lvl>
    <w:lvl w:ilvl="4" w:tplc="15CCB894">
      <w:start w:val="1"/>
      <w:numFmt w:val="bullet"/>
      <w:lvlText w:val="o"/>
      <w:lvlJc w:val="left"/>
      <w:pPr>
        <w:ind w:left="3600" w:hanging="360"/>
      </w:pPr>
      <w:rPr>
        <w:rFonts w:ascii="Courier New" w:hAnsi="Courier New" w:hint="default"/>
      </w:rPr>
    </w:lvl>
    <w:lvl w:ilvl="5" w:tplc="88BAAD6A">
      <w:start w:val="1"/>
      <w:numFmt w:val="bullet"/>
      <w:lvlText w:val=""/>
      <w:lvlJc w:val="left"/>
      <w:pPr>
        <w:ind w:left="4320" w:hanging="360"/>
      </w:pPr>
      <w:rPr>
        <w:rFonts w:ascii="Wingdings" w:hAnsi="Wingdings" w:hint="default"/>
      </w:rPr>
    </w:lvl>
    <w:lvl w:ilvl="6" w:tplc="609C9806">
      <w:start w:val="1"/>
      <w:numFmt w:val="bullet"/>
      <w:lvlText w:val=""/>
      <w:lvlJc w:val="left"/>
      <w:pPr>
        <w:ind w:left="5040" w:hanging="360"/>
      </w:pPr>
      <w:rPr>
        <w:rFonts w:ascii="Symbol" w:hAnsi="Symbol" w:hint="default"/>
      </w:rPr>
    </w:lvl>
    <w:lvl w:ilvl="7" w:tplc="9B1E4202">
      <w:start w:val="1"/>
      <w:numFmt w:val="bullet"/>
      <w:lvlText w:val="o"/>
      <w:lvlJc w:val="left"/>
      <w:pPr>
        <w:ind w:left="5760" w:hanging="360"/>
      </w:pPr>
      <w:rPr>
        <w:rFonts w:ascii="Courier New" w:hAnsi="Courier New" w:hint="default"/>
      </w:rPr>
    </w:lvl>
    <w:lvl w:ilvl="8" w:tplc="99166D92">
      <w:start w:val="1"/>
      <w:numFmt w:val="bullet"/>
      <w:lvlText w:val=""/>
      <w:lvlJc w:val="left"/>
      <w:pPr>
        <w:ind w:left="6480" w:hanging="360"/>
      </w:pPr>
      <w:rPr>
        <w:rFonts w:ascii="Wingdings" w:hAnsi="Wingdings" w:hint="default"/>
      </w:rPr>
    </w:lvl>
  </w:abstractNum>
  <w:abstractNum w:abstractNumId="71" w15:restartNumberingAfterBreak="0">
    <w:nsid w:val="40B05F71"/>
    <w:multiLevelType w:val="hybridMultilevel"/>
    <w:tmpl w:val="64DA5774"/>
    <w:lvl w:ilvl="0" w:tplc="866A0EBE">
      <w:start w:val="1"/>
      <w:numFmt w:val="bullet"/>
      <w:lvlText w:val=""/>
      <w:lvlJc w:val="left"/>
      <w:pPr>
        <w:ind w:left="360" w:hanging="360"/>
      </w:pPr>
      <w:rPr>
        <w:rFonts w:ascii="Symbol" w:hAnsi="Symbol" w:hint="default"/>
      </w:rPr>
    </w:lvl>
    <w:lvl w:ilvl="1" w:tplc="0BA07532">
      <w:start w:val="1"/>
      <w:numFmt w:val="bullet"/>
      <w:lvlText w:val="o"/>
      <w:lvlJc w:val="left"/>
      <w:pPr>
        <w:ind w:left="1080" w:hanging="360"/>
      </w:pPr>
      <w:rPr>
        <w:rFonts w:ascii="Courier New" w:hAnsi="Courier New" w:hint="default"/>
      </w:rPr>
    </w:lvl>
    <w:lvl w:ilvl="2" w:tplc="979E15AC">
      <w:start w:val="1"/>
      <w:numFmt w:val="bullet"/>
      <w:lvlText w:val=""/>
      <w:lvlJc w:val="left"/>
      <w:pPr>
        <w:ind w:left="1800" w:hanging="360"/>
      </w:pPr>
      <w:rPr>
        <w:rFonts w:ascii="Wingdings" w:hAnsi="Wingdings" w:hint="default"/>
      </w:rPr>
    </w:lvl>
    <w:lvl w:ilvl="3" w:tplc="C1C67D12">
      <w:start w:val="1"/>
      <w:numFmt w:val="bullet"/>
      <w:lvlText w:val=""/>
      <w:lvlJc w:val="left"/>
      <w:pPr>
        <w:ind w:left="2520" w:hanging="360"/>
      </w:pPr>
      <w:rPr>
        <w:rFonts w:ascii="Symbol" w:hAnsi="Symbol" w:hint="default"/>
      </w:rPr>
    </w:lvl>
    <w:lvl w:ilvl="4" w:tplc="A56CC912">
      <w:start w:val="1"/>
      <w:numFmt w:val="bullet"/>
      <w:lvlText w:val="o"/>
      <w:lvlJc w:val="left"/>
      <w:pPr>
        <w:ind w:left="3240" w:hanging="360"/>
      </w:pPr>
      <w:rPr>
        <w:rFonts w:ascii="Courier New" w:hAnsi="Courier New" w:hint="default"/>
      </w:rPr>
    </w:lvl>
    <w:lvl w:ilvl="5" w:tplc="53E83BDC">
      <w:start w:val="1"/>
      <w:numFmt w:val="bullet"/>
      <w:lvlText w:val=""/>
      <w:lvlJc w:val="left"/>
      <w:pPr>
        <w:ind w:left="3960" w:hanging="360"/>
      </w:pPr>
      <w:rPr>
        <w:rFonts w:ascii="Wingdings" w:hAnsi="Wingdings" w:hint="default"/>
      </w:rPr>
    </w:lvl>
    <w:lvl w:ilvl="6" w:tplc="B8E838FC">
      <w:start w:val="1"/>
      <w:numFmt w:val="bullet"/>
      <w:lvlText w:val=""/>
      <w:lvlJc w:val="left"/>
      <w:pPr>
        <w:ind w:left="4680" w:hanging="360"/>
      </w:pPr>
      <w:rPr>
        <w:rFonts w:ascii="Symbol" w:hAnsi="Symbol" w:hint="default"/>
      </w:rPr>
    </w:lvl>
    <w:lvl w:ilvl="7" w:tplc="7FDEC9FA">
      <w:start w:val="1"/>
      <w:numFmt w:val="bullet"/>
      <w:lvlText w:val="o"/>
      <w:lvlJc w:val="left"/>
      <w:pPr>
        <w:ind w:left="5400" w:hanging="360"/>
      </w:pPr>
      <w:rPr>
        <w:rFonts w:ascii="Courier New" w:hAnsi="Courier New" w:hint="default"/>
      </w:rPr>
    </w:lvl>
    <w:lvl w:ilvl="8" w:tplc="3886ED9A">
      <w:start w:val="1"/>
      <w:numFmt w:val="bullet"/>
      <w:lvlText w:val=""/>
      <w:lvlJc w:val="left"/>
      <w:pPr>
        <w:ind w:left="6120" w:hanging="360"/>
      </w:pPr>
      <w:rPr>
        <w:rFonts w:ascii="Wingdings" w:hAnsi="Wingdings" w:hint="default"/>
      </w:rPr>
    </w:lvl>
  </w:abstractNum>
  <w:abstractNum w:abstractNumId="72" w15:restartNumberingAfterBreak="0">
    <w:nsid w:val="414665B6"/>
    <w:multiLevelType w:val="hybridMultilevel"/>
    <w:tmpl w:val="66543CC8"/>
    <w:lvl w:ilvl="0" w:tplc="41802922">
      <w:start w:val="1"/>
      <w:numFmt w:val="bullet"/>
      <w:lvlText w:val=""/>
      <w:lvlJc w:val="left"/>
      <w:pPr>
        <w:ind w:left="720" w:hanging="360"/>
      </w:pPr>
      <w:rPr>
        <w:rFonts w:ascii="Symbol" w:hAnsi="Symbol" w:hint="default"/>
      </w:rPr>
    </w:lvl>
    <w:lvl w:ilvl="1" w:tplc="6068CDA8">
      <w:start w:val="1"/>
      <w:numFmt w:val="bullet"/>
      <w:lvlText w:val="o"/>
      <w:lvlJc w:val="left"/>
      <w:pPr>
        <w:ind w:left="1440" w:hanging="360"/>
      </w:pPr>
      <w:rPr>
        <w:rFonts w:ascii="Courier New" w:hAnsi="Courier New" w:hint="default"/>
      </w:rPr>
    </w:lvl>
    <w:lvl w:ilvl="2" w:tplc="2702D9FE">
      <w:start w:val="1"/>
      <w:numFmt w:val="bullet"/>
      <w:lvlText w:val=""/>
      <w:lvlJc w:val="left"/>
      <w:pPr>
        <w:ind w:left="2160" w:hanging="360"/>
      </w:pPr>
      <w:rPr>
        <w:rFonts w:ascii="Wingdings" w:hAnsi="Wingdings" w:hint="default"/>
      </w:rPr>
    </w:lvl>
    <w:lvl w:ilvl="3" w:tplc="62BC3C26">
      <w:start w:val="1"/>
      <w:numFmt w:val="bullet"/>
      <w:lvlText w:val=""/>
      <w:lvlJc w:val="left"/>
      <w:pPr>
        <w:ind w:left="2880" w:hanging="360"/>
      </w:pPr>
      <w:rPr>
        <w:rFonts w:ascii="Symbol" w:hAnsi="Symbol" w:hint="default"/>
      </w:rPr>
    </w:lvl>
    <w:lvl w:ilvl="4" w:tplc="FBD82CE2">
      <w:start w:val="1"/>
      <w:numFmt w:val="bullet"/>
      <w:lvlText w:val="o"/>
      <w:lvlJc w:val="left"/>
      <w:pPr>
        <w:ind w:left="3600" w:hanging="360"/>
      </w:pPr>
      <w:rPr>
        <w:rFonts w:ascii="Courier New" w:hAnsi="Courier New" w:hint="default"/>
      </w:rPr>
    </w:lvl>
    <w:lvl w:ilvl="5" w:tplc="2F30B404">
      <w:start w:val="1"/>
      <w:numFmt w:val="bullet"/>
      <w:lvlText w:val=""/>
      <w:lvlJc w:val="left"/>
      <w:pPr>
        <w:ind w:left="4320" w:hanging="360"/>
      </w:pPr>
      <w:rPr>
        <w:rFonts w:ascii="Wingdings" w:hAnsi="Wingdings" w:hint="default"/>
      </w:rPr>
    </w:lvl>
    <w:lvl w:ilvl="6" w:tplc="6ED07E94">
      <w:start w:val="1"/>
      <w:numFmt w:val="bullet"/>
      <w:lvlText w:val=""/>
      <w:lvlJc w:val="left"/>
      <w:pPr>
        <w:ind w:left="5040" w:hanging="360"/>
      </w:pPr>
      <w:rPr>
        <w:rFonts w:ascii="Symbol" w:hAnsi="Symbol" w:hint="default"/>
      </w:rPr>
    </w:lvl>
    <w:lvl w:ilvl="7" w:tplc="550E5CF6">
      <w:start w:val="1"/>
      <w:numFmt w:val="bullet"/>
      <w:lvlText w:val="o"/>
      <w:lvlJc w:val="left"/>
      <w:pPr>
        <w:ind w:left="5760" w:hanging="360"/>
      </w:pPr>
      <w:rPr>
        <w:rFonts w:ascii="Courier New" w:hAnsi="Courier New" w:hint="default"/>
      </w:rPr>
    </w:lvl>
    <w:lvl w:ilvl="8" w:tplc="A9EE8708">
      <w:start w:val="1"/>
      <w:numFmt w:val="bullet"/>
      <w:lvlText w:val=""/>
      <w:lvlJc w:val="left"/>
      <w:pPr>
        <w:ind w:left="6480" w:hanging="360"/>
      </w:pPr>
      <w:rPr>
        <w:rFonts w:ascii="Wingdings" w:hAnsi="Wingdings" w:hint="default"/>
      </w:rPr>
    </w:lvl>
  </w:abstractNum>
  <w:abstractNum w:abstractNumId="73" w15:restartNumberingAfterBreak="0">
    <w:nsid w:val="41510DC8"/>
    <w:multiLevelType w:val="hybridMultilevel"/>
    <w:tmpl w:val="BA560200"/>
    <w:lvl w:ilvl="0" w:tplc="F5682374">
      <w:start w:val="1"/>
      <w:numFmt w:val="bullet"/>
      <w:lvlText w:val=""/>
      <w:lvlJc w:val="left"/>
      <w:pPr>
        <w:ind w:left="720" w:hanging="360"/>
      </w:pPr>
      <w:rPr>
        <w:rFonts w:ascii="Symbol" w:hAnsi="Symbol" w:hint="default"/>
      </w:rPr>
    </w:lvl>
    <w:lvl w:ilvl="1" w:tplc="5FB4E500">
      <w:start w:val="1"/>
      <w:numFmt w:val="bullet"/>
      <w:lvlText w:val="o"/>
      <w:lvlJc w:val="left"/>
      <w:pPr>
        <w:ind w:left="1440" w:hanging="360"/>
      </w:pPr>
      <w:rPr>
        <w:rFonts w:ascii="Courier New" w:hAnsi="Courier New" w:hint="default"/>
      </w:rPr>
    </w:lvl>
    <w:lvl w:ilvl="2" w:tplc="F1864FC8">
      <w:start w:val="1"/>
      <w:numFmt w:val="bullet"/>
      <w:lvlText w:val=""/>
      <w:lvlJc w:val="left"/>
      <w:pPr>
        <w:ind w:left="2160" w:hanging="360"/>
      </w:pPr>
      <w:rPr>
        <w:rFonts w:ascii="Wingdings" w:hAnsi="Wingdings" w:hint="default"/>
      </w:rPr>
    </w:lvl>
    <w:lvl w:ilvl="3" w:tplc="067AE5E0">
      <w:start w:val="1"/>
      <w:numFmt w:val="bullet"/>
      <w:lvlText w:val=""/>
      <w:lvlJc w:val="left"/>
      <w:pPr>
        <w:ind w:left="2880" w:hanging="360"/>
      </w:pPr>
      <w:rPr>
        <w:rFonts w:ascii="Symbol" w:hAnsi="Symbol" w:hint="default"/>
      </w:rPr>
    </w:lvl>
    <w:lvl w:ilvl="4" w:tplc="89A61524">
      <w:start w:val="1"/>
      <w:numFmt w:val="bullet"/>
      <w:lvlText w:val="o"/>
      <w:lvlJc w:val="left"/>
      <w:pPr>
        <w:ind w:left="3600" w:hanging="360"/>
      </w:pPr>
      <w:rPr>
        <w:rFonts w:ascii="Courier New" w:hAnsi="Courier New" w:hint="default"/>
      </w:rPr>
    </w:lvl>
    <w:lvl w:ilvl="5" w:tplc="5F64D920">
      <w:start w:val="1"/>
      <w:numFmt w:val="bullet"/>
      <w:lvlText w:val=""/>
      <w:lvlJc w:val="left"/>
      <w:pPr>
        <w:ind w:left="4320" w:hanging="360"/>
      </w:pPr>
      <w:rPr>
        <w:rFonts w:ascii="Wingdings" w:hAnsi="Wingdings" w:hint="default"/>
      </w:rPr>
    </w:lvl>
    <w:lvl w:ilvl="6" w:tplc="2CF2CA72">
      <w:start w:val="1"/>
      <w:numFmt w:val="bullet"/>
      <w:lvlText w:val=""/>
      <w:lvlJc w:val="left"/>
      <w:pPr>
        <w:ind w:left="5040" w:hanging="360"/>
      </w:pPr>
      <w:rPr>
        <w:rFonts w:ascii="Symbol" w:hAnsi="Symbol" w:hint="default"/>
      </w:rPr>
    </w:lvl>
    <w:lvl w:ilvl="7" w:tplc="34226C3A">
      <w:start w:val="1"/>
      <w:numFmt w:val="bullet"/>
      <w:lvlText w:val="o"/>
      <w:lvlJc w:val="left"/>
      <w:pPr>
        <w:ind w:left="5760" w:hanging="360"/>
      </w:pPr>
      <w:rPr>
        <w:rFonts w:ascii="Courier New" w:hAnsi="Courier New" w:hint="default"/>
      </w:rPr>
    </w:lvl>
    <w:lvl w:ilvl="8" w:tplc="87E287AE">
      <w:start w:val="1"/>
      <w:numFmt w:val="bullet"/>
      <w:lvlText w:val=""/>
      <w:lvlJc w:val="left"/>
      <w:pPr>
        <w:ind w:left="6480" w:hanging="360"/>
      </w:pPr>
      <w:rPr>
        <w:rFonts w:ascii="Wingdings" w:hAnsi="Wingdings" w:hint="default"/>
      </w:rPr>
    </w:lvl>
  </w:abstractNum>
  <w:abstractNum w:abstractNumId="74" w15:restartNumberingAfterBreak="0">
    <w:nsid w:val="415B7765"/>
    <w:multiLevelType w:val="hybridMultilevel"/>
    <w:tmpl w:val="6F3A7B8A"/>
    <w:lvl w:ilvl="0" w:tplc="D63A0176">
      <w:start w:val="1"/>
      <w:numFmt w:val="bullet"/>
      <w:lvlText w:val=""/>
      <w:lvlJc w:val="left"/>
      <w:pPr>
        <w:ind w:left="360" w:hanging="360"/>
      </w:pPr>
      <w:rPr>
        <w:rFonts w:ascii="Symbol" w:hAnsi="Symbol" w:hint="default"/>
      </w:rPr>
    </w:lvl>
    <w:lvl w:ilvl="1" w:tplc="554A8D8E">
      <w:start w:val="1"/>
      <w:numFmt w:val="bullet"/>
      <w:lvlText w:val="o"/>
      <w:lvlJc w:val="left"/>
      <w:pPr>
        <w:ind w:left="1080" w:hanging="360"/>
      </w:pPr>
      <w:rPr>
        <w:rFonts w:ascii="Courier New" w:hAnsi="Courier New" w:hint="default"/>
      </w:rPr>
    </w:lvl>
    <w:lvl w:ilvl="2" w:tplc="F616539E">
      <w:start w:val="1"/>
      <w:numFmt w:val="bullet"/>
      <w:lvlText w:val=""/>
      <w:lvlJc w:val="left"/>
      <w:pPr>
        <w:ind w:left="1800" w:hanging="360"/>
      </w:pPr>
      <w:rPr>
        <w:rFonts w:ascii="Wingdings" w:hAnsi="Wingdings" w:hint="default"/>
      </w:rPr>
    </w:lvl>
    <w:lvl w:ilvl="3" w:tplc="27400F48">
      <w:start w:val="1"/>
      <w:numFmt w:val="bullet"/>
      <w:lvlText w:val=""/>
      <w:lvlJc w:val="left"/>
      <w:pPr>
        <w:ind w:left="2520" w:hanging="360"/>
      </w:pPr>
      <w:rPr>
        <w:rFonts w:ascii="Symbol" w:hAnsi="Symbol" w:hint="default"/>
      </w:rPr>
    </w:lvl>
    <w:lvl w:ilvl="4" w:tplc="BAEC8BD2">
      <w:start w:val="1"/>
      <w:numFmt w:val="bullet"/>
      <w:lvlText w:val="o"/>
      <w:lvlJc w:val="left"/>
      <w:pPr>
        <w:ind w:left="3240" w:hanging="360"/>
      </w:pPr>
      <w:rPr>
        <w:rFonts w:ascii="Courier New" w:hAnsi="Courier New" w:hint="default"/>
      </w:rPr>
    </w:lvl>
    <w:lvl w:ilvl="5" w:tplc="7B26C49A">
      <w:start w:val="1"/>
      <w:numFmt w:val="bullet"/>
      <w:lvlText w:val=""/>
      <w:lvlJc w:val="left"/>
      <w:pPr>
        <w:ind w:left="3960" w:hanging="360"/>
      </w:pPr>
      <w:rPr>
        <w:rFonts w:ascii="Wingdings" w:hAnsi="Wingdings" w:hint="default"/>
      </w:rPr>
    </w:lvl>
    <w:lvl w:ilvl="6" w:tplc="049080CA">
      <w:start w:val="1"/>
      <w:numFmt w:val="bullet"/>
      <w:lvlText w:val=""/>
      <w:lvlJc w:val="left"/>
      <w:pPr>
        <w:ind w:left="4680" w:hanging="360"/>
      </w:pPr>
      <w:rPr>
        <w:rFonts w:ascii="Symbol" w:hAnsi="Symbol" w:hint="default"/>
      </w:rPr>
    </w:lvl>
    <w:lvl w:ilvl="7" w:tplc="2FD447F8">
      <w:start w:val="1"/>
      <w:numFmt w:val="bullet"/>
      <w:lvlText w:val="o"/>
      <w:lvlJc w:val="left"/>
      <w:pPr>
        <w:ind w:left="5400" w:hanging="360"/>
      </w:pPr>
      <w:rPr>
        <w:rFonts w:ascii="Courier New" w:hAnsi="Courier New" w:hint="default"/>
      </w:rPr>
    </w:lvl>
    <w:lvl w:ilvl="8" w:tplc="6366CAC8">
      <w:start w:val="1"/>
      <w:numFmt w:val="bullet"/>
      <w:lvlText w:val=""/>
      <w:lvlJc w:val="left"/>
      <w:pPr>
        <w:ind w:left="6120" w:hanging="360"/>
      </w:pPr>
      <w:rPr>
        <w:rFonts w:ascii="Wingdings" w:hAnsi="Wingdings" w:hint="default"/>
      </w:rPr>
    </w:lvl>
  </w:abstractNum>
  <w:abstractNum w:abstractNumId="75" w15:restartNumberingAfterBreak="0">
    <w:nsid w:val="424D5703"/>
    <w:multiLevelType w:val="hybridMultilevel"/>
    <w:tmpl w:val="B5B0A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3F128F3"/>
    <w:multiLevelType w:val="hybridMultilevel"/>
    <w:tmpl w:val="73EA6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4430BEB"/>
    <w:multiLevelType w:val="hybridMultilevel"/>
    <w:tmpl w:val="BBB8258E"/>
    <w:lvl w:ilvl="0" w:tplc="2E361E26">
      <w:start w:val="1"/>
      <w:numFmt w:val="bullet"/>
      <w:lvlText w:val=""/>
      <w:lvlJc w:val="left"/>
      <w:pPr>
        <w:ind w:left="360" w:hanging="360"/>
      </w:pPr>
      <w:rPr>
        <w:rFonts w:ascii="Symbol" w:hAnsi="Symbol" w:hint="default"/>
      </w:rPr>
    </w:lvl>
    <w:lvl w:ilvl="1" w:tplc="16D08A48">
      <w:start w:val="1"/>
      <w:numFmt w:val="bullet"/>
      <w:lvlText w:val="o"/>
      <w:lvlJc w:val="left"/>
      <w:pPr>
        <w:ind w:left="1080" w:hanging="360"/>
      </w:pPr>
      <w:rPr>
        <w:rFonts w:ascii="Courier New" w:hAnsi="Courier New" w:hint="default"/>
      </w:rPr>
    </w:lvl>
    <w:lvl w:ilvl="2" w:tplc="8EDE6FE2">
      <w:start w:val="1"/>
      <w:numFmt w:val="bullet"/>
      <w:lvlText w:val=""/>
      <w:lvlJc w:val="left"/>
      <w:pPr>
        <w:ind w:left="1800" w:hanging="360"/>
      </w:pPr>
      <w:rPr>
        <w:rFonts w:ascii="Wingdings" w:hAnsi="Wingdings" w:hint="default"/>
      </w:rPr>
    </w:lvl>
    <w:lvl w:ilvl="3" w:tplc="C22CA7B4">
      <w:start w:val="1"/>
      <w:numFmt w:val="bullet"/>
      <w:lvlText w:val=""/>
      <w:lvlJc w:val="left"/>
      <w:pPr>
        <w:ind w:left="2520" w:hanging="360"/>
      </w:pPr>
      <w:rPr>
        <w:rFonts w:ascii="Symbol" w:hAnsi="Symbol" w:hint="default"/>
      </w:rPr>
    </w:lvl>
    <w:lvl w:ilvl="4" w:tplc="38440582">
      <w:start w:val="1"/>
      <w:numFmt w:val="bullet"/>
      <w:lvlText w:val="o"/>
      <w:lvlJc w:val="left"/>
      <w:pPr>
        <w:ind w:left="3240" w:hanging="360"/>
      </w:pPr>
      <w:rPr>
        <w:rFonts w:ascii="Courier New" w:hAnsi="Courier New" w:hint="default"/>
      </w:rPr>
    </w:lvl>
    <w:lvl w:ilvl="5" w:tplc="C768844C">
      <w:start w:val="1"/>
      <w:numFmt w:val="bullet"/>
      <w:lvlText w:val=""/>
      <w:lvlJc w:val="left"/>
      <w:pPr>
        <w:ind w:left="3960" w:hanging="360"/>
      </w:pPr>
      <w:rPr>
        <w:rFonts w:ascii="Wingdings" w:hAnsi="Wingdings" w:hint="default"/>
      </w:rPr>
    </w:lvl>
    <w:lvl w:ilvl="6" w:tplc="BFA49750">
      <w:start w:val="1"/>
      <w:numFmt w:val="bullet"/>
      <w:lvlText w:val=""/>
      <w:lvlJc w:val="left"/>
      <w:pPr>
        <w:ind w:left="4680" w:hanging="360"/>
      </w:pPr>
      <w:rPr>
        <w:rFonts w:ascii="Symbol" w:hAnsi="Symbol" w:hint="default"/>
      </w:rPr>
    </w:lvl>
    <w:lvl w:ilvl="7" w:tplc="81761AE4">
      <w:start w:val="1"/>
      <w:numFmt w:val="bullet"/>
      <w:lvlText w:val="o"/>
      <w:lvlJc w:val="left"/>
      <w:pPr>
        <w:ind w:left="5400" w:hanging="360"/>
      </w:pPr>
      <w:rPr>
        <w:rFonts w:ascii="Courier New" w:hAnsi="Courier New" w:hint="default"/>
      </w:rPr>
    </w:lvl>
    <w:lvl w:ilvl="8" w:tplc="E600098A">
      <w:start w:val="1"/>
      <w:numFmt w:val="bullet"/>
      <w:lvlText w:val=""/>
      <w:lvlJc w:val="left"/>
      <w:pPr>
        <w:ind w:left="6120" w:hanging="360"/>
      </w:pPr>
      <w:rPr>
        <w:rFonts w:ascii="Wingdings" w:hAnsi="Wingdings" w:hint="default"/>
      </w:rPr>
    </w:lvl>
  </w:abstractNum>
  <w:abstractNum w:abstractNumId="78" w15:restartNumberingAfterBreak="0">
    <w:nsid w:val="44610E25"/>
    <w:multiLevelType w:val="hybridMultilevel"/>
    <w:tmpl w:val="93B2809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470420A3"/>
    <w:multiLevelType w:val="hybridMultilevel"/>
    <w:tmpl w:val="6C7ADB8A"/>
    <w:lvl w:ilvl="0" w:tplc="E4F668C2">
      <w:start w:val="1"/>
      <w:numFmt w:val="bullet"/>
      <w:lvlText w:val=""/>
      <w:lvlJc w:val="left"/>
      <w:pPr>
        <w:ind w:left="720" w:hanging="360"/>
      </w:pPr>
      <w:rPr>
        <w:rFonts w:ascii="Symbol" w:hAnsi="Symbol" w:hint="default"/>
      </w:rPr>
    </w:lvl>
    <w:lvl w:ilvl="1" w:tplc="41BE867A">
      <w:start w:val="1"/>
      <w:numFmt w:val="bullet"/>
      <w:lvlText w:val="o"/>
      <w:lvlJc w:val="left"/>
      <w:pPr>
        <w:ind w:left="1440" w:hanging="360"/>
      </w:pPr>
      <w:rPr>
        <w:rFonts w:ascii="Courier New" w:hAnsi="Courier New" w:hint="default"/>
      </w:rPr>
    </w:lvl>
    <w:lvl w:ilvl="2" w:tplc="6E866A58">
      <w:start w:val="1"/>
      <w:numFmt w:val="bullet"/>
      <w:lvlText w:val=""/>
      <w:lvlJc w:val="left"/>
      <w:pPr>
        <w:ind w:left="2160" w:hanging="360"/>
      </w:pPr>
      <w:rPr>
        <w:rFonts w:ascii="Wingdings" w:hAnsi="Wingdings" w:hint="default"/>
      </w:rPr>
    </w:lvl>
    <w:lvl w:ilvl="3" w:tplc="37320878">
      <w:start w:val="1"/>
      <w:numFmt w:val="bullet"/>
      <w:lvlText w:val=""/>
      <w:lvlJc w:val="left"/>
      <w:pPr>
        <w:ind w:left="2880" w:hanging="360"/>
      </w:pPr>
      <w:rPr>
        <w:rFonts w:ascii="Symbol" w:hAnsi="Symbol" w:hint="default"/>
      </w:rPr>
    </w:lvl>
    <w:lvl w:ilvl="4" w:tplc="3E2EDA8A">
      <w:start w:val="1"/>
      <w:numFmt w:val="bullet"/>
      <w:lvlText w:val="o"/>
      <w:lvlJc w:val="left"/>
      <w:pPr>
        <w:ind w:left="3600" w:hanging="360"/>
      </w:pPr>
      <w:rPr>
        <w:rFonts w:ascii="Courier New" w:hAnsi="Courier New" w:hint="default"/>
      </w:rPr>
    </w:lvl>
    <w:lvl w:ilvl="5" w:tplc="82DEFAEA">
      <w:start w:val="1"/>
      <w:numFmt w:val="bullet"/>
      <w:lvlText w:val=""/>
      <w:lvlJc w:val="left"/>
      <w:pPr>
        <w:ind w:left="4320" w:hanging="360"/>
      </w:pPr>
      <w:rPr>
        <w:rFonts w:ascii="Wingdings" w:hAnsi="Wingdings" w:hint="default"/>
      </w:rPr>
    </w:lvl>
    <w:lvl w:ilvl="6" w:tplc="7E5C0C32">
      <w:start w:val="1"/>
      <w:numFmt w:val="bullet"/>
      <w:lvlText w:val=""/>
      <w:lvlJc w:val="left"/>
      <w:pPr>
        <w:ind w:left="5040" w:hanging="360"/>
      </w:pPr>
      <w:rPr>
        <w:rFonts w:ascii="Symbol" w:hAnsi="Symbol" w:hint="default"/>
      </w:rPr>
    </w:lvl>
    <w:lvl w:ilvl="7" w:tplc="36862DB6">
      <w:start w:val="1"/>
      <w:numFmt w:val="bullet"/>
      <w:lvlText w:val="o"/>
      <w:lvlJc w:val="left"/>
      <w:pPr>
        <w:ind w:left="5760" w:hanging="360"/>
      </w:pPr>
      <w:rPr>
        <w:rFonts w:ascii="Courier New" w:hAnsi="Courier New" w:hint="default"/>
      </w:rPr>
    </w:lvl>
    <w:lvl w:ilvl="8" w:tplc="21064F0C">
      <w:start w:val="1"/>
      <w:numFmt w:val="bullet"/>
      <w:lvlText w:val=""/>
      <w:lvlJc w:val="left"/>
      <w:pPr>
        <w:ind w:left="6480" w:hanging="360"/>
      </w:pPr>
      <w:rPr>
        <w:rFonts w:ascii="Wingdings" w:hAnsi="Wingdings" w:hint="default"/>
      </w:rPr>
    </w:lvl>
  </w:abstractNum>
  <w:abstractNum w:abstractNumId="80" w15:restartNumberingAfterBreak="0">
    <w:nsid w:val="48D857A5"/>
    <w:multiLevelType w:val="hybridMultilevel"/>
    <w:tmpl w:val="2FB0F22C"/>
    <w:lvl w:ilvl="0" w:tplc="0415000F">
      <w:start w:val="1"/>
      <w:numFmt w:val="decimal"/>
      <w:lvlText w:val="%1."/>
      <w:lvlJc w:val="left"/>
      <w:pPr>
        <w:ind w:left="360" w:hanging="360"/>
      </w:pPr>
      <w:rPr>
        <w:rFonts w:eastAsia="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1" w15:restartNumberingAfterBreak="0">
    <w:nsid w:val="4A112D5A"/>
    <w:multiLevelType w:val="hybridMultilevel"/>
    <w:tmpl w:val="048A5D96"/>
    <w:lvl w:ilvl="0" w:tplc="A3F8FEF8">
      <w:start w:val="1"/>
      <w:numFmt w:val="bullet"/>
      <w:lvlText w:val=""/>
      <w:lvlJc w:val="left"/>
      <w:pPr>
        <w:ind w:left="720" w:hanging="360"/>
      </w:pPr>
      <w:rPr>
        <w:rFonts w:ascii="Symbol" w:hAnsi="Symbol" w:hint="default"/>
      </w:rPr>
    </w:lvl>
    <w:lvl w:ilvl="1" w:tplc="01D81A42">
      <w:start w:val="1"/>
      <w:numFmt w:val="bullet"/>
      <w:lvlText w:val="o"/>
      <w:lvlJc w:val="left"/>
      <w:pPr>
        <w:ind w:left="1440" w:hanging="360"/>
      </w:pPr>
      <w:rPr>
        <w:rFonts w:ascii="Courier New" w:hAnsi="Courier New" w:hint="default"/>
      </w:rPr>
    </w:lvl>
    <w:lvl w:ilvl="2" w:tplc="B6046EE0">
      <w:start w:val="1"/>
      <w:numFmt w:val="bullet"/>
      <w:lvlText w:val=""/>
      <w:lvlJc w:val="left"/>
      <w:pPr>
        <w:ind w:left="2160" w:hanging="360"/>
      </w:pPr>
      <w:rPr>
        <w:rFonts w:ascii="Wingdings" w:hAnsi="Wingdings" w:hint="default"/>
      </w:rPr>
    </w:lvl>
    <w:lvl w:ilvl="3" w:tplc="1BE6883C">
      <w:start w:val="1"/>
      <w:numFmt w:val="bullet"/>
      <w:lvlText w:val=""/>
      <w:lvlJc w:val="left"/>
      <w:pPr>
        <w:ind w:left="2880" w:hanging="360"/>
      </w:pPr>
      <w:rPr>
        <w:rFonts w:ascii="Symbol" w:hAnsi="Symbol" w:hint="default"/>
      </w:rPr>
    </w:lvl>
    <w:lvl w:ilvl="4" w:tplc="DCF2C3F2">
      <w:start w:val="1"/>
      <w:numFmt w:val="bullet"/>
      <w:lvlText w:val="o"/>
      <w:lvlJc w:val="left"/>
      <w:pPr>
        <w:ind w:left="3600" w:hanging="360"/>
      </w:pPr>
      <w:rPr>
        <w:rFonts w:ascii="Courier New" w:hAnsi="Courier New" w:hint="default"/>
      </w:rPr>
    </w:lvl>
    <w:lvl w:ilvl="5" w:tplc="C326176E">
      <w:start w:val="1"/>
      <w:numFmt w:val="bullet"/>
      <w:lvlText w:val=""/>
      <w:lvlJc w:val="left"/>
      <w:pPr>
        <w:ind w:left="4320" w:hanging="360"/>
      </w:pPr>
      <w:rPr>
        <w:rFonts w:ascii="Wingdings" w:hAnsi="Wingdings" w:hint="default"/>
      </w:rPr>
    </w:lvl>
    <w:lvl w:ilvl="6" w:tplc="4AE236F8">
      <w:start w:val="1"/>
      <w:numFmt w:val="bullet"/>
      <w:lvlText w:val=""/>
      <w:lvlJc w:val="left"/>
      <w:pPr>
        <w:ind w:left="5040" w:hanging="360"/>
      </w:pPr>
      <w:rPr>
        <w:rFonts w:ascii="Symbol" w:hAnsi="Symbol" w:hint="default"/>
      </w:rPr>
    </w:lvl>
    <w:lvl w:ilvl="7" w:tplc="196ED092">
      <w:start w:val="1"/>
      <w:numFmt w:val="bullet"/>
      <w:lvlText w:val="o"/>
      <w:lvlJc w:val="left"/>
      <w:pPr>
        <w:ind w:left="5760" w:hanging="360"/>
      </w:pPr>
      <w:rPr>
        <w:rFonts w:ascii="Courier New" w:hAnsi="Courier New" w:hint="default"/>
      </w:rPr>
    </w:lvl>
    <w:lvl w:ilvl="8" w:tplc="0D1E7A14">
      <w:start w:val="1"/>
      <w:numFmt w:val="bullet"/>
      <w:lvlText w:val=""/>
      <w:lvlJc w:val="left"/>
      <w:pPr>
        <w:ind w:left="6480" w:hanging="360"/>
      </w:pPr>
      <w:rPr>
        <w:rFonts w:ascii="Wingdings" w:hAnsi="Wingdings" w:hint="default"/>
      </w:rPr>
    </w:lvl>
  </w:abstractNum>
  <w:abstractNum w:abstractNumId="82" w15:restartNumberingAfterBreak="0">
    <w:nsid w:val="4BC15D5B"/>
    <w:multiLevelType w:val="hybridMultilevel"/>
    <w:tmpl w:val="84182A8A"/>
    <w:lvl w:ilvl="0" w:tplc="36860060">
      <w:start w:val="1"/>
      <w:numFmt w:val="bullet"/>
      <w:lvlText w:val=""/>
      <w:lvlJc w:val="left"/>
      <w:pPr>
        <w:ind w:left="720" w:hanging="360"/>
      </w:pPr>
      <w:rPr>
        <w:rFonts w:ascii="Symbol" w:hAnsi="Symbol" w:hint="default"/>
      </w:rPr>
    </w:lvl>
    <w:lvl w:ilvl="1" w:tplc="DC9E52B4">
      <w:start w:val="1"/>
      <w:numFmt w:val="bullet"/>
      <w:lvlText w:val="o"/>
      <w:lvlJc w:val="left"/>
      <w:pPr>
        <w:ind w:left="1440" w:hanging="360"/>
      </w:pPr>
      <w:rPr>
        <w:rFonts w:ascii="Courier New" w:hAnsi="Courier New" w:hint="default"/>
      </w:rPr>
    </w:lvl>
    <w:lvl w:ilvl="2" w:tplc="58EA8E48">
      <w:start w:val="1"/>
      <w:numFmt w:val="bullet"/>
      <w:lvlText w:val=""/>
      <w:lvlJc w:val="left"/>
      <w:pPr>
        <w:ind w:left="2160" w:hanging="360"/>
      </w:pPr>
      <w:rPr>
        <w:rFonts w:ascii="Wingdings" w:hAnsi="Wingdings" w:hint="default"/>
      </w:rPr>
    </w:lvl>
    <w:lvl w:ilvl="3" w:tplc="0B40E8B2">
      <w:start w:val="1"/>
      <w:numFmt w:val="bullet"/>
      <w:lvlText w:val=""/>
      <w:lvlJc w:val="left"/>
      <w:pPr>
        <w:ind w:left="2880" w:hanging="360"/>
      </w:pPr>
      <w:rPr>
        <w:rFonts w:ascii="Symbol" w:hAnsi="Symbol" w:hint="default"/>
      </w:rPr>
    </w:lvl>
    <w:lvl w:ilvl="4" w:tplc="73483626">
      <w:start w:val="1"/>
      <w:numFmt w:val="bullet"/>
      <w:lvlText w:val="o"/>
      <w:lvlJc w:val="left"/>
      <w:pPr>
        <w:ind w:left="3600" w:hanging="360"/>
      </w:pPr>
      <w:rPr>
        <w:rFonts w:ascii="Courier New" w:hAnsi="Courier New" w:hint="default"/>
      </w:rPr>
    </w:lvl>
    <w:lvl w:ilvl="5" w:tplc="CD40A4BC">
      <w:start w:val="1"/>
      <w:numFmt w:val="bullet"/>
      <w:lvlText w:val=""/>
      <w:lvlJc w:val="left"/>
      <w:pPr>
        <w:ind w:left="4320" w:hanging="360"/>
      </w:pPr>
      <w:rPr>
        <w:rFonts w:ascii="Wingdings" w:hAnsi="Wingdings" w:hint="default"/>
      </w:rPr>
    </w:lvl>
    <w:lvl w:ilvl="6" w:tplc="5C12BA60">
      <w:start w:val="1"/>
      <w:numFmt w:val="bullet"/>
      <w:lvlText w:val=""/>
      <w:lvlJc w:val="left"/>
      <w:pPr>
        <w:ind w:left="5040" w:hanging="360"/>
      </w:pPr>
      <w:rPr>
        <w:rFonts w:ascii="Symbol" w:hAnsi="Symbol" w:hint="default"/>
      </w:rPr>
    </w:lvl>
    <w:lvl w:ilvl="7" w:tplc="A56CC55C">
      <w:start w:val="1"/>
      <w:numFmt w:val="bullet"/>
      <w:lvlText w:val="o"/>
      <w:lvlJc w:val="left"/>
      <w:pPr>
        <w:ind w:left="5760" w:hanging="360"/>
      </w:pPr>
      <w:rPr>
        <w:rFonts w:ascii="Courier New" w:hAnsi="Courier New" w:hint="default"/>
      </w:rPr>
    </w:lvl>
    <w:lvl w:ilvl="8" w:tplc="14241B38">
      <w:start w:val="1"/>
      <w:numFmt w:val="bullet"/>
      <w:lvlText w:val=""/>
      <w:lvlJc w:val="left"/>
      <w:pPr>
        <w:ind w:left="6480" w:hanging="360"/>
      </w:pPr>
      <w:rPr>
        <w:rFonts w:ascii="Wingdings" w:hAnsi="Wingdings" w:hint="default"/>
      </w:rPr>
    </w:lvl>
  </w:abstractNum>
  <w:abstractNum w:abstractNumId="83" w15:restartNumberingAfterBreak="0">
    <w:nsid w:val="4C632A85"/>
    <w:multiLevelType w:val="hybridMultilevel"/>
    <w:tmpl w:val="E95A9FA6"/>
    <w:lvl w:ilvl="0" w:tplc="40AA247E">
      <w:start w:val="1"/>
      <w:numFmt w:val="bullet"/>
      <w:lvlText w:val=""/>
      <w:lvlJc w:val="left"/>
      <w:pPr>
        <w:ind w:left="720" w:hanging="360"/>
      </w:pPr>
      <w:rPr>
        <w:rFonts w:ascii="Symbol" w:hAnsi="Symbol" w:hint="default"/>
      </w:rPr>
    </w:lvl>
    <w:lvl w:ilvl="1" w:tplc="4E4C374A">
      <w:start w:val="1"/>
      <w:numFmt w:val="bullet"/>
      <w:lvlText w:val="o"/>
      <w:lvlJc w:val="left"/>
      <w:pPr>
        <w:ind w:left="1440" w:hanging="360"/>
      </w:pPr>
      <w:rPr>
        <w:rFonts w:ascii="Courier New" w:hAnsi="Courier New" w:hint="default"/>
      </w:rPr>
    </w:lvl>
    <w:lvl w:ilvl="2" w:tplc="6FAA5194">
      <w:start w:val="1"/>
      <w:numFmt w:val="bullet"/>
      <w:lvlText w:val=""/>
      <w:lvlJc w:val="left"/>
      <w:pPr>
        <w:ind w:left="2160" w:hanging="360"/>
      </w:pPr>
      <w:rPr>
        <w:rFonts w:ascii="Wingdings" w:hAnsi="Wingdings" w:hint="default"/>
      </w:rPr>
    </w:lvl>
    <w:lvl w:ilvl="3" w:tplc="F82077C4">
      <w:start w:val="1"/>
      <w:numFmt w:val="bullet"/>
      <w:lvlText w:val=""/>
      <w:lvlJc w:val="left"/>
      <w:pPr>
        <w:ind w:left="2880" w:hanging="360"/>
      </w:pPr>
      <w:rPr>
        <w:rFonts w:ascii="Symbol" w:hAnsi="Symbol" w:hint="default"/>
      </w:rPr>
    </w:lvl>
    <w:lvl w:ilvl="4" w:tplc="264C7AB8">
      <w:start w:val="1"/>
      <w:numFmt w:val="bullet"/>
      <w:lvlText w:val="o"/>
      <w:lvlJc w:val="left"/>
      <w:pPr>
        <w:ind w:left="3600" w:hanging="360"/>
      </w:pPr>
      <w:rPr>
        <w:rFonts w:ascii="Courier New" w:hAnsi="Courier New" w:hint="default"/>
      </w:rPr>
    </w:lvl>
    <w:lvl w:ilvl="5" w:tplc="4D2C27DA">
      <w:start w:val="1"/>
      <w:numFmt w:val="bullet"/>
      <w:lvlText w:val=""/>
      <w:lvlJc w:val="left"/>
      <w:pPr>
        <w:ind w:left="4320" w:hanging="360"/>
      </w:pPr>
      <w:rPr>
        <w:rFonts w:ascii="Wingdings" w:hAnsi="Wingdings" w:hint="default"/>
      </w:rPr>
    </w:lvl>
    <w:lvl w:ilvl="6" w:tplc="2068ADA8">
      <w:start w:val="1"/>
      <w:numFmt w:val="bullet"/>
      <w:lvlText w:val=""/>
      <w:lvlJc w:val="left"/>
      <w:pPr>
        <w:ind w:left="5040" w:hanging="360"/>
      </w:pPr>
      <w:rPr>
        <w:rFonts w:ascii="Symbol" w:hAnsi="Symbol" w:hint="default"/>
      </w:rPr>
    </w:lvl>
    <w:lvl w:ilvl="7" w:tplc="A92816BC">
      <w:start w:val="1"/>
      <w:numFmt w:val="bullet"/>
      <w:lvlText w:val="o"/>
      <w:lvlJc w:val="left"/>
      <w:pPr>
        <w:ind w:left="5760" w:hanging="360"/>
      </w:pPr>
      <w:rPr>
        <w:rFonts w:ascii="Courier New" w:hAnsi="Courier New" w:hint="default"/>
      </w:rPr>
    </w:lvl>
    <w:lvl w:ilvl="8" w:tplc="762E4FDE">
      <w:start w:val="1"/>
      <w:numFmt w:val="bullet"/>
      <w:lvlText w:val=""/>
      <w:lvlJc w:val="left"/>
      <w:pPr>
        <w:ind w:left="6480" w:hanging="360"/>
      </w:pPr>
      <w:rPr>
        <w:rFonts w:ascii="Wingdings" w:hAnsi="Wingdings" w:hint="default"/>
      </w:rPr>
    </w:lvl>
  </w:abstractNum>
  <w:abstractNum w:abstractNumId="84" w15:restartNumberingAfterBreak="0">
    <w:nsid w:val="4E060BBB"/>
    <w:multiLevelType w:val="hybridMultilevel"/>
    <w:tmpl w:val="367A32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50230B67"/>
    <w:multiLevelType w:val="hybridMultilevel"/>
    <w:tmpl w:val="335CD062"/>
    <w:lvl w:ilvl="0" w:tplc="B4AA617A">
      <w:start w:val="1"/>
      <w:numFmt w:val="bullet"/>
      <w:lvlText w:val=""/>
      <w:lvlJc w:val="left"/>
      <w:pPr>
        <w:ind w:left="720" w:hanging="360"/>
      </w:pPr>
      <w:rPr>
        <w:rFonts w:ascii="Symbol" w:hAnsi="Symbol" w:hint="default"/>
      </w:rPr>
    </w:lvl>
    <w:lvl w:ilvl="1" w:tplc="E7309E78">
      <w:start w:val="1"/>
      <w:numFmt w:val="bullet"/>
      <w:lvlText w:val="o"/>
      <w:lvlJc w:val="left"/>
      <w:pPr>
        <w:ind w:left="1440" w:hanging="360"/>
      </w:pPr>
      <w:rPr>
        <w:rFonts w:ascii="Courier New" w:hAnsi="Courier New" w:hint="default"/>
      </w:rPr>
    </w:lvl>
    <w:lvl w:ilvl="2" w:tplc="EE4C89C6">
      <w:start w:val="1"/>
      <w:numFmt w:val="bullet"/>
      <w:lvlText w:val=""/>
      <w:lvlJc w:val="left"/>
      <w:pPr>
        <w:ind w:left="2160" w:hanging="360"/>
      </w:pPr>
      <w:rPr>
        <w:rFonts w:ascii="Wingdings" w:hAnsi="Wingdings" w:hint="default"/>
      </w:rPr>
    </w:lvl>
    <w:lvl w:ilvl="3" w:tplc="03C6087A">
      <w:start w:val="1"/>
      <w:numFmt w:val="bullet"/>
      <w:lvlText w:val=""/>
      <w:lvlJc w:val="left"/>
      <w:pPr>
        <w:ind w:left="2880" w:hanging="360"/>
      </w:pPr>
      <w:rPr>
        <w:rFonts w:ascii="Symbol" w:hAnsi="Symbol" w:hint="default"/>
      </w:rPr>
    </w:lvl>
    <w:lvl w:ilvl="4" w:tplc="8ADC8000">
      <w:start w:val="1"/>
      <w:numFmt w:val="bullet"/>
      <w:lvlText w:val="o"/>
      <w:lvlJc w:val="left"/>
      <w:pPr>
        <w:ind w:left="3600" w:hanging="360"/>
      </w:pPr>
      <w:rPr>
        <w:rFonts w:ascii="Courier New" w:hAnsi="Courier New" w:hint="default"/>
      </w:rPr>
    </w:lvl>
    <w:lvl w:ilvl="5" w:tplc="F5DEC70E">
      <w:start w:val="1"/>
      <w:numFmt w:val="bullet"/>
      <w:lvlText w:val=""/>
      <w:lvlJc w:val="left"/>
      <w:pPr>
        <w:ind w:left="4320" w:hanging="360"/>
      </w:pPr>
      <w:rPr>
        <w:rFonts w:ascii="Wingdings" w:hAnsi="Wingdings" w:hint="default"/>
      </w:rPr>
    </w:lvl>
    <w:lvl w:ilvl="6" w:tplc="E4985CF8">
      <w:start w:val="1"/>
      <w:numFmt w:val="bullet"/>
      <w:lvlText w:val=""/>
      <w:lvlJc w:val="left"/>
      <w:pPr>
        <w:ind w:left="5040" w:hanging="360"/>
      </w:pPr>
      <w:rPr>
        <w:rFonts w:ascii="Symbol" w:hAnsi="Symbol" w:hint="default"/>
      </w:rPr>
    </w:lvl>
    <w:lvl w:ilvl="7" w:tplc="33246F56">
      <w:start w:val="1"/>
      <w:numFmt w:val="bullet"/>
      <w:lvlText w:val="o"/>
      <w:lvlJc w:val="left"/>
      <w:pPr>
        <w:ind w:left="5760" w:hanging="360"/>
      </w:pPr>
      <w:rPr>
        <w:rFonts w:ascii="Courier New" w:hAnsi="Courier New" w:hint="default"/>
      </w:rPr>
    </w:lvl>
    <w:lvl w:ilvl="8" w:tplc="8DDA9188">
      <w:start w:val="1"/>
      <w:numFmt w:val="bullet"/>
      <w:lvlText w:val=""/>
      <w:lvlJc w:val="left"/>
      <w:pPr>
        <w:ind w:left="6480" w:hanging="360"/>
      </w:pPr>
      <w:rPr>
        <w:rFonts w:ascii="Wingdings" w:hAnsi="Wingdings" w:hint="default"/>
      </w:rPr>
    </w:lvl>
  </w:abstractNum>
  <w:abstractNum w:abstractNumId="86" w15:restartNumberingAfterBreak="0">
    <w:nsid w:val="523C1D3E"/>
    <w:multiLevelType w:val="hybridMultilevel"/>
    <w:tmpl w:val="6118328A"/>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52D153F1"/>
    <w:multiLevelType w:val="hybridMultilevel"/>
    <w:tmpl w:val="34B8D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2D73D24"/>
    <w:multiLevelType w:val="multilevel"/>
    <w:tmpl w:val="D5187EAC"/>
    <w:lvl w:ilvl="0">
      <w:start w:val="3"/>
      <w:numFmt w:val="decimal"/>
      <w:lvlText w:val="%1."/>
      <w:lvlJc w:val="left"/>
      <w:pPr>
        <w:ind w:left="36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89" w15:restartNumberingAfterBreak="0">
    <w:nsid w:val="53534BF0"/>
    <w:multiLevelType w:val="hybridMultilevel"/>
    <w:tmpl w:val="EF7046BC"/>
    <w:lvl w:ilvl="0" w:tplc="E97E4CB0">
      <w:start w:val="1"/>
      <w:numFmt w:val="bullet"/>
      <w:lvlText w:val=""/>
      <w:lvlJc w:val="left"/>
      <w:pPr>
        <w:ind w:left="720" w:hanging="360"/>
      </w:pPr>
      <w:rPr>
        <w:rFonts w:ascii="Symbol" w:hAnsi="Symbol" w:hint="default"/>
      </w:rPr>
    </w:lvl>
    <w:lvl w:ilvl="1" w:tplc="9074212E">
      <w:start w:val="1"/>
      <w:numFmt w:val="bullet"/>
      <w:lvlText w:val="o"/>
      <w:lvlJc w:val="left"/>
      <w:pPr>
        <w:ind w:left="1440" w:hanging="360"/>
      </w:pPr>
      <w:rPr>
        <w:rFonts w:ascii="Courier New" w:hAnsi="Courier New" w:hint="default"/>
      </w:rPr>
    </w:lvl>
    <w:lvl w:ilvl="2" w:tplc="25848BE0">
      <w:start w:val="1"/>
      <w:numFmt w:val="bullet"/>
      <w:lvlText w:val=""/>
      <w:lvlJc w:val="left"/>
      <w:pPr>
        <w:ind w:left="2160" w:hanging="360"/>
      </w:pPr>
      <w:rPr>
        <w:rFonts w:ascii="Wingdings" w:hAnsi="Wingdings" w:hint="default"/>
      </w:rPr>
    </w:lvl>
    <w:lvl w:ilvl="3" w:tplc="854894A2">
      <w:start w:val="1"/>
      <w:numFmt w:val="bullet"/>
      <w:lvlText w:val=""/>
      <w:lvlJc w:val="left"/>
      <w:pPr>
        <w:ind w:left="2880" w:hanging="360"/>
      </w:pPr>
      <w:rPr>
        <w:rFonts w:ascii="Symbol" w:hAnsi="Symbol" w:hint="default"/>
      </w:rPr>
    </w:lvl>
    <w:lvl w:ilvl="4" w:tplc="7FECF718">
      <w:start w:val="1"/>
      <w:numFmt w:val="bullet"/>
      <w:lvlText w:val="o"/>
      <w:lvlJc w:val="left"/>
      <w:pPr>
        <w:ind w:left="3600" w:hanging="360"/>
      </w:pPr>
      <w:rPr>
        <w:rFonts w:ascii="Courier New" w:hAnsi="Courier New" w:hint="default"/>
      </w:rPr>
    </w:lvl>
    <w:lvl w:ilvl="5" w:tplc="F4D64D30">
      <w:start w:val="1"/>
      <w:numFmt w:val="bullet"/>
      <w:lvlText w:val=""/>
      <w:lvlJc w:val="left"/>
      <w:pPr>
        <w:ind w:left="4320" w:hanging="360"/>
      </w:pPr>
      <w:rPr>
        <w:rFonts w:ascii="Wingdings" w:hAnsi="Wingdings" w:hint="default"/>
      </w:rPr>
    </w:lvl>
    <w:lvl w:ilvl="6" w:tplc="BF9EBF24">
      <w:start w:val="1"/>
      <w:numFmt w:val="bullet"/>
      <w:lvlText w:val=""/>
      <w:lvlJc w:val="left"/>
      <w:pPr>
        <w:ind w:left="5040" w:hanging="360"/>
      </w:pPr>
      <w:rPr>
        <w:rFonts w:ascii="Symbol" w:hAnsi="Symbol" w:hint="default"/>
      </w:rPr>
    </w:lvl>
    <w:lvl w:ilvl="7" w:tplc="4DA66620">
      <w:start w:val="1"/>
      <w:numFmt w:val="bullet"/>
      <w:lvlText w:val="o"/>
      <w:lvlJc w:val="left"/>
      <w:pPr>
        <w:ind w:left="5760" w:hanging="360"/>
      </w:pPr>
      <w:rPr>
        <w:rFonts w:ascii="Courier New" w:hAnsi="Courier New" w:hint="default"/>
      </w:rPr>
    </w:lvl>
    <w:lvl w:ilvl="8" w:tplc="632AC9E4">
      <w:start w:val="1"/>
      <w:numFmt w:val="bullet"/>
      <w:lvlText w:val=""/>
      <w:lvlJc w:val="left"/>
      <w:pPr>
        <w:ind w:left="6480" w:hanging="360"/>
      </w:pPr>
      <w:rPr>
        <w:rFonts w:ascii="Wingdings" w:hAnsi="Wingdings" w:hint="default"/>
      </w:rPr>
    </w:lvl>
  </w:abstractNum>
  <w:abstractNum w:abstractNumId="90" w15:restartNumberingAfterBreak="0">
    <w:nsid w:val="535D51D6"/>
    <w:multiLevelType w:val="hybridMultilevel"/>
    <w:tmpl w:val="9A16BD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4323B97"/>
    <w:multiLevelType w:val="hybridMultilevel"/>
    <w:tmpl w:val="A880B2A6"/>
    <w:lvl w:ilvl="0" w:tplc="1E96BAAA">
      <w:start w:val="1"/>
      <w:numFmt w:val="bullet"/>
      <w:lvlText w:val=""/>
      <w:lvlJc w:val="left"/>
      <w:pPr>
        <w:ind w:left="720" w:hanging="360"/>
      </w:pPr>
      <w:rPr>
        <w:rFonts w:ascii="Symbol" w:hAnsi="Symbol" w:hint="default"/>
      </w:rPr>
    </w:lvl>
    <w:lvl w:ilvl="1" w:tplc="7F72D2C8">
      <w:start w:val="1"/>
      <w:numFmt w:val="bullet"/>
      <w:lvlText w:val="o"/>
      <w:lvlJc w:val="left"/>
      <w:pPr>
        <w:ind w:left="1440" w:hanging="360"/>
      </w:pPr>
      <w:rPr>
        <w:rFonts w:ascii="Courier New" w:hAnsi="Courier New" w:hint="default"/>
      </w:rPr>
    </w:lvl>
    <w:lvl w:ilvl="2" w:tplc="C27EF414">
      <w:start w:val="1"/>
      <w:numFmt w:val="bullet"/>
      <w:lvlText w:val=""/>
      <w:lvlJc w:val="left"/>
      <w:pPr>
        <w:ind w:left="2160" w:hanging="360"/>
      </w:pPr>
      <w:rPr>
        <w:rFonts w:ascii="Wingdings" w:hAnsi="Wingdings" w:hint="default"/>
      </w:rPr>
    </w:lvl>
    <w:lvl w:ilvl="3" w:tplc="66206AA8">
      <w:start w:val="1"/>
      <w:numFmt w:val="bullet"/>
      <w:lvlText w:val=""/>
      <w:lvlJc w:val="left"/>
      <w:pPr>
        <w:ind w:left="2880" w:hanging="360"/>
      </w:pPr>
      <w:rPr>
        <w:rFonts w:ascii="Symbol" w:hAnsi="Symbol" w:hint="default"/>
      </w:rPr>
    </w:lvl>
    <w:lvl w:ilvl="4" w:tplc="0686C5A8">
      <w:start w:val="1"/>
      <w:numFmt w:val="bullet"/>
      <w:lvlText w:val="o"/>
      <w:lvlJc w:val="left"/>
      <w:pPr>
        <w:ind w:left="3600" w:hanging="360"/>
      </w:pPr>
      <w:rPr>
        <w:rFonts w:ascii="Courier New" w:hAnsi="Courier New" w:hint="default"/>
      </w:rPr>
    </w:lvl>
    <w:lvl w:ilvl="5" w:tplc="6F382AD2">
      <w:start w:val="1"/>
      <w:numFmt w:val="bullet"/>
      <w:lvlText w:val=""/>
      <w:lvlJc w:val="left"/>
      <w:pPr>
        <w:ind w:left="4320" w:hanging="360"/>
      </w:pPr>
      <w:rPr>
        <w:rFonts w:ascii="Wingdings" w:hAnsi="Wingdings" w:hint="default"/>
      </w:rPr>
    </w:lvl>
    <w:lvl w:ilvl="6" w:tplc="218E8B00">
      <w:start w:val="1"/>
      <w:numFmt w:val="bullet"/>
      <w:lvlText w:val=""/>
      <w:lvlJc w:val="left"/>
      <w:pPr>
        <w:ind w:left="5040" w:hanging="360"/>
      </w:pPr>
      <w:rPr>
        <w:rFonts w:ascii="Symbol" w:hAnsi="Symbol" w:hint="default"/>
      </w:rPr>
    </w:lvl>
    <w:lvl w:ilvl="7" w:tplc="F3080D54">
      <w:start w:val="1"/>
      <w:numFmt w:val="bullet"/>
      <w:lvlText w:val="o"/>
      <w:lvlJc w:val="left"/>
      <w:pPr>
        <w:ind w:left="5760" w:hanging="360"/>
      </w:pPr>
      <w:rPr>
        <w:rFonts w:ascii="Courier New" w:hAnsi="Courier New" w:hint="default"/>
      </w:rPr>
    </w:lvl>
    <w:lvl w:ilvl="8" w:tplc="AFB42480">
      <w:start w:val="1"/>
      <w:numFmt w:val="bullet"/>
      <w:lvlText w:val=""/>
      <w:lvlJc w:val="left"/>
      <w:pPr>
        <w:ind w:left="6480" w:hanging="360"/>
      </w:pPr>
      <w:rPr>
        <w:rFonts w:ascii="Wingdings" w:hAnsi="Wingdings" w:hint="default"/>
      </w:rPr>
    </w:lvl>
  </w:abstractNum>
  <w:abstractNum w:abstractNumId="92" w15:restartNumberingAfterBreak="0">
    <w:nsid w:val="553C2212"/>
    <w:multiLevelType w:val="hybridMultilevel"/>
    <w:tmpl w:val="82AA2D70"/>
    <w:lvl w:ilvl="0" w:tplc="772079FA">
      <w:start w:val="1"/>
      <w:numFmt w:val="bullet"/>
      <w:lvlText w:val=""/>
      <w:lvlJc w:val="left"/>
      <w:pPr>
        <w:ind w:left="720" w:hanging="360"/>
      </w:pPr>
      <w:rPr>
        <w:rFonts w:ascii="Symbol" w:hAnsi="Symbol" w:hint="default"/>
      </w:rPr>
    </w:lvl>
    <w:lvl w:ilvl="1" w:tplc="D33AEA40">
      <w:start w:val="1"/>
      <w:numFmt w:val="bullet"/>
      <w:lvlText w:val="o"/>
      <w:lvlJc w:val="left"/>
      <w:pPr>
        <w:ind w:left="1440" w:hanging="360"/>
      </w:pPr>
      <w:rPr>
        <w:rFonts w:ascii="Courier New" w:hAnsi="Courier New" w:hint="default"/>
      </w:rPr>
    </w:lvl>
    <w:lvl w:ilvl="2" w:tplc="61E0501C">
      <w:start w:val="1"/>
      <w:numFmt w:val="bullet"/>
      <w:lvlText w:val=""/>
      <w:lvlJc w:val="left"/>
      <w:pPr>
        <w:ind w:left="2160" w:hanging="360"/>
      </w:pPr>
      <w:rPr>
        <w:rFonts w:ascii="Wingdings" w:hAnsi="Wingdings" w:hint="default"/>
      </w:rPr>
    </w:lvl>
    <w:lvl w:ilvl="3" w:tplc="B15EE37E">
      <w:start w:val="1"/>
      <w:numFmt w:val="bullet"/>
      <w:lvlText w:val=""/>
      <w:lvlJc w:val="left"/>
      <w:pPr>
        <w:ind w:left="2880" w:hanging="360"/>
      </w:pPr>
      <w:rPr>
        <w:rFonts w:ascii="Symbol" w:hAnsi="Symbol" w:hint="default"/>
      </w:rPr>
    </w:lvl>
    <w:lvl w:ilvl="4" w:tplc="DB1EB828">
      <w:start w:val="1"/>
      <w:numFmt w:val="bullet"/>
      <w:lvlText w:val="o"/>
      <w:lvlJc w:val="left"/>
      <w:pPr>
        <w:ind w:left="3600" w:hanging="360"/>
      </w:pPr>
      <w:rPr>
        <w:rFonts w:ascii="Courier New" w:hAnsi="Courier New" w:hint="default"/>
      </w:rPr>
    </w:lvl>
    <w:lvl w:ilvl="5" w:tplc="7700A0D0">
      <w:start w:val="1"/>
      <w:numFmt w:val="bullet"/>
      <w:lvlText w:val=""/>
      <w:lvlJc w:val="left"/>
      <w:pPr>
        <w:ind w:left="4320" w:hanging="360"/>
      </w:pPr>
      <w:rPr>
        <w:rFonts w:ascii="Wingdings" w:hAnsi="Wingdings" w:hint="default"/>
      </w:rPr>
    </w:lvl>
    <w:lvl w:ilvl="6" w:tplc="D7103684">
      <w:start w:val="1"/>
      <w:numFmt w:val="bullet"/>
      <w:lvlText w:val=""/>
      <w:lvlJc w:val="left"/>
      <w:pPr>
        <w:ind w:left="5040" w:hanging="360"/>
      </w:pPr>
      <w:rPr>
        <w:rFonts w:ascii="Symbol" w:hAnsi="Symbol" w:hint="default"/>
      </w:rPr>
    </w:lvl>
    <w:lvl w:ilvl="7" w:tplc="CCF68BFE">
      <w:start w:val="1"/>
      <w:numFmt w:val="bullet"/>
      <w:lvlText w:val="o"/>
      <w:lvlJc w:val="left"/>
      <w:pPr>
        <w:ind w:left="5760" w:hanging="360"/>
      </w:pPr>
      <w:rPr>
        <w:rFonts w:ascii="Courier New" w:hAnsi="Courier New" w:hint="default"/>
      </w:rPr>
    </w:lvl>
    <w:lvl w:ilvl="8" w:tplc="292A8F0E">
      <w:start w:val="1"/>
      <w:numFmt w:val="bullet"/>
      <w:lvlText w:val=""/>
      <w:lvlJc w:val="left"/>
      <w:pPr>
        <w:ind w:left="6480" w:hanging="360"/>
      </w:pPr>
      <w:rPr>
        <w:rFonts w:ascii="Wingdings" w:hAnsi="Wingdings" w:hint="default"/>
      </w:rPr>
    </w:lvl>
  </w:abstractNum>
  <w:abstractNum w:abstractNumId="93" w15:restartNumberingAfterBreak="0">
    <w:nsid w:val="55BB2F22"/>
    <w:multiLevelType w:val="hybridMultilevel"/>
    <w:tmpl w:val="EE40D290"/>
    <w:lvl w:ilvl="0" w:tplc="6EAE6E4A">
      <w:start w:val="1"/>
      <w:numFmt w:val="bullet"/>
      <w:lvlText w:val=""/>
      <w:lvlJc w:val="left"/>
      <w:pPr>
        <w:ind w:left="720" w:hanging="360"/>
      </w:pPr>
      <w:rPr>
        <w:rFonts w:ascii="Symbol" w:hAnsi="Symbol" w:hint="default"/>
      </w:rPr>
    </w:lvl>
    <w:lvl w:ilvl="1" w:tplc="9BACC504">
      <w:start w:val="1"/>
      <w:numFmt w:val="bullet"/>
      <w:lvlText w:val="o"/>
      <w:lvlJc w:val="left"/>
      <w:pPr>
        <w:ind w:left="1440" w:hanging="360"/>
      </w:pPr>
      <w:rPr>
        <w:rFonts w:ascii="Courier New" w:hAnsi="Courier New" w:hint="default"/>
      </w:rPr>
    </w:lvl>
    <w:lvl w:ilvl="2" w:tplc="A43E66B4">
      <w:start w:val="1"/>
      <w:numFmt w:val="bullet"/>
      <w:lvlText w:val=""/>
      <w:lvlJc w:val="left"/>
      <w:pPr>
        <w:ind w:left="2160" w:hanging="360"/>
      </w:pPr>
      <w:rPr>
        <w:rFonts w:ascii="Wingdings" w:hAnsi="Wingdings" w:hint="default"/>
      </w:rPr>
    </w:lvl>
    <w:lvl w:ilvl="3" w:tplc="89AAE56E">
      <w:start w:val="1"/>
      <w:numFmt w:val="bullet"/>
      <w:lvlText w:val=""/>
      <w:lvlJc w:val="left"/>
      <w:pPr>
        <w:ind w:left="2880" w:hanging="360"/>
      </w:pPr>
      <w:rPr>
        <w:rFonts w:ascii="Symbol" w:hAnsi="Symbol" w:hint="default"/>
      </w:rPr>
    </w:lvl>
    <w:lvl w:ilvl="4" w:tplc="5FD01002">
      <w:start w:val="1"/>
      <w:numFmt w:val="bullet"/>
      <w:lvlText w:val="o"/>
      <w:lvlJc w:val="left"/>
      <w:pPr>
        <w:ind w:left="3600" w:hanging="360"/>
      </w:pPr>
      <w:rPr>
        <w:rFonts w:ascii="Courier New" w:hAnsi="Courier New" w:hint="default"/>
      </w:rPr>
    </w:lvl>
    <w:lvl w:ilvl="5" w:tplc="8822F704">
      <w:start w:val="1"/>
      <w:numFmt w:val="bullet"/>
      <w:lvlText w:val=""/>
      <w:lvlJc w:val="left"/>
      <w:pPr>
        <w:ind w:left="4320" w:hanging="360"/>
      </w:pPr>
      <w:rPr>
        <w:rFonts w:ascii="Wingdings" w:hAnsi="Wingdings" w:hint="default"/>
      </w:rPr>
    </w:lvl>
    <w:lvl w:ilvl="6" w:tplc="02F49626">
      <w:start w:val="1"/>
      <w:numFmt w:val="bullet"/>
      <w:lvlText w:val=""/>
      <w:lvlJc w:val="left"/>
      <w:pPr>
        <w:ind w:left="5040" w:hanging="360"/>
      </w:pPr>
      <w:rPr>
        <w:rFonts w:ascii="Symbol" w:hAnsi="Symbol" w:hint="default"/>
      </w:rPr>
    </w:lvl>
    <w:lvl w:ilvl="7" w:tplc="D49AB91A">
      <w:start w:val="1"/>
      <w:numFmt w:val="bullet"/>
      <w:lvlText w:val="o"/>
      <w:lvlJc w:val="left"/>
      <w:pPr>
        <w:ind w:left="5760" w:hanging="360"/>
      </w:pPr>
      <w:rPr>
        <w:rFonts w:ascii="Courier New" w:hAnsi="Courier New" w:hint="default"/>
      </w:rPr>
    </w:lvl>
    <w:lvl w:ilvl="8" w:tplc="89D41738">
      <w:start w:val="1"/>
      <w:numFmt w:val="bullet"/>
      <w:lvlText w:val=""/>
      <w:lvlJc w:val="left"/>
      <w:pPr>
        <w:ind w:left="6480" w:hanging="360"/>
      </w:pPr>
      <w:rPr>
        <w:rFonts w:ascii="Wingdings" w:hAnsi="Wingdings" w:hint="default"/>
      </w:rPr>
    </w:lvl>
  </w:abstractNum>
  <w:abstractNum w:abstractNumId="94" w15:restartNumberingAfterBreak="0">
    <w:nsid w:val="5617026D"/>
    <w:multiLevelType w:val="hybridMultilevel"/>
    <w:tmpl w:val="67E67C68"/>
    <w:lvl w:ilvl="0" w:tplc="30080F98">
      <w:start w:val="1"/>
      <w:numFmt w:val="bullet"/>
      <w:lvlText w:val=""/>
      <w:lvlJc w:val="left"/>
      <w:pPr>
        <w:ind w:left="720" w:hanging="360"/>
      </w:pPr>
      <w:rPr>
        <w:rFonts w:ascii="Symbol" w:hAnsi="Symbol" w:hint="default"/>
      </w:rPr>
    </w:lvl>
    <w:lvl w:ilvl="1" w:tplc="A84CFDB6">
      <w:start w:val="1"/>
      <w:numFmt w:val="bullet"/>
      <w:lvlText w:val="o"/>
      <w:lvlJc w:val="left"/>
      <w:pPr>
        <w:ind w:left="1440" w:hanging="360"/>
      </w:pPr>
      <w:rPr>
        <w:rFonts w:ascii="Courier New" w:hAnsi="Courier New" w:hint="default"/>
      </w:rPr>
    </w:lvl>
    <w:lvl w:ilvl="2" w:tplc="C7EE8758">
      <w:start w:val="1"/>
      <w:numFmt w:val="bullet"/>
      <w:lvlText w:val=""/>
      <w:lvlJc w:val="left"/>
      <w:pPr>
        <w:ind w:left="2160" w:hanging="360"/>
      </w:pPr>
      <w:rPr>
        <w:rFonts w:ascii="Wingdings" w:hAnsi="Wingdings" w:hint="default"/>
      </w:rPr>
    </w:lvl>
    <w:lvl w:ilvl="3" w:tplc="B218BE68">
      <w:start w:val="1"/>
      <w:numFmt w:val="bullet"/>
      <w:lvlText w:val=""/>
      <w:lvlJc w:val="left"/>
      <w:pPr>
        <w:ind w:left="2880" w:hanging="360"/>
      </w:pPr>
      <w:rPr>
        <w:rFonts w:ascii="Symbol" w:hAnsi="Symbol" w:hint="default"/>
      </w:rPr>
    </w:lvl>
    <w:lvl w:ilvl="4" w:tplc="1BCA97F6">
      <w:start w:val="1"/>
      <w:numFmt w:val="bullet"/>
      <w:lvlText w:val="o"/>
      <w:lvlJc w:val="left"/>
      <w:pPr>
        <w:ind w:left="3600" w:hanging="360"/>
      </w:pPr>
      <w:rPr>
        <w:rFonts w:ascii="Courier New" w:hAnsi="Courier New" w:hint="default"/>
      </w:rPr>
    </w:lvl>
    <w:lvl w:ilvl="5" w:tplc="41441B2E">
      <w:start w:val="1"/>
      <w:numFmt w:val="bullet"/>
      <w:lvlText w:val=""/>
      <w:lvlJc w:val="left"/>
      <w:pPr>
        <w:ind w:left="4320" w:hanging="360"/>
      </w:pPr>
      <w:rPr>
        <w:rFonts w:ascii="Wingdings" w:hAnsi="Wingdings" w:hint="default"/>
      </w:rPr>
    </w:lvl>
    <w:lvl w:ilvl="6" w:tplc="2C10E05E">
      <w:start w:val="1"/>
      <w:numFmt w:val="bullet"/>
      <w:lvlText w:val=""/>
      <w:lvlJc w:val="left"/>
      <w:pPr>
        <w:ind w:left="5040" w:hanging="360"/>
      </w:pPr>
      <w:rPr>
        <w:rFonts w:ascii="Symbol" w:hAnsi="Symbol" w:hint="default"/>
      </w:rPr>
    </w:lvl>
    <w:lvl w:ilvl="7" w:tplc="05D4EFF2">
      <w:start w:val="1"/>
      <w:numFmt w:val="bullet"/>
      <w:lvlText w:val="o"/>
      <w:lvlJc w:val="left"/>
      <w:pPr>
        <w:ind w:left="5760" w:hanging="360"/>
      </w:pPr>
      <w:rPr>
        <w:rFonts w:ascii="Courier New" w:hAnsi="Courier New" w:hint="default"/>
      </w:rPr>
    </w:lvl>
    <w:lvl w:ilvl="8" w:tplc="E044311E">
      <w:start w:val="1"/>
      <w:numFmt w:val="bullet"/>
      <w:lvlText w:val=""/>
      <w:lvlJc w:val="left"/>
      <w:pPr>
        <w:ind w:left="6480" w:hanging="360"/>
      </w:pPr>
      <w:rPr>
        <w:rFonts w:ascii="Wingdings" w:hAnsi="Wingdings" w:hint="default"/>
      </w:rPr>
    </w:lvl>
  </w:abstractNum>
  <w:abstractNum w:abstractNumId="95" w15:restartNumberingAfterBreak="0">
    <w:nsid w:val="566C35B8"/>
    <w:multiLevelType w:val="hybridMultilevel"/>
    <w:tmpl w:val="2E225178"/>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96" w15:restartNumberingAfterBreak="0">
    <w:nsid w:val="56C45E7F"/>
    <w:multiLevelType w:val="hybridMultilevel"/>
    <w:tmpl w:val="E678442C"/>
    <w:lvl w:ilvl="0" w:tplc="D9DA114C">
      <w:start w:val="1"/>
      <w:numFmt w:val="bullet"/>
      <w:lvlText w:val=""/>
      <w:lvlJc w:val="left"/>
      <w:pPr>
        <w:ind w:left="720" w:hanging="360"/>
      </w:pPr>
      <w:rPr>
        <w:rFonts w:ascii="Symbol" w:hAnsi="Symbol" w:hint="default"/>
      </w:rPr>
    </w:lvl>
    <w:lvl w:ilvl="1" w:tplc="EBDC13F0">
      <w:start w:val="1"/>
      <w:numFmt w:val="bullet"/>
      <w:lvlText w:val="o"/>
      <w:lvlJc w:val="left"/>
      <w:pPr>
        <w:ind w:left="1440" w:hanging="360"/>
      </w:pPr>
      <w:rPr>
        <w:rFonts w:ascii="Courier New" w:hAnsi="Courier New" w:hint="default"/>
      </w:rPr>
    </w:lvl>
    <w:lvl w:ilvl="2" w:tplc="5EB6E382">
      <w:start w:val="1"/>
      <w:numFmt w:val="bullet"/>
      <w:lvlText w:val=""/>
      <w:lvlJc w:val="left"/>
      <w:pPr>
        <w:ind w:left="2160" w:hanging="360"/>
      </w:pPr>
      <w:rPr>
        <w:rFonts w:ascii="Wingdings" w:hAnsi="Wingdings" w:hint="default"/>
      </w:rPr>
    </w:lvl>
    <w:lvl w:ilvl="3" w:tplc="8D08E1A4">
      <w:start w:val="1"/>
      <w:numFmt w:val="bullet"/>
      <w:lvlText w:val=""/>
      <w:lvlJc w:val="left"/>
      <w:pPr>
        <w:ind w:left="2880" w:hanging="360"/>
      </w:pPr>
      <w:rPr>
        <w:rFonts w:ascii="Symbol" w:hAnsi="Symbol" w:hint="default"/>
      </w:rPr>
    </w:lvl>
    <w:lvl w:ilvl="4" w:tplc="14C2ADF0">
      <w:start w:val="1"/>
      <w:numFmt w:val="bullet"/>
      <w:lvlText w:val="o"/>
      <w:lvlJc w:val="left"/>
      <w:pPr>
        <w:ind w:left="3600" w:hanging="360"/>
      </w:pPr>
      <w:rPr>
        <w:rFonts w:ascii="Courier New" w:hAnsi="Courier New" w:hint="default"/>
      </w:rPr>
    </w:lvl>
    <w:lvl w:ilvl="5" w:tplc="42A08A8A">
      <w:start w:val="1"/>
      <w:numFmt w:val="bullet"/>
      <w:lvlText w:val=""/>
      <w:lvlJc w:val="left"/>
      <w:pPr>
        <w:ind w:left="4320" w:hanging="360"/>
      </w:pPr>
      <w:rPr>
        <w:rFonts w:ascii="Wingdings" w:hAnsi="Wingdings" w:hint="default"/>
      </w:rPr>
    </w:lvl>
    <w:lvl w:ilvl="6" w:tplc="6302D64E">
      <w:start w:val="1"/>
      <w:numFmt w:val="bullet"/>
      <w:lvlText w:val=""/>
      <w:lvlJc w:val="left"/>
      <w:pPr>
        <w:ind w:left="5040" w:hanging="360"/>
      </w:pPr>
      <w:rPr>
        <w:rFonts w:ascii="Symbol" w:hAnsi="Symbol" w:hint="default"/>
      </w:rPr>
    </w:lvl>
    <w:lvl w:ilvl="7" w:tplc="27DC8334">
      <w:start w:val="1"/>
      <w:numFmt w:val="bullet"/>
      <w:lvlText w:val="o"/>
      <w:lvlJc w:val="left"/>
      <w:pPr>
        <w:ind w:left="5760" w:hanging="360"/>
      </w:pPr>
      <w:rPr>
        <w:rFonts w:ascii="Courier New" w:hAnsi="Courier New" w:hint="default"/>
      </w:rPr>
    </w:lvl>
    <w:lvl w:ilvl="8" w:tplc="EC18DD12">
      <w:start w:val="1"/>
      <w:numFmt w:val="bullet"/>
      <w:lvlText w:val=""/>
      <w:lvlJc w:val="left"/>
      <w:pPr>
        <w:ind w:left="6480" w:hanging="360"/>
      </w:pPr>
      <w:rPr>
        <w:rFonts w:ascii="Wingdings" w:hAnsi="Wingdings" w:hint="default"/>
      </w:rPr>
    </w:lvl>
  </w:abstractNum>
  <w:abstractNum w:abstractNumId="97" w15:restartNumberingAfterBreak="0">
    <w:nsid w:val="58062C68"/>
    <w:multiLevelType w:val="hybridMultilevel"/>
    <w:tmpl w:val="A0849174"/>
    <w:lvl w:ilvl="0" w:tplc="AC106E10">
      <w:start w:val="1"/>
      <w:numFmt w:val="bullet"/>
      <w:lvlText w:val=""/>
      <w:lvlJc w:val="left"/>
      <w:pPr>
        <w:ind w:left="720" w:hanging="360"/>
      </w:pPr>
      <w:rPr>
        <w:rFonts w:ascii="Symbol" w:hAnsi="Symbol" w:hint="default"/>
      </w:rPr>
    </w:lvl>
    <w:lvl w:ilvl="1" w:tplc="DCBE181A">
      <w:start w:val="1"/>
      <w:numFmt w:val="bullet"/>
      <w:lvlText w:val="o"/>
      <w:lvlJc w:val="left"/>
      <w:pPr>
        <w:ind w:left="1440" w:hanging="360"/>
      </w:pPr>
      <w:rPr>
        <w:rFonts w:ascii="Courier New" w:hAnsi="Courier New" w:hint="default"/>
      </w:rPr>
    </w:lvl>
    <w:lvl w:ilvl="2" w:tplc="276A8EBE">
      <w:start w:val="1"/>
      <w:numFmt w:val="bullet"/>
      <w:lvlText w:val=""/>
      <w:lvlJc w:val="left"/>
      <w:pPr>
        <w:ind w:left="2160" w:hanging="360"/>
      </w:pPr>
      <w:rPr>
        <w:rFonts w:ascii="Wingdings" w:hAnsi="Wingdings" w:hint="default"/>
      </w:rPr>
    </w:lvl>
    <w:lvl w:ilvl="3" w:tplc="8752F296">
      <w:start w:val="1"/>
      <w:numFmt w:val="bullet"/>
      <w:lvlText w:val=""/>
      <w:lvlJc w:val="left"/>
      <w:pPr>
        <w:ind w:left="2880" w:hanging="360"/>
      </w:pPr>
      <w:rPr>
        <w:rFonts w:ascii="Symbol" w:hAnsi="Symbol" w:hint="default"/>
      </w:rPr>
    </w:lvl>
    <w:lvl w:ilvl="4" w:tplc="F47CD52A">
      <w:start w:val="1"/>
      <w:numFmt w:val="bullet"/>
      <w:lvlText w:val="o"/>
      <w:lvlJc w:val="left"/>
      <w:pPr>
        <w:ind w:left="3600" w:hanging="360"/>
      </w:pPr>
      <w:rPr>
        <w:rFonts w:ascii="Courier New" w:hAnsi="Courier New" w:hint="default"/>
      </w:rPr>
    </w:lvl>
    <w:lvl w:ilvl="5" w:tplc="3050BB26">
      <w:start w:val="1"/>
      <w:numFmt w:val="bullet"/>
      <w:lvlText w:val=""/>
      <w:lvlJc w:val="left"/>
      <w:pPr>
        <w:ind w:left="4320" w:hanging="360"/>
      </w:pPr>
      <w:rPr>
        <w:rFonts w:ascii="Wingdings" w:hAnsi="Wingdings" w:hint="default"/>
      </w:rPr>
    </w:lvl>
    <w:lvl w:ilvl="6" w:tplc="2AAEB552">
      <w:start w:val="1"/>
      <w:numFmt w:val="bullet"/>
      <w:lvlText w:val=""/>
      <w:lvlJc w:val="left"/>
      <w:pPr>
        <w:ind w:left="5040" w:hanging="360"/>
      </w:pPr>
      <w:rPr>
        <w:rFonts w:ascii="Symbol" w:hAnsi="Symbol" w:hint="default"/>
      </w:rPr>
    </w:lvl>
    <w:lvl w:ilvl="7" w:tplc="B9547C7C">
      <w:start w:val="1"/>
      <w:numFmt w:val="bullet"/>
      <w:lvlText w:val="o"/>
      <w:lvlJc w:val="left"/>
      <w:pPr>
        <w:ind w:left="5760" w:hanging="360"/>
      </w:pPr>
      <w:rPr>
        <w:rFonts w:ascii="Courier New" w:hAnsi="Courier New" w:hint="default"/>
      </w:rPr>
    </w:lvl>
    <w:lvl w:ilvl="8" w:tplc="42F05424">
      <w:start w:val="1"/>
      <w:numFmt w:val="bullet"/>
      <w:lvlText w:val=""/>
      <w:lvlJc w:val="left"/>
      <w:pPr>
        <w:ind w:left="6480" w:hanging="360"/>
      </w:pPr>
      <w:rPr>
        <w:rFonts w:ascii="Wingdings" w:hAnsi="Wingdings" w:hint="default"/>
      </w:rPr>
    </w:lvl>
  </w:abstractNum>
  <w:abstractNum w:abstractNumId="98" w15:restartNumberingAfterBreak="0">
    <w:nsid w:val="594213B1"/>
    <w:multiLevelType w:val="hybridMultilevel"/>
    <w:tmpl w:val="4B7EA504"/>
    <w:lvl w:ilvl="0" w:tplc="294A6022">
      <w:start w:val="1"/>
      <w:numFmt w:val="bullet"/>
      <w:lvlText w:val=""/>
      <w:lvlJc w:val="left"/>
      <w:pPr>
        <w:ind w:left="720" w:hanging="360"/>
      </w:pPr>
      <w:rPr>
        <w:rFonts w:ascii="Symbol" w:hAnsi="Symbol" w:hint="default"/>
      </w:rPr>
    </w:lvl>
    <w:lvl w:ilvl="1" w:tplc="8ED6502C">
      <w:start w:val="1"/>
      <w:numFmt w:val="bullet"/>
      <w:lvlText w:val="o"/>
      <w:lvlJc w:val="left"/>
      <w:pPr>
        <w:ind w:left="1440" w:hanging="360"/>
      </w:pPr>
      <w:rPr>
        <w:rFonts w:ascii="Courier New" w:hAnsi="Courier New" w:hint="default"/>
      </w:rPr>
    </w:lvl>
    <w:lvl w:ilvl="2" w:tplc="092E93D2">
      <w:start w:val="1"/>
      <w:numFmt w:val="bullet"/>
      <w:lvlText w:val=""/>
      <w:lvlJc w:val="left"/>
      <w:pPr>
        <w:ind w:left="2160" w:hanging="360"/>
      </w:pPr>
      <w:rPr>
        <w:rFonts w:ascii="Wingdings" w:hAnsi="Wingdings" w:hint="default"/>
      </w:rPr>
    </w:lvl>
    <w:lvl w:ilvl="3" w:tplc="4D38B298">
      <w:start w:val="1"/>
      <w:numFmt w:val="bullet"/>
      <w:lvlText w:val=""/>
      <w:lvlJc w:val="left"/>
      <w:pPr>
        <w:ind w:left="2880" w:hanging="360"/>
      </w:pPr>
      <w:rPr>
        <w:rFonts w:ascii="Symbol" w:hAnsi="Symbol" w:hint="default"/>
      </w:rPr>
    </w:lvl>
    <w:lvl w:ilvl="4" w:tplc="201C5CD6">
      <w:start w:val="1"/>
      <w:numFmt w:val="bullet"/>
      <w:lvlText w:val="o"/>
      <w:lvlJc w:val="left"/>
      <w:pPr>
        <w:ind w:left="3600" w:hanging="360"/>
      </w:pPr>
      <w:rPr>
        <w:rFonts w:ascii="Courier New" w:hAnsi="Courier New" w:hint="default"/>
      </w:rPr>
    </w:lvl>
    <w:lvl w:ilvl="5" w:tplc="D80CD0C4">
      <w:start w:val="1"/>
      <w:numFmt w:val="bullet"/>
      <w:lvlText w:val=""/>
      <w:lvlJc w:val="left"/>
      <w:pPr>
        <w:ind w:left="4320" w:hanging="360"/>
      </w:pPr>
      <w:rPr>
        <w:rFonts w:ascii="Wingdings" w:hAnsi="Wingdings" w:hint="default"/>
      </w:rPr>
    </w:lvl>
    <w:lvl w:ilvl="6" w:tplc="9AFC4388">
      <w:start w:val="1"/>
      <w:numFmt w:val="bullet"/>
      <w:lvlText w:val=""/>
      <w:lvlJc w:val="left"/>
      <w:pPr>
        <w:ind w:left="5040" w:hanging="360"/>
      </w:pPr>
      <w:rPr>
        <w:rFonts w:ascii="Symbol" w:hAnsi="Symbol" w:hint="default"/>
      </w:rPr>
    </w:lvl>
    <w:lvl w:ilvl="7" w:tplc="259EA344">
      <w:start w:val="1"/>
      <w:numFmt w:val="bullet"/>
      <w:lvlText w:val="o"/>
      <w:lvlJc w:val="left"/>
      <w:pPr>
        <w:ind w:left="5760" w:hanging="360"/>
      </w:pPr>
      <w:rPr>
        <w:rFonts w:ascii="Courier New" w:hAnsi="Courier New" w:hint="default"/>
      </w:rPr>
    </w:lvl>
    <w:lvl w:ilvl="8" w:tplc="F78E975A">
      <w:start w:val="1"/>
      <w:numFmt w:val="bullet"/>
      <w:lvlText w:val=""/>
      <w:lvlJc w:val="left"/>
      <w:pPr>
        <w:ind w:left="6480" w:hanging="360"/>
      </w:pPr>
      <w:rPr>
        <w:rFonts w:ascii="Wingdings" w:hAnsi="Wingdings" w:hint="default"/>
      </w:rPr>
    </w:lvl>
  </w:abstractNum>
  <w:abstractNum w:abstractNumId="99" w15:restartNumberingAfterBreak="0">
    <w:nsid w:val="59DE73D2"/>
    <w:multiLevelType w:val="hybridMultilevel"/>
    <w:tmpl w:val="3A0AFEEA"/>
    <w:lvl w:ilvl="0" w:tplc="13E6D7D6">
      <w:start w:val="1"/>
      <w:numFmt w:val="bullet"/>
      <w:lvlText w:val=""/>
      <w:lvlJc w:val="left"/>
      <w:pPr>
        <w:ind w:left="720" w:hanging="360"/>
      </w:pPr>
      <w:rPr>
        <w:rFonts w:ascii="Symbol" w:hAnsi="Symbol" w:hint="default"/>
      </w:rPr>
    </w:lvl>
    <w:lvl w:ilvl="1" w:tplc="B986E5BE">
      <w:start w:val="1"/>
      <w:numFmt w:val="bullet"/>
      <w:lvlText w:val="o"/>
      <w:lvlJc w:val="left"/>
      <w:pPr>
        <w:ind w:left="1440" w:hanging="360"/>
      </w:pPr>
      <w:rPr>
        <w:rFonts w:ascii="Courier New" w:hAnsi="Courier New" w:hint="default"/>
      </w:rPr>
    </w:lvl>
    <w:lvl w:ilvl="2" w:tplc="553EAF5C">
      <w:start w:val="1"/>
      <w:numFmt w:val="bullet"/>
      <w:lvlText w:val=""/>
      <w:lvlJc w:val="left"/>
      <w:pPr>
        <w:ind w:left="2160" w:hanging="360"/>
      </w:pPr>
      <w:rPr>
        <w:rFonts w:ascii="Wingdings" w:hAnsi="Wingdings" w:hint="default"/>
      </w:rPr>
    </w:lvl>
    <w:lvl w:ilvl="3" w:tplc="E670055E">
      <w:start w:val="1"/>
      <w:numFmt w:val="bullet"/>
      <w:lvlText w:val=""/>
      <w:lvlJc w:val="left"/>
      <w:pPr>
        <w:ind w:left="2880" w:hanging="360"/>
      </w:pPr>
      <w:rPr>
        <w:rFonts w:ascii="Symbol" w:hAnsi="Symbol" w:hint="default"/>
      </w:rPr>
    </w:lvl>
    <w:lvl w:ilvl="4" w:tplc="25AA53A6">
      <w:start w:val="1"/>
      <w:numFmt w:val="bullet"/>
      <w:lvlText w:val="o"/>
      <w:lvlJc w:val="left"/>
      <w:pPr>
        <w:ind w:left="3600" w:hanging="360"/>
      </w:pPr>
      <w:rPr>
        <w:rFonts w:ascii="Courier New" w:hAnsi="Courier New" w:hint="default"/>
      </w:rPr>
    </w:lvl>
    <w:lvl w:ilvl="5" w:tplc="A2ECC21A">
      <w:start w:val="1"/>
      <w:numFmt w:val="bullet"/>
      <w:lvlText w:val=""/>
      <w:lvlJc w:val="left"/>
      <w:pPr>
        <w:ind w:left="4320" w:hanging="360"/>
      </w:pPr>
      <w:rPr>
        <w:rFonts w:ascii="Wingdings" w:hAnsi="Wingdings" w:hint="default"/>
      </w:rPr>
    </w:lvl>
    <w:lvl w:ilvl="6" w:tplc="F6220132">
      <w:start w:val="1"/>
      <w:numFmt w:val="bullet"/>
      <w:lvlText w:val=""/>
      <w:lvlJc w:val="left"/>
      <w:pPr>
        <w:ind w:left="5040" w:hanging="360"/>
      </w:pPr>
      <w:rPr>
        <w:rFonts w:ascii="Symbol" w:hAnsi="Symbol" w:hint="default"/>
      </w:rPr>
    </w:lvl>
    <w:lvl w:ilvl="7" w:tplc="190C42F2">
      <w:start w:val="1"/>
      <w:numFmt w:val="bullet"/>
      <w:lvlText w:val="o"/>
      <w:lvlJc w:val="left"/>
      <w:pPr>
        <w:ind w:left="5760" w:hanging="360"/>
      </w:pPr>
      <w:rPr>
        <w:rFonts w:ascii="Courier New" w:hAnsi="Courier New" w:hint="default"/>
      </w:rPr>
    </w:lvl>
    <w:lvl w:ilvl="8" w:tplc="C40C8A44">
      <w:start w:val="1"/>
      <w:numFmt w:val="bullet"/>
      <w:lvlText w:val=""/>
      <w:lvlJc w:val="left"/>
      <w:pPr>
        <w:ind w:left="6480" w:hanging="360"/>
      </w:pPr>
      <w:rPr>
        <w:rFonts w:ascii="Wingdings" w:hAnsi="Wingdings" w:hint="default"/>
      </w:rPr>
    </w:lvl>
  </w:abstractNum>
  <w:abstractNum w:abstractNumId="100" w15:restartNumberingAfterBreak="0">
    <w:nsid w:val="5AD61655"/>
    <w:multiLevelType w:val="hybridMultilevel"/>
    <w:tmpl w:val="03180A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5B5E7F9D"/>
    <w:multiLevelType w:val="hybridMultilevel"/>
    <w:tmpl w:val="0978988C"/>
    <w:lvl w:ilvl="0" w:tplc="97B2FCF4">
      <w:start w:val="1"/>
      <w:numFmt w:val="bullet"/>
      <w:lvlText w:val=""/>
      <w:lvlJc w:val="left"/>
      <w:pPr>
        <w:ind w:left="720" w:hanging="360"/>
      </w:pPr>
      <w:rPr>
        <w:rFonts w:ascii="Symbol" w:hAnsi="Symbol" w:hint="default"/>
      </w:rPr>
    </w:lvl>
    <w:lvl w:ilvl="1" w:tplc="E572D988">
      <w:start w:val="1"/>
      <w:numFmt w:val="bullet"/>
      <w:lvlText w:val="o"/>
      <w:lvlJc w:val="left"/>
      <w:pPr>
        <w:ind w:left="1440" w:hanging="360"/>
      </w:pPr>
      <w:rPr>
        <w:rFonts w:ascii="Courier New" w:hAnsi="Courier New" w:hint="default"/>
      </w:rPr>
    </w:lvl>
    <w:lvl w:ilvl="2" w:tplc="C5224C54">
      <w:start w:val="1"/>
      <w:numFmt w:val="bullet"/>
      <w:lvlText w:val=""/>
      <w:lvlJc w:val="left"/>
      <w:pPr>
        <w:ind w:left="2160" w:hanging="360"/>
      </w:pPr>
      <w:rPr>
        <w:rFonts w:ascii="Wingdings" w:hAnsi="Wingdings" w:hint="default"/>
      </w:rPr>
    </w:lvl>
    <w:lvl w:ilvl="3" w:tplc="8CE815BA">
      <w:start w:val="1"/>
      <w:numFmt w:val="bullet"/>
      <w:lvlText w:val=""/>
      <w:lvlJc w:val="left"/>
      <w:pPr>
        <w:ind w:left="2880" w:hanging="360"/>
      </w:pPr>
      <w:rPr>
        <w:rFonts w:ascii="Symbol" w:hAnsi="Symbol" w:hint="default"/>
      </w:rPr>
    </w:lvl>
    <w:lvl w:ilvl="4" w:tplc="0858805C">
      <w:start w:val="1"/>
      <w:numFmt w:val="bullet"/>
      <w:lvlText w:val="o"/>
      <w:lvlJc w:val="left"/>
      <w:pPr>
        <w:ind w:left="3600" w:hanging="360"/>
      </w:pPr>
      <w:rPr>
        <w:rFonts w:ascii="Courier New" w:hAnsi="Courier New" w:hint="default"/>
      </w:rPr>
    </w:lvl>
    <w:lvl w:ilvl="5" w:tplc="BD027860">
      <w:start w:val="1"/>
      <w:numFmt w:val="bullet"/>
      <w:lvlText w:val=""/>
      <w:lvlJc w:val="left"/>
      <w:pPr>
        <w:ind w:left="4320" w:hanging="360"/>
      </w:pPr>
      <w:rPr>
        <w:rFonts w:ascii="Wingdings" w:hAnsi="Wingdings" w:hint="default"/>
      </w:rPr>
    </w:lvl>
    <w:lvl w:ilvl="6" w:tplc="7886521C">
      <w:start w:val="1"/>
      <w:numFmt w:val="bullet"/>
      <w:lvlText w:val=""/>
      <w:lvlJc w:val="left"/>
      <w:pPr>
        <w:ind w:left="5040" w:hanging="360"/>
      </w:pPr>
      <w:rPr>
        <w:rFonts w:ascii="Symbol" w:hAnsi="Symbol" w:hint="default"/>
      </w:rPr>
    </w:lvl>
    <w:lvl w:ilvl="7" w:tplc="710C70B0">
      <w:start w:val="1"/>
      <w:numFmt w:val="bullet"/>
      <w:lvlText w:val="o"/>
      <w:lvlJc w:val="left"/>
      <w:pPr>
        <w:ind w:left="5760" w:hanging="360"/>
      </w:pPr>
      <w:rPr>
        <w:rFonts w:ascii="Courier New" w:hAnsi="Courier New" w:hint="default"/>
      </w:rPr>
    </w:lvl>
    <w:lvl w:ilvl="8" w:tplc="A06E10CC">
      <w:start w:val="1"/>
      <w:numFmt w:val="bullet"/>
      <w:lvlText w:val=""/>
      <w:lvlJc w:val="left"/>
      <w:pPr>
        <w:ind w:left="6480" w:hanging="360"/>
      </w:pPr>
      <w:rPr>
        <w:rFonts w:ascii="Wingdings" w:hAnsi="Wingdings" w:hint="default"/>
      </w:rPr>
    </w:lvl>
  </w:abstractNum>
  <w:abstractNum w:abstractNumId="102" w15:restartNumberingAfterBreak="0">
    <w:nsid w:val="5C9579DC"/>
    <w:multiLevelType w:val="hybridMultilevel"/>
    <w:tmpl w:val="8264B502"/>
    <w:lvl w:ilvl="0" w:tplc="86F4C99C">
      <w:start w:val="1"/>
      <w:numFmt w:val="bullet"/>
      <w:lvlText w:val=""/>
      <w:lvlJc w:val="left"/>
      <w:pPr>
        <w:ind w:left="720" w:hanging="360"/>
      </w:pPr>
      <w:rPr>
        <w:rFonts w:ascii="Symbol" w:hAnsi="Symbol" w:hint="default"/>
      </w:rPr>
    </w:lvl>
    <w:lvl w:ilvl="1" w:tplc="EE62D01A">
      <w:start w:val="1"/>
      <w:numFmt w:val="bullet"/>
      <w:lvlText w:val="o"/>
      <w:lvlJc w:val="left"/>
      <w:pPr>
        <w:ind w:left="1440" w:hanging="360"/>
      </w:pPr>
      <w:rPr>
        <w:rFonts w:ascii="Courier New" w:hAnsi="Courier New" w:hint="default"/>
      </w:rPr>
    </w:lvl>
    <w:lvl w:ilvl="2" w:tplc="0736215C">
      <w:start w:val="1"/>
      <w:numFmt w:val="bullet"/>
      <w:lvlText w:val=""/>
      <w:lvlJc w:val="left"/>
      <w:pPr>
        <w:ind w:left="2160" w:hanging="360"/>
      </w:pPr>
      <w:rPr>
        <w:rFonts w:ascii="Wingdings" w:hAnsi="Wingdings" w:hint="default"/>
      </w:rPr>
    </w:lvl>
    <w:lvl w:ilvl="3" w:tplc="1958B74A">
      <w:start w:val="1"/>
      <w:numFmt w:val="bullet"/>
      <w:lvlText w:val=""/>
      <w:lvlJc w:val="left"/>
      <w:pPr>
        <w:ind w:left="2880" w:hanging="360"/>
      </w:pPr>
      <w:rPr>
        <w:rFonts w:ascii="Symbol" w:hAnsi="Symbol" w:hint="default"/>
      </w:rPr>
    </w:lvl>
    <w:lvl w:ilvl="4" w:tplc="2C980CB4">
      <w:start w:val="1"/>
      <w:numFmt w:val="bullet"/>
      <w:lvlText w:val="o"/>
      <w:lvlJc w:val="left"/>
      <w:pPr>
        <w:ind w:left="3600" w:hanging="360"/>
      </w:pPr>
      <w:rPr>
        <w:rFonts w:ascii="Courier New" w:hAnsi="Courier New" w:hint="default"/>
      </w:rPr>
    </w:lvl>
    <w:lvl w:ilvl="5" w:tplc="C98E0110">
      <w:start w:val="1"/>
      <w:numFmt w:val="bullet"/>
      <w:lvlText w:val=""/>
      <w:lvlJc w:val="left"/>
      <w:pPr>
        <w:ind w:left="4320" w:hanging="360"/>
      </w:pPr>
      <w:rPr>
        <w:rFonts w:ascii="Wingdings" w:hAnsi="Wingdings" w:hint="default"/>
      </w:rPr>
    </w:lvl>
    <w:lvl w:ilvl="6" w:tplc="0944F25C">
      <w:start w:val="1"/>
      <w:numFmt w:val="bullet"/>
      <w:lvlText w:val=""/>
      <w:lvlJc w:val="left"/>
      <w:pPr>
        <w:ind w:left="5040" w:hanging="360"/>
      </w:pPr>
      <w:rPr>
        <w:rFonts w:ascii="Symbol" w:hAnsi="Symbol" w:hint="default"/>
      </w:rPr>
    </w:lvl>
    <w:lvl w:ilvl="7" w:tplc="37948A12">
      <w:start w:val="1"/>
      <w:numFmt w:val="bullet"/>
      <w:lvlText w:val="o"/>
      <w:lvlJc w:val="left"/>
      <w:pPr>
        <w:ind w:left="5760" w:hanging="360"/>
      </w:pPr>
      <w:rPr>
        <w:rFonts w:ascii="Courier New" w:hAnsi="Courier New" w:hint="default"/>
      </w:rPr>
    </w:lvl>
    <w:lvl w:ilvl="8" w:tplc="390CF5F6">
      <w:start w:val="1"/>
      <w:numFmt w:val="bullet"/>
      <w:lvlText w:val=""/>
      <w:lvlJc w:val="left"/>
      <w:pPr>
        <w:ind w:left="6480" w:hanging="360"/>
      </w:pPr>
      <w:rPr>
        <w:rFonts w:ascii="Wingdings" w:hAnsi="Wingdings" w:hint="default"/>
      </w:rPr>
    </w:lvl>
  </w:abstractNum>
  <w:abstractNum w:abstractNumId="103" w15:restartNumberingAfterBreak="0">
    <w:nsid w:val="5D7215DC"/>
    <w:multiLevelType w:val="hybridMultilevel"/>
    <w:tmpl w:val="7C9267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5F050798"/>
    <w:multiLevelType w:val="hybridMultilevel"/>
    <w:tmpl w:val="1FFC908C"/>
    <w:lvl w:ilvl="0" w:tplc="AF3AC59A">
      <w:start w:val="1"/>
      <w:numFmt w:val="bullet"/>
      <w:lvlText w:val=""/>
      <w:lvlJc w:val="left"/>
      <w:pPr>
        <w:ind w:left="720" w:hanging="360"/>
      </w:pPr>
      <w:rPr>
        <w:rFonts w:ascii="Symbol" w:hAnsi="Symbol" w:hint="default"/>
      </w:rPr>
    </w:lvl>
    <w:lvl w:ilvl="1" w:tplc="539E5A56">
      <w:start w:val="1"/>
      <w:numFmt w:val="bullet"/>
      <w:lvlText w:val="o"/>
      <w:lvlJc w:val="left"/>
      <w:pPr>
        <w:ind w:left="1440" w:hanging="360"/>
      </w:pPr>
      <w:rPr>
        <w:rFonts w:ascii="Courier New" w:hAnsi="Courier New" w:hint="default"/>
      </w:rPr>
    </w:lvl>
    <w:lvl w:ilvl="2" w:tplc="2DA0C8F4">
      <w:start w:val="1"/>
      <w:numFmt w:val="bullet"/>
      <w:lvlText w:val=""/>
      <w:lvlJc w:val="left"/>
      <w:pPr>
        <w:ind w:left="2160" w:hanging="360"/>
      </w:pPr>
      <w:rPr>
        <w:rFonts w:ascii="Wingdings" w:hAnsi="Wingdings" w:hint="default"/>
      </w:rPr>
    </w:lvl>
    <w:lvl w:ilvl="3" w:tplc="EDF2DA8C">
      <w:start w:val="1"/>
      <w:numFmt w:val="bullet"/>
      <w:lvlText w:val=""/>
      <w:lvlJc w:val="left"/>
      <w:pPr>
        <w:ind w:left="2880" w:hanging="360"/>
      </w:pPr>
      <w:rPr>
        <w:rFonts w:ascii="Symbol" w:hAnsi="Symbol" w:hint="default"/>
      </w:rPr>
    </w:lvl>
    <w:lvl w:ilvl="4" w:tplc="DD8AA1A0">
      <w:start w:val="1"/>
      <w:numFmt w:val="bullet"/>
      <w:lvlText w:val="o"/>
      <w:lvlJc w:val="left"/>
      <w:pPr>
        <w:ind w:left="3600" w:hanging="360"/>
      </w:pPr>
      <w:rPr>
        <w:rFonts w:ascii="Courier New" w:hAnsi="Courier New" w:hint="default"/>
      </w:rPr>
    </w:lvl>
    <w:lvl w:ilvl="5" w:tplc="03CAA88C">
      <w:start w:val="1"/>
      <w:numFmt w:val="bullet"/>
      <w:lvlText w:val=""/>
      <w:lvlJc w:val="left"/>
      <w:pPr>
        <w:ind w:left="4320" w:hanging="360"/>
      </w:pPr>
      <w:rPr>
        <w:rFonts w:ascii="Wingdings" w:hAnsi="Wingdings" w:hint="default"/>
      </w:rPr>
    </w:lvl>
    <w:lvl w:ilvl="6" w:tplc="8C74CC5E">
      <w:start w:val="1"/>
      <w:numFmt w:val="bullet"/>
      <w:lvlText w:val=""/>
      <w:lvlJc w:val="left"/>
      <w:pPr>
        <w:ind w:left="5040" w:hanging="360"/>
      </w:pPr>
      <w:rPr>
        <w:rFonts w:ascii="Symbol" w:hAnsi="Symbol" w:hint="default"/>
      </w:rPr>
    </w:lvl>
    <w:lvl w:ilvl="7" w:tplc="EF228920">
      <w:start w:val="1"/>
      <w:numFmt w:val="bullet"/>
      <w:lvlText w:val="o"/>
      <w:lvlJc w:val="left"/>
      <w:pPr>
        <w:ind w:left="5760" w:hanging="360"/>
      </w:pPr>
      <w:rPr>
        <w:rFonts w:ascii="Courier New" w:hAnsi="Courier New" w:hint="default"/>
      </w:rPr>
    </w:lvl>
    <w:lvl w:ilvl="8" w:tplc="F47CD8B2">
      <w:start w:val="1"/>
      <w:numFmt w:val="bullet"/>
      <w:lvlText w:val=""/>
      <w:lvlJc w:val="left"/>
      <w:pPr>
        <w:ind w:left="6480" w:hanging="360"/>
      </w:pPr>
      <w:rPr>
        <w:rFonts w:ascii="Wingdings" w:hAnsi="Wingdings" w:hint="default"/>
      </w:rPr>
    </w:lvl>
  </w:abstractNum>
  <w:abstractNum w:abstractNumId="105" w15:restartNumberingAfterBreak="0">
    <w:nsid w:val="5F074810"/>
    <w:multiLevelType w:val="hybridMultilevel"/>
    <w:tmpl w:val="8FDA0896"/>
    <w:lvl w:ilvl="0" w:tplc="D7A2F68A">
      <w:start w:val="1"/>
      <w:numFmt w:val="bullet"/>
      <w:lvlText w:val=""/>
      <w:lvlJc w:val="left"/>
      <w:pPr>
        <w:ind w:left="720" w:hanging="360"/>
      </w:pPr>
      <w:rPr>
        <w:rFonts w:ascii="Symbol" w:hAnsi="Symbol" w:hint="default"/>
      </w:rPr>
    </w:lvl>
    <w:lvl w:ilvl="1" w:tplc="C3063D56">
      <w:start w:val="1"/>
      <w:numFmt w:val="bullet"/>
      <w:lvlText w:val="o"/>
      <w:lvlJc w:val="left"/>
      <w:pPr>
        <w:ind w:left="1440" w:hanging="360"/>
      </w:pPr>
      <w:rPr>
        <w:rFonts w:ascii="Courier New" w:hAnsi="Courier New" w:hint="default"/>
      </w:rPr>
    </w:lvl>
    <w:lvl w:ilvl="2" w:tplc="887EBF2C">
      <w:start w:val="1"/>
      <w:numFmt w:val="bullet"/>
      <w:lvlText w:val=""/>
      <w:lvlJc w:val="left"/>
      <w:pPr>
        <w:ind w:left="2160" w:hanging="360"/>
      </w:pPr>
      <w:rPr>
        <w:rFonts w:ascii="Wingdings" w:hAnsi="Wingdings" w:hint="default"/>
      </w:rPr>
    </w:lvl>
    <w:lvl w:ilvl="3" w:tplc="ABFA1F1A">
      <w:start w:val="1"/>
      <w:numFmt w:val="bullet"/>
      <w:lvlText w:val=""/>
      <w:lvlJc w:val="left"/>
      <w:pPr>
        <w:ind w:left="2880" w:hanging="360"/>
      </w:pPr>
      <w:rPr>
        <w:rFonts w:ascii="Symbol" w:hAnsi="Symbol" w:hint="default"/>
      </w:rPr>
    </w:lvl>
    <w:lvl w:ilvl="4" w:tplc="950A0D94">
      <w:start w:val="1"/>
      <w:numFmt w:val="bullet"/>
      <w:lvlText w:val="o"/>
      <w:lvlJc w:val="left"/>
      <w:pPr>
        <w:ind w:left="3600" w:hanging="360"/>
      </w:pPr>
      <w:rPr>
        <w:rFonts w:ascii="Courier New" w:hAnsi="Courier New" w:hint="default"/>
      </w:rPr>
    </w:lvl>
    <w:lvl w:ilvl="5" w:tplc="2B327DB8">
      <w:start w:val="1"/>
      <w:numFmt w:val="bullet"/>
      <w:lvlText w:val=""/>
      <w:lvlJc w:val="left"/>
      <w:pPr>
        <w:ind w:left="4320" w:hanging="360"/>
      </w:pPr>
      <w:rPr>
        <w:rFonts w:ascii="Wingdings" w:hAnsi="Wingdings" w:hint="default"/>
      </w:rPr>
    </w:lvl>
    <w:lvl w:ilvl="6" w:tplc="5CB4EF4A">
      <w:start w:val="1"/>
      <w:numFmt w:val="bullet"/>
      <w:lvlText w:val=""/>
      <w:lvlJc w:val="left"/>
      <w:pPr>
        <w:ind w:left="5040" w:hanging="360"/>
      </w:pPr>
      <w:rPr>
        <w:rFonts w:ascii="Symbol" w:hAnsi="Symbol" w:hint="default"/>
      </w:rPr>
    </w:lvl>
    <w:lvl w:ilvl="7" w:tplc="918C4056">
      <w:start w:val="1"/>
      <w:numFmt w:val="bullet"/>
      <w:lvlText w:val="o"/>
      <w:lvlJc w:val="left"/>
      <w:pPr>
        <w:ind w:left="5760" w:hanging="360"/>
      </w:pPr>
      <w:rPr>
        <w:rFonts w:ascii="Courier New" w:hAnsi="Courier New" w:hint="default"/>
      </w:rPr>
    </w:lvl>
    <w:lvl w:ilvl="8" w:tplc="B5EEDEB4">
      <w:start w:val="1"/>
      <w:numFmt w:val="bullet"/>
      <w:lvlText w:val=""/>
      <w:lvlJc w:val="left"/>
      <w:pPr>
        <w:ind w:left="6480" w:hanging="360"/>
      </w:pPr>
      <w:rPr>
        <w:rFonts w:ascii="Wingdings" w:hAnsi="Wingdings" w:hint="default"/>
      </w:rPr>
    </w:lvl>
  </w:abstractNum>
  <w:abstractNum w:abstractNumId="106" w15:restartNumberingAfterBreak="0">
    <w:nsid w:val="5F4061E1"/>
    <w:multiLevelType w:val="hybridMultilevel"/>
    <w:tmpl w:val="9DE04A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5FB26ED6"/>
    <w:multiLevelType w:val="hybridMultilevel"/>
    <w:tmpl w:val="D04C9A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60172B99"/>
    <w:multiLevelType w:val="hybridMultilevel"/>
    <w:tmpl w:val="ACD88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608C1BDA"/>
    <w:multiLevelType w:val="hybridMultilevel"/>
    <w:tmpl w:val="695A2CAA"/>
    <w:lvl w:ilvl="0" w:tplc="CFF0D846">
      <w:start w:val="1"/>
      <w:numFmt w:val="bullet"/>
      <w:lvlText w:val=""/>
      <w:lvlJc w:val="left"/>
      <w:pPr>
        <w:ind w:left="720" w:hanging="360"/>
      </w:pPr>
      <w:rPr>
        <w:rFonts w:ascii="Symbol" w:hAnsi="Symbol" w:hint="default"/>
      </w:rPr>
    </w:lvl>
    <w:lvl w:ilvl="1" w:tplc="832A5626">
      <w:start w:val="1"/>
      <w:numFmt w:val="bullet"/>
      <w:lvlText w:val="o"/>
      <w:lvlJc w:val="left"/>
      <w:pPr>
        <w:ind w:left="1440" w:hanging="360"/>
      </w:pPr>
      <w:rPr>
        <w:rFonts w:ascii="Courier New" w:hAnsi="Courier New" w:hint="default"/>
      </w:rPr>
    </w:lvl>
    <w:lvl w:ilvl="2" w:tplc="41721644">
      <w:start w:val="1"/>
      <w:numFmt w:val="bullet"/>
      <w:lvlText w:val=""/>
      <w:lvlJc w:val="left"/>
      <w:pPr>
        <w:ind w:left="2160" w:hanging="360"/>
      </w:pPr>
      <w:rPr>
        <w:rFonts w:ascii="Wingdings" w:hAnsi="Wingdings" w:hint="default"/>
      </w:rPr>
    </w:lvl>
    <w:lvl w:ilvl="3" w:tplc="90EC5270">
      <w:start w:val="1"/>
      <w:numFmt w:val="bullet"/>
      <w:lvlText w:val=""/>
      <w:lvlJc w:val="left"/>
      <w:pPr>
        <w:ind w:left="2880" w:hanging="360"/>
      </w:pPr>
      <w:rPr>
        <w:rFonts w:ascii="Symbol" w:hAnsi="Symbol" w:hint="default"/>
      </w:rPr>
    </w:lvl>
    <w:lvl w:ilvl="4" w:tplc="2CD8B2CE">
      <w:start w:val="1"/>
      <w:numFmt w:val="bullet"/>
      <w:lvlText w:val="o"/>
      <w:lvlJc w:val="left"/>
      <w:pPr>
        <w:ind w:left="3600" w:hanging="360"/>
      </w:pPr>
      <w:rPr>
        <w:rFonts w:ascii="Courier New" w:hAnsi="Courier New" w:hint="default"/>
      </w:rPr>
    </w:lvl>
    <w:lvl w:ilvl="5" w:tplc="3D2EA0BE">
      <w:start w:val="1"/>
      <w:numFmt w:val="bullet"/>
      <w:lvlText w:val=""/>
      <w:lvlJc w:val="left"/>
      <w:pPr>
        <w:ind w:left="4320" w:hanging="360"/>
      </w:pPr>
      <w:rPr>
        <w:rFonts w:ascii="Wingdings" w:hAnsi="Wingdings" w:hint="default"/>
      </w:rPr>
    </w:lvl>
    <w:lvl w:ilvl="6" w:tplc="4530B182">
      <w:start w:val="1"/>
      <w:numFmt w:val="bullet"/>
      <w:lvlText w:val=""/>
      <w:lvlJc w:val="left"/>
      <w:pPr>
        <w:ind w:left="5040" w:hanging="360"/>
      </w:pPr>
      <w:rPr>
        <w:rFonts w:ascii="Symbol" w:hAnsi="Symbol" w:hint="default"/>
      </w:rPr>
    </w:lvl>
    <w:lvl w:ilvl="7" w:tplc="5B8A313C">
      <w:start w:val="1"/>
      <w:numFmt w:val="bullet"/>
      <w:lvlText w:val="o"/>
      <w:lvlJc w:val="left"/>
      <w:pPr>
        <w:ind w:left="5760" w:hanging="360"/>
      </w:pPr>
      <w:rPr>
        <w:rFonts w:ascii="Courier New" w:hAnsi="Courier New" w:hint="default"/>
      </w:rPr>
    </w:lvl>
    <w:lvl w:ilvl="8" w:tplc="138A0086">
      <w:start w:val="1"/>
      <w:numFmt w:val="bullet"/>
      <w:lvlText w:val=""/>
      <w:lvlJc w:val="left"/>
      <w:pPr>
        <w:ind w:left="6480" w:hanging="360"/>
      </w:pPr>
      <w:rPr>
        <w:rFonts w:ascii="Wingdings" w:hAnsi="Wingdings" w:hint="default"/>
      </w:rPr>
    </w:lvl>
  </w:abstractNum>
  <w:abstractNum w:abstractNumId="110" w15:restartNumberingAfterBreak="0">
    <w:nsid w:val="60915935"/>
    <w:multiLevelType w:val="hybridMultilevel"/>
    <w:tmpl w:val="3D4850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6095082F"/>
    <w:multiLevelType w:val="hybridMultilevel"/>
    <w:tmpl w:val="40043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1320FFD"/>
    <w:multiLevelType w:val="hybridMultilevel"/>
    <w:tmpl w:val="153AD8F0"/>
    <w:lvl w:ilvl="0" w:tplc="1BB06D76">
      <w:start w:val="1"/>
      <w:numFmt w:val="bullet"/>
      <w:lvlText w:val=""/>
      <w:lvlJc w:val="left"/>
      <w:pPr>
        <w:ind w:left="720" w:hanging="360"/>
      </w:pPr>
      <w:rPr>
        <w:rFonts w:ascii="Symbol" w:hAnsi="Symbol" w:hint="default"/>
      </w:rPr>
    </w:lvl>
    <w:lvl w:ilvl="1" w:tplc="D194A5F2">
      <w:start w:val="1"/>
      <w:numFmt w:val="bullet"/>
      <w:lvlText w:val="o"/>
      <w:lvlJc w:val="left"/>
      <w:pPr>
        <w:ind w:left="1440" w:hanging="360"/>
      </w:pPr>
      <w:rPr>
        <w:rFonts w:ascii="Courier New" w:hAnsi="Courier New" w:hint="default"/>
      </w:rPr>
    </w:lvl>
    <w:lvl w:ilvl="2" w:tplc="A268F4B8">
      <w:start w:val="1"/>
      <w:numFmt w:val="bullet"/>
      <w:lvlText w:val=""/>
      <w:lvlJc w:val="left"/>
      <w:pPr>
        <w:ind w:left="2160" w:hanging="360"/>
      </w:pPr>
      <w:rPr>
        <w:rFonts w:ascii="Wingdings" w:hAnsi="Wingdings" w:hint="default"/>
      </w:rPr>
    </w:lvl>
    <w:lvl w:ilvl="3" w:tplc="FF46E0CA">
      <w:start w:val="1"/>
      <w:numFmt w:val="bullet"/>
      <w:lvlText w:val=""/>
      <w:lvlJc w:val="left"/>
      <w:pPr>
        <w:ind w:left="2880" w:hanging="360"/>
      </w:pPr>
      <w:rPr>
        <w:rFonts w:ascii="Symbol" w:hAnsi="Symbol" w:hint="default"/>
      </w:rPr>
    </w:lvl>
    <w:lvl w:ilvl="4" w:tplc="60A8772A">
      <w:start w:val="1"/>
      <w:numFmt w:val="bullet"/>
      <w:lvlText w:val="o"/>
      <w:lvlJc w:val="left"/>
      <w:pPr>
        <w:ind w:left="3600" w:hanging="360"/>
      </w:pPr>
      <w:rPr>
        <w:rFonts w:ascii="Courier New" w:hAnsi="Courier New" w:hint="default"/>
      </w:rPr>
    </w:lvl>
    <w:lvl w:ilvl="5" w:tplc="EC6A403C">
      <w:start w:val="1"/>
      <w:numFmt w:val="bullet"/>
      <w:lvlText w:val=""/>
      <w:lvlJc w:val="left"/>
      <w:pPr>
        <w:ind w:left="4320" w:hanging="360"/>
      </w:pPr>
      <w:rPr>
        <w:rFonts w:ascii="Wingdings" w:hAnsi="Wingdings" w:hint="default"/>
      </w:rPr>
    </w:lvl>
    <w:lvl w:ilvl="6" w:tplc="D174CDE4">
      <w:start w:val="1"/>
      <w:numFmt w:val="bullet"/>
      <w:lvlText w:val=""/>
      <w:lvlJc w:val="left"/>
      <w:pPr>
        <w:ind w:left="5040" w:hanging="360"/>
      </w:pPr>
      <w:rPr>
        <w:rFonts w:ascii="Symbol" w:hAnsi="Symbol" w:hint="default"/>
      </w:rPr>
    </w:lvl>
    <w:lvl w:ilvl="7" w:tplc="47FC0FF4">
      <w:start w:val="1"/>
      <w:numFmt w:val="bullet"/>
      <w:lvlText w:val="o"/>
      <w:lvlJc w:val="left"/>
      <w:pPr>
        <w:ind w:left="5760" w:hanging="360"/>
      </w:pPr>
      <w:rPr>
        <w:rFonts w:ascii="Courier New" w:hAnsi="Courier New" w:hint="default"/>
      </w:rPr>
    </w:lvl>
    <w:lvl w:ilvl="8" w:tplc="78DC0ED6">
      <w:start w:val="1"/>
      <w:numFmt w:val="bullet"/>
      <w:lvlText w:val=""/>
      <w:lvlJc w:val="left"/>
      <w:pPr>
        <w:ind w:left="6480" w:hanging="360"/>
      </w:pPr>
      <w:rPr>
        <w:rFonts w:ascii="Wingdings" w:hAnsi="Wingdings" w:hint="default"/>
      </w:rPr>
    </w:lvl>
  </w:abstractNum>
  <w:abstractNum w:abstractNumId="113" w15:restartNumberingAfterBreak="0">
    <w:nsid w:val="617758E7"/>
    <w:multiLevelType w:val="hybridMultilevel"/>
    <w:tmpl w:val="A02079E2"/>
    <w:lvl w:ilvl="0" w:tplc="529EE398">
      <w:start w:val="1"/>
      <w:numFmt w:val="bullet"/>
      <w:lvlText w:val=""/>
      <w:lvlJc w:val="left"/>
      <w:pPr>
        <w:ind w:left="720" w:hanging="360"/>
      </w:pPr>
      <w:rPr>
        <w:rFonts w:ascii="Symbol" w:hAnsi="Symbol" w:hint="default"/>
      </w:rPr>
    </w:lvl>
    <w:lvl w:ilvl="1" w:tplc="D1C04FFE">
      <w:start w:val="1"/>
      <w:numFmt w:val="bullet"/>
      <w:lvlText w:val="o"/>
      <w:lvlJc w:val="left"/>
      <w:pPr>
        <w:ind w:left="1440" w:hanging="360"/>
      </w:pPr>
      <w:rPr>
        <w:rFonts w:ascii="Courier New" w:hAnsi="Courier New" w:hint="default"/>
      </w:rPr>
    </w:lvl>
    <w:lvl w:ilvl="2" w:tplc="3BBAC082">
      <w:start w:val="1"/>
      <w:numFmt w:val="bullet"/>
      <w:lvlText w:val=""/>
      <w:lvlJc w:val="left"/>
      <w:pPr>
        <w:ind w:left="2160" w:hanging="360"/>
      </w:pPr>
      <w:rPr>
        <w:rFonts w:ascii="Wingdings" w:hAnsi="Wingdings" w:hint="default"/>
      </w:rPr>
    </w:lvl>
    <w:lvl w:ilvl="3" w:tplc="D242B36A">
      <w:start w:val="1"/>
      <w:numFmt w:val="bullet"/>
      <w:lvlText w:val=""/>
      <w:lvlJc w:val="left"/>
      <w:pPr>
        <w:ind w:left="2880" w:hanging="360"/>
      </w:pPr>
      <w:rPr>
        <w:rFonts w:ascii="Symbol" w:hAnsi="Symbol" w:hint="default"/>
      </w:rPr>
    </w:lvl>
    <w:lvl w:ilvl="4" w:tplc="6E901522">
      <w:start w:val="1"/>
      <w:numFmt w:val="bullet"/>
      <w:lvlText w:val="o"/>
      <w:lvlJc w:val="left"/>
      <w:pPr>
        <w:ind w:left="3600" w:hanging="360"/>
      </w:pPr>
      <w:rPr>
        <w:rFonts w:ascii="Courier New" w:hAnsi="Courier New" w:hint="default"/>
      </w:rPr>
    </w:lvl>
    <w:lvl w:ilvl="5" w:tplc="FCC0DDCE">
      <w:start w:val="1"/>
      <w:numFmt w:val="bullet"/>
      <w:lvlText w:val=""/>
      <w:lvlJc w:val="left"/>
      <w:pPr>
        <w:ind w:left="4320" w:hanging="360"/>
      </w:pPr>
      <w:rPr>
        <w:rFonts w:ascii="Wingdings" w:hAnsi="Wingdings" w:hint="default"/>
      </w:rPr>
    </w:lvl>
    <w:lvl w:ilvl="6" w:tplc="B6F0BB54">
      <w:start w:val="1"/>
      <w:numFmt w:val="bullet"/>
      <w:lvlText w:val=""/>
      <w:lvlJc w:val="left"/>
      <w:pPr>
        <w:ind w:left="5040" w:hanging="360"/>
      </w:pPr>
      <w:rPr>
        <w:rFonts w:ascii="Symbol" w:hAnsi="Symbol" w:hint="default"/>
      </w:rPr>
    </w:lvl>
    <w:lvl w:ilvl="7" w:tplc="1FA8FB8E">
      <w:start w:val="1"/>
      <w:numFmt w:val="bullet"/>
      <w:lvlText w:val="o"/>
      <w:lvlJc w:val="left"/>
      <w:pPr>
        <w:ind w:left="5760" w:hanging="360"/>
      </w:pPr>
      <w:rPr>
        <w:rFonts w:ascii="Courier New" w:hAnsi="Courier New" w:hint="default"/>
      </w:rPr>
    </w:lvl>
    <w:lvl w:ilvl="8" w:tplc="0874A7CE">
      <w:start w:val="1"/>
      <w:numFmt w:val="bullet"/>
      <w:lvlText w:val=""/>
      <w:lvlJc w:val="left"/>
      <w:pPr>
        <w:ind w:left="6480" w:hanging="360"/>
      </w:pPr>
      <w:rPr>
        <w:rFonts w:ascii="Wingdings" w:hAnsi="Wingdings" w:hint="default"/>
      </w:rPr>
    </w:lvl>
  </w:abstractNum>
  <w:abstractNum w:abstractNumId="114" w15:restartNumberingAfterBreak="0">
    <w:nsid w:val="618E5745"/>
    <w:multiLevelType w:val="hybridMultilevel"/>
    <w:tmpl w:val="90907686"/>
    <w:lvl w:ilvl="0" w:tplc="5804FC84">
      <w:start w:val="1"/>
      <w:numFmt w:val="bullet"/>
      <w:lvlText w:val=""/>
      <w:lvlJc w:val="left"/>
      <w:pPr>
        <w:ind w:left="720" w:hanging="360"/>
      </w:pPr>
      <w:rPr>
        <w:rFonts w:ascii="Symbol" w:hAnsi="Symbol" w:hint="default"/>
      </w:rPr>
    </w:lvl>
    <w:lvl w:ilvl="1" w:tplc="146E1120">
      <w:start w:val="1"/>
      <w:numFmt w:val="bullet"/>
      <w:lvlText w:val="o"/>
      <w:lvlJc w:val="left"/>
      <w:pPr>
        <w:ind w:left="1440" w:hanging="360"/>
      </w:pPr>
      <w:rPr>
        <w:rFonts w:ascii="Courier New" w:hAnsi="Courier New" w:hint="default"/>
      </w:rPr>
    </w:lvl>
    <w:lvl w:ilvl="2" w:tplc="62885F82">
      <w:start w:val="1"/>
      <w:numFmt w:val="bullet"/>
      <w:lvlText w:val=""/>
      <w:lvlJc w:val="left"/>
      <w:pPr>
        <w:ind w:left="2160" w:hanging="360"/>
      </w:pPr>
      <w:rPr>
        <w:rFonts w:ascii="Wingdings" w:hAnsi="Wingdings" w:hint="default"/>
      </w:rPr>
    </w:lvl>
    <w:lvl w:ilvl="3" w:tplc="8ADED6B6">
      <w:start w:val="1"/>
      <w:numFmt w:val="bullet"/>
      <w:lvlText w:val=""/>
      <w:lvlJc w:val="left"/>
      <w:pPr>
        <w:ind w:left="2880" w:hanging="360"/>
      </w:pPr>
      <w:rPr>
        <w:rFonts w:ascii="Symbol" w:hAnsi="Symbol" w:hint="default"/>
      </w:rPr>
    </w:lvl>
    <w:lvl w:ilvl="4" w:tplc="C6E6D82C">
      <w:start w:val="1"/>
      <w:numFmt w:val="bullet"/>
      <w:lvlText w:val="o"/>
      <w:lvlJc w:val="left"/>
      <w:pPr>
        <w:ind w:left="3600" w:hanging="360"/>
      </w:pPr>
      <w:rPr>
        <w:rFonts w:ascii="Courier New" w:hAnsi="Courier New" w:hint="default"/>
      </w:rPr>
    </w:lvl>
    <w:lvl w:ilvl="5" w:tplc="AFE6C0FA">
      <w:start w:val="1"/>
      <w:numFmt w:val="bullet"/>
      <w:lvlText w:val=""/>
      <w:lvlJc w:val="left"/>
      <w:pPr>
        <w:ind w:left="4320" w:hanging="360"/>
      </w:pPr>
      <w:rPr>
        <w:rFonts w:ascii="Wingdings" w:hAnsi="Wingdings" w:hint="default"/>
      </w:rPr>
    </w:lvl>
    <w:lvl w:ilvl="6" w:tplc="DDC8CC36">
      <w:start w:val="1"/>
      <w:numFmt w:val="bullet"/>
      <w:lvlText w:val=""/>
      <w:lvlJc w:val="left"/>
      <w:pPr>
        <w:ind w:left="5040" w:hanging="360"/>
      </w:pPr>
      <w:rPr>
        <w:rFonts w:ascii="Symbol" w:hAnsi="Symbol" w:hint="default"/>
      </w:rPr>
    </w:lvl>
    <w:lvl w:ilvl="7" w:tplc="BED8E296">
      <w:start w:val="1"/>
      <w:numFmt w:val="bullet"/>
      <w:lvlText w:val="o"/>
      <w:lvlJc w:val="left"/>
      <w:pPr>
        <w:ind w:left="5760" w:hanging="360"/>
      </w:pPr>
      <w:rPr>
        <w:rFonts w:ascii="Courier New" w:hAnsi="Courier New" w:hint="default"/>
      </w:rPr>
    </w:lvl>
    <w:lvl w:ilvl="8" w:tplc="2E2812C8">
      <w:start w:val="1"/>
      <w:numFmt w:val="bullet"/>
      <w:lvlText w:val=""/>
      <w:lvlJc w:val="left"/>
      <w:pPr>
        <w:ind w:left="6480" w:hanging="360"/>
      </w:pPr>
      <w:rPr>
        <w:rFonts w:ascii="Wingdings" w:hAnsi="Wingdings" w:hint="default"/>
      </w:rPr>
    </w:lvl>
  </w:abstractNum>
  <w:abstractNum w:abstractNumId="115" w15:restartNumberingAfterBreak="0">
    <w:nsid w:val="61C75DE4"/>
    <w:multiLevelType w:val="multilevel"/>
    <w:tmpl w:val="9A9E4DE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6" w15:restartNumberingAfterBreak="0">
    <w:nsid w:val="62733197"/>
    <w:multiLevelType w:val="hybridMultilevel"/>
    <w:tmpl w:val="76E0DA40"/>
    <w:lvl w:ilvl="0" w:tplc="81C8550C">
      <w:start w:val="1"/>
      <w:numFmt w:val="bullet"/>
      <w:lvlText w:val=""/>
      <w:lvlJc w:val="left"/>
      <w:pPr>
        <w:ind w:left="360" w:hanging="360"/>
      </w:pPr>
      <w:rPr>
        <w:rFonts w:ascii="Symbol" w:hAnsi="Symbol" w:hint="default"/>
      </w:rPr>
    </w:lvl>
    <w:lvl w:ilvl="1" w:tplc="2E1407EC">
      <w:start w:val="1"/>
      <w:numFmt w:val="bullet"/>
      <w:lvlText w:val="o"/>
      <w:lvlJc w:val="left"/>
      <w:pPr>
        <w:ind w:left="1080" w:hanging="360"/>
      </w:pPr>
      <w:rPr>
        <w:rFonts w:ascii="Courier New" w:hAnsi="Courier New" w:hint="default"/>
      </w:rPr>
    </w:lvl>
    <w:lvl w:ilvl="2" w:tplc="4DF4FC58">
      <w:start w:val="1"/>
      <w:numFmt w:val="bullet"/>
      <w:lvlText w:val=""/>
      <w:lvlJc w:val="left"/>
      <w:pPr>
        <w:ind w:left="1800" w:hanging="360"/>
      </w:pPr>
      <w:rPr>
        <w:rFonts w:ascii="Wingdings" w:hAnsi="Wingdings" w:hint="default"/>
      </w:rPr>
    </w:lvl>
    <w:lvl w:ilvl="3" w:tplc="4A0C1194">
      <w:start w:val="1"/>
      <w:numFmt w:val="bullet"/>
      <w:lvlText w:val=""/>
      <w:lvlJc w:val="left"/>
      <w:pPr>
        <w:ind w:left="2520" w:hanging="360"/>
      </w:pPr>
      <w:rPr>
        <w:rFonts w:ascii="Symbol" w:hAnsi="Symbol" w:hint="default"/>
      </w:rPr>
    </w:lvl>
    <w:lvl w:ilvl="4" w:tplc="A7201EF8">
      <w:start w:val="1"/>
      <w:numFmt w:val="bullet"/>
      <w:lvlText w:val="o"/>
      <w:lvlJc w:val="left"/>
      <w:pPr>
        <w:ind w:left="3240" w:hanging="360"/>
      </w:pPr>
      <w:rPr>
        <w:rFonts w:ascii="Courier New" w:hAnsi="Courier New" w:hint="default"/>
      </w:rPr>
    </w:lvl>
    <w:lvl w:ilvl="5" w:tplc="5DC48C92">
      <w:start w:val="1"/>
      <w:numFmt w:val="bullet"/>
      <w:lvlText w:val=""/>
      <w:lvlJc w:val="left"/>
      <w:pPr>
        <w:ind w:left="3960" w:hanging="360"/>
      </w:pPr>
      <w:rPr>
        <w:rFonts w:ascii="Wingdings" w:hAnsi="Wingdings" w:hint="default"/>
      </w:rPr>
    </w:lvl>
    <w:lvl w:ilvl="6" w:tplc="22A45962">
      <w:start w:val="1"/>
      <w:numFmt w:val="bullet"/>
      <w:lvlText w:val=""/>
      <w:lvlJc w:val="left"/>
      <w:pPr>
        <w:ind w:left="4680" w:hanging="360"/>
      </w:pPr>
      <w:rPr>
        <w:rFonts w:ascii="Symbol" w:hAnsi="Symbol" w:hint="default"/>
      </w:rPr>
    </w:lvl>
    <w:lvl w:ilvl="7" w:tplc="5F64DF4A">
      <w:start w:val="1"/>
      <w:numFmt w:val="bullet"/>
      <w:lvlText w:val="o"/>
      <w:lvlJc w:val="left"/>
      <w:pPr>
        <w:ind w:left="5400" w:hanging="360"/>
      </w:pPr>
      <w:rPr>
        <w:rFonts w:ascii="Courier New" w:hAnsi="Courier New" w:hint="default"/>
      </w:rPr>
    </w:lvl>
    <w:lvl w:ilvl="8" w:tplc="B192D9DE">
      <w:start w:val="1"/>
      <w:numFmt w:val="bullet"/>
      <w:lvlText w:val=""/>
      <w:lvlJc w:val="left"/>
      <w:pPr>
        <w:ind w:left="6120" w:hanging="360"/>
      </w:pPr>
      <w:rPr>
        <w:rFonts w:ascii="Wingdings" w:hAnsi="Wingdings" w:hint="default"/>
      </w:rPr>
    </w:lvl>
  </w:abstractNum>
  <w:abstractNum w:abstractNumId="117" w15:restartNumberingAfterBreak="0">
    <w:nsid w:val="62A068F1"/>
    <w:multiLevelType w:val="hybridMultilevel"/>
    <w:tmpl w:val="45F41E84"/>
    <w:lvl w:ilvl="0" w:tplc="F8264C2E">
      <w:start w:val="1"/>
      <w:numFmt w:val="bullet"/>
      <w:lvlText w:val=""/>
      <w:lvlJc w:val="left"/>
      <w:pPr>
        <w:ind w:left="720" w:hanging="360"/>
      </w:pPr>
      <w:rPr>
        <w:rFonts w:ascii="Symbol" w:hAnsi="Symbol" w:hint="default"/>
      </w:rPr>
    </w:lvl>
    <w:lvl w:ilvl="1" w:tplc="D480D620">
      <w:start w:val="1"/>
      <w:numFmt w:val="bullet"/>
      <w:lvlText w:val="o"/>
      <w:lvlJc w:val="left"/>
      <w:pPr>
        <w:ind w:left="1440" w:hanging="360"/>
      </w:pPr>
      <w:rPr>
        <w:rFonts w:ascii="Courier New" w:hAnsi="Courier New" w:hint="default"/>
      </w:rPr>
    </w:lvl>
    <w:lvl w:ilvl="2" w:tplc="023AC890">
      <w:start w:val="1"/>
      <w:numFmt w:val="bullet"/>
      <w:lvlText w:val=""/>
      <w:lvlJc w:val="left"/>
      <w:pPr>
        <w:ind w:left="2160" w:hanging="360"/>
      </w:pPr>
      <w:rPr>
        <w:rFonts w:ascii="Wingdings" w:hAnsi="Wingdings" w:hint="default"/>
      </w:rPr>
    </w:lvl>
    <w:lvl w:ilvl="3" w:tplc="D682ED58">
      <w:start w:val="1"/>
      <w:numFmt w:val="bullet"/>
      <w:lvlText w:val=""/>
      <w:lvlJc w:val="left"/>
      <w:pPr>
        <w:ind w:left="2880" w:hanging="360"/>
      </w:pPr>
      <w:rPr>
        <w:rFonts w:ascii="Symbol" w:hAnsi="Symbol" w:hint="default"/>
      </w:rPr>
    </w:lvl>
    <w:lvl w:ilvl="4" w:tplc="05003A8A">
      <w:start w:val="1"/>
      <w:numFmt w:val="bullet"/>
      <w:lvlText w:val="o"/>
      <w:lvlJc w:val="left"/>
      <w:pPr>
        <w:ind w:left="3600" w:hanging="360"/>
      </w:pPr>
      <w:rPr>
        <w:rFonts w:ascii="Courier New" w:hAnsi="Courier New" w:hint="default"/>
      </w:rPr>
    </w:lvl>
    <w:lvl w:ilvl="5" w:tplc="53B23484">
      <w:start w:val="1"/>
      <w:numFmt w:val="bullet"/>
      <w:lvlText w:val=""/>
      <w:lvlJc w:val="left"/>
      <w:pPr>
        <w:ind w:left="4320" w:hanging="360"/>
      </w:pPr>
      <w:rPr>
        <w:rFonts w:ascii="Wingdings" w:hAnsi="Wingdings" w:hint="default"/>
      </w:rPr>
    </w:lvl>
    <w:lvl w:ilvl="6" w:tplc="F7D690E0">
      <w:start w:val="1"/>
      <w:numFmt w:val="bullet"/>
      <w:lvlText w:val=""/>
      <w:lvlJc w:val="left"/>
      <w:pPr>
        <w:ind w:left="5040" w:hanging="360"/>
      </w:pPr>
      <w:rPr>
        <w:rFonts w:ascii="Symbol" w:hAnsi="Symbol" w:hint="default"/>
      </w:rPr>
    </w:lvl>
    <w:lvl w:ilvl="7" w:tplc="58227B50">
      <w:start w:val="1"/>
      <w:numFmt w:val="bullet"/>
      <w:lvlText w:val="o"/>
      <w:lvlJc w:val="left"/>
      <w:pPr>
        <w:ind w:left="5760" w:hanging="360"/>
      </w:pPr>
      <w:rPr>
        <w:rFonts w:ascii="Courier New" w:hAnsi="Courier New" w:hint="default"/>
      </w:rPr>
    </w:lvl>
    <w:lvl w:ilvl="8" w:tplc="3584546A">
      <w:start w:val="1"/>
      <w:numFmt w:val="bullet"/>
      <w:lvlText w:val=""/>
      <w:lvlJc w:val="left"/>
      <w:pPr>
        <w:ind w:left="6480" w:hanging="360"/>
      </w:pPr>
      <w:rPr>
        <w:rFonts w:ascii="Wingdings" w:hAnsi="Wingdings" w:hint="default"/>
      </w:rPr>
    </w:lvl>
  </w:abstractNum>
  <w:abstractNum w:abstractNumId="118" w15:restartNumberingAfterBreak="0">
    <w:nsid w:val="62F92645"/>
    <w:multiLevelType w:val="hybridMultilevel"/>
    <w:tmpl w:val="DBC0E1A4"/>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119" w15:restartNumberingAfterBreak="0">
    <w:nsid w:val="63156C48"/>
    <w:multiLevelType w:val="hybridMultilevel"/>
    <w:tmpl w:val="95624B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631F5994"/>
    <w:multiLevelType w:val="hybridMultilevel"/>
    <w:tmpl w:val="B1160BA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65926933"/>
    <w:multiLevelType w:val="hybridMultilevel"/>
    <w:tmpl w:val="1772F2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6658184E"/>
    <w:multiLevelType w:val="hybridMultilevel"/>
    <w:tmpl w:val="31282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666C79D8"/>
    <w:multiLevelType w:val="hybridMultilevel"/>
    <w:tmpl w:val="8B78DF1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4" w15:restartNumberingAfterBreak="0">
    <w:nsid w:val="66A9312C"/>
    <w:multiLevelType w:val="multilevel"/>
    <w:tmpl w:val="5DC832D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5" w15:restartNumberingAfterBreak="0">
    <w:nsid w:val="672670D7"/>
    <w:multiLevelType w:val="hybridMultilevel"/>
    <w:tmpl w:val="91F605A4"/>
    <w:lvl w:ilvl="0" w:tplc="D5664624">
      <w:start w:val="1"/>
      <w:numFmt w:val="bullet"/>
      <w:lvlText w:val=""/>
      <w:lvlJc w:val="left"/>
      <w:pPr>
        <w:ind w:left="720" w:hanging="360"/>
      </w:pPr>
      <w:rPr>
        <w:rFonts w:ascii="Symbol" w:hAnsi="Symbol" w:hint="default"/>
      </w:rPr>
    </w:lvl>
    <w:lvl w:ilvl="1" w:tplc="25047500">
      <w:start w:val="1"/>
      <w:numFmt w:val="bullet"/>
      <w:lvlText w:val="o"/>
      <w:lvlJc w:val="left"/>
      <w:pPr>
        <w:ind w:left="1440" w:hanging="360"/>
      </w:pPr>
      <w:rPr>
        <w:rFonts w:ascii="Courier New" w:hAnsi="Courier New" w:hint="default"/>
      </w:rPr>
    </w:lvl>
    <w:lvl w:ilvl="2" w:tplc="EDB26768">
      <w:start w:val="1"/>
      <w:numFmt w:val="bullet"/>
      <w:lvlText w:val=""/>
      <w:lvlJc w:val="left"/>
      <w:pPr>
        <w:ind w:left="2160" w:hanging="360"/>
      </w:pPr>
      <w:rPr>
        <w:rFonts w:ascii="Wingdings" w:hAnsi="Wingdings" w:hint="default"/>
      </w:rPr>
    </w:lvl>
    <w:lvl w:ilvl="3" w:tplc="6B842CDE">
      <w:start w:val="1"/>
      <w:numFmt w:val="bullet"/>
      <w:lvlText w:val=""/>
      <w:lvlJc w:val="left"/>
      <w:pPr>
        <w:ind w:left="2880" w:hanging="360"/>
      </w:pPr>
      <w:rPr>
        <w:rFonts w:ascii="Symbol" w:hAnsi="Symbol" w:hint="default"/>
      </w:rPr>
    </w:lvl>
    <w:lvl w:ilvl="4" w:tplc="8CC295B2">
      <w:start w:val="1"/>
      <w:numFmt w:val="bullet"/>
      <w:lvlText w:val="o"/>
      <w:lvlJc w:val="left"/>
      <w:pPr>
        <w:ind w:left="3600" w:hanging="360"/>
      </w:pPr>
      <w:rPr>
        <w:rFonts w:ascii="Courier New" w:hAnsi="Courier New" w:hint="default"/>
      </w:rPr>
    </w:lvl>
    <w:lvl w:ilvl="5" w:tplc="5F023F4C">
      <w:start w:val="1"/>
      <w:numFmt w:val="bullet"/>
      <w:lvlText w:val=""/>
      <w:lvlJc w:val="left"/>
      <w:pPr>
        <w:ind w:left="4320" w:hanging="360"/>
      </w:pPr>
      <w:rPr>
        <w:rFonts w:ascii="Wingdings" w:hAnsi="Wingdings" w:hint="default"/>
      </w:rPr>
    </w:lvl>
    <w:lvl w:ilvl="6" w:tplc="9CFCF948">
      <w:start w:val="1"/>
      <w:numFmt w:val="bullet"/>
      <w:lvlText w:val=""/>
      <w:lvlJc w:val="left"/>
      <w:pPr>
        <w:ind w:left="5040" w:hanging="360"/>
      </w:pPr>
      <w:rPr>
        <w:rFonts w:ascii="Symbol" w:hAnsi="Symbol" w:hint="default"/>
      </w:rPr>
    </w:lvl>
    <w:lvl w:ilvl="7" w:tplc="E040B784">
      <w:start w:val="1"/>
      <w:numFmt w:val="bullet"/>
      <w:lvlText w:val="o"/>
      <w:lvlJc w:val="left"/>
      <w:pPr>
        <w:ind w:left="5760" w:hanging="360"/>
      </w:pPr>
      <w:rPr>
        <w:rFonts w:ascii="Courier New" w:hAnsi="Courier New" w:hint="default"/>
      </w:rPr>
    </w:lvl>
    <w:lvl w:ilvl="8" w:tplc="EC0E9530">
      <w:start w:val="1"/>
      <w:numFmt w:val="bullet"/>
      <w:lvlText w:val=""/>
      <w:lvlJc w:val="left"/>
      <w:pPr>
        <w:ind w:left="6480" w:hanging="360"/>
      </w:pPr>
      <w:rPr>
        <w:rFonts w:ascii="Wingdings" w:hAnsi="Wingdings" w:hint="default"/>
      </w:rPr>
    </w:lvl>
  </w:abstractNum>
  <w:abstractNum w:abstractNumId="126" w15:restartNumberingAfterBreak="0">
    <w:nsid w:val="67492F8F"/>
    <w:multiLevelType w:val="hybridMultilevel"/>
    <w:tmpl w:val="F2AE85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68357A30"/>
    <w:multiLevelType w:val="hybridMultilevel"/>
    <w:tmpl w:val="CB2C1062"/>
    <w:lvl w:ilvl="0" w:tplc="D7C411AE">
      <w:start w:val="1"/>
      <w:numFmt w:val="bullet"/>
      <w:lvlText w:val=""/>
      <w:lvlJc w:val="left"/>
      <w:pPr>
        <w:ind w:left="720" w:hanging="360"/>
      </w:pPr>
      <w:rPr>
        <w:rFonts w:ascii="Symbol" w:hAnsi="Symbol" w:hint="default"/>
      </w:rPr>
    </w:lvl>
    <w:lvl w:ilvl="1" w:tplc="8640B0F8">
      <w:start w:val="1"/>
      <w:numFmt w:val="bullet"/>
      <w:lvlText w:val="o"/>
      <w:lvlJc w:val="left"/>
      <w:pPr>
        <w:ind w:left="1440" w:hanging="360"/>
      </w:pPr>
      <w:rPr>
        <w:rFonts w:ascii="Courier New" w:hAnsi="Courier New" w:hint="default"/>
      </w:rPr>
    </w:lvl>
    <w:lvl w:ilvl="2" w:tplc="A696749E">
      <w:start w:val="1"/>
      <w:numFmt w:val="bullet"/>
      <w:lvlText w:val=""/>
      <w:lvlJc w:val="left"/>
      <w:pPr>
        <w:ind w:left="2160" w:hanging="360"/>
      </w:pPr>
      <w:rPr>
        <w:rFonts w:ascii="Wingdings" w:hAnsi="Wingdings" w:hint="default"/>
      </w:rPr>
    </w:lvl>
    <w:lvl w:ilvl="3" w:tplc="73061994">
      <w:start w:val="1"/>
      <w:numFmt w:val="bullet"/>
      <w:lvlText w:val=""/>
      <w:lvlJc w:val="left"/>
      <w:pPr>
        <w:ind w:left="2880" w:hanging="360"/>
      </w:pPr>
      <w:rPr>
        <w:rFonts w:ascii="Symbol" w:hAnsi="Symbol" w:hint="default"/>
      </w:rPr>
    </w:lvl>
    <w:lvl w:ilvl="4" w:tplc="B3C40F06">
      <w:start w:val="1"/>
      <w:numFmt w:val="bullet"/>
      <w:lvlText w:val="o"/>
      <w:lvlJc w:val="left"/>
      <w:pPr>
        <w:ind w:left="3600" w:hanging="360"/>
      </w:pPr>
      <w:rPr>
        <w:rFonts w:ascii="Courier New" w:hAnsi="Courier New" w:hint="default"/>
      </w:rPr>
    </w:lvl>
    <w:lvl w:ilvl="5" w:tplc="C914A77C">
      <w:start w:val="1"/>
      <w:numFmt w:val="bullet"/>
      <w:lvlText w:val=""/>
      <w:lvlJc w:val="left"/>
      <w:pPr>
        <w:ind w:left="4320" w:hanging="360"/>
      </w:pPr>
      <w:rPr>
        <w:rFonts w:ascii="Wingdings" w:hAnsi="Wingdings" w:hint="default"/>
      </w:rPr>
    </w:lvl>
    <w:lvl w:ilvl="6" w:tplc="C276C246">
      <w:start w:val="1"/>
      <w:numFmt w:val="bullet"/>
      <w:lvlText w:val=""/>
      <w:lvlJc w:val="left"/>
      <w:pPr>
        <w:ind w:left="5040" w:hanging="360"/>
      </w:pPr>
      <w:rPr>
        <w:rFonts w:ascii="Symbol" w:hAnsi="Symbol" w:hint="default"/>
      </w:rPr>
    </w:lvl>
    <w:lvl w:ilvl="7" w:tplc="959ACC7C">
      <w:start w:val="1"/>
      <w:numFmt w:val="bullet"/>
      <w:lvlText w:val="o"/>
      <w:lvlJc w:val="left"/>
      <w:pPr>
        <w:ind w:left="5760" w:hanging="360"/>
      </w:pPr>
      <w:rPr>
        <w:rFonts w:ascii="Courier New" w:hAnsi="Courier New" w:hint="default"/>
      </w:rPr>
    </w:lvl>
    <w:lvl w:ilvl="8" w:tplc="6896C26C">
      <w:start w:val="1"/>
      <w:numFmt w:val="bullet"/>
      <w:lvlText w:val=""/>
      <w:lvlJc w:val="left"/>
      <w:pPr>
        <w:ind w:left="6480" w:hanging="360"/>
      </w:pPr>
      <w:rPr>
        <w:rFonts w:ascii="Wingdings" w:hAnsi="Wingdings" w:hint="default"/>
      </w:rPr>
    </w:lvl>
  </w:abstractNum>
  <w:abstractNum w:abstractNumId="128" w15:restartNumberingAfterBreak="0">
    <w:nsid w:val="688F0048"/>
    <w:multiLevelType w:val="hybridMultilevel"/>
    <w:tmpl w:val="F36E885A"/>
    <w:lvl w:ilvl="0" w:tplc="4DBEC82E">
      <w:start w:val="1"/>
      <w:numFmt w:val="bullet"/>
      <w:lvlText w:val=""/>
      <w:lvlJc w:val="left"/>
      <w:pPr>
        <w:ind w:left="720" w:hanging="360"/>
      </w:pPr>
      <w:rPr>
        <w:rFonts w:ascii="Symbol" w:hAnsi="Symbol" w:hint="default"/>
      </w:rPr>
    </w:lvl>
    <w:lvl w:ilvl="1" w:tplc="1D0CD446">
      <w:start w:val="1"/>
      <w:numFmt w:val="bullet"/>
      <w:lvlText w:val="o"/>
      <w:lvlJc w:val="left"/>
      <w:pPr>
        <w:ind w:left="1440" w:hanging="360"/>
      </w:pPr>
      <w:rPr>
        <w:rFonts w:ascii="Courier New" w:hAnsi="Courier New" w:hint="default"/>
      </w:rPr>
    </w:lvl>
    <w:lvl w:ilvl="2" w:tplc="02A25F00">
      <w:start w:val="1"/>
      <w:numFmt w:val="bullet"/>
      <w:lvlText w:val=""/>
      <w:lvlJc w:val="left"/>
      <w:pPr>
        <w:ind w:left="2160" w:hanging="360"/>
      </w:pPr>
      <w:rPr>
        <w:rFonts w:ascii="Wingdings" w:hAnsi="Wingdings" w:hint="default"/>
      </w:rPr>
    </w:lvl>
    <w:lvl w:ilvl="3" w:tplc="F04073E4">
      <w:start w:val="1"/>
      <w:numFmt w:val="bullet"/>
      <w:lvlText w:val=""/>
      <w:lvlJc w:val="left"/>
      <w:pPr>
        <w:ind w:left="2880" w:hanging="360"/>
      </w:pPr>
      <w:rPr>
        <w:rFonts w:ascii="Symbol" w:hAnsi="Symbol" w:hint="default"/>
      </w:rPr>
    </w:lvl>
    <w:lvl w:ilvl="4" w:tplc="700E577C">
      <w:start w:val="1"/>
      <w:numFmt w:val="bullet"/>
      <w:lvlText w:val="o"/>
      <w:lvlJc w:val="left"/>
      <w:pPr>
        <w:ind w:left="3600" w:hanging="360"/>
      </w:pPr>
      <w:rPr>
        <w:rFonts w:ascii="Courier New" w:hAnsi="Courier New" w:hint="default"/>
      </w:rPr>
    </w:lvl>
    <w:lvl w:ilvl="5" w:tplc="C51AF1CC">
      <w:start w:val="1"/>
      <w:numFmt w:val="bullet"/>
      <w:lvlText w:val=""/>
      <w:lvlJc w:val="left"/>
      <w:pPr>
        <w:ind w:left="4320" w:hanging="360"/>
      </w:pPr>
      <w:rPr>
        <w:rFonts w:ascii="Wingdings" w:hAnsi="Wingdings" w:hint="default"/>
      </w:rPr>
    </w:lvl>
    <w:lvl w:ilvl="6" w:tplc="A65EE254">
      <w:start w:val="1"/>
      <w:numFmt w:val="bullet"/>
      <w:lvlText w:val=""/>
      <w:lvlJc w:val="left"/>
      <w:pPr>
        <w:ind w:left="5040" w:hanging="360"/>
      </w:pPr>
      <w:rPr>
        <w:rFonts w:ascii="Symbol" w:hAnsi="Symbol" w:hint="default"/>
      </w:rPr>
    </w:lvl>
    <w:lvl w:ilvl="7" w:tplc="74B60A5C">
      <w:start w:val="1"/>
      <w:numFmt w:val="bullet"/>
      <w:lvlText w:val="o"/>
      <w:lvlJc w:val="left"/>
      <w:pPr>
        <w:ind w:left="5760" w:hanging="360"/>
      </w:pPr>
      <w:rPr>
        <w:rFonts w:ascii="Courier New" w:hAnsi="Courier New" w:hint="default"/>
      </w:rPr>
    </w:lvl>
    <w:lvl w:ilvl="8" w:tplc="C3E2356C">
      <w:start w:val="1"/>
      <w:numFmt w:val="bullet"/>
      <w:lvlText w:val=""/>
      <w:lvlJc w:val="left"/>
      <w:pPr>
        <w:ind w:left="6480" w:hanging="360"/>
      </w:pPr>
      <w:rPr>
        <w:rFonts w:ascii="Wingdings" w:hAnsi="Wingdings" w:hint="default"/>
      </w:rPr>
    </w:lvl>
  </w:abstractNum>
  <w:abstractNum w:abstractNumId="129" w15:restartNumberingAfterBreak="0">
    <w:nsid w:val="698302A1"/>
    <w:multiLevelType w:val="hybridMultilevel"/>
    <w:tmpl w:val="2DD0CA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6B125296"/>
    <w:multiLevelType w:val="hybridMultilevel"/>
    <w:tmpl w:val="18421358"/>
    <w:lvl w:ilvl="0" w:tplc="575CC410">
      <w:start w:val="1"/>
      <w:numFmt w:val="bullet"/>
      <w:lvlText w:val=""/>
      <w:lvlJc w:val="left"/>
      <w:pPr>
        <w:ind w:left="720" w:hanging="360"/>
      </w:pPr>
      <w:rPr>
        <w:rFonts w:ascii="Symbol" w:hAnsi="Symbol" w:hint="default"/>
      </w:rPr>
    </w:lvl>
    <w:lvl w:ilvl="1" w:tplc="0CB6252C">
      <w:start w:val="1"/>
      <w:numFmt w:val="bullet"/>
      <w:lvlText w:val="o"/>
      <w:lvlJc w:val="left"/>
      <w:pPr>
        <w:ind w:left="1440" w:hanging="360"/>
      </w:pPr>
      <w:rPr>
        <w:rFonts w:ascii="Courier New" w:hAnsi="Courier New" w:hint="default"/>
      </w:rPr>
    </w:lvl>
    <w:lvl w:ilvl="2" w:tplc="4D5E876E">
      <w:start w:val="1"/>
      <w:numFmt w:val="bullet"/>
      <w:lvlText w:val=""/>
      <w:lvlJc w:val="left"/>
      <w:pPr>
        <w:ind w:left="2160" w:hanging="360"/>
      </w:pPr>
      <w:rPr>
        <w:rFonts w:ascii="Wingdings" w:hAnsi="Wingdings" w:hint="default"/>
      </w:rPr>
    </w:lvl>
    <w:lvl w:ilvl="3" w:tplc="F6F26084">
      <w:start w:val="1"/>
      <w:numFmt w:val="bullet"/>
      <w:lvlText w:val=""/>
      <w:lvlJc w:val="left"/>
      <w:pPr>
        <w:ind w:left="2880" w:hanging="360"/>
      </w:pPr>
      <w:rPr>
        <w:rFonts w:ascii="Symbol" w:hAnsi="Symbol" w:hint="default"/>
      </w:rPr>
    </w:lvl>
    <w:lvl w:ilvl="4" w:tplc="35BAB0E2">
      <w:start w:val="1"/>
      <w:numFmt w:val="bullet"/>
      <w:lvlText w:val="o"/>
      <w:lvlJc w:val="left"/>
      <w:pPr>
        <w:ind w:left="3600" w:hanging="360"/>
      </w:pPr>
      <w:rPr>
        <w:rFonts w:ascii="Courier New" w:hAnsi="Courier New" w:hint="default"/>
      </w:rPr>
    </w:lvl>
    <w:lvl w:ilvl="5" w:tplc="7484536A">
      <w:start w:val="1"/>
      <w:numFmt w:val="bullet"/>
      <w:lvlText w:val=""/>
      <w:lvlJc w:val="left"/>
      <w:pPr>
        <w:ind w:left="4320" w:hanging="360"/>
      </w:pPr>
      <w:rPr>
        <w:rFonts w:ascii="Wingdings" w:hAnsi="Wingdings" w:hint="default"/>
      </w:rPr>
    </w:lvl>
    <w:lvl w:ilvl="6" w:tplc="59FC794E">
      <w:start w:val="1"/>
      <w:numFmt w:val="bullet"/>
      <w:lvlText w:val=""/>
      <w:lvlJc w:val="left"/>
      <w:pPr>
        <w:ind w:left="5040" w:hanging="360"/>
      </w:pPr>
      <w:rPr>
        <w:rFonts w:ascii="Symbol" w:hAnsi="Symbol" w:hint="default"/>
      </w:rPr>
    </w:lvl>
    <w:lvl w:ilvl="7" w:tplc="36F6EA94">
      <w:start w:val="1"/>
      <w:numFmt w:val="bullet"/>
      <w:lvlText w:val="o"/>
      <w:lvlJc w:val="left"/>
      <w:pPr>
        <w:ind w:left="5760" w:hanging="360"/>
      </w:pPr>
      <w:rPr>
        <w:rFonts w:ascii="Courier New" w:hAnsi="Courier New" w:hint="default"/>
      </w:rPr>
    </w:lvl>
    <w:lvl w:ilvl="8" w:tplc="DC3A5D38">
      <w:start w:val="1"/>
      <w:numFmt w:val="bullet"/>
      <w:lvlText w:val=""/>
      <w:lvlJc w:val="left"/>
      <w:pPr>
        <w:ind w:left="6480" w:hanging="360"/>
      </w:pPr>
      <w:rPr>
        <w:rFonts w:ascii="Wingdings" w:hAnsi="Wingdings" w:hint="default"/>
      </w:rPr>
    </w:lvl>
  </w:abstractNum>
  <w:abstractNum w:abstractNumId="131" w15:restartNumberingAfterBreak="0">
    <w:nsid w:val="6B1F4D7D"/>
    <w:multiLevelType w:val="hybridMultilevel"/>
    <w:tmpl w:val="DFD22C20"/>
    <w:lvl w:ilvl="0" w:tplc="37F03EAE">
      <w:start w:val="1"/>
      <w:numFmt w:val="bullet"/>
      <w:lvlText w:val=""/>
      <w:lvlJc w:val="left"/>
      <w:pPr>
        <w:ind w:left="720" w:hanging="360"/>
      </w:pPr>
      <w:rPr>
        <w:rFonts w:ascii="Symbol" w:hAnsi="Symbol" w:hint="default"/>
      </w:rPr>
    </w:lvl>
    <w:lvl w:ilvl="1" w:tplc="2CC03F74">
      <w:start w:val="1"/>
      <w:numFmt w:val="bullet"/>
      <w:lvlText w:val="o"/>
      <w:lvlJc w:val="left"/>
      <w:pPr>
        <w:ind w:left="1440" w:hanging="360"/>
      </w:pPr>
      <w:rPr>
        <w:rFonts w:ascii="Courier New" w:hAnsi="Courier New" w:hint="default"/>
      </w:rPr>
    </w:lvl>
    <w:lvl w:ilvl="2" w:tplc="95F2F278">
      <w:start w:val="1"/>
      <w:numFmt w:val="bullet"/>
      <w:lvlText w:val=""/>
      <w:lvlJc w:val="left"/>
      <w:pPr>
        <w:ind w:left="2160" w:hanging="360"/>
      </w:pPr>
      <w:rPr>
        <w:rFonts w:ascii="Wingdings" w:hAnsi="Wingdings" w:hint="default"/>
      </w:rPr>
    </w:lvl>
    <w:lvl w:ilvl="3" w:tplc="774072BA">
      <w:start w:val="1"/>
      <w:numFmt w:val="bullet"/>
      <w:lvlText w:val=""/>
      <w:lvlJc w:val="left"/>
      <w:pPr>
        <w:ind w:left="2880" w:hanging="360"/>
      </w:pPr>
      <w:rPr>
        <w:rFonts w:ascii="Symbol" w:hAnsi="Symbol" w:hint="default"/>
      </w:rPr>
    </w:lvl>
    <w:lvl w:ilvl="4" w:tplc="CEC4B2C0">
      <w:start w:val="1"/>
      <w:numFmt w:val="bullet"/>
      <w:lvlText w:val="o"/>
      <w:lvlJc w:val="left"/>
      <w:pPr>
        <w:ind w:left="3600" w:hanging="360"/>
      </w:pPr>
      <w:rPr>
        <w:rFonts w:ascii="Courier New" w:hAnsi="Courier New" w:hint="default"/>
      </w:rPr>
    </w:lvl>
    <w:lvl w:ilvl="5" w:tplc="EB329F52">
      <w:start w:val="1"/>
      <w:numFmt w:val="bullet"/>
      <w:lvlText w:val=""/>
      <w:lvlJc w:val="left"/>
      <w:pPr>
        <w:ind w:left="4320" w:hanging="360"/>
      </w:pPr>
      <w:rPr>
        <w:rFonts w:ascii="Wingdings" w:hAnsi="Wingdings" w:hint="default"/>
      </w:rPr>
    </w:lvl>
    <w:lvl w:ilvl="6" w:tplc="9B523E92">
      <w:start w:val="1"/>
      <w:numFmt w:val="bullet"/>
      <w:lvlText w:val=""/>
      <w:lvlJc w:val="left"/>
      <w:pPr>
        <w:ind w:left="5040" w:hanging="360"/>
      </w:pPr>
      <w:rPr>
        <w:rFonts w:ascii="Symbol" w:hAnsi="Symbol" w:hint="default"/>
      </w:rPr>
    </w:lvl>
    <w:lvl w:ilvl="7" w:tplc="DB3E5B66">
      <w:start w:val="1"/>
      <w:numFmt w:val="bullet"/>
      <w:lvlText w:val="o"/>
      <w:lvlJc w:val="left"/>
      <w:pPr>
        <w:ind w:left="5760" w:hanging="360"/>
      </w:pPr>
      <w:rPr>
        <w:rFonts w:ascii="Courier New" w:hAnsi="Courier New" w:hint="default"/>
      </w:rPr>
    </w:lvl>
    <w:lvl w:ilvl="8" w:tplc="D8AE1842">
      <w:start w:val="1"/>
      <w:numFmt w:val="bullet"/>
      <w:lvlText w:val=""/>
      <w:lvlJc w:val="left"/>
      <w:pPr>
        <w:ind w:left="6480" w:hanging="360"/>
      </w:pPr>
      <w:rPr>
        <w:rFonts w:ascii="Wingdings" w:hAnsi="Wingdings" w:hint="default"/>
      </w:rPr>
    </w:lvl>
  </w:abstractNum>
  <w:abstractNum w:abstractNumId="132" w15:restartNumberingAfterBreak="0">
    <w:nsid w:val="6DFF1344"/>
    <w:multiLevelType w:val="hybridMultilevel"/>
    <w:tmpl w:val="8EE463AC"/>
    <w:lvl w:ilvl="0" w:tplc="45A07BCC">
      <w:start w:val="1"/>
      <w:numFmt w:val="bullet"/>
      <w:lvlText w:val=""/>
      <w:lvlJc w:val="left"/>
      <w:pPr>
        <w:ind w:left="720" w:hanging="360"/>
      </w:pPr>
      <w:rPr>
        <w:rFonts w:ascii="Symbol" w:hAnsi="Symbol" w:hint="default"/>
      </w:rPr>
    </w:lvl>
    <w:lvl w:ilvl="1" w:tplc="B9D48C5A">
      <w:start w:val="1"/>
      <w:numFmt w:val="bullet"/>
      <w:lvlText w:val="o"/>
      <w:lvlJc w:val="left"/>
      <w:pPr>
        <w:ind w:left="1440" w:hanging="360"/>
      </w:pPr>
      <w:rPr>
        <w:rFonts w:ascii="Courier New" w:hAnsi="Courier New" w:hint="default"/>
      </w:rPr>
    </w:lvl>
    <w:lvl w:ilvl="2" w:tplc="D9A8A79A">
      <w:start w:val="1"/>
      <w:numFmt w:val="bullet"/>
      <w:lvlText w:val=""/>
      <w:lvlJc w:val="left"/>
      <w:pPr>
        <w:ind w:left="2160" w:hanging="360"/>
      </w:pPr>
      <w:rPr>
        <w:rFonts w:ascii="Wingdings" w:hAnsi="Wingdings" w:hint="default"/>
      </w:rPr>
    </w:lvl>
    <w:lvl w:ilvl="3" w:tplc="5E00B274">
      <w:start w:val="1"/>
      <w:numFmt w:val="bullet"/>
      <w:lvlText w:val=""/>
      <w:lvlJc w:val="left"/>
      <w:pPr>
        <w:ind w:left="2880" w:hanging="360"/>
      </w:pPr>
      <w:rPr>
        <w:rFonts w:ascii="Symbol" w:hAnsi="Symbol" w:hint="default"/>
      </w:rPr>
    </w:lvl>
    <w:lvl w:ilvl="4" w:tplc="9A66D710">
      <w:start w:val="1"/>
      <w:numFmt w:val="bullet"/>
      <w:lvlText w:val="o"/>
      <w:lvlJc w:val="left"/>
      <w:pPr>
        <w:ind w:left="3600" w:hanging="360"/>
      </w:pPr>
      <w:rPr>
        <w:rFonts w:ascii="Courier New" w:hAnsi="Courier New" w:hint="default"/>
      </w:rPr>
    </w:lvl>
    <w:lvl w:ilvl="5" w:tplc="255246E8">
      <w:start w:val="1"/>
      <w:numFmt w:val="bullet"/>
      <w:lvlText w:val=""/>
      <w:lvlJc w:val="left"/>
      <w:pPr>
        <w:ind w:left="4320" w:hanging="360"/>
      </w:pPr>
      <w:rPr>
        <w:rFonts w:ascii="Wingdings" w:hAnsi="Wingdings" w:hint="default"/>
      </w:rPr>
    </w:lvl>
    <w:lvl w:ilvl="6" w:tplc="AE5EE848">
      <w:start w:val="1"/>
      <w:numFmt w:val="bullet"/>
      <w:lvlText w:val=""/>
      <w:lvlJc w:val="left"/>
      <w:pPr>
        <w:ind w:left="5040" w:hanging="360"/>
      </w:pPr>
      <w:rPr>
        <w:rFonts w:ascii="Symbol" w:hAnsi="Symbol" w:hint="default"/>
      </w:rPr>
    </w:lvl>
    <w:lvl w:ilvl="7" w:tplc="932C6928">
      <w:start w:val="1"/>
      <w:numFmt w:val="bullet"/>
      <w:lvlText w:val="o"/>
      <w:lvlJc w:val="left"/>
      <w:pPr>
        <w:ind w:left="5760" w:hanging="360"/>
      </w:pPr>
      <w:rPr>
        <w:rFonts w:ascii="Courier New" w:hAnsi="Courier New" w:hint="default"/>
      </w:rPr>
    </w:lvl>
    <w:lvl w:ilvl="8" w:tplc="92F6957A">
      <w:start w:val="1"/>
      <w:numFmt w:val="bullet"/>
      <w:lvlText w:val=""/>
      <w:lvlJc w:val="left"/>
      <w:pPr>
        <w:ind w:left="6480" w:hanging="360"/>
      </w:pPr>
      <w:rPr>
        <w:rFonts w:ascii="Wingdings" w:hAnsi="Wingdings" w:hint="default"/>
      </w:rPr>
    </w:lvl>
  </w:abstractNum>
  <w:abstractNum w:abstractNumId="133" w15:restartNumberingAfterBreak="0">
    <w:nsid w:val="6E62724E"/>
    <w:multiLevelType w:val="hybridMultilevel"/>
    <w:tmpl w:val="F0C8A954"/>
    <w:lvl w:ilvl="0" w:tplc="79924ED2">
      <w:start w:val="1"/>
      <w:numFmt w:val="bullet"/>
      <w:lvlText w:val=""/>
      <w:lvlJc w:val="left"/>
      <w:pPr>
        <w:ind w:left="720" w:hanging="360"/>
      </w:pPr>
      <w:rPr>
        <w:rFonts w:ascii="Symbol" w:hAnsi="Symbol" w:hint="default"/>
      </w:rPr>
    </w:lvl>
    <w:lvl w:ilvl="1" w:tplc="39C816E8">
      <w:start w:val="1"/>
      <w:numFmt w:val="bullet"/>
      <w:lvlText w:val="o"/>
      <w:lvlJc w:val="left"/>
      <w:pPr>
        <w:ind w:left="1440" w:hanging="360"/>
      </w:pPr>
      <w:rPr>
        <w:rFonts w:ascii="Courier New" w:hAnsi="Courier New" w:hint="default"/>
      </w:rPr>
    </w:lvl>
    <w:lvl w:ilvl="2" w:tplc="32B48656">
      <w:start w:val="1"/>
      <w:numFmt w:val="bullet"/>
      <w:lvlText w:val=""/>
      <w:lvlJc w:val="left"/>
      <w:pPr>
        <w:ind w:left="2160" w:hanging="360"/>
      </w:pPr>
      <w:rPr>
        <w:rFonts w:ascii="Wingdings" w:hAnsi="Wingdings" w:hint="default"/>
      </w:rPr>
    </w:lvl>
    <w:lvl w:ilvl="3" w:tplc="F1749E40">
      <w:start w:val="1"/>
      <w:numFmt w:val="bullet"/>
      <w:lvlText w:val=""/>
      <w:lvlJc w:val="left"/>
      <w:pPr>
        <w:ind w:left="2880" w:hanging="360"/>
      </w:pPr>
      <w:rPr>
        <w:rFonts w:ascii="Symbol" w:hAnsi="Symbol" w:hint="default"/>
      </w:rPr>
    </w:lvl>
    <w:lvl w:ilvl="4" w:tplc="820EC4B4">
      <w:start w:val="1"/>
      <w:numFmt w:val="bullet"/>
      <w:lvlText w:val="o"/>
      <w:lvlJc w:val="left"/>
      <w:pPr>
        <w:ind w:left="3600" w:hanging="360"/>
      </w:pPr>
      <w:rPr>
        <w:rFonts w:ascii="Courier New" w:hAnsi="Courier New" w:hint="default"/>
      </w:rPr>
    </w:lvl>
    <w:lvl w:ilvl="5" w:tplc="DE02B6B4">
      <w:start w:val="1"/>
      <w:numFmt w:val="bullet"/>
      <w:lvlText w:val=""/>
      <w:lvlJc w:val="left"/>
      <w:pPr>
        <w:ind w:left="4320" w:hanging="360"/>
      </w:pPr>
      <w:rPr>
        <w:rFonts w:ascii="Wingdings" w:hAnsi="Wingdings" w:hint="default"/>
      </w:rPr>
    </w:lvl>
    <w:lvl w:ilvl="6" w:tplc="A2DA0774">
      <w:start w:val="1"/>
      <w:numFmt w:val="bullet"/>
      <w:lvlText w:val=""/>
      <w:lvlJc w:val="left"/>
      <w:pPr>
        <w:ind w:left="5040" w:hanging="360"/>
      </w:pPr>
      <w:rPr>
        <w:rFonts w:ascii="Symbol" w:hAnsi="Symbol" w:hint="default"/>
      </w:rPr>
    </w:lvl>
    <w:lvl w:ilvl="7" w:tplc="30A8F466">
      <w:start w:val="1"/>
      <w:numFmt w:val="bullet"/>
      <w:lvlText w:val="o"/>
      <w:lvlJc w:val="left"/>
      <w:pPr>
        <w:ind w:left="5760" w:hanging="360"/>
      </w:pPr>
      <w:rPr>
        <w:rFonts w:ascii="Courier New" w:hAnsi="Courier New" w:hint="default"/>
      </w:rPr>
    </w:lvl>
    <w:lvl w:ilvl="8" w:tplc="9C669C1A">
      <w:start w:val="1"/>
      <w:numFmt w:val="bullet"/>
      <w:lvlText w:val=""/>
      <w:lvlJc w:val="left"/>
      <w:pPr>
        <w:ind w:left="6480" w:hanging="360"/>
      </w:pPr>
      <w:rPr>
        <w:rFonts w:ascii="Wingdings" w:hAnsi="Wingdings" w:hint="default"/>
      </w:rPr>
    </w:lvl>
  </w:abstractNum>
  <w:abstractNum w:abstractNumId="134" w15:restartNumberingAfterBreak="0">
    <w:nsid w:val="6F3E6AE8"/>
    <w:multiLevelType w:val="hybridMultilevel"/>
    <w:tmpl w:val="041ACE32"/>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35" w15:restartNumberingAfterBreak="0">
    <w:nsid w:val="6F7E00AB"/>
    <w:multiLevelType w:val="hybridMultilevel"/>
    <w:tmpl w:val="954283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70192E34"/>
    <w:multiLevelType w:val="hybridMultilevel"/>
    <w:tmpl w:val="7CAAF37A"/>
    <w:lvl w:ilvl="0" w:tplc="47C00F60">
      <w:start w:val="1"/>
      <w:numFmt w:val="bullet"/>
      <w:lvlText w:val=""/>
      <w:lvlJc w:val="left"/>
      <w:pPr>
        <w:ind w:left="720" w:hanging="360"/>
      </w:pPr>
      <w:rPr>
        <w:rFonts w:ascii="Symbol" w:hAnsi="Symbol" w:hint="default"/>
      </w:rPr>
    </w:lvl>
    <w:lvl w:ilvl="1" w:tplc="3FFAA54A">
      <w:start w:val="1"/>
      <w:numFmt w:val="bullet"/>
      <w:lvlText w:val="o"/>
      <w:lvlJc w:val="left"/>
      <w:pPr>
        <w:ind w:left="1440" w:hanging="360"/>
      </w:pPr>
      <w:rPr>
        <w:rFonts w:ascii="Courier New" w:hAnsi="Courier New" w:hint="default"/>
      </w:rPr>
    </w:lvl>
    <w:lvl w:ilvl="2" w:tplc="7A00BB28">
      <w:start w:val="1"/>
      <w:numFmt w:val="bullet"/>
      <w:lvlText w:val=""/>
      <w:lvlJc w:val="left"/>
      <w:pPr>
        <w:ind w:left="2160" w:hanging="360"/>
      </w:pPr>
      <w:rPr>
        <w:rFonts w:ascii="Wingdings" w:hAnsi="Wingdings" w:hint="default"/>
      </w:rPr>
    </w:lvl>
    <w:lvl w:ilvl="3" w:tplc="6FD4AF7E">
      <w:start w:val="1"/>
      <w:numFmt w:val="bullet"/>
      <w:lvlText w:val=""/>
      <w:lvlJc w:val="left"/>
      <w:pPr>
        <w:ind w:left="2880" w:hanging="360"/>
      </w:pPr>
      <w:rPr>
        <w:rFonts w:ascii="Symbol" w:hAnsi="Symbol" w:hint="default"/>
      </w:rPr>
    </w:lvl>
    <w:lvl w:ilvl="4" w:tplc="0440581C">
      <w:start w:val="1"/>
      <w:numFmt w:val="bullet"/>
      <w:lvlText w:val="o"/>
      <w:lvlJc w:val="left"/>
      <w:pPr>
        <w:ind w:left="3600" w:hanging="360"/>
      </w:pPr>
      <w:rPr>
        <w:rFonts w:ascii="Courier New" w:hAnsi="Courier New" w:hint="default"/>
      </w:rPr>
    </w:lvl>
    <w:lvl w:ilvl="5" w:tplc="A0AA49D4">
      <w:start w:val="1"/>
      <w:numFmt w:val="bullet"/>
      <w:lvlText w:val=""/>
      <w:lvlJc w:val="left"/>
      <w:pPr>
        <w:ind w:left="4320" w:hanging="360"/>
      </w:pPr>
      <w:rPr>
        <w:rFonts w:ascii="Wingdings" w:hAnsi="Wingdings" w:hint="default"/>
      </w:rPr>
    </w:lvl>
    <w:lvl w:ilvl="6" w:tplc="DAAEC516">
      <w:start w:val="1"/>
      <w:numFmt w:val="bullet"/>
      <w:lvlText w:val=""/>
      <w:lvlJc w:val="left"/>
      <w:pPr>
        <w:ind w:left="5040" w:hanging="360"/>
      </w:pPr>
      <w:rPr>
        <w:rFonts w:ascii="Symbol" w:hAnsi="Symbol" w:hint="default"/>
      </w:rPr>
    </w:lvl>
    <w:lvl w:ilvl="7" w:tplc="5D2A83BA">
      <w:start w:val="1"/>
      <w:numFmt w:val="bullet"/>
      <w:lvlText w:val="o"/>
      <w:lvlJc w:val="left"/>
      <w:pPr>
        <w:ind w:left="5760" w:hanging="360"/>
      </w:pPr>
      <w:rPr>
        <w:rFonts w:ascii="Courier New" w:hAnsi="Courier New" w:hint="default"/>
      </w:rPr>
    </w:lvl>
    <w:lvl w:ilvl="8" w:tplc="DF5A31A0">
      <w:start w:val="1"/>
      <w:numFmt w:val="bullet"/>
      <w:lvlText w:val=""/>
      <w:lvlJc w:val="left"/>
      <w:pPr>
        <w:ind w:left="6480" w:hanging="360"/>
      </w:pPr>
      <w:rPr>
        <w:rFonts w:ascii="Wingdings" w:hAnsi="Wingdings" w:hint="default"/>
      </w:rPr>
    </w:lvl>
  </w:abstractNum>
  <w:abstractNum w:abstractNumId="137" w15:restartNumberingAfterBreak="0">
    <w:nsid w:val="70763062"/>
    <w:multiLevelType w:val="multilevel"/>
    <w:tmpl w:val="8C46F56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72336C3D"/>
    <w:multiLevelType w:val="hybridMultilevel"/>
    <w:tmpl w:val="6354EE0C"/>
    <w:lvl w:ilvl="0" w:tplc="DAF446BC">
      <w:start w:val="1"/>
      <w:numFmt w:val="bullet"/>
      <w:lvlText w:val=""/>
      <w:lvlJc w:val="left"/>
      <w:pPr>
        <w:ind w:left="720" w:hanging="360"/>
      </w:pPr>
      <w:rPr>
        <w:rFonts w:ascii="Symbol" w:hAnsi="Symbol" w:hint="default"/>
      </w:rPr>
    </w:lvl>
    <w:lvl w:ilvl="1" w:tplc="EC16A7E2">
      <w:start w:val="1"/>
      <w:numFmt w:val="bullet"/>
      <w:lvlText w:val="o"/>
      <w:lvlJc w:val="left"/>
      <w:pPr>
        <w:ind w:left="1440" w:hanging="360"/>
      </w:pPr>
      <w:rPr>
        <w:rFonts w:ascii="Courier New" w:hAnsi="Courier New" w:hint="default"/>
      </w:rPr>
    </w:lvl>
    <w:lvl w:ilvl="2" w:tplc="FD009D58">
      <w:start w:val="1"/>
      <w:numFmt w:val="bullet"/>
      <w:lvlText w:val=""/>
      <w:lvlJc w:val="left"/>
      <w:pPr>
        <w:ind w:left="2160" w:hanging="360"/>
      </w:pPr>
      <w:rPr>
        <w:rFonts w:ascii="Wingdings" w:hAnsi="Wingdings" w:hint="default"/>
      </w:rPr>
    </w:lvl>
    <w:lvl w:ilvl="3" w:tplc="C74ADCAE">
      <w:start w:val="1"/>
      <w:numFmt w:val="bullet"/>
      <w:lvlText w:val=""/>
      <w:lvlJc w:val="left"/>
      <w:pPr>
        <w:ind w:left="2880" w:hanging="360"/>
      </w:pPr>
      <w:rPr>
        <w:rFonts w:ascii="Symbol" w:hAnsi="Symbol" w:hint="default"/>
      </w:rPr>
    </w:lvl>
    <w:lvl w:ilvl="4" w:tplc="B23AF122">
      <w:start w:val="1"/>
      <w:numFmt w:val="bullet"/>
      <w:lvlText w:val="o"/>
      <w:lvlJc w:val="left"/>
      <w:pPr>
        <w:ind w:left="3600" w:hanging="360"/>
      </w:pPr>
      <w:rPr>
        <w:rFonts w:ascii="Courier New" w:hAnsi="Courier New" w:hint="default"/>
      </w:rPr>
    </w:lvl>
    <w:lvl w:ilvl="5" w:tplc="62E0A7BE">
      <w:start w:val="1"/>
      <w:numFmt w:val="bullet"/>
      <w:lvlText w:val=""/>
      <w:lvlJc w:val="left"/>
      <w:pPr>
        <w:ind w:left="4320" w:hanging="360"/>
      </w:pPr>
      <w:rPr>
        <w:rFonts w:ascii="Wingdings" w:hAnsi="Wingdings" w:hint="default"/>
      </w:rPr>
    </w:lvl>
    <w:lvl w:ilvl="6" w:tplc="A72CB4BE">
      <w:start w:val="1"/>
      <w:numFmt w:val="bullet"/>
      <w:lvlText w:val=""/>
      <w:lvlJc w:val="left"/>
      <w:pPr>
        <w:ind w:left="5040" w:hanging="360"/>
      </w:pPr>
      <w:rPr>
        <w:rFonts w:ascii="Symbol" w:hAnsi="Symbol" w:hint="default"/>
      </w:rPr>
    </w:lvl>
    <w:lvl w:ilvl="7" w:tplc="902A38E8">
      <w:start w:val="1"/>
      <w:numFmt w:val="bullet"/>
      <w:lvlText w:val="o"/>
      <w:lvlJc w:val="left"/>
      <w:pPr>
        <w:ind w:left="5760" w:hanging="360"/>
      </w:pPr>
      <w:rPr>
        <w:rFonts w:ascii="Courier New" w:hAnsi="Courier New" w:hint="default"/>
      </w:rPr>
    </w:lvl>
    <w:lvl w:ilvl="8" w:tplc="80ACDAE8">
      <w:start w:val="1"/>
      <w:numFmt w:val="bullet"/>
      <w:lvlText w:val=""/>
      <w:lvlJc w:val="left"/>
      <w:pPr>
        <w:ind w:left="6480" w:hanging="360"/>
      </w:pPr>
      <w:rPr>
        <w:rFonts w:ascii="Wingdings" w:hAnsi="Wingdings" w:hint="default"/>
      </w:rPr>
    </w:lvl>
  </w:abstractNum>
  <w:abstractNum w:abstractNumId="139" w15:restartNumberingAfterBreak="0">
    <w:nsid w:val="72625F2A"/>
    <w:multiLevelType w:val="hybridMultilevel"/>
    <w:tmpl w:val="112E73CC"/>
    <w:lvl w:ilvl="0" w:tplc="F6FEF4E2">
      <w:start w:val="1"/>
      <w:numFmt w:val="bullet"/>
      <w:lvlText w:val=""/>
      <w:lvlJc w:val="left"/>
      <w:pPr>
        <w:ind w:left="720" w:hanging="360"/>
      </w:pPr>
      <w:rPr>
        <w:rFonts w:ascii="Symbol" w:hAnsi="Symbol" w:hint="default"/>
      </w:rPr>
    </w:lvl>
    <w:lvl w:ilvl="1" w:tplc="4C42F190">
      <w:start w:val="1"/>
      <w:numFmt w:val="bullet"/>
      <w:lvlText w:val="o"/>
      <w:lvlJc w:val="left"/>
      <w:pPr>
        <w:ind w:left="1440" w:hanging="360"/>
      </w:pPr>
      <w:rPr>
        <w:rFonts w:ascii="Courier New" w:hAnsi="Courier New" w:hint="default"/>
      </w:rPr>
    </w:lvl>
    <w:lvl w:ilvl="2" w:tplc="EC10A7BC">
      <w:start w:val="1"/>
      <w:numFmt w:val="bullet"/>
      <w:lvlText w:val=""/>
      <w:lvlJc w:val="left"/>
      <w:pPr>
        <w:ind w:left="2160" w:hanging="360"/>
      </w:pPr>
      <w:rPr>
        <w:rFonts w:ascii="Wingdings" w:hAnsi="Wingdings" w:hint="default"/>
      </w:rPr>
    </w:lvl>
    <w:lvl w:ilvl="3" w:tplc="7B18AFC8">
      <w:start w:val="1"/>
      <w:numFmt w:val="bullet"/>
      <w:lvlText w:val=""/>
      <w:lvlJc w:val="left"/>
      <w:pPr>
        <w:ind w:left="2880" w:hanging="360"/>
      </w:pPr>
      <w:rPr>
        <w:rFonts w:ascii="Symbol" w:hAnsi="Symbol" w:hint="default"/>
      </w:rPr>
    </w:lvl>
    <w:lvl w:ilvl="4" w:tplc="249E32DE">
      <w:start w:val="1"/>
      <w:numFmt w:val="bullet"/>
      <w:lvlText w:val="o"/>
      <w:lvlJc w:val="left"/>
      <w:pPr>
        <w:ind w:left="3600" w:hanging="360"/>
      </w:pPr>
      <w:rPr>
        <w:rFonts w:ascii="Courier New" w:hAnsi="Courier New" w:hint="default"/>
      </w:rPr>
    </w:lvl>
    <w:lvl w:ilvl="5" w:tplc="E0C8F266">
      <w:start w:val="1"/>
      <w:numFmt w:val="bullet"/>
      <w:lvlText w:val=""/>
      <w:lvlJc w:val="left"/>
      <w:pPr>
        <w:ind w:left="4320" w:hanging="360"/>
      </w:pPr>
      <w:rPr>
        <w:rFonts w:ascii="Wingdings" w:hAnsi="Wingdings" w:hint="default"/>
      </w:rPr>
    </w:lvl>
    <w:lvl w:ilvl="6" w:tplc="F506A35A">
      <w:start w:val="1"/>
      <w:numFmt w:val="bullet"/>
      <w:lvlText w:val=""/>
      <w:lvlJc w:val="left"/>
      <w:pPr>
        <w:ind w:left="5040" w:hanging="360"/>
      </w:pPr>
      <w:rPr>
        <w:rFonts w:ascii="Symbol" w:hAnsi="Symbol" w:hint="default"/>
      </w:rPr>
    </w:lvl>
    <w:lvl w:ilvl="7" w:tplc="64C4392E">
      <w:start w:val="1"/>
      <w:numFmt w:val="bullet"/>
      <w:lvlText w:val="o"/>
      <w:lvlJc w:val="left"/>
      <w:pPr>
        <w:ind w:left="5760" w:hanging="360"/>
      </w:pPr>
      <w:rPr>
        <w:rFonts w:ascii="Courier New" w:hAnsi="Courier New" w:hint="default"/>
      </w:rPr>
    </w:lvl>
    <w:lvl w:ilvl="8" w:tplc="2804652C">
      <w:start w:val="1"/>
      <w:numFmt w:val="bullet"/>
      <w:lvlText w:val=""/>
      <w:lvlJc w:val="left"/>
      <w:pPr>
        <w:ind w:left="6480" w:hanging="360"/>
      </w:pPr>
      <w:rPr>
        <w:rFonts w:ascii="Wingdings" w:hAnsi="Wingdings" w:hint="default"/>
      </w:rPr>
    </w:lvl>
  </w:abstractNum>
  <w:abstractNum w:abstractNumId="140" w15:restartNumberingAfterBreak="0">
    <w:nsid w:val="7323620A"/>
    <w:multiLevelType w:val="hybridMultilevel"/>
    <w:tmpl w:val="ADEA8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4245571"/>
    <w:multiLevelType w:val="hybridMultilevel"/>
    <w:tmpl w:val="486E366C"/>
    <w:lvl w:ilvl="0" w:tplc="3D741E5C">
      <w:start w:val="1"/>
      <w:numFmt w:val="bullet"/>
      <w:lvlText w:val=""/>
      <w:lvlJc w:val="left"/>
      <w:pPr>
        <w:ind w:left="360" w:hanging="360"/>
      </w:pPr>
      <w:rPr>
        <w:rFonts w:ascii="Symbol" w:hAnsi="Symbol" w:hint="default"/>
      </w:rPr>
    </w:lvl>
    <w:lvl w:ilvl="1" w:tplc="12B4F96A">
      <w:start w:val="1"/>
      <w:numFmt w:val="bullet"/>
      <w:lvlText w:val="o"/>
      <w:lvlJc w:val="left"/>
      <w:pPr>
        <w:ind w:left="1080" w:hanging="360"/>
      </w:pPr>
      <w:rPr>
        <w:rFonts w:ascii="Courier New" w:hAnsi="Courier New" w:hint="default"/>
      </w:rPr>
    </w:lvl>
    <w:lvl w:ilvl="2" w:tplc="ED08F4E4">
      <w:start w:val="1"/>
      <w:numFmt w:val="bullet"/>
      <w:lvlText w:val=""/>
      <w:lvlJc w:val="left"/>
      <w:pPr>
        <w:ind w:left="1800" w:hanging="360"/>
      </w:pPr>
      <w:rPr>
        <w:rFonts w:ascii="Symbol" w:hAnsi="Symbol" w:hint="default"/>
      </w:rPr>
    </w:lvl>
    <w:lvl w:ilvl="3" w:tplc="4F7E11D0">
      <w:start w:val="1"/>
      <w:numFmt w:val="bullet"/>
      <w:lvlText w:val=""/>
      <w:lvlJc w:val="left"/>
      <w:pPr>
        <w:ind w:left="2520" w:hanging="360"/>
      </w:pPr>
      <w:rPr>
        <w:rFonts w:ascii="Symbol" w:hAnsi="Symbol" w:hint="default"/>
      </w:rPr>
    </w:lvl>
    <w:lvl w:ilvl="4" w:tplc="AAE6A49A">
      <w:start w:val="1"/>
      <w:numFmt w:val="bullet"/>
      <w:lvlText w:val="o"/>
      <w:lvlJc w:val="left"/>
      <w:pPr>
        <w:ind w:left="3240" w:hanging="360"/>
      </w:pPr>
      <w:rPr>
        <w:rFonts w:ascii="Courier New" w:hAnsi="Courier New" w:hint="default"/>
      </w:rPr>
    </w:lvl>
    <w:lvl w:ilvl="5" w:tplc="2E942B96">
      <w:start w:val="1"/>
      <w:numFmt w:val="bullet"/>
      <w:lvlText w:val=""/>
      <w:lvlJc w:val="left"/>
      <w:pPr>
        <w:ind w:left="3960" w:hanging="360"/>
      </w:pPr>
      <w:rPr>
        <w:rFonts w:ascii="Wingdings" w:hAnsi="Wingdings" w:hint="default"/>
      </w:rPr>
    </w:lvl>
    <w:lvl w:ilvl="6" w:tplc="8B64FB18">
      <w:start w:val="1"/>
      <w:numFmt w:val="bullet"/>
      <w:lvlText w:val=""/>
      <w:lvlJc w:val="left"/>
      <w:pPr>
        <w:ind w:left="4680" w:hanging="360"/>
      </w:pPr>
      <w:rPr>
        <w:rFonts w:ascii="Symbol" w:hAnsi="Symbol" w:hint="default"/>
      </w:rPr>
    </w:lvl>
    <w:lvl w:ilvl="7" w:tplc="4F56E8AA">
      <w:start w:val="1"/>
      <w:numFmt w:val="bullet"/>
      <w:lvlText w:val="o"/>
      <w:lvlJc w:val="left"/>
      <w:pPr>
        <w:ind w:left="5400" w:hanging="360"/>
      </w:pPr>
      <w:rPr>
        <w:rFonts w:ascii="Courier New" w:hAnsi="Courier New" w:hint="default"/>
      </w:rPr>
    </w:lvl>
    <w:lvl w:ilvl="8" w:tplc="700266C4">
      <w:start w:val="1"/>
      <w:numFmt w:val="bullet"/>
      <w:lvlText w:val=""/>
      <w:lvlJc w:val="left"/>
      <w:pPr>
        <w:ind w:left="6120" w:hanging="360"/>
      </w:pPr>
      <w:rPr>
        <w:rFonts w:ascii="Wingdings" w:hAnsi="Wingdings" w:hint="default"/>
      </w:rPr>
    </w:lvl>
  </w:abstractNum>
  <w:abstractNum w:abstractNumId="142" w15:restartNumberingAfterBreak="0">
    <w:nsid w:val="74C20C17"/>
    <w:multiLevelType w:val="hybridMultilevel"/>
    <w:tmpl w:val="F76235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75CB4AF1"/>
    <w:multiLevelType w:val="hybridMultilevel"/>
    <w:tmpl w:val="7FB23042"/>
    <w:lvl w:ilvl="0" w:tplc="B3A0798E">
      <w:start w:val="1"/>
      <w:numFmt w:val="bullet"/>
      <w:lvlText w:val=""/>
      <w:lvlJc w:val="left"/>
      <w:pPr>
        <w:ind w:left="720" w:hanging="360"/>
      </w:pPr>
      <w:rPr>
        <w:rFonts w:ascii="Symbol" w:hAnsi="Symbol" w:hint="default"/>
      </w:rPr>
    </w:lvl>
    <w:lvl w:ilvl="1" w:tplc="D4B24D04">
      <w:start w:val="1"/>
      <w:numFmt w:val="bullet"/>
      <w:lvlText w:val="o"/>
      <w:lvlJc w:val="left"/>
      <w:pPr>
        <w:ind w:left="1440" w:hanging="360"/>
      </w:pPr>
      <w:rPr>
        <w:rFonts w:ascii="Courier New" w:hAnsi="Courier New" w:hint="default"/>
      </w:rPr>
    </w:lvl>
    <w:lvl w:ilvl="2" w:tplc="EB2EE3D8">
      <w:start w:val="1"/>
      <w:numFmt w:val="bullet"/>
      <w:lvlText w:val=""/>
      <w:lvlJc w:val="left"/>
      <w:pPr>
        <w:ind w:left="2160" w:hanging="360"/>
      </w:pPr>
      <w:rPr>
        <w:rFonts w:ascii="Wingdings" w:hAnsi="Wingdings" w:hint="default"/>
      </w:rPr>
    </w:lvl>
    <w:lvl w:ilvl="3" w:tplc="6136B902">
      <w:start w:val="1"/>
      <w:numFmt w:val="bullet"/>
      <w:lvlText w:val=""/>
      <w:lvlJc w:val="left"/>
      <w:pPr>
        <w:ind w:left="2880" w:hanging="360"/>
      </w:pPr>
      <w:rPr>
        <w:rFonts w:ascii="Symbol" w:hAnsi="Symbol" w:hint="default"/>
      </w:rPr>
    </w:lvl>
    <w:lvl w:ilvl="4" w:tplc="14BE1984">
      <w:start w:val="1"/>
      <w:numFmt w:val="bullet"/>
      <w:lvlText w:val="o"/>
      <w:lvlJc w:val="left"/>
      <w:pPr>
        <w:ind w:left="3600" w:hanging="360"/>
      </w:pPr>
      <w:rPr>
        <w:rFonts w:ascii="Courier New" w:hAnsi="Courier New" w:hint="default"/>
      </w:rPr>
    </w:lvl>
    <w:lvl w:ilvl="5" w:tplc="4200447E">
      <w:start w:val="1"/>
      <w:numFmt w:val="bullet"/>
      <w:lvlText w:val=""/>
      <w:lvlJc w:val="left"/>
      <w:pPr>
        <w:ind w:left="4320" w:hanging="360"/>
      </w:pPr>
      <w:rPr>
        <w:rFonts w:ascii="Wingdings" w:hAnsi="Wingdings" w:hint="default"/>
      </w:rPr>
    </w:lvl>
    <w:lvl w:ilvl="6" w:tplc="F402B5AE">
      <w:start w:val="1"/>
      <w:numFmt w:val="bullet"/>
      <w:lvlText w:val=""/>
      <w:lvlJc w:val="left"/>
      <w:pPr>
        <w:ind w:left="5040" w:hanging="360"/>
      </w:pPr>
      <w:rPr>
        <w:rFonts w:ascii="Symbol" w:hAnsi="Symbol" w:hint="default"/>
      </w:rPr>
    </w:lvl>
    <w:lvl w:ilvl="7" w:tplc="8402B448">
      <w:start w:val="1"/>
      <w:numFmt w:val="bullet"/>
      <w:lvlText w:val="o"/>
      <w:lvlJc w:val="left"/>
      <w:pPr>
        <w:ind w:left="5760" w:hanging="360"/>
      </w:pPr>
      <w:rPr>
        <w:rFonts w:ascii="Courier New" w:hAnsi="Courier New" w:hint="default"/>
      </w:rPr>
    </w:lvl>
    <w:lvl w:ilvl="8" w:tplc="E2F090DA">
      <w:start w:val="1"/>
      <w:numFmt w:val="bullet"/>
      <w:lvlText w:val=""/>
      <w:lvlJc w:val="left"/>
      <w:pPr>
        <w:ind w:left="6480" w:hanging="360"/>
      </w:pPr>
      <w:rPr>
        <w:rFonts w:ascii="Wingdings" w:hAnsi="Wingdings" w:hint="default"/>
      </w:rPr>
    </w:lvl>
  </w:abstractNum>
  <w:abstractNum w:abstractNumId="144" w15:restartNumberingAfterBreak="0">
    <w:nsid w:val="766E1F78"/>
    <w:multiLevelType w:val="hybridMultilevel"/>
    <w:tmpl w:val="FFD8AE50"/>
    <w:lvl w:ilvl="0" w:tplc="AF3E7438">
      <w:start w:val="1"/>
      <w:numFmt w:val="bullet"/>
      <w:lvlText w:val=""/>
      <w:lvlJc w:val="left"/>
      <w:pPr>
        <w:ind w:left="720" w:hanging="360"/>
      </w:pPr>
      <w:rPr>
        <w:rFonts w:ascii="Symbol" w:hAnsi="Symbol" w:hint="default"/>
      </w:rPr>
    </w:lvl>
    <w:lvl w:ilvl="1" w:tplc="F8E4D648">
      <w:start w:val="1"/>
      <w:numFmt w:val="bullet"/>
      <w:lvlText w:val="o"/>
      <w:lvlJc w:val="left"/>
      <w:pPr>
        <w:ind w:left="1440" w:hanging="360"/>
      </w:pPr>
      <w:rPr>
        <w:rFonts w:ascii="Courier New" w:hAnsi="Courier New" w:hint="default"/>
      </w:rPr>
    </w:lvl>
    <w:lvl w:ilvl="2" w:tplc="38603016">
      <w:start w:val="1"/>
      <w:numFmt w:val="bullet"/>
      <w:lvlText w:val=""/>
      <w:lvlJc w:val="left"/>
      <w:pPr>
        <w:ind w:left="2160" w:hanging="360"/>
      </w:pPr>
      <w:rPr>
        <w:rFonts w:ascii="Wingdings" w:hAnsi="Wingdings" w:hint="default"/>
      </w:rPr>
    </w:lvl>
    <w:lvl w:ilvl="3" w:tplc="4B22B550">
      <w:start w:val="1"/>
      <w:numFmt w:val="bullet"/>
      <w:lvlText w:val=""/>
      <w:lvlJc w:val="left"/>
      <w:pPr>
        <w:ind w:left="2880" w:hanging="360"/>
      </w:pPr>
      <w:rPr>
        <w:rFonts w:ascii="Symbol" w:hAnsi="Symbol" w:hint="default"/>
      </w:rPr>
    </w:lvl>
    <w:lvl w:ilvl="4" w:tplc="74789E74">
      <w:start w:val="1"/>
      <w:numFmt w:val="bullet"/>
      <w:lvlText w:val="o"/>
      <w:lvlJc w:val="left"/>
      <w:pPr>
        <w:ind w:left="3600" w:hanging="360"/>
      </w:pPr>
      <w:rPr>
        <w:rFonts w:ascii="Courier New" w:hAnsi="Courier New" w:hint="default"/>
      </w:rPr>
    </w:lvl>
    <w:lvl w:ilvl="5" w:tplc="3DEABBC0">
      <w:start w:val="1"/>
      <w:numFmt w:val="bullet"/>
      <w:lvlText w:val=""/>
      <w:lvlJc w:val="left"/>
      <w:pPr>
        <w:ind w:left="4320" w:hanging="360"/>
      </w:pPr>
      <w:rPr>
        <w:rFonts w:ascii="Wingdings" w:hAnsi="Wingdings" w:hint="default"/>
      </w:rPr>
    </w:lvl>
    <w:lvl w:ilvl="6" w:tplc="6B4CE316">
      <w:start w:val="1"/>
      <w:numFmt w:val="bullet"/>
      <w:lvlText w:val=""/>
      <w:lvlJc w:val="left"/>
      <w:pPr>
        <w:ind w:left="5040" w:hanging="360"/>
      </w:pPr>
      <w:rPr>
        <w:rFonts w:ascii="Symbol" w:hAnsi="Symbol" w:hint="default"/>
      </w:rPr>
    </w:lvl>
    <w:lvl w:ilvl="7" w:tplc="6C9C3B42">
      <w:start w:val="1"/>
      <w:numFmt w:val="bullet"/>
      <w:lvlText w:val="o"/>
      <w:lvlJc w:val="left"/>
      <w:pPr>
        <w:ind w:left="5760" w:hanging="360"/>
      </w:pPr>
      <w:rPr>
        <w:rFonts w:ascii="Courier New" w:hAnsi="Courier New" w:hint="default"/>
      </w:rPr>
    </w:lvl>
    <w:lvl w:ilvl="8" w:tplc="C81215B2">
      <w:start w:val="1"/>
      <w:numFmt w:val="bullet"/>
      <w:lvlText w:val=""/>
      <w:lvlJc w:val="left"/>
      <w:pPr>
        <w:ind w:left="6480" w:hanging="360"/>
      </w:pPr>
      <w:rPr>
        <w:rFonts w:ascii="Wingdings" w:hAnsi="Wingdings" w:hint="default"/>
      </w:rPr>
    </w:lvl>
  </w:abstractNum>
  <w:abstractNum w:abstractNumId="145" w15:restartNumberingAfterBreak="0">
    <w:nsid w:val="76FB49F8"/>
    <w:multiLevelType w:val="hybridMultilevel"/>
    <w:tmpl w:val="CC30F8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779B3503"/>
    <w:multiLevelType w:val="hybridMultilevel"/>
    <w:tmpl w:val="08669DC4"/>
    <w:lvl w:ilvl="0" w:tplc="F99696E8">
      <w:start w:val="1"/>
      <w:numFmt w:val="bullet"/>
      <w:lvlText w:val=""/>
      <w:lvlJc w:val="left"/>
      <w:pPr>
        <w:ind w:left="720" w:hanging="360"/>
      </w:pPr>
      <w:rPr>
        <w:rFonts w:ascii="Symbol" w:hAnsi="Symbol" w:hint="default"/>
      </w:rPr>
    </w:lvl>
    <w:lvl w:ilvl="1" w:tplc="DAEC0D92">
      <w:start w:val="1"/>
      <w:numFmt w:val="bullet"/>
      <w:lvlText w:val="o"/>
      <w:lvlJc w:val="left"/>
      <w:pPr>
        <w:ind w:left="1440" w:hanging="360"/>
      </w:pPr>
      <w:rPr>
        <w:rFonts w:ascii="Courier New" w:hAnsi="Courier New" w:hint="default"/>
      </w:rPr>
    </w:lvl>
    <w:lvl w:ilvl="2" w:tplc="F80A5420">
      <w:start w:val="1"/>
      <w:numFmt w:val="bullet"/>
      <w:lvlText w:val=""/>
      <w:lvlJc w:val="left"/>
      <w:pPr>
        <w:ind w:left="2160" w:hanging="360"/>
      </w:pPr>
      <w:rPr>
        <w:rFonts w:ascii="Wingdings" w:hAnsi="Wingdings" w:hint="default"/>
      </w:rPr>
    </w:lvl>
    <w:lvl w:ilvl="3" w:tplc="CD3031D0">
      <w:start w:val="1"/>
      <w:numFmt w:val="bullet"/>
      <w:lvlText w:val=""/>
      <w:lvlJc w:val="left"/>
      <w:pPr>
        <w:ind w:left="2880" w:hanging="360"/>
      </w:pPr>
      <w:rPr>
        <w:rFonts w:ascii="Symbol" w:hAnsi="Symbol" w:hint="default"/>
      </w:rPr>
    </w:lvl>
    <w:lvl w:ilvl="4" w:tplc="5D1A3DD6">
      <w:start w:val="1"/>
      <w:numFmt w:val="bullet"/>
      <w:lvlText w:val="o"/>
      <w:lvlJc w:val="left"/>
      <w:pPr>
        <w:ind w:left="3600" w:hanging="360"/>
      </w:pPr>
      <w:rPr>
        <w:rFonts w:ascii="Courier New" w:hAnsi="Courier New" w:hint="default"/>
      </w:rPr>
    </w:lvl>
    <w:lvl w:ilvl="5" w:tplc="9A1EFFE6">
      <w:start w:val="1"/>
      <w:numFmt w:val="bullet"/>
      <w:lvlText w:val=""/>
      <w:lvlJc w:val="left"/>
      <w:pPr>
        <w:ind w:left="4320" w:hanging="360"/>
      </w:pPr>
      <w:rPr>
        <w:rFonts w:ascii="Wingdings" w:hAnsi="Wingdings" w:hint="default"/>
      </w:rPr>
    </w:lvl>
    <w:lvl w:ilvl="6" w:tplc="AB28A81C">
      <w:start w:val="1"/>
      <w:numFmt w:val="bullet"/>
      <w:lvlText w:val=""/>
      <w:lvlJc w:val="left"/>
      <w:pPr>
        <w:ind w:left="5040" w:hanging="360"/>
      </w:pPr>
      <w:rPr>
        <w:rFonts w:ascii="Symbol" w:hAnsi="Symbol" w:hint="default"/>
      </w:rPr>
    </w:lvl>
    <w:lvl w:ilvl="7" w:tplc="E5E0477E">
      <w:start w:val="1"/>
      <w:numFmt w:val="bullet"/>
      <w:lvlText w:val="o"/>
      <w:lvlJc w:val="left"/>
      <w:pPr>
        <w:ind w:left="5760" w:hanging="360"/>
      </w:pPr>
      <w:rPr>
        <w:rFonts w:ascii="Courier New" w:hAnsi="Courier New" w:hint="default"/>
      </w:rPr>
    </w:lvl>
    <w:lvl w:ilvl="8" w:tplc="FA1A56F4">
      <w:start w:val="1"/>
      <w:numFmt w:val="bullet"/>
      <w:lvlText w:val=""/>
      <w:lvlJc w:val="left"/>
      <w:pPr>
        <w:ind w:left="6480" w:hanging="360"/>
      </w:pPr>
      <w:rPr>
        <w:rFonts w:ascii="Wingdings" w:hAnsi="Wingdings" w:hint="default"/>
      </w:rPr>
    </w:lvl>
  </w:abstractNum>
  <w:abstractNum w:abstractNumId="147" w15:restartNumberingAfterBreak="0">
    <w:nsid w:val="78552632"/>
    <w:multiLevelType w:val="hybridMultilevel"/>
    <w:tmpl w:val="23420EB2"/>
    <w:lvl w:ilvl="0" w:tplc="3B7A055E">
      <w:start w:val="1"/>
      <w:numFmt w:val="bullet"/>
      <w:lvlText w:val=""/>
      <w:lvlJc w:val="left"/>
      <w:pPr>
        <w:ind w:left="720" w:hanging="360"/>
      </w:pPr>
      <w:rPr>
        <w:rFonts w:ascii="Symbol" w:hAnsi="Symbol" w:hint="default"/>
      </w:rPr>
    </w:lvl>
    <w:lvl w:ilvl="1" w:tplc="211A29DA">
      <w:start w:val="1"/>
      <w:numFmt w:val="bullet"/>
      <w:lvlText w:val="o"/>
      <w:lvlJc w:val="left"/>
      <w:pPr>
        <w:ind w:left="1440" w:hanging="360"/>
      </w:pPr>
      <w:rPr>
        <w:rFonts w:ascii="Courier New" w:hAnsi="Courier New" w:hint="default"/>
      </w:rPr>
    </w:lvl>
    <w:lvl w:ilvl="2" w:tplc="DDE8C718">
      <w:start w:val="1"/>
      <w:numFmt w:val="bullet"/>
      <w:lvlText w:val=""/>
      <w:lvlJc w:val="left"/>
      <w:pPr>
        <w:ind w:left="2160" w:hanging="360"/>
      </w:pPr>
      <w:rPr>
        <w:rFonts w:ascii="Wingdings" w:hAnsi="Wingdings" w:hint="default"/>
      </w:rPr>
    </w:lvl>
    <w:lvl w:ilvl="3" w:tplc="6BAE5F4A">
      <w:start w:val="1"/>
      <w:numFmt w:val="bullet"/>
      <w:lvlText w:val=""/>
      <w:lvlJc w:val="left"/>
      <w:pPr>
        <w:ind w:left="2880" w:hanging="360"/>
      </w:pPr>
      <w:rPr>
        <w:rFonts w:ascii="Symbol" w:hAnsi="Symbol" w:hint="default"/>
      </w:rPr>
    </w:lvl>
    <w:lvl w:ilvl="4" w:tplc="EE7245BC">
      <w:start w:val="1"/>
      <w:numFmt w:val="bullet"/>
      <w:lvlText w:val="o"/>
      <w:lvlJc w:val="left"/>
      <w:pPr>
        <w:ind w:left="3600" w:hanging="360"/>
      </w:pPr>
      <w:rPr>
        <w:rFonts w:ascii="Courier New" w:hAnsi="Courier New" w:hint="default"/>
      </w:rPr>
    </w:lvl>
    <w:lvl w:ilvl="5" w:tplc="AB9C00D8">
      <w:start w:val="1"/>
      <w:numFmt w:val="bullet"/>
      <w:lvlText w:val=""/>
      <w:lvlJc w:val="left"/>
      <w:pPr>
        <w:ind w:left="4320" w:hanging="360"/>
      </w:pPr>
      <w:rPr>
        <w:rFonts w:ascii="Wingdings" w:hAnsi="Wingdings" w:hint="default"/>
      </w:rPr>
    </w:lvl>
    <w:lvl w:ilvl="6" w:tplc="D8ACCA42">
      <w:start w:val="1"/>
      <w:numFmt w:val="bullet"/>
      <w:lvlText w:val=""/>
      <w:lvlJc w:val="left"/>
      <w:pPr>
        <w:ind w:left="5040" w:hanging="360"/>
      </w:pPr>
      <w:rPr>
        <w:rFonts w:ascii="Symbol" w:hAnsi="Symbol" w:hint="default"/>
      </w:rPr>
    </w:lvl>
    <w:lvl w:ilvl="7" w:tplc="EA1CF3D2">
      <w:start w:val="1"/>
      <w:numFmt w:val="bullet"/>
      <w:lvlText w:val="o"/>
      <w:lvlJc w:val="left"/>
      <w:pPr>
        <w:ind w:left="5760" w:hanging="360"/>
      </w:pPr>
      <w:rPr>
        <w:rFonts w:ascii="Courier New" w:hAnsi="Courier New" w:hint="default"/>
      </w:rPr>
    </w:lvl>
    <w:lvl w:ilvl="8" w:tplc="5D003B36">
      <w:start w:val="1"/>
      <w:numFmt w:val="bullet"/>
      <w:lvlText w:val=""/>
      <w:lvlJc w:val="left"/>
      <w:pPr>
        <w:ind w:left="6480" w:hanging="360"/>
      </w:pPr>
      <w:rPr>
        <w:rFonts w:ascii="Wingdings" w:hAnsi="Wingdings" w:hint="default"/>
      </w:rPr>
    </w:lvl>
  </w:abstractNum>
  <w:abstractNum w:abstractNumId="148" w15:restartNumberingAfterBreak="0">
    <w:nsid w:val="78937445"/>
    <w:multiLevelType w:val="hybridMultilevel"/>
    <w:tmpl w:val="AD7054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9" w15:restartNumberingAfterBreak="0">
    <w:nsid w:val="799C276C"/>
    <w:multiLevelType w:val="hybridMultilevel"/>
    <w:tmpl w:val="0EF2C4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7A4F0C4D"/>
    <w:multiLevelType w:val="hybridMultilevel"/>
    <w:tmpl w:val="178C931A"/>
    <w:lvl w:ilvl="0" w:tplc="F69E935A">
      <w:start w:val="1"/>
      <w:numFmt w:val="bullet"/>
      <w:lvlText w:val=""/>
      <w:lvlJc w:val="left"/>
      <w:pPr>
        <w:ind w:left="720" w:hanging="360"/>
      </w:pPr>
      <w:rPr>
        <w:rFonts w:ascii="Symbol" w:hAnsi="Symbol" w:hint="default"/>
      </w:rPr>
    </w:lvl>
    <w:lvl w:ilvl="1" w:tplc="85E415E8">
      <w:start w:val="1"/>
      <w:numFmt w:val="bullet"/>
      <w:lvlText w:val="o"/>
      <w:lvlJc w:val="left"/>
      <w:pPr>
        <w:ind w:left="1440" w:hanging="360"/>
      </w:pPr>
      <w:rPr>
        <w:rFonts w:ascii="Courier New" w:hAnsi="Courier New" w:hint="default"/>
      </w:rPr>
    </w:lvl>
    <w:lvl w:ilvl="2" w:tplc="E786A602">
      <w:start w:val="1"/>
      <w:numFmt w:val="bullet"/>
      <w:lvlText w:val=""/>
      <w:lvlJc w:val="left"/>
      <w:pPr>
        <w:ind w:left="2160" w:hanging="360"/>
      </w:pPr>
      <w:rPr>
        <w:rFonts w:ascii="Wingdings" w:hAnsi="Wingdings" w:hint="default"/>
      </w:rPr>
    </w:lvl>
    <w:lvl w:ilvl="3" w:tplc="0D467C48">
      <w:start w:val="1"/>
      <w:numFmt w:val="bullet"/>
      <w:lvlText w:val=""/>
      <w:lvlJc w:val="left"/>
      <w:pPr>
        <w:ind w:left="2880" w:hanging="360"/>
      </w:pPr>
      <w:rPr>
        <w:rFonts w:ascii="Symbol" w:hAnsi="Symbol" w:hint="default"/>
      </w:rPr>
    </w:lvl>
    <w:lvl w:ilvl="4" w:tplc="6AD4A3C4">
      <w:start w:val="1"/>
      <w:numFmt w:val="bullet"/>
      <w:lvlText w:val="o"/>
      <w:lvlJc w:val="left"/>
      <w:pPr>
        <w:ind w:left="3600" w:hanging="360"/>
      </w:pPr>
      <w:rPr>
        <w:rFonts w:ascii="Courier New" w:hAnsi="Courier New" w:hint="default"/>
      </w:rPr>
    </w:lvl>
    <w:lvl w:ilvl="5" w:tplc="3194410A">
      <w:start w:val="1"/>
      <w:numFmt w:val="bullet"/>
      <w:lvlText w:val=""/>
      <w:lvlJc w:val="left"/>
      <w:pPr>
        <w:ind w:left="4320" w:hanging="360"/>
      </w:pPr>
      <w:rPr>
        <w:rFonts w:ascii="Wingdings" w:hAnsi="Wingdings" w:hint="default"/>
      </w:rPr>
    </w:lvl>
    <w:lvl w:ilvl="6" w:tplc="86444FBE">
      <w:start w:val="1"/>
      <w:numFmt w:val="bullet"/>
      <w:lvlText w:val=""/>
      <w:lvlJc w:val="left"/>
      <w:pPr>
        <w:ind w:left="5040" w:hanging="360"/>
      </w:pPr>
      <w:rPr>
        <w:rFonts w:ascii="Symbol" w:hAnsi="Symbol" w:hint="default"/>
      </w:rPr>
    </w:lvl>
    <w:lvl w:ilvl="7" w:tplc="A502C642">
      <w:start w:val="1"/>
      <w:numFmt w:val="bullet"/>
      <w:lvlText w:val="o"/>
      <w:lvlJc w:val="left"/>
      <w:pPr>
        <w:ind w:left="5760" w:hanging="360"/>
      </w:pPr>
      <w:rPr>
        <w:rFonts w:ascii="Courier New" w:hAnsi="Courier New" w:hint="default"/>
      </w:rPr>
    </w:lvl>
    <w:lvl w:ilvl="8" w:tplc="7C1EF2EE">
      <w:start w:val="1"/>
      <w:numFmt w:val="bullet"/>
      <w:lvlText w:val=""/>
      <w:lvlJc w:val="left"/>
      <w:pPr>
        <w:ind w:left="6480" w:hanging="360"/>
      </w:pPr>
      <w:rPr>
        <w:rFonts w:ascii="Wingdings" w:hAnsi="Wingdings" w:hint="default"/>
      </w:rPr>
    </w:lvl>
  </w:abstractNum>
  <w:abstractNum w:abstractNumId="151" w15:restartNumberingAfterBreak="0">
    <w:nsid w:val="7AE62BFD"/>
    <w:multiLevelType w:val="hybridMultilevel"/>
    <w:tmpl w:val="64F81D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7CEF3848"/>
    <w:multiLevelType w:val="hybridMultilevel"/>
    <w:tmpl w:val="D47C1B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7D254189"/>
    <w:multiLevelType w:val="hybridMultilevel"/>
    <w:tmpl w:val="B42C8E8E"/>
    <w:lvl w:ilvl="0" w:tplc="5BD0A908">
      <w:start w:val="1"/>
      <w:numFmt w:val="bullet"/>
      <w:lvlText w:val=""/>
      <w:lvlJc w:val="left"/>
      <w:pPr>
        <w:ind w:left="720" w:hanging="360"/>
      </w:pPr>
      <w:rPr>
        <w:rFonts w:ascii="Symbol" w:hAnsi="Symbol" w:hint="default"/>
      </w:rPr>
    </w:lvl>
    <w:lvl w:ilvl="1" w:tplc="042C78CC">
      <w:start w:val="1"/>
      <w:numFmt w:val="bullet"/>
      <w:lvlText w:val="o"/>
      <w:lvlJc w:val="left"/>
      <w:pPr>
        <w:ind w:left="1440" w:hanging="360"/>
      </w:pPr>
      <w:rPr>
        <w:rFonts w:ascii="Courier New" w:hAnsi="Courier New" w:hint="default"/>
      </w:rPr>
    </w:lvl>
    <w:lvl w:ilvl="2" w:tplc="8AE84CE0">
      <w:start w:val="1"/>
      <w:numFmt w:val="bullet"/>
      <w:lvlText w:val=""/>
      <w:lvlJc w:val="left"/>
      <w:pPr>
        <w:ind w:left="2160" w:hanging="360"/>
      </w:pPr>
      <w:rPr>
        <w:rFonts w:ascii="Wingdings" w:hAnsi="Wingdings" w:hint="default"/>
      </w:rPr>
    </w:lvl>
    <w:lvl w:ilvl="3" w:tplc="C700FD74">
      <w:start w:val="1"/>
      <w:numFmt w:val="bullet"/>
      <w:lvlText w:val=""/>
      <w:lvlJc w:val="left"/>
      <w:pPr>
        <w:ind w:left="2880" w:hanging="360"/>
      </w:pPr>
      <w:rPr>
        <w:rFonts w:ascii="Symbol" w:hAnsi="Symbol" w:hint="default"/>
      </w:rPr>
    </w:lvl>
    <w:lvl w:ilvl="4" w:tplc="F33E44BC">
      <w:start w:val="1"/>
      <w:numFmt w:val="bullet"/>
      <w:lvlText w:val="o"/>
      <w:lvlJc w:val="left"/>
      <w:pPr>
        <w:ind w:left="3600" w:hanging="360"/>
      </w:pPr>
      <w:rPr>
        <w:rFonts w:ascii="Courier New" w:hAnsi="Courier New" w:hint="default"/>
      </w:rPr>
    </w:lvl>
    <w:lvl w:ilvl="5" w:tplc="5F42E0FA">
      <w:start w:val="1"/>
      <w:numFmt w:val="bullet"/>
      <w:lvlText w:val=""/>
      <w:lvlJc w:val="left"/>
      <w:pPr>
        <w:ind w:left="4320" w:hanging="360"/>
      </w:pPr>
      <w:rPr>
        <w:rFonts w:ascii="Wingdings" w:hAnsi="Wingdings" w:hint="default"/>
      </w:rPr>
    </w:lvl>
    <w:lvl w:ilvl="6" w:tplc="560A179E">
      <w:start w:val="1"/>
      <w:numFmt w:val="bullet"/>
      <w:lvlText w:val=""/>
      <w:lvlJc w:val="left"/>
      <w:pPr>
        <w:ind w:left="5040" w:hanging="360"/>
      </w:pPr>
      <w:rPr>
        <w:rFonts w:ascii="Symbol" w:hAnsi="Symbol" w:hint="default"/>
      </w:rPr>
    </w:lvl>
    <w:lvl w:ilvl="7" w:tplc="623AD2B0">
      <w:start w:val="1"/>
      <w:numFmt w:val="bullet"/>
      <w:lvlText w:val="o"/>
      <w:lvlJc w:val="left"/>
      <w:pPr>
        <w:ind w:left="5760" w:hanging="360"/>
      </w:pPr>
      <w:rPr>
        <w:rFonts w:ascii="Courier New" w:hAnsi="Courier New" w:hint="default"/>
      </w:rPr>
    </w:lvl>
    <w:lvl w:ilvl="8" w:tplc="3A5EAE78">
      <w:start w:val="1"/>
      <w:numFmt w:val="bullet"/>
      <w:lvlText w:val=""/>
      <w:lvlJc w:val="left"/>
      <w:pPr>
        <w:ind w:left="6480" w:hanging="360"/>
      </w:pPr>
      <w:rPr>
        <w:rFonts w:ascii="Wingdings" w:hAnsi="Wingdings" w:hint="default"/>
      </w:rPr>
    </w:lvl>
  </w:abstractNum>
  <w:abstractNum w:abstractNumId="154" w15:restartNumberingAfterBreak="0">
    <w:nsid w:val="7EEC0927"/>
    <w:multiLevelType w:val="hybridMultilevel"/>
    <w:tmpl w:val="8508EBF2"/>
    <w:lvl w:ilvl="0" w:tplc="3A1E130E">
      <w:start w:val="1"/>
      <w:numFmt w:val="bullet"/>
      <w:lvlText w:val=""/>
      <w:lvlJc w:val="left"/>
      <w:pPr>
        <w:ind w:left="720" w:hanging="360"/>
      </w:pPr>
      <w:rPr>
        <w:rFonts w:ascii="Symbol" w:hAnsi="Symbol" w:hint="default"/>
      </w:rPr>
    </w:lvl>
    <w:lvl w:ilvl="1" w:tplc="70387044">
      <w:start w:val="1"/>
      <w:numFmt w:val="bullet"/>
      <w:lvlText w:val="o"/>
      <w:lvlJc w:val="left"/>
      <w:pPr>
        <w:ind w:left="1440" w:hanging="360"/>
      </w:pPr>
      <w:rPr>
        <w:rFonts w:ascii="Courier New" w:hAnsi="Courier New" w:hint="default"/>
      </w:rPr>
    </w:lvl>
    <w:lvl w:ilvl="2" w:tplc="38DA76F0">
      <w:start w:val="1"/>
      <w:numFmt w:val="bullet"/>
      <w:lvlText w:val=""/>
      <w:lvlJc w:val="left"/>
      <w:pPr>
        <w:ind w:left="2160" w:hanging="360"/>
      </w:pPr>
      <w:rPr>
        <w:rFonts w:ascii="Wingdings" w:hAnsi="Wingdings" w:hint="default"/>
      </w:rPr>
    </w:lvl>
    <w:lvl w:ilvl="3" w:tplc="7B90D816">
      <w:start w:val="1"/>
      <w:numFmt w:val="bullet"/>
      <w:lvlText w:val=""/>
      <w:lvlJc w:val="left"/>
      <w:pPr>
        <w:ind w:left="2880" w:hanging="360"/>
      </w:pPr>
      <w:rPr>
        <w:rFonts w:ascii="Symbol" w:hAnsi="Symbol" w:hint="default"/>
      </w:rPr>
    </w:lvl>
    <w:lvl w:ilvl="4" w:tplc="4CE6A104">
      <w:start w:val="1"/>
      <w:numFmt w:val="bullet"/>
      <w:lvlText w:val="o"/>
      <w:lvlJc w:val="left"/>
      <w:pPr>
        <w:ind w:left="3600" w:hanging="360"/>
      </w:pPr>
      <w:rPr>
        <w:rFonts w:ascii="Courier New" w:hAnsi="Courier New" w:hint="default"/>
      </w:rPr>
    </w:lvl>
    <w:lvl w:ilvl="5" w:tplc="BBB2475E">
      <w:start w:val="1"/>
      <w:numFmt w:val="bullet"/>
      <w:lvlText w:val=""/>
      <w:lvlJc w:val="left"/>
      <w:pPr>
        <w:ind w:left="4320" w:hanging="360"/>
      </w:pPr>
      <w:rPr>
        <w:rFonts w:ascii="Wingdings" w:hAnsi="Wingdings" w:hint="default"/>
      </w:rPr>
    </w:lvl>
    <w:lvl w:ilvl="6" w:tplc="6A547B9A">
      <w:start w:val="1"/>
      <w:numFmt w:val="bullet"/>
      <w:lvlText w:val=""/>
      <w:lvlJc w:val="left"/>
      <w:pPr>
        <w:ind w:left="5040" w:hanging="360"/>
      </w:pPr>
      <w:rPr>
        <w:rFonts w:ascii="Symbol" w:hAnsi="Symbol" w:hint="default"/>
      </w:rPr>
    </w:lvl>
    <w:lvl w:ilvl="7" w:tplc="584CECEC">
      <w:start w:val="1"/>
      <w:numFmt w:val="bullet"/>
      <w:lvlText w:val="o"/>
      <w:lvlJc w:val="left"/>
      <w:pPr>
        <w:ind w:left="5760" w:hanging="360"/>
      </w:pPr>
      <w:rPr>
        <w:rFonts w:ascii="Courier New" w:hAnsi="Courier New" w:hint="default"/>
      </w:rPr>
    </w:lvl>
    <w:lvl w:ilvl="8" w:tplc="DDD6EAD6">
      <w:start w:val="1"/>
      <w:numFmt w:val="bullet"/>
      <w:lvlText w:val=""/>
      <w:lvlJc w:val="left"/>
      <w:pPr>
        <w:ind w:left="6480" w:hanging="360"/>
      </w:pPr>
      <w:rPr>
        <w:rFonts w:ascii="Wingdings" w:hAnsi="Wingdings" w:hint="default"/>
      </w:rPr>
    </w:lvl>
  </w:abstractNum>
  <w:abstractNum w:abstractNumId="155" w15:restartNumberingAfterBreak="0">
    <w:nsid w:val="7EF0094E"/>
    <w:multiLevelType w:val="hybridMultilevel"/>
    <w:tmpl w:val="612A1974"/>
    <w:lvl w:ilvl="0" w:tplc="DFE29CEE">
      <w:start w:val="1"/>
      <w:numFmt w:val="bullet"/>
      <w:lvlText w:val=""/>
      <w:lvlJc w:val="left"/>
      <w:pPr>
        <w:ind w:left="720" w:hanging="360"/>
      </w:pPr>
      <w:rPr>
        <w:rFonts w:ascii="Symbol" w:hAnsi="Symbol" w:hint="default"/>
      </w:rPr>
    </w:lvl>
    <w:lvl w:ilvl="1" w:tplc="E8D619FE">
      <w:start w:val="1"/>
      <w:numFmt w:val="bullet"/>
      <w:lvlText w:val="o"/>
      <w:lvlJc w:val="left"/>
      <w:pPr>
        <w:ind w:left="1440" w:hanging="360"/>
      </w:pPr>
      <w:rPr>
        <w:rFonts w:ascii="Courier New" w:hAnsi="Courier New" w:hint="default"/>
      </w:rPr>
    </w:lvl>
    <w:lvl w:ilvl="2" w:tplc="96C80334">
      <w:start w:val="1"/>
      <w:numFmt w:val="bullet"/>
      <w:lvlText w:val=""/>
      <w:lvlJc w:val="left"/>
      <w:pPr>
        <w:ind w:left="2160" w:hanging="360"/>
      </w:pPr>
      <w:rPr>
        <w:rFonts w:ascii="Wingdings" w:hAnsi="Wingdings" w:hint="default"/>
      </w:rPr>
    </w:lvl>
    <w:lvl w:ilvl="3" w:tplc="4DAE6060">
      <w:start w:val="1"/>
      <w:numFmt w:val="bullet"/>
      <w:lvlText w:val=""/>
      <w:lvlJc w:val="left"/>
      <w:pPr>
        <w:ind w:left="2880" w:hanging="360"/>
      </w:pPr>
      <w:rPr>
        <w:rFonts w:ascii="Symbol" w:hAnsi="Symbol" w:hint="default"/>
      </w:rPr>
    </w:lvl>
    <w:lvl w:ilvl="4" w:tplc="D0F250E4">
      <w:start w:val="1"/>
      <w:numFmt w:val="bullet"/>
      <w:lvlText w:val="o"/>
      <w:lvlJc w:val="left"/>
      <w:pPr>
        <w:ind w:left="3600" w:hanging="360"/>
      </w:pPr>
      <w:rPr>
        <w:rFonts w:ascii="Courier New" w:hAnsi="Courier New" w:hint="default"/>
      </w:rPr>
    </w:lvl>
    <w:lvl w:ilvl="5" w:tplc="A0C64E50">
      <w:start w:val="1"/>
      <w:numFmt w:val="bullet"/>
      <w:lvlText w:val=""/>
      <w:lvlJc w:val="left"/>
      <w:pPr>
        <w:ind w:left="4320" w:hanging="360"/>
      </w:pPr>
      <w:rPr>
        <w:rFonts w:ascii="Wingdings" w:hAnsi="Wingdings" w:hint="default"/>
      </w:rPr>
    </w:lvl>
    <w:lvl w:ilvl="6" w:tplc="D7E88666">
      <w:start w:val="1"/>
      <w:numFmt w:val="bullet"/>
      <w:lvlText w:val=""/>
      <w:lvlJc w:val="left"/>
      <w:pPr>
        <w:ind w:left="5040" w:hanging="360"/>
      </w:pPr>
      <w:rPr>
        <w:rFonts w:ascii="Symbol" w:hAnsi="Symbol" w:hint="default"/>
      </w:rPr>
    </w:lvl>
    <w:lvl w:ilvl="7" w:tplc="5E266EC6">
      <w:start w:val="1"/>
      <w:numFmt w:val="bullet"/>
      <w:lvlText w:val="o"/>
      <w:lvlJc w:val="left"/>
      <w:pPr>
        <w:ind w:left="5760" w:hanging="360"/>
      </w:pPr>
      <w:rPr>
        <w:rFonts w:ascii="Courier New" w:hAnsi="Courier New" w:hint="default"/>
      </w:rPr>
    </w:lvl>
    <w:lvl w:ilvl="8" w:tplc="35660E86">
      <w:start w:val="1"/>
      <w:numFmt w:val="bullet"/>
      <w:lvlText w:val=""/>
      <w:lvlJc w:val="left"/>
      <w:pPr>
        <w:ind w:left="6480" w:hanging="360"/>
      </w:pPr>
      <w:rPr>
        <w:rFonts w:ascii="Wingdings" w:hAnsi="Wingdings" w:hint="default"/>
      </w:rPr>
    </w:lvl>
  </w:abstractNum>
  <w:abstractNum w:abstractNumId="156" w15:restartNumberingAfterBreak="0">
    <w:nsid w:val="7F0124E5"/>
    <w:multiLevelType w:val="hybridMultilevel"/>
    <w:tmpl w:val="39946B44"/>
    <w:lvl w:ilvl="0" w:tplc="6736EBA2">
      <w:start w:val="1"/>
      <w:numFmt w:val="bullet"/>
      <w:lvlText w:val=""/>
      <w:lvlJc w:val="left"/>
      <w:pPr>
        <w:ind w:left="720" w:hanging="360"/>
      </w:pPr>
      <w:rPr>
        <w:rFonts w:ascii="Symbol" w:hAnsi="Symbol" w:hint="default"/>
      </w:rPr>
    </w:lvl>
    <w:lvl w:ilvl="1" w:tplc="3138B4CA">
      <w:start w:val="1"/>
      <w:numFmt w:val="bullet"/>
      <w:lvlText w:val="o"/>
      <w:lvlJc w:val="left"/>
      <w:pPr>
        <w:ind w:left="1440" w:hanging="360"/>
      </w:pPr>
      <w:rPr>
        <w:rFonts w:ascii="Courier New" w:hAnsi="Courier New" w:hint="default"/>
      </w:rPr>
    </w:lvl>
    <w:lvl w:ilvl="2" w:tplc="34AAC15A">
      <w:start w:val="1"/>
      <w:numFmt w:val="bullet"/>
      <w:lvlText w:val=""/>
      <w:lvlJc w:val="left"/>
      <w:pPr>
        <w:ind w:left="2160" w:hanging="360"/>
      </w:pPr>
      <w:rPr>
        <w:rFonts w:ascii="Wingdings" w:hAnsi="Wingdings" w:hint="default"/>
      </w:rPr>
    </w:lvl>
    <w:lvl w:ilvl="3" w:tplc="17B84C28">
      <w:start w:val="1"/>
      <w:numFmt w:val="bullet"/>
      <w:lvlText w:val=""/>
      <w:lvlJc w:val="left"/>
      <w:pPr>
        <w:ind w:left="2880" w:hanging="360"/>
      </w:pPr>
      <w:rPr>
        <w:rFonts w:ascii="Symbol" w:hAnsi="Symbol" w:hint="default"/>
      </w:rPr>
    </w:lvl>
    <w:lvl w:ilvl="4" w:tplc="0F929D40">
      <w:start w:val="1"/>
      <w:numFmt w:val="bullet"/>
      <w:lvlText w:val="o"/>
      <w:lvlJc w:val="left"/>
      <w:pPr>
        <w:ind w:left="3600" w:hanging="360"/>
      </w:pPr>
      <w:rPr>
        <w:rFonts w:ascii="Courier New" w:hAnsi="Courier New" w:hint="default"/>
      </w:rPr>
    </w:lvl>
    <w:lvl w:ilvl="5" w:tplc="1E701B00">
      <w:start w:val="1"/>
      <w:numFmt w:val="bullet"/>
      <w:lvlText w:val=""/>
      <w:lvlJc w:val="left"/>
      <w:pPr>
        <w:ind w:left="4320" w:hanging="360"/>
      </w:pPr>
      <w:rPr>
        <w:rFonts w:ascii="Wingdings" w:hAnsi="Wingdings" w:hint="default"/>
      </w:rPr>
    </w:lvl>
    <w:lvl w:ilvl="6" w:tplc="3F5E720A">
      <w:start w:val="1"/>
      <w:numFmt w:val="bullet"/>
      <w:lvlText w:val=""/>
      <w:lvlJc w:val="left"/>
      <w:pPr>
        <w:ind w:left="5040" w:hanging="360"/>
      </w:pPr>
      <w:rPr>
        <w:rFonts w:ascii="Symbol" w:hAnsi="Symbol" w:hint="default"/>
      </w:rPr>
    </w:lvl>
    <w:lvl w:ilvl="7" w:tplc="47088FAA">
      <w:start w:val="1"/>
      <w:numFmt w:val="bullet"/>
      <w:lvlText w:val="o"/>
      <w:lvlJc w:val="left"/>
      <w:pPr>
        <w:ind w:left="5760" w:hanging="360"/>
      </w:pPr>
      <w:rPr>
        <w:rFonts w:ascii="Courier New" w:hAnsi="Courier New" w:hint="default"/>
      </w:rPr>
    </w:lvl>
    <w:lvl w:ilvl="8" w:tplc="0FC2E4B2">
      <w:start w:val="1"/>
      <w:numFmt w:val="bullet"/>
      <w:lvlText w:val=""/>
      <w:lvlJc w:val="left"/>
      <w:pPr>
        <w:ind w:left="6480" w:hanging="360"/>
      </w:pPr>
      <w:rPr>
        <w:rFonts w:ascii="Wingdings" w:hAnsi="Wingdings" w:hint="default"/>
      </w:rPr>
    </w:lvl>
  </w:abstractNum>
  <w:num w:numId="1">
    <w:abstractNumId w:val="137"/>
  </w:num>
  <w:num w:numId="2">
    <w:abstractNumId w:val="4"/>
  </w:num>
  <w:num w:numId="3">
    <w:abstractNumId w:val="31"/>
  </w:num>
  <w:num w:numId="4">
    <w:abstractNumId w:val="124"/>
  </w:num>
  <w:num w:numId="5">
    <w:abstractNumId w:val="115"/>
  </w:num>
  <w:num w:numId="6">
    <w:abstractNumId w:val="39"/>
  </w:num>
  <w:num w:numId="7">
    <w:abstractNumId w:val="9"/>
  </w:num>
  <w:num w:numId="8">
    <w:abstractNumId w:val="88"/>
  </w:num>
  <w:num w:numId="9">
    <w:abstractNumId w:val="146"/>
  </w:num>
  <w:num w:numId="10">
    <w:abstractNumId w:val="14"/>
  </w:num>
  <w:num w:numId="11">
    <w:abstractNumId w:val="8"/>
  </w:num>
  <w:num w:numId="12">
    <w:abstractNumId w:val="131"/>
  </w:num>
  <w:num w:numId="13">
    <w:abstractNumId w:val="10"/>
  </w:num>
  <w:num w:numId="14">
    <w:abstractNumId w:val="113"/>
  </w:num>
  <w:num w:numId="15">
    <w:abstractNumId w:val="155"/>
  </w:num>
  <w:num w:numId="16">
    <w:abstractNumId w:val="83"/>
  </w:num>
  <w:num w:numId="17">
    <w:abstractNumId w:val="70"/>
  </w:num>
  <w:num w:numId="18">
    <w:abstractNumId w:val="7"/>
  </w:num>
  <w:num w:numId="19">
    <w:abstractNumId w:val="53"/>
  </w:num>
  <w:num w:numId="20">
    <w:abstractNumId w:val="130"/>
  </w:num>
  <w:num w:numId="21">
    <w:abstractNumId w:val="82"/>
  </w:num>
  <w:num w:numId="22">
    <w:abstractNumId w:val="69"/>
  </w:num>
  <w:num w:numId="23">
    <w:abstractNumId w:val="50"/>
  </w:num>
  <w:num w:numId="24">
    <w:abstractNumId w:val="55"/>
  </w:num>
  <w:num w:numId="25">
    <w:abstractNumId w:val="91"/>
  </w:num>
  <w:num w:numId="26">
    <w:abstractNumId w:val="114"/>
  </w:num>
  <w:num w:numId="27">
    <w:abstractNumId w:val="112"/>
  </w:num>
  <w:num w:numId="28">
    <w:abstractNumId w:val="68"/>
  </w:num>
  <w:num w:numId="29">
    <w:abstractNumId w:val="101"/>
  </w:num>
  <w:num w:numId="30">
    <w:abstractNumId w:val="97"/>
  </w:num>
  <w:num w:numId="31">
    <w:abstractNumId w:val="73"/>
  </w:num>
  <w:num w:numId="32">
    <w:abstractNumId w:val="81"/>
  </w:num>
  <w:num w:numId="33">
    <w:abstractNumId w:val="150"/>
  </w:num>
  <w:num w:numId="34">
    <w:abstractNumId w:val="12"/>
  </w:num>
  <w:num w:numId="35">
    <w:abstractNumId w:val="21"/>
  </w:num>
  <w:num w:numId="36">
    <w:abstractNumId w:val="72"/>
  </w:num>
  <w:num w:numId="37">
    <w:abstractNumId w:val="132"/>
  </w:num>
  <w:num w:numId="38">
    <w:abstractNumId w:val="153"/>
  </w:num>
  <w:num w:numId="39">
    <w:abstractNumId w:val="98"/>
  </w:num>
  <w:num w:numId="40">
    <w:abstractNumId w:val="0"/>
  </w:num>
  <w:num w:numId="41">
    <w:abstractNumId w:val="79"/>
  </w:num>
  <w:num w:numId="42">
    <w:abstractNumId w:val="156"/>
  </w:num>
  <w:num w:numId="43">
    <w:abstractNumId w:val="18"/>
  </w:num>
  <w:num w:numId="44">
    <w:abstractNumId w:val="85"/>
  </w:num>
  <w:num w:numId="45">
    <w:abstractNumId w:val="77"/>
  </w:num>
  <w:num w:numId="46">
    <w:abstractNumId w:val="45"/>
  </w:num>
  <w:num w:numId="47">
    <w:abstractNumId w:val="48"/>
  </w:num>
  <w:num w:numId="48">
    <w:abstractNumId w:val="33"/>
  </w:num>
  <w:num w:numId="49">
    <w:abstractNumId w:val="144"/>
  </w:num>
  <w:num w:numId="50">
    <w:abstractNumId w:val="96"/>
  </w:num>
  <w:num w:numId="51">
    <w:abstractNumId w:val="40"/>
  </w:num>
  <w:num w:numId="52">
    <w:abstractNumId w:val="116"/>
  </w:num>
  <w:num w:numId="53">
    <w:abstractNumId w:val="92"/>
  </w:num>
  <w:num w:numId="54">
    <w:abstractNumId w:val="27"/>
  </w:num>
  <w:num w:numId="55">
    <w:abstractNumId w:val="94"/>
  </w:num>
  <w:num w:numId="56">
    <w:abstractNumId w:val="117"/>
  </w:num>
  <w:num w:numId="57">
    <w:abstractNumId w:val="59"/>
  </w:num>
  <w:num w:numId="58">
    <w:abstractNumId w:val="54"/>
  </w:num>
  <w:num w:numId="59">
    <w:abstractNumId w:val="125"/>
  </w:num>
  <w:num w:numId="60">
    <w:abstractNumId w:val="147"/>
  </w:num>
  <w:num w:numId="61">
    <w:abstractNumId w:val="143"/>
  </w:num>
  <w:num w:numId="62">
    <w:abstractNumId w:val="62"/>
  </w:num>
  <w:num w:numId="63">
    <w:abstractNumId w:val="23"/>
  </w:num>
  <w:num w:numId="64">
    <w:abstractNumId w:val="99"/>
  </w:num>
  <w:num w:numId="65">
    <w:abstractNumId w:val="138"/>
  </w:num>
  <w:num w:numId="66">
    <w:abstractNumId w:val="89"/>
  </w:num>
  <w:num w:numId="67">
    <w:abstractNumId w:val="105"/>
  </w:num>
  <w:num w:numId="68">
    <w:abstractNumId w:val="42"/>
  </w:num>
  <w:num w:numId="69">
    <w:abstractNumId w:val="139"/>
  </w:num>
  <w:num w:numId="70">
    <w:abstractNumId w:val="128"/>
  </w:num>
  <w:num w:numId="71">
    <w:abstractNumId w:val="154"/>
  </w:num>
  <w:num w:numId="72">
    <w:abstractNumId w:val="93"/>
  </w:num>
  <w:num w:numId="73">
    <w:abstractNumId w:val="36"/>
  </w:num>
  <w:num w:numId="74">
    <w:abstractNumId w:val="57"/>
  </w:num>
  <w:num w:numId="75">
    <w:abstractNumId w:val="52"/>
  </w:num>
  <w:num w:numId="76">
    <w:abstractNumId w:val="66"/>
  </w:num>
  <w:num w:numId="77">
    <w:abstractNumId w:val="30"/>
  </w:num>
  <w:num w:numId="78">
    <w:abstractNumId w:val="17"/>
  </w:num>
  <w:num w:numId="79">
    <w:abstractNumId w:val="32"/>
  </w:num>
  <w:num w:numId="80">
    <w:abstractNumId w:val="102"/>
  </w:num>
  <w:num w:numId="81">
    <w:abstractNumId w:val="71"/>
  </w:num>
  <w:num w:numId="82">
    <w:abstractNumId w:val="136"/>
  </w:num>
  <w:num w:numId="83">
    <w:abstractNumId w:val="22"/>
  </w:num>
  <w:num w:numId="84">
    <w:abstractNumId w:val="13"/>
  </w:num>
  <w:num w:numId="85">
    <w:abstractNumId w:val="133"/>
  </w:num>
  <w:num w:numId="86">
    <w:abstractNumId w:val="28"/>
  </w:num>
  <w:num w:numId="87">
    <w:abstractNumId w:val="56"/>
  </w:num>
  <w:num w:numId="88">
    <w:abstractNumId w:val="104"/>
  </w:num>
  <w:num w:numId="89">
    <w:abstractNumId w:val="109"/>
  </w:num>
  <w:num w:numId="90">
    <w:abstractNumId w:val="64"/>
  </w:num>
  <w:num w:numId="91">
    <w:abstractNumId w:val="47"/>
  </w:num>
  <w:num w:numId="92">
    <w:abstractNumId w:val="127"/>
  </w:num>
  <w:num w:numId="93">
    <w:abstractNumId w:val="74"/>
  </w:num>
  <w:num w:numId="94">
    <w:abstractNumId w:val="1"/>
  </w:num>
  <w:num w:numId="95">
    <w:abstractNumId w:val="141"/>
  </w:num>
  <w:num w:numId="96">
    <w:abstractNumId w:val="49"/>
  </w:num>
  <w:num w:numId="97">
    <w:abstractNumId w:val="3"/>
  </w:num>
  <w:num w:numId="98">
    <w:abstractNumId w:val="58"/>
  </w:num>
  <w:num w:numId="99">
    <w:abstractNumId w:val="11"/>
  </w:num>
  <w:num w:numId="100">
    <w:abstractNumId w:val="86"/>
  </w:num>
  <w:num w:numId="101">
    <w:abstractNumId w:val="84"/>
  </w:num>
  <w:num w:numId="102">
    <w:abstractNumId w:val="24"/>
  </w:num>
  <w:num w:numId="103">
    <w:abstractNumId w:val="118"/>
  </w:num>
  <w:num w:numId="104">
    <w:abstractNumId w:val="100"/>
  </w:num>
  <w:num w:numId="105">
    <w:abstractNumId w:val="34"/>
  </w:num>
  <w:num w:numId="106">
    <w:abstractNumId w:val="38"/>
  </w:num>
  <w:num w:numId="107">
    <w:abstractNumId w:val="2"/>
  </w:num>
  <w:num w:numId="108">
    <w:abstractNumId w:val="129"/>
  </w:num>
  <w:num w:numId="109">
    <w:abstractNumId w:val="20"/>
  </w:num>
  <w:num w:numId="110">
    <w:abstractNumId w:val="67"/>
  </w:num>
  <w:num w:numId="111">
    <w:abstractNumId w:val="61"/>
  </w:num>
  <w:num w:numId="112">
    <w:abstractNumId w:val="152"/>
  </w:num>
  <w:num w:numId="113">
    <w:abstractNumId w:val="15"/>
  </w:num>
  <w:num w:numId="114">
    <w:abstractNumId w:val="149"/>
  </w:num>
  <w:num w:numId="115">
    <w:abstractNumId w:val="60"/>
  </w:num>
  <w:num w:numId="116">
    <w:abstractNumId w:val="148"/>
  </w:num>
  <w:num w:numId="117">
    <w:abstractNumId w:val="51"/>
  </w:num>
  <w:num w:numId="118">
    <w:abstractNumId w:val="103"/>
  </w:num>
  <w:num w:numId="119">
    <w:abstractNumId w:val="119"/>
  </w:num>
  <w:num w:numId="120">
    <w:abstractNumId w:val="140"/>
  </w:num>
  <w:num w:numId="121">
    <w:abstractNumId w:val="87"/>
  </w:num>
  <w:num w:numId="122">
    <w:abstractNumId w:val="16"/>
  </w:num>
  <w:num w:numId="123">
    <w:abstractNumId w:val="145"/>
  </w:num>
  <w:num w:numId="124">
    <w:abstractNumId w:val="19"/>
  </w:num>
  <w:num w:numId="125">
    <w:abstractNumId w:val="35"/>
  </w:num>
  <w:num w:numId="126">
    <w:abstractNumId w:val="122"/>
  </w:num>
  <w:num w:numId="127">
    <w:abstractNumId w:val="6"/>
  </w:num>
  <w:num w:numId="128">
    <w:abstractNumId w:val="126"/>
  </w:num>
  <w:num w:numId="129">
    <w:abstractNumId w:val="151"/>
  </w:num>
  <w:num w:numId="130">
    <w:abstractNumId w:val="26"/>
  </w:num>
  <w:num w:numId="131">
    <w:abstractNumId w:val="120"/>
  </w:num>
  <w:num w:numId="132">
    <w:abstractNumId w:val="108"/>
  </w:num>
  <w:num w:numId="133">
    <w:abstractNumId w:val="106"/>
  </w:num>
  <w:num w:numId="134">
    <w:abstractNumId w:val="65"/>
  </w:num>
  <w:num w:numId="135">
    <w:abstractNumId w:val="37"/>
  </w:num>
  <w:num w:numId="136">
    <w:abstractNumId w:val="41"/>
  </w:num>
  <w:num w:numId="137">
    <w:abstractNumId w:val="63"/>
  </w:num>
  <w:num w:numId="138">
    <w:abstractNumId w:val="75"/>
  </w:num>
  <w:num w:numId="139">
    <w:abstractNumId w:val="78"/>
  </w:num>
  <w:num w:numId="140">
    <w:abstractNumId w:val="5"/>
  </w:num>
  <w:num w:numId="141">
    <w:abstractNumId w:val="111"/>
  </w:num>
  <w:num w:numId="142">
    <w:abstractNumId w:val="135"/>
  </w:num>
  <w:num w:numId="143">
    <w:abstractNumId w:val="25"/>
  </w:num>
  <w:num w:numId="144">
    <w:abstractNumId w:val="76"/>
  </w:num>
  <w:num w:numId="145">
    <w:abstractNumId w:val="123"/>
  </w:num>
  <w:num w:numId="146">
    <w:abstractNumId w:val="90"/>
  </w:num>
  <w:num w:numId="147">
    <w:abstractNumId w:val="49"/>
  </w:num>
  <w:num w:numId="148">
    <w:abstractNumId w:val="44"/>
  </w:num>
  <w:num w:numId="149">
    <w:abstractNumId w:val="121"/>
  </w:num>
  <w:num w:numId="150">
    <w:abstractNumId w:val="142"/>
  </w:num>
  <w:num w:numId="151">
    <w:abstractNumId w:val="107"/>
  </w:num>
  <w:num w:numId="152">
    <w:abstractNumId w:val="37"/>
  </w:num>
  <w:num w:numId="153">
    <w:abstractNumId w:val="43"/>
  </w:num>
  <w:num w:numId="154">
    <w:abstractNumId w:val="63"/>
  </w:num>
  <w:num w:numId="155">
    <w:abstractNumId w:val="127"/>
  </w:num>
  <w:num w:numId="156">
    <w:abstractNumId w:val="47"/>
  </w:num>
  <w:num w:numId="157">
    <w:abstractNumId w:val="64"/>
  </w:num>
  <w:num w:numId="158">
    <w:abstractNumId w:val="109"/>
  </w:num>
  <w:num w:numId="159">
    <w:abstractNumId w:val="110"/>
  </w:num>
  <w:num w:numId="160">
    <w:abstractNumId w:val="140"/>
  </w:num>
  <w:num w:numId="161">
    <w:abstractNumId w:val="87"/>
  </w:num>
  <w:num w:numId="162">
    <w:abstractNumId w:val="19"/>
  </w:num>
  <w:num w:numId="163">
    <w:abstractNumId w:val="149"/>
  </w:num>
  <w:num w:numId="164">
    <w:abstractNumId w:val="152"/>
  </w:num>
  <w:num w:numId="165">
    <w:abstractNumId w:val="148"/>
  </w:num>
  <w:num w:numId="166">
    <w:abstractNumId w:val="15"/>
  </w:num>
  <w:num w:numId="167">
    <w:abstractNumId w:val="122"/>
  </w:num>
  <w:num w:numId="168">
    <w:abstractNumId w:val="22"/>
  </w:num>
  <w:num w:numId="169">
    <w:abstractNumId w:val="136"/>
  </w:num>
  <w:num w:numId="170">
    <w:abstractNumId w:val="71"/>
  </w:num>
  <w:num w:numId="171">
    <w:abstractNumId w:val="29"/>
  </w:num>
  <w:num w:numId="172">
    <w:abstractNumId w:val="66"/>
  </w:num>
  <w:num w:numId="173">
    <w:abstractNumId w:val="52"/>
  </w:num>
  <w:num w:numId="174">
    <w:abstractNumId w:val="93"/>
  </w:num>
  <w:num w:numId="175">
    <w:abstractNumId w:val="154"/>
  </w:num>
  <w:num w:numId="176">
    <w:abstractNumId w:val="134"/>
  </w:num>
  <w:num w:numId="177">
    <w:abstractNumId w:val="89"/>
  </w:num>
  <w:num w:numId="178">
    <w:abstractNumId w:val="138"/>
  </w:num>
  <w:num w:numId="179">
    <w:abstractNumId w:val="62"/>
  </w:num>
  <w:num w:numId="180">
    <w:abstractNumId w:val="143"/>
  </w:num>
  <w:num w:numId="181">
    <w:abstractNumId w:val="147"/>
  </w:num>
  <w:num w:numId="182">
    <w:abstractNumId w:val="117"/>
  </w:num>
  <w:num w:numId="183">
    <w:abstractNumId w:val="94"/>
  </w:num>
  <w:num w:numId="184">
    <w:abstractNumId w:val="135"/>
  </w:num>
  <w:num w:numId="185">
    <w:abstractNumId w:val="20"/>
  </w:num>
  <w:num w:numId="186">
    <w:abstractNumId w:val="96"/>
  </w:num>
  <w:num w:numId="187">
    <w:abstractNumId w:val="144"/>
  </w:num>
  <w:num w:numId="188">
    <w:abstractNumId w:val="33"/>
  </w:num>
  <w:num w:numId="189">
    <w:abstractNumId w:val="46"/>
  </w:num>
  <w:num w:numId="190">
    <w:abstractNumId w:val="18"/>
  </w:num>
  <w:num w:numId="191">
    <w:abstractNumId w:val="156"/>
  </w:num>
  <w:num w:numId="192">
    <w:abstractNumId w:val="98"/>
  </w:num>
  <w:num w:numId="193">
    <w:abstractNumId w:val="153"/>
  </w:num>
  <w:num w:numId="194">
    <w:abstractNumId w:val="116"/>
  </w:num>
  <w:num w:numId="1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95"/>
  </w:num>
  <w:num w:numId="197">
    <w:abstractNumId w:val="12"/>
  </w:num>
  <w:num w:numId="198">
    <w:abstractNumId w:val="81"/>
  </w:num>
  <w:num w:numId="199">
    <w:abstractNumId w:val="68"/>
  </w:num>
  <w:num w:numId="200">
    <w:abstractNumId w:val="112"/>
  </w:num>
  <w:num w:numId="201">
    <w:abstractNumId w:val="69"/>
  </w:num>
  <w:num w:numId="202">
    <w:abstractNumId w:val="82"/>
  </w:num>
  <w:num w:numId="203">
    <w:abstractNumId w:val="130"/>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0B3"/>
    <w:rsid w:val="00004734"/>
    <w:rsid w:val="00023F0A"/>
    <w:rsid w:val="000766EF"/>
    <w:rsid w:val="00081F81"/>
    <w:rsid w:val="000D6D1E"/>
    <w:rsid w:val="000E4DA9"/>
    <w:rsid w:val="00112841"/>
    <w:rsid w:val="00116E7B"/>
    <w:rsid w:val="001213A8"/>
    <w:rsid w:val="001361C1"/>
    <w:rsid w:val="001422D6"/>
    <w:rsid w:val="00146E0B"/>
    <w:rsid w:val="00150D75"/>
    <w:rsid w:val="001B75DC"/>
    <w:rsid w:val="0023125E"/>
    <w:rsid w:val="00254052"/>
    <w:rsid w:val="002569A8"/>
    <w:rsid w:val="00262215"/>
    <w:rsid w:val="00296D16"/>
    <w:rsid w:val="002C03E1"/>
    <w:rsid w:val="002D0489"/>
    <w:rsid w:val="002E6B56"/>
    <w:rsid w:val="00325BCD"/>
    <w:rsid w:val="00331D0B"/>
    <w:rsid w:val="003416F7"/>
    <w:rsid w:val="003736AE"/>
    <w:rsid w:val="00375D9B"/>
    <w:rsid w:val="003957B0"/>
    <w:rsid w:val="003C4EC4"/>
    <w:rsid w:val="003F4CEA"/>
    <w:rsid w:val="003F7ABC"/>
    <w:rsid w:val="00410D44"/>
    <w:rsid w:val="00423811"/>
    <w:rsid w:val="00497F56"/>
    <w:rsid w:val="004B0E35"/>
    <w:rsid w:val="004B2EDE"/>
    <w:rsid w:val="004C6861"/>
    <w:rsid w:val="004F74B9"/>
    <w:rsid w:val="00522574"/>
    <w:rsid w:val="00541883"/>
    <w:rsid w:val="00541EC1"/>
    <w:rsid w:val="0054377C"/>
    <w:rsid w:val="00563AB7"/>
    <w:rsid w:val="005825EA"/>
    <w:rsid w:val="005A42C7"/>
    <w:rsid w:val="005A45A9"/>
    <w:rsid w:val="005B2549"/>
    <w:rsid w:val="005D594A"/>
    <w:rsid w:val="005F382D"/>
    <w:rsid w:val="00637F79"/>
    <w:rsid w:val="00645F7E"/>
    <w:rsid w:val="006617F1"/>
    <w:rsid w:val="0069525C"/>
    <w:rsid w:val="006B6C85"/>
    <w:rsid w:val="006C4DFD"/>
    <w:rsid w:val="006C70B3"/>
    <w:rsid w:val="006D27F2"/>
    <w:rsid w:val="006F48FB"/>
    <w:rsid w:val="00707C25"/>
    <w:rsid w:val="00733819"/>
    <w:rsid w:val="007474B0"/>
    <w:rsid w:val="00781524"/>
    <w:rsid w:val="0078653F"/>
    <w:rsid w:val="007A3A69"/>
    <w:rsid w:val="007A6FCE"/>
    <w:rsid w:val="007C3532"/>
    <w:rsid w:val="007C3F76"/>
    <w:rsid w:val="00844C59"/>
    <w:rsid w:val="00894D94"/>
    <w:rsid w:val="008E7F13"/>
    <w:rsid w:val="0091323F"/>
    <w:rsid w:val="009373C9"/>
    <w:rsid w:val="009526E3"/>
    <w:rsid w:val="0098480D"/>
    <w:rsid w:val="00987C3B"/>
    <w:rsid w:val="00994CA0"/>
    <w:rsid w:val="009C0B8F"/>
    <w:rsid w:val="009D34EF"/>
    <w:rsid w:val="009E17C9"/>
    <w:rsid w:val="009F226E"/>
    <w:rsid w:val="00A05A35"/>
    <w:rsid w:val="00A11C1B"/>
    <w:rsid w:val="00A14B66"/>
    <w:rsid w:val="00A34C78"/>
    <w:rsid w:val="00A354B9"/>
    <w:rsid w:val="00A7114C"/>
    <w:rsid w:val="00A8579A"/>
    <w:rsid w:val="00AA1A38"/>
    <w:rsid w:val="00AA3C65"/>
    <w:rsid w:val="00B20F83"/>
    <w:rsid w:val="00B306C9"/>
    <w:rsid w:val="00B33CB4"/>
    <w:rsid w:val="00B53370"/>
    <w:rsid w:val="00B61981"/>
    <w:rsid w:val="00B8373F"/>
    <w:rsid w:val="00BE7589"/>
    <w:rsid w:val="00BF7D36"/>
    <w:rsid w:val="00C116F1"/>
    <w:rsid w:val="00C2652E"/>
    <w:rsid w:val="00C45C64"/>
    <w:rsid w:val="00CB199D"/>
    <w:rsid w:val="00D03B96"/>
    <w:rsid w:val="00D0658C"/>
    <w:rsid w:val="00D070FB"/>
    <w:rsid w:val="00D2204C"/>
    <w:rsid w:val="00D30DA0"/>
    <w:rsid w:val="00DB55FB"/>
    <w:rsid w:val="00DC669C"/>
    <w:rsid w:val="00E11198"/>
    <w:rsid w:val="00E44F17"/>
    <w:rsid w:val="00E52614"/>
    <w:rsid w:val="00E5327F"/>
    <w:rsid w:val="00E6063F"/>
    <w:rsid w:val="00E60A13"/>
    <w:rsid w:val="00E85A32"/>
    <w:rsid w:val="00E94B73"/>
    <w:rsid w:val="00EA0C60"/>
    <w:rsid w:val="00EB3C37"/>
    <w:rsid w:val="00EC6777"/>
    <w:rsid w:val="00ED01A5"/>
    <w:rsid w:val="00EE4D84"/>
    <w:rsid w:val="00EE771D"/>
    <w:rsid w:val="00F02D92"/>
    <w:rsid w:val="00F11E50"/>
    <w:rsid w:val="00F43BD9"/>
    <w:rsid w:val="00F74501"/>
    <w:rsid w:val="00FB6D8F"/>
    <w:rsid w:val="00FF65AA"/>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32A6A"/>
  <w15:docId w15:val="{E623AF99-6C34-4E9C-BBCF-13AAB94A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4734"/>
    <w:pPr>
      <w:spacing w:after="200" w:line="276" w:lineRule="auto"/>
    </w:pPr>
    <w:rPr>
      <w:sz w:val="22"/>
      <w:szCs w:val="22"/>
      <w:lang w:eastAsia="en-US"/>
    </w:rPr>
  </w:style>
  <w:style w:type="paragraph" w:styleId="Nagwek1">
    <w:name w:val="heading 1"/>
    <w:basedOn w:val="Normalny"/>
    <w:link w:val="Nagwek1Znak"/>
    <w:uiPriority w:val="9"/>
    <w:qFormat/>
    <w:rsid w:val="00BF7D36"/>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F7D36"/>
    <w:rPr>
      <w:rFonts w:ascii="Times New Roman" w:eastAsia="Times New Roman" w:hAnsi="Times New Roman"/>
      <w:b/>
      <w:bCs/>
      <w:kern w:val="36"/>
      <w:sz w:val="48"/>
      <w:szCs w:val="48"/>
    </w:rPr>
  </w:style>
  <w:style w:type="paragraph" w:styleId="Akapitzlist">
    <w:name w:val="List Paragraph"/>
    <w:basedOn w:val="Normalny"/>
    <w:uiPriority w:val="34"/>
    <w:qFormat/>
    <w:rsid w:val="006C70B3"/>
    <w:pPr>
      <w:ind w:left="720"/>
      <w:contextualSpacing/>
    </w:pPr>
  </w:style>
  <w:style w:type="table" w:styleId="Tabela-Siatka">
    <w:name w:val="Table Grid"/>
    <w:basedOn w:val="Standardowy"/>
    <w:uiPriority w:val="39"/>
    <w:rsid w:val="006C7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F65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5AA"/>
  </w:style>
  <w:style w:type="paragraph" w:styleId="Stopka">
    <w:name w:val="footer"/>
    <w:basedOn w:val="Normalny"/>
    <w:link w:val="StopkaZnak"/>
    <w:uiPriority w:val="99"/>
    <w:unhideWhenUsed/>
    <w:rsid w:val="00FF65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5AA"/>
  </w:style>
  <w:style w:type="paragraph" w:styleId="Tekstdymka">
    <w:name w:val="Balloon Text"/>
    <w:basedOn w:val="Normalny"/>
    <w:link w:val="TekstdymkaZnak"/>
    <w:uiPriority w:val="99"/>
    <w:semiHidden/>
    <w:unhideWhenUsed/>
    <w:rsid w:val="00FF65AA"/>
    <w:pPr>
      <w:spacing w:after="0" w:line="240" w:lineRule="auto"/>
    </w:pPr>
    <w:rPr>
      <w:rFonts w:ascii="Tahoma" w:hAnsi="Tahoma"/>
      <w:sz w:val="16"/>
      <w:szCs w:val="16"/>
    </w:rPr>
  </w:style>
  <w:style w:type="character" w:customStyle="1" w:styleId="TekstdymkaZnak">
    <w:name w:val="Tekst dymka Znak"/>
    <w:link w:val="Tekstdymka"/>
    <w:uiPriority w:val="99"/>
    <w:semiHidden/>
    <w:rsid w:val="00FF65AA"/>
    <w:rPr>
      <w:rFonts w:ascii="Tahoma" w:hAnsi="Tahoma" w:cs="Tahoma"/>
      <w:sz w:val="16"/>
      <w:szCs w:val="16"/>
    </w:rPr>
  </w:style>
  <w:style w:type="paragraph" w:styleId="NormalnyWeb">
    <w:name w:val="Normal (Web)"/>
    <w:basedOn w:val="Normalny"/>
    <w:uiPriority w:val="99"/>
    <w:unhideWhenUsed/>
    <w:rsid w:val="003F4CE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rsid w:val="00894D94"/>
    <w:pPr>
      <w:autoSpaceDE w:val="0"/>
      <w:autoSpaceDN w:val="0"/>
      <w:adjustRightInd w:val="0"/>
    </w:pPr>
    <w:rPr>
      <w:rFonts w:ascii="Arial" w:eastAsia="Times New Roman" w:hAnsi="Arial" w:cs="Arial"/>
      <w:color w:val="000000"/>
      <w:sz w:val="24"/>
      <w:szCs w:val="24"/>
    </w:rPr>
  </w:style>
  <w:style w:type="character" w:styleId="Odwoaniedokomentarza">
    <w:name w:val="annotation reference"/>
    <w:basedOn w:val="Domylnaczcionkaakapitu"/>
    <w:uiPriority w:val="99"/>
    <w:semiHidden/>
    <w:unhideWhenUsed/>
    <w:rsid w:val="00D2204C"/>
    <w:rPr>
      <w:sz w:val="16"/>
      <w:szCs w:val="16"/>
    </w:rPr>
  </w:style>
  <w:style w:type="paragraph" w:styleId="Tekstkomentarza">
    <w:name w:val="annotation text"/>
    <w:basedOn w:val="Normalny"/>
    <w:link w:val="TekstkomentarzaZnak"/>
    <w:uiPriority w:val="99"/>
    <w:semiHidden/>
    <w:unhideWhenUsed/>
    <w:rsid w:val="00D220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2204C"/>
    <w:rPr>
      <w:lang w:eastAsia="en-US"/>
    </w:rPr>
  </w:style>
  <w:style w:type="paragraph" w:styleId="Tematkomentarza">
    <w:name w:val="annotation subject"/>
    <w:basedOn w:val="Tekstkomentarza"/>
    <w:next w:val="Tekstkomentarza"/>
    <w:link w:val="TematkomentarzaZnak"/>
    <w:uiPriority w:val="99"/>
    <w:semiHidden/>
    <w:unhideWhenUsed/>
    <w:rsid w:val="00D2204C"/>
    <w:rPr>
      <w:b/>
      <w:bCs/>
    </w:rPr>
  </w:style>
  <w:style w:type="character" w:customStyle="1" w:styleId="TematkomentarzaZnak">
    <w:name w:val="Temat komentarza Znak"/>
    <w:basedOn w:val="TekstkomentarzaZnak"/>
    <w:link w:val="Tematkomentarza"/>
    <w:uiPriority w:val="99"/>
    <w:semiHidden/>
    <w:rsid w:val="00D2204C"/>
    <w:rPr>
      <w:b/>
      <w:bCs/>
      <w:lang w:eastAsia="en-US"/>
    </w:rPr>
  </w:style>
  <w:style w:type="paragraph" w:customStyle="1" w:styleId="Standard">
    <w:name w:val="Standard"/>
    <w:rsid w:val="00BF7D36"/>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F7D36"/>
    <w:pPr>
      <w:suppressLineNumbers/>
    </w:pPr>
  </w:style>
  <w:style w:type="character" w:styleId="Hipercze">
    <w:name w:val="Hyperlink"/>
    <w:basedOn w:val="Domylnaczcionkaakapitu"/>
    <w:uiPriority w:val="99"/>
    <w:unhideWhenUsed/>
    <w:rsid w:val="00BF7D36"/>
    <w:rPr>
      <w:color w:val="0000FF" w:themeColor="hyperlink"/>
      <w:u w:val="single"/>
    </w:rPr>
  </w:style>
  <w:style w:type="character" w:styleId="UyteHipercze">
    <w:name w:val="FollowedHyperlink"/>
    <w:basedOn w:val="Domylnaczcionkaakapitu"/>
    <w:uiPriority w:val="99"/>
    <w:semiHidden/>
    <w:unhideWhenUsed/>
    <w:rsid w:val="00BF7D36"/>
    <w:rPr>
      <w:color w:val="800080" w:themeColor="followedHyperlink"/>
      <w:u w:val="single"/>
    </w:rPr>
  </w:style>
  <w:style w:type="character" w:customStyle="1" w:styleId="normaltextrun">
    <w:name w:val="normaltextrun"/>
    <w:basedOn w:val="Domylnaczcionkaakapitu"/>
    <w:rsid w:val="00BF7D36"/>
  </w:style>
  <w:style w:type="paragraph" w:customStyle="1" w:styleId="paragraph">
    <w:name w:val="paragraph"/>
    <w:basedOn w:val="Normalny"/>
    <w:rsid w:val="00BF7D36"/>
    <w:pPr>
      <w:spacing w:before="100" w:beforeAutospacing="1" w:after="100" w:afterAutospacing="1" w:line="240" w:lineRule="auto"/>
    </w:pPr>
    <w:rPr>
      <w:rFonts w:ascii="Times New Roman" w:eastAsia="Times New Roman" w:hAnsi="Times New Roman"/>
      <w:sz w:val="24"/>
      <w:szCs w:val="24"/>
      <w:lang w:eastAsia="pl-PL"/>
    </w:rPr>
  </w:style>
  <w:style w:type="table" w:customStyle="1" w:styleId="Tabelasiatki1jasnaakcent11">
    <w:name w:val="Tabela siatki 1 — jasna — akcent 11"/>
    <w:basedOn w:val="Standardowy"/>
    <w:uiPriority w:val="46"/>
    <w:rsid w:val="00BF7D36"/>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BF7D36"/>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agwekspisutreci">
    <w:name w:val="TOC Heading"/>
    <w:basedOn w:val="Nagwek1"/>
    <w:next w:val="Normalny"/>
    <w:uiPriority w:val="39"/>
    <w:unhideWhenUsed/>
    <w:qFormat/>
    <w:rsid w:val="003C4EC4"/>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pistreci1">
    <w:name w:val="toc 1"/>
    <w:basedOn w:val="Normalny"/>
    <w:next w:val="Normalny"/>
    <w:autoRedefine/>
    <w:uiPriority w:val="39"/>
    <w:unhideWhenUsed/>
    <w:rsid w:val="003C4EC4"/>
    <w:pPr>
      <w:spacing w:after="100"/>
    </w:pPr>
  </w:style>
  <w:style w:type="paragraph" w:styleId="Spistreci2">
    <w:name w:val="toc 2"/>
    <w:basedOn w:val="Normalny"/>
    <w:next w:val="Normalny"/>
    <w:autoRedefine/>
    <w:uiPriority w:val="39"/>
    <w:unhideWhenUsed/>
    <w:rsid w:val="003C4EC4"/>
    <w:pPr>
      <w:spacing w:after="100"/>
      <w:ind w:left="220"/>
    </w:pPr>
  </w:style>
  <w:style w:type="paragraph" w:customStyle="1" w:styleId="wysiwyg">
    <w:name w:val="wysiwyg"/>
    <w:basedOn w:val="Normalny"/>
    <w:rsid w:val="006B6C85"/>
    <w:pPr>
      <w:spacing w:before="100" w:beforeAutospacing="1" w:after="100" w:afterAutospacing="1" w:line="240" w:lineRule="auto"/>
    </w:pPr>
    <w:rPr>
      <w:rFonts w:ascii="Arial Unicode MS" w:eastAsia="Arial Unicode MS" w:hAnsi="Arial Unicode MS" w:cs="Arial Unicode MS"/>
      <w:color w:val="000000"/>
      <w:sz w:val="24"/>
      <w:szCs w:val="24"/>
      <w:lang w:eastAsia="pl-PL"/>
    </w:rPr>
  </w:style>
  <w:style w:type="table" w:styleId="Jasnasiatkaakcent4">
    <w:name w:val="Light Grid Accent 4"/>
    <w:basedOn w:val="Standardowy"/>
    <w:uiPriority w:val="62"/>
    <w:semiHidden/>
    <w:unhideWhenUsed/>
    <w:rsid w:val="00B53370"/>
    <w:rPr>
      <w:rFonts w:asciiTheme="minorHAnsi" w:eastAsiaTheme="minorHAnsi" w:hAnsiTheme="minorHAnsi" w:cstheme="minorBidi"/>
      <w:sz w:val="22"/>
      <w:szCs w:val="22"/>
      <w:lang w:eastAsia="en-US"/>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6">
    <w:name w:val="Light Grid Accent 6"/>
    <w:basedOn w:val="Standardowy"/>
    <w:uiPriority w:val="62"/>
    <w:semiHidden/>
    <w:unhideWhenUsed/>
    <w:rsid w:val="00F11E50"/>
    <w:rPr>
      <w:rFonts w:asciiTheme="minorHAnsi" w:eastAsiaTheme="minorHAnsi" w:hAnsiTheme="minorHAnsi" w:cstheme="minorBidi"/>
      <w:sz w:val="22"/>
      <w:szCs w:val="22"/>
      <w:lang w:eastAsia="en-US"/>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87237">
      <w:bodyDiv w:val="1"/>
      <w:marLeft w:val="0"/>
      <w:marRight w:val="0"/>
      <w:marTop w:val="0"/>
      <w:marBottom w:val="0"/>
      <w:divBdr>
        <w:top w:val="none" w:sz="0" w:space="0" w:color="auto"/>
        <w:left w:val="none" w:sz="0" w:space="0" w:color="auto"/>
        <w:bottom w:val="none" w:sz="0" w:space="0" w:color="auto"/>
        <w:right w:val="none" w:sz="0" w:space="0" w:color="auto"/>
      </w:divBdr>
    </w:div>
    <w:div w:id="221674686">
      <w:bodyDiv w:val="1"/>
      <w:marLeft w:val="0"/>
      <w:marRight w:val="0"/>
      <w:marTop w:val="0"/>
      <w:marBottom w:val="0"/>
      <w:divBdr>
        <w:top w:val="none" w:sz="0" w:space="0" w:color="auto"/>
        <w:left w:val="none" w:sz="0" w:space="0" w:color="auto"/>
        <w:bottom w:val="none" w:sz="0" w:space="0" w:color="auto"/>
        <w:right w:val="none" w:sz="0" w:space="0" w:color="auto"/>
      </w:divBdr>
    </w:div>
    <w:div w:id="227542625">
      <w:bodyDiv w:val="1"/>
      <w:marLeft w:val="0"/>
      <w:marRight w:val="0"/>
      <w:marTop w:val="0"/>
      <w:marBottom w:val="0"/>
      <w:divBdr>
        <w:top w:val="none" w:sz="0" w:space="0" w:color="auto"/>
        <w:left w:val="none" w:sz="0" w:space="0" w:color="auto"/>
        <w:bottom w:val="none" w:sz="0" w:space="0" w:color="auto"/>
        <w:right w:val="none" w:sz="0" w:space="0" w:color="auto"/>
      </w:divBdr>
    </w:div>
    <w:div w:id="506752708">
      <w:bodyDiv w:val="1"/>
      <w:marLeft w:val="0"/>
      <w:marRight w:val="0"/>
      <w:marTop w:val="0"/>
      <w:marBottom w:val="0"/>
      <w:divBdr>
        <w:top w:val="none" w:sz="0" w:space="0" w:color="auto"/>
        <w:left w:val="none" w:sz="0" w:space="0" w:color="auto"/>
        <w:bottom w:val="none" w:sz="0" w:space="0" w:color="auto"/>
        <w:right w:val="none" w:sz="0" w:space="0" w:color="auto"/>
      </w:divBdr>
    </w:div>
    <w:div w:id="521936189">
      <w:bodyDiv w:val="1"/>
      <w:marLeft w:val="0"/>
      <w:marRight w:val="0"/>
      <w:marTop w:val="0"/>
      <w:marBottom w:val="0"/>
      <w:divBdr>
        <w:top w:val="none" w:sz="0" w:space="0" w:color="auto"/>
        <w:left w:val="none" w:sz="0" w:space="0" w:color="auto"/>
        <w:bottom w:val="none" w:sz="0" w:space="0" w:color="auto"/>
        <w:right w:val="none" w:sz="0" w:space="0" w:color="auto"/>
      </w:divBdr>
    </w:div>
    <w:div w:id="740446384">
      <w:bodyDiv w:val="1"/>
      <w:marLeft w:val="0"/>
      <w:marRight w:val="0"/>
      <w:marTop w:val="0"/>
      <w:marBottom w:val="0"/>
      <w:divBdr>
        <w:top w:val="none" w:sz="0" w:space="0" w:color="auto"/>
        <w:left w:val="none" w:sz="0" w:space="0" w:color="auto"/>
        <w:bottom w:val="none" w:sz="0" w:space="0" w:color="auto"/>
        <w:right w:val="none" w:sz="0" w:space="0" w:color="auto"/>
      </w:divBdr>
    </w:div>
    <w:div w:id="786853935">
      <w:bodyDiv w:val="1"/>
      <w:marLeft w:val="0"/>
      <w:marRight w:val="0"/>
      <w:marTop w:val="0"/>
      <w:marBottom w:val="0"/>
      <w:divBdr>
        <w:top w:val="none" w:sz="0" w:space="0" w:color="auto"/>
        <w:left w:val="none" w:sz="0" w:space="0" w:color="auto"/>
        <w:bottom w:val="none" w:sz="0" w:space="0" w:color="auto"/>
        <w:right w:val="none" w:sz="0" w:space="0" w:color="auto"/>
      </w:divBdr>
    </w:div>
    <w:div w:id="873886834">
      <w:bodyDiv w:val="1"/>
      <w:marLeft w:val="0"/>
      <w:marRight w:val="0"/>
      <w:marTop w:val="0"/>
      <w:marBottom w:val="0"/>
      <w:divBdr>
        <w:top w:val="none" w:sz="0" w:space="0" w:color="auto"/>
        <w:left w:val="none" w:sz="0" w:space="0" w:color="auto"/>
        <w:bottom w:val="none" w:sz="0" w:space="0" w:color="auto"/>
        <w:right w:val="none" w:sz="0" w:space="0" w:color="auto"/>
      </w:divBdr>
    </w:div>
    <w:div w:id="898634296">
      <w:bodyDiv w:val="1"/>
      <w:marLeft w:val="0"/>
      <w:marRight w:val="0"/>
      <w:marTop w:val="0"/>
      <w:marBottom w:val="0"/>
      <w:divBdr>
        <w:top w:val="none" w:sz="0" w:space="0" w:color="auto"/>
        <w:left w:val="none" w:sz="0" w:space="0" w:color="auto"/>
        <w:bottom w:val="none" w:sz="0" w:space="0" w:color="auto"/>
        <w:right w:val="none" w:sz="0" w:space="0" w:color="auto"/>
      </w:divBdr>
    </w:div>
    <w:div w:id="911428465">
      <w:bodyDiv w:val="1"/>
      <w:marLeft w:val="0"/>
      <w:marRight w:val="0"/>
      <w:marTop w:val="0"/>
      <w:marBottom w:val="0"/>
      <w:divBdr>
        <w:top w:val="none" w:sz="0" w:space="0" w:color="auto"/>
        <w:left w:val="none" w:sz="0" w:space="0" w:color="auto"/>
        <w:bottom w:val="none" w:sz="0" w:space="0" w:color="auto"/>
        <w:right w:val="none" w:sz="0" w:space="0" w:color="auto"/>
      </w:divBdr>
    </w:div>
    <w:div w:id="919218722">
      <w:bodyDiv w:val="1"/>
      <w:marLeft w:val="0"/>
      <w:marRight w:val="0"/>
      <w:marTop w:val="0"/>
      <w:marBottom w:val="0"/>
      <w:divBdr>
        <w:top w:val="none" w:sz="0" w:space="0" w:color="auto"/>
        <w:left w:val="none" w:sz="0" w:space="0" w:color="auto"/>
        <w:bottom w:val="none" w:sz="0" w:space="0" w:color="auto"/>
        <w:right w:val="none" w:sz="0" w:space="0" w:color="auto"/>
      </w:divBdr>
    </w:div>
    <w:div w:id="1228154268">
      <w:bodyDiv w:val="1"/>
      <w:marLeft w:val="0"/>
      <w:marRight w:val="0"/>
      <w:marTop w:val="0"/>
      <w:marBottom w:val="0"/>
      <w:divBdr>
        <w:top w:val="none" w:sz="0" w:space="0" w:color="auto"/>
        <w:left w:val="none" w:sz="0" w:space="0" w:color="auto"/>
        <w:bottom w:val="none" w:sz="0" w:space="0" w:color="auto"/>
        <w:right w:val="none" w:sz="0" w:space="0" w:color="auto"/>
      </w:divBdr>
    </w:div>
    <w:div w:id="1271401138">
      <w:bodyDiv w:val="1"/>
      <w:marLeft w:val="0"/>
      <w:marRight w:val="0"/>
      <w:marTop w:val="0"/>
      <w:marBottom w:val="0"/>
      <w:divBdr>
        <w:top w:val="none" w:sz="0" w:space="0" w:color="auto"/>
        <w:left w:val="none" w:sz="0" w:space="0" w:color="auto"/>
        <w:bottom w:val="none" w:sz="0" w:space="0" w:color="auto"/>
        <w:right w:val="none" w:sz="0" w:space="0" w:color="auto"/>
      </w:divBdr>
    </w:div>
    <w:div w:id="1287932874">
      <w:bodyDiv w:val="1"/>
      <w:marLeft w:val="0"/>
      <w:marRight w:val="0"/>
      <w:marTop w:val="0"/>
      <w:marBottom w:val="0"/>
      <w:divBdr>
        <w:top w:val="none" w:sz="0" w:space="0" w:color="auto"/>
        <w:left w:val="none" w:sz="0" w:space="0" w:color="auto"/>
        <w:bottom w:val="none" w:sz="0" w:space="0" w:color="auto"/>
        <w:right w:val="none" w:sz="0" w:space="0" w:color="auto"/>
      </w:divBdr>
    </w:div>
    <w:div w:id="1332368799">
      <w:bodyDiv w:val="1"/>
      <w:marLeft w:val="0"/>
      <w:marRight w:val="0"/>
      <w:marTop w:val="0"/>
      <w:marBottom w:val="0"/>
      <w:divBdr>
        <w:top w:val="none" w:sz="0" w:space="0" w:color="auto"/>
        <w:left w:val="none" w:sz="0" w:space="0" w:color="auto"/>
        <w:bottom w:val="none" w:sz="0" w:space="0" w:color="auto"/>
        <w:right w:val="none" w:sz="0" w:space="0" w:color="auto"/>
      </w:divBdr>
    </w:div>
    <w:div w:id="1378428827">
      <w:bodyDiv w:val="1"/>
      <w:marLeft w:val="0"/>
      <w:marRight w:val="0"/>
      <w:marTop w:val="0"/>
      <w:marBottom w:val="0"/>
      <w:divBdr>
        <w:top w:val="none" w:sz="0" w:space="0" w:color="auto"/>
        <w:left w:val="none" w:sz="0" w:space="0" w:color="auto"/>
        <w:bottom w:val="none" w:sz="0" w:space="0" w:color="auto"/>
        <w:right w:val="none" w:sz="0" w:space="0" w:color="auto"/>
      </w:divBdr>
    </w:div>
    <w:div w:id="1385562346">
      <w:bodyDiv w:val="1"/>
      <w:marLeft w:val="0"/>
      <w:marRight w:val="0"/>
      <w:marTop w:val="0"/>
      <w:marBottom w:val="0"/>
      <w:divBdr>
        <w:top w:val="none" w:sz="0" w:space="0" w:color="auto"/>
        <w:left w:val="none" w:sz="0" w:space="0" w:color="auto"/>
        <w:bottom w:val="none" w:sz="0" w:space="0" w:color="auto"/>
        <w:right w:val="none" w:sz="0" w:space="0" w:color="auto"/>
      </w:divBdr>
    </w:div>
    <w:div w:id="1533810840">
      <w:bodyDiv w:val="1"/>
      <w:marLeft w:val="0"/>
      <w:marRight w:val="0"/>
      <w:marTop w:val="0"/>
      <w:marBottom w:val="0"/>
      <w:divBdr>
        <w:top w:val="none" w:sz="0" w:space="0" w:color="auto"/>
        <w:left w:val="none" w:sz="0" w:space="0" w:color="auto"/>
        <w:bottom w:val="none" w:sz="0" w:space="0" w:color="auto"/>
        <w:right w:val="none" w:sz="0" w:space="0" w:color="auto"/>
      </w:divBdr>
    </w:div>
    <w:div w:id="1552499219">
      <w:bodyDiv w:val="1"/>
      <w:marLeft w:val="0"/>
      <w:marRight w:val="0"/>
      <w:marTop w:val="0"/>
      <w:marBottom w:val="0"/>
      <w:divBdr>
        <w:top w:val="none" w:sz="0" w:space="0" w:color="auto"/>
        <w:left w:val="none" w:sz="0" w:space="0" w:color="auto"/>
        <w:bottom w:val="none" w:sz="0" w:space="0" w:color="auto"/>
        <w:right w:val="none" w:sz="0" w:space="0" w:color="auto"/>
      </w:divBdr>
    </w:div>
    <w:div w:id="1615942401">
      <w:bodyDiv w:val="1"/>
      <w:marLeft w:val="0"/>
      <w:marRight w:val="0"/>
      <w:marTop w:val="0"/>
      <w:marBottom w:val="0"/>
      <w:divBdr>
        <w:top w:val="none" w:sz="0" w:space="0" w:color="auto"/>
        <w:left w:val="none" w:sz="0" w:space="0" w:color="auto"/>
        <w:bottom w:val="none" w:sz="0" w:space="0" w:color="auto"/>
        <w:right w:val="none" w:sz="0" w:space="0" w:color="auto"/>
      </w:divBdr>
    </w:div>
    <w:div w:id="1693529274">
      <w:bodyDiv w:val="1"/>
      <w:marLeft w:val="0"/>
      <w:marRight w:val="0"/>
      <w:marTop w:val="0"/>
      <w:marBottom w:val="0"/>
      <w:divBdr>
        <w:top w:val="none" w:sz="0" w:space="0" w:color="auto"/>
        <w:left w:val="none" w:sz="0" w:space="0" w:color="auto"/>
        <w:bottom w:val="none" w:sz="0" w:space="0" w:color="auto"/>
        <w:right w:val="none" w:sz="0" w:space="0" w:color="auto"/>
      </w:divBdr>
    </w:div>
    <w:div w:id="1787388320">
      <w:bodyDiv w:val="1"/>
      <w:marLeft w:val="0"/>
      <w:marRight w:val="0"/>
      <w:marTop w:val="0"/>
      <w:marBottom w:val="0"/>
      <w:divBdr>
        <w:top w:val="none" w:sz="0" w:space="0" w:color="auto"/>
        <w:left w:val="none" w:sz="0" w:space="0" w:color="auto"/>
        <w:bottom w:val="none" w:sz="0" w:space="0" w:color="auto"/>
        <w:right w:val="none" w:sz="0" w:space="0" w:color="auto"/>
      </w:divBdr>
    </w:div>
    <w:div w:id="1813477110">
      <w:bodyDiv w:val="1"/>
      <w:marLeft w:val="0"/>
      <w:marRight w:val="0"/>
      <w:marTop w:val="0"/>
      <w:marBottom w:val="0"/>
      <w:divBdr>
        <w:top w:val="none" w:sz="0" w:space="0" w:color="auto"/>
        <w:left w:val="none" w:sz="0" w:space="0" w:color="auto"/>
        <w:bottom w:val="none" w:sz="0" w:space="0" w:color="auto"/>
        <w:right w:val="none" w:sz="0" w:space="0" w:color="auto"/>
      </w:divBdr>
    </w:div>
    <w:div w:id="2030988998">
      <w:bodyDiv w:val="1"/>
      <w:marLeft w:val="0"/>
      <w:marRight w:val="0"/>
      <w:marTop w:val="0"/>
      <w:marBottom w:val="0"/>
      <w:divBdr>
        <w:top w:val="none" w:sz="0" w:space="0" w:color="auto"/>
        <w:left w:val="none" w:sz="0" w:space="0" w:color="auto"/>
        <w:bottom w:val="none" w:sz="0" w:space="0" w:color="auto"/>
        <w:right w:val="none" w:sz="0" w:space="0" w:color="auto"/>
      </w:divBdr>
    </w:div>
    <w:div w:id="2077899969">
      <w:bodyDiv w:val="1"/>
      <w:marLeft w:val="0"/>
      <w:marRight w:val="0"/>
      <w:marTop w:val="0"/>
      <w:marBottom w:val="0"/>
      <w:divBdr>
        <w:top w:val="none" w:sz="0" w:space="0" w:color="auto"/>
        <w:left w:val="none" w:sz="0" w:space="0" w:color="auto"/>
        <w:bottom w:val="none" w:sz="0" w:space="0" w:color="auto"/>
        <w:right w:val="none" w:sz="0" w:space="0" w:color="auto"/>
      </w:divBdr>
    </w:div>
    <w:div w:id="2124305022">
      <w:bodyDiv w:val="1"/>
      <w:marLeft w:val="0"/>
      <w:marRight w:val="0"/>
      <w:marTop w:val="0"/>
      <w:marBottom w:val="0"/>
      <w:divBdr>
        <w:top w:val="none" w:sz="0" w:space="0" w:color="auto"/>
        <w:left w:val="none" w:sz="0" w:space="0" w:color="auto"/>
        <w:bottom w:val="none" w:sz="0" w:space="0" w:color="auto"/>
        <w:right w:val="none" w:sz="0" w:space="0" w:color="auto"/>
      </w:divBdr>
    </w:div>
    <w:div w:id="213104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sychologia.net.pl/artykul.php?level=592" TargetMode="External"/><Relationship Id="rId299" Type="http://schemas.openxmlformats.org/officeDocument/2006/relationships/hyperlink" Target="https://uslugirozwojowe.parp.gov.pl/uslugi/view?id=70975" TargetMode="External"/><Relationship Id="rId303" Type="http://schemas.openxmlformats.org/officeDocument/2006/relationships/hyperlink" Target="https://www.youtube.com/watch?v=49IRmHOc2QM" TargetMode="External"/><Relationship Id="rId21" Type="http://schemas.openxmlformats.org/officeDocument/2006/relationships/hyperlink" Target="http://www.psychowiedza.com/2014/05/motywacja-zewnetrzna.html" TargetMode="External"/><Relationship Id="rId42" Type="http://schemas.openxmlformats.org/officeDocument/2006/relationships/hyperlink" Target="https://hrpolska.pl/hr/czytelnia/nastawienie-na-rozw-j-w-badaniach-metod-assessment-development-centre" TargetMode="External"/><Relationship Id="rId63" Type="http://schemas.openxmlformats.org/officeDocument/2006/relationships/hyperlink" Target="http://mojafirma.infor.pl/personel/motywowanie/239285,Mozliwosc-rozwoju-zawodowego-jest-dobra-motywacja-dla-pracownika.html" TargetMode="External"/><Relationship Id="rId84" Type="http://schemas.openxmlformats.org/officeDocument/2006/relationships/hyperlink" Target="https://uslugirozwojowe.parp.gov.pl/uslugi/view?id=85231/" TargetMode="External"/><Relationship Id="rId138" Type="http://schemas.openxmlformats.org/officeDocument/2006/relationships/hyperlink" Target="http://www.psychologia.edu.pl/czytelnia/59-niebieska-linia/833-o-stresie-i-sposobach-radzenia-sobie-z-nim.html" TargetMode="External"/><Relationship Id="rId159" Type="http://schemas.openxmlformats.org/officeDocument/2006/relationships/hyperlink" Target="http://produktywnie.pl/1998/technika-pomodoro-najprostsza-metoda-zarzadzania-czasem/" TargetMode="External"/><Relationship Id="rId170" Type="http://schemas.openxmlformats.org/officeDocument/2006/relationships/hyperlink" Target="https://uslugirozwojowe.parp.gov.pl/uslugi/view?id=89003" TargetMode="External"/><Relationship Id="rId191" Type="http://schemas.openxmlformats.org/officeDocument/2006/relationships/hyperlink" Target="https://uslugirozwojowe.parp.gov.pl/uslugi/view?id=57096" TargetMode="External"/><Relationship Id="rId205" Type="http://schemas.openxmlformats.org/officeDocument/2006/relationships/hyperlink" Target="https://uslugirozwojowe.parp.gov.pl/uslugi/view?id=65758" TargetMode="External"/><Relationship Id="rId226" Type="http://schemas.openxmlformats.org/officeDocument/2006/relationships/hyperlink" Target="https://www.youtube.com/watch?v=rEV9N5Q4DPc" TargetMode="External"/><Relationship Id="rId247" Type="http://schemas.openxmlformats.org/officeDocument/2006/relationships/hyperlink" Target="https://uslugirozwojowe.parp.gov.pl/uslugi/view?id=87388" TargetMode="External"/><Relationship Id="rId107" Type="http://schemas.openxmlformats.org/officeDocument/2006/relationships/hyperlink" Target="http://www.anspire.pl/szkolenia/rozwoj-osobisty/szkolenie-radzenie-sobie-ze-stresem/" TargetMode="External"/><Relationship Id="rId268" Type="http://schemas.openxmlformats.org/officeDocument/2006/relationships/hyperlink" Target="https://uslugirozwojowe.parp.gov.pl/uslugi/view?id=70156" TargetMode="External"/><Relationship Id="rId289" Type="http://schemas.openxmlformats.org/officeDocument/2006/relationships/hyperlink" Target="http://akademiaru.pl/szkolenia-menadzerskie/trening-rozwiazywania-konfliktow/" TargetMode="External"/><Relationship Id="rId11" Type="http://schemas.openxmlformats.org/officeDocument/2006/relationships/hyperlink" Target="http://wszystkoociasteczkach.pl/" TargetMode="External"/><Relationship Id="rId32" Type="http://schemas.openxmlformats.org/officeDocument/2006/relationships/hyperlink" Target="https://uslugirozwojowe.parp.gov.pl/uslugi/view?id=72090" TargetMode="External"/><Relationship Id="rId53" Type="http://schemas.openxmlformats.org/officeDocument/2006/relationships/hyperlink" Target="http://www.eurokobieta.pl/forum-kobiet/dystraktory-czym-s%C4%85-i-jak-sobie-z-nimi-radzi%C4%87" TargetMode="External"/><Relationship Id="rId74" Type="http://schemas.openxmlformats.org/officeDocument/2006/relationships/hyperlink" Target="https://uslugirozwojowe.parp.gov.pl/uslugi/view?id=93306" TargetMode="External"/><Relationship Id="rId128" Type="http://schemas.openxmlformats.org/officeDocument/2006/relationships/hyperlink" Target="https://www.youtube.com/watch?v=tJeXxmCi1aM" TargetMode="External"/><Relationship Id="rId149" Type="http://schemas.openxmlformats.org/officeDocument/2006/relationships/image" Target="media/image8.png"/><Relationship Id="rId314"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https://www.google.pl/url?sa=t&amp;rct=j&amp;q=&amp;esrc=s&amp;source=web&amp;cd=1&amp;cad=rja&amp;uact=8&amp;ved=0ahUKEwjB9fmuu4vXAhWJLFAKHW9hCYAQFggmMAA&amp;url=http%3A%2F%2Fyadda.icm.edu.pl%2Fbaztech%2Felement%2Fbwmeta1.element.baztech-80ba15ec-8a87-4dc9-9d85-f75a43b96ddc&amp;usg=AOvVaw19gR2Av4qEXO5mco-R2KMS" TargetMode="External"/><Relationship Id="rId160" Type="http://schemas.openxmlformats.org/officeDocument/2006/relationships/hyperlink" Target="http://projektantczasu.pl/zarzadzanie-czasem/" TargetMode="External"/><Relationship Id="rId181" Type="http://schemas.openxmlformats.org/officeDocument/2006/relationships/hyperlink" Target="https://uslugirozwojowe.parp.gov.pl/uslugi/view?id=90867" TargetMode="External"/><Relationship Id="rId216" Type="http://schemas.openxmlformats.org/officeDocument/2006/relationships/hyperlink" Target="http://jmf.wzr.pl/pim/2012_1_3_14.pdf" TargetMode="External"/><Relationship Id="rId237" Type="http://schemas.openxmlformats.org/officeDocument/2006/relationships/hyperlink" Target="https://mikroporady.pl/zarzadzanie/item/1134-czy-znasz-3-elementy-podejmowania-skutecznej-decyzji?.html" TargetMode="External"/><Relationship Id="rId258" Type="http://schemas.openxmlformats.org/officeDocument/2006/relationships/hyperlink" Target="http://www.okti.pl/zarzadzanie/rywalizacja-w-pracy" TargetMode="External"/><Relationship Id="rId279" Type="http://schemas.openxmlformats.org/officeDocument/2006/relationships/image" Target="media/image21.jpeg"/><Relationship Id="rId22" Type="http://schemas.openxmlformats.org/officeDocument/2006/relationships/hyperlink" Target="https://www.youtube.com/watch?v=g0j8V11tlK0" TargetMode="External"/><Relationship Id="rId43" Type="http://schemas.openxmlformats.org/officeDocument/2006/relationships/hyperlink" Target="http://pozagranice.pl/nastawienie-stalosc-czy-rozwoj/" TargetMode="External"/><Relationship Id="rId64" Type="http://schemas.openxmlformats.org/officeDocument/2006/relationships/hyperlink" Target="https://www.youtube.com/watch?v=bbx8OI60NZA" TargetMode="External"/><Relationship Id="rId118" Type="http://schemas.openxmlformats.org/officeDocument/2006/relationships/hyperlink" Target="https://www.youtube.com/watch?v=njcl-2T9Qhg" TargetMode="External"/><Relationship Id="rId139" Type="http://schemas.openxmlformats.org/officeDocument/2006/relationships/hyperlink" Target="http://psychologia.net.pl/artykul.php?level=466" TargetMode="External"/><Relationship Id="rId290" Type="http://schemas.openxmlformats.org/officeDocument/2006/relationships/hyperlink" Target="https://katowice.wspkorczak.eu/katowice-oferta/kursy-i-szkolenia?id=804" TargetMode="External"/><Relationship Id="rId304" Type="http://schemas.openxmlformats.org/officeDocument/2006/relationships/hyperlink" Target="https://www.youtube.com/watch?v=eNV9H99a1ho&amp;t=315s" TargetMode="External"/><Relationship Id="rId85" Type="http://schemas.openxmlformats.org/officeDocument/2006/relationships/hyperlink" Target="https://uslugirozwojowe.parp.gov.pl/uslugi/view?id=89676" TargetMode="External"/><Relationship Id="rId150" Type="http://schemas.openxmlformats.org/officeDocument/2006/relationships/hyperlink" Target="https://uslugirozwojowe.parp.gov.pl/uslugi/view?id=89882" TargetMode="External"/><Relationship Id="rId171" Type="http://schemas.openxmlformats.org/officeDocument/2006/relationships/hyperlink" Target="https://uslugirozwojowe.parp.gov.pl/uslugi/view?id=68024" TargetMode="External"/><Relationship Id="rId192" Type="http://schemas.openxmlformats.org/officeDocument/2006/relationships/hyperlink" Target="https://uslugirozwojowe.parp.gov.pl/uslugi/view?id=57096" TargetMode="External"/><Relationship Id="rId206" Type="http://schemas.openxmlformats.org/officeDocument/2006/relationships/hyperlink" Target="https://www.akademiaparp.gov.pl/pigulka-wiedzy/340/zalety-i-wady-pracy-zespolowej" TargetMode="External"/><Relationship Id="rId227" Type="http://schemas.openxmlformats.org/officeDocument/2006/relationships/hyperlink" Target="http://yadda.icm.edu.pl/yadda/element/bwmeta1.element.baztech-7ecfc1a4-9ae1-4a84-9f48-9fcbcee1a7ed" TargetMode="External"/><Relationship Id="rId248" Type="http://schemas.openxmlformats.org/officeDocument/2006/relationships/hyperlink" Target="http://www.timtraining.pl/szkolenie-wspolpraca-w-zespole/" TargetMode="External"/><Relationship Id="rId269" Type="http://schemas.openxmlformats.org/officeDocument/2006/relationships/hyperlink" Target="https://uslugirozwojowe.parp.gov.pl/uslugi/view?id=94163" TargetMode="External"/><Relationship Id="rId12" Type="http://schemas.openxmlformats.org/officeDocument/2006/relationships/hyperlink" Target="http://www.anspire.pl/szkolenia/rozwoj-osobisty/szkolenie-motywacja/" TargetMode="External"/><Relationship Id="rId33" Type="http://schemas.openxmlformats.org/officeDocument/2006/relationships/hyperlink" Target="https://uslugirozwojowe.parp.gov.pl/uslugi/view?id=62355" TargetMode="External"/><Relationship Id="rId108" Type="http://schemas.openxmlformats.org/officeDocument/2006/relationships/hyperlink" Target="http://www.h-ph.pl/pdf/hyg-2014/hyg-2014-2-202.pdf" TargetMode="External"/><Relationship Id="rId129" Type="http://schemas.openxmlformats.org/officeDocument/2006/relationships/image" Target="media/image6.png"/><Relationship Id="rId280" Type="http://schemas.openxmlformats.org/officeDocument/2006/relationships/image" Target="media/image210.jpeg"/><Relationship Id="rId315" Type="http://schemas.openxmlformats.org/officeDocument/2006/relationships/footer" Target="footer1.xml"/><Relationship Id="rId54" Type="http://schemas.openxmlformats.org/officeDocument/2006/relationships/hyperlink" Target="http://psycholog-pisze.pl/7-sposobow-na-unikanie-dystraktorow/" TargetMode="External"/><Relationship Id="rId75" Type="http://schemas.openxmlformats.org/officeDocument/2006/relationships/hyperlink" Target="https://uslugirozwojowe.parp.gov.pl/uslugi/view?id=58640" TargetMode="External"/><Relationship Id="rId96" Type="http://schemas.openxmlformats.org/officeDocument/2006/relationships/hyperlink" Target="http://party.pl/porady/zwiazki-i-seks/psychologia/techniki-manipulacji-czym-rozni-sie-perswazja-od-manipulacji-92440-r1/" TargetMode="External"/><Relationship Id="rId140" Type="http://schemas.openxmlformats.org/officeDocument/2006/relationships/hyperlink" Target="http://www.wysokieobcasy.pl/wysokie-obcasy/1,96856,14677586,Stres___niewidzialny_zabojca.html?disableRedirects=true" TargetMode="External"/><Relationship Id="rId161" Type="http://schemas.openxmlformats.org/officeDocument/2006/relationships/hyperlink" Target="https://www.youtube.com/watch?v=ZJr1HTeU4gU" TargetMode="External"/><Relationship Id="rId182" Type="http://schemas.openxmlformats.org/officeDocument/2006/relationships/hyperlink" Target="https://uslugirozwojowe.parp.gov.pl/uslugi/view?id=57096" TargetMode="External"/><Relationship Id="rId217" Type="http://schemas.openxmlformats.org/officeDocument/2006/relationships/hyperlink" Target="https://www.pb.pl/kompromis-i-wspolpraca-da-wiecej-niz-rywalizacja-850366" TargetMode="External"/><Relationship Id="rId6" Type="http://schemas.openxmlformats.org/officeDocument/2006/relationships/footnotes" Target="footnotes.xml"/><Relationship Id="rId238" Type="http://schemas.openxmlformats.org/officeDocument/2006/relationships/hyperlink" Target="https://www.swps.pl/strefa-psyche/blog/posty/1971-5-porad-jak-podejmowac-zyciowe-decyzje" TargetMode="External"/><Relationship Id="rId259" Type="http://schemas.openxmlformats.org/officeDocument/2006/relationships/hyperlink" Target="https://uslugirozwojowe.parp.gov.pl/uslugi/view?id=85825" TargetMode="External"/><Relationship Id="rId23" Type="http://schemas.openxmlformats.org/officeDocument/2006/relationships/hyperlink" Target="https://www.youtube.com/watch?v=iwvWiCpDNks" TargetMode="External"/><Relationship Id="rId119" Type="http://schemas.openxmlformats.org/officeDocument/2006/relationships/hyperlink" Target="https://www.youtube.com/watch?v=F91XqcWOW3Q" TargetMode="External"/><Relationship Id="rId270" Type="http://schemas.openxmlformats.org/officeDocument/2006/relationships/hyperlink" Target="http://www.annalesonline.uni.lodz.pl/archiwum/2006/2006_01_podrez_93_102.pdf" TargetMode="External"/><Relationship Id="rId291" Type="http://schemas.openxmlformats.org/officeDocument/2006/relationships/hyperlink" Target="https://www.akademiaparp.gov.pl/pigulka-wiedzy/283/strategie-negocjacyjne-rywalizacja%20kooperacja-czy-podejscie-rzeczowe" TargetMode="External"/><Relationship Id="rId305" Type="http://schemas.openxmlformats.org/officeDocument/2006/relationships/hyperlink" Target="https://uslugirozwojowe.parp.gov.pl/uslugi/view?id=90414" TargetMode="External"/><Relationship Id="rId44" Type="http://schemas.openxmlformats.org/officeDocument/2006/relationships/hyperlink" Target="https://zmiana.edu.pl/dwa-nastawienia-czyli-obsesja-talentu/" TargetMode="External"/><Relationship Id="rId65" Type="http://schemas.openxmlformats.org/officeDocument/2006/relationships/hyperlink" Target="https://www.youtube.com/watch?v=GjB4LgDnv4s" TargetMode="External"/><Relationship Id="rId86" Type="http://schemas.openxmlformats.org/officeDocument/2006/relationships/hyperlink" Target="https://uslugirozwojowe.parp.gov.pl/uslugi/view?id=83780" TargetMode="External"/><Relationship Id="rId130" Type="http://schemas.openxmlformats.org/officeDocument/2006/relationships/hyperlink" Target="http://www.edukey.pl/szkolenie/23/radzenie-sobie-ze-stresem" TargetMode="External"/><Relationship Id="rId151" Type="http://schemas.openxmlformats.org/officeDocument/2006/relationships/hyperlink" Target="https://uslugirozwojowe.parp.gov.pl/uslugi/view?id=90814" TargetMode="External"/><Relationship Id="rId172" Type="http://schemas.openxmlformats.org/officeDocument/2006/relationships/hyperlink" Target="http://zarzadzanieprojekt.pl/" TargetMode="External"/><Relationship Id="rId193" Type="http://schemas.openxmlformats.org/officeDocument/2006/relationships/hyperlink" Target="https://uslugirozwojowe.parp.gov.pl/uslugi/view?id=90867" TargetMode="External"/><Relationship Id="rId207" Type="http://schemas.openxmlformats.org/officeDocument/2006/relationships/hyperlink" Target="http://pauza.krakow.pl/151_1_2012.pdf" TargetMode="External"/><Relationship Id="rId228" Type="http://schemas.openxmlformats.org/officeDocument/2006/relationships/hyperlink" Target="https://ssl-kolegia.sgh.waw.pl/pl/KNoP/struktura/IKL/konferencje/Documents/TK.pdf" TargetMode="External"/><Relationship Id="rId249" Type="http://schemas.openxmlformats.org/officeDocument/2006/relationships/hyperlink" Target="http://demos.pl/szkolenia/demos-espresso/wzmacnianie-wspolpracy-zespole/" TargetMode="External"/><Relationship Id="rId13" Type="http://schemas.openxmlformats.org/officeDocument/2006/relationships/hyperlink" Target="http://www.humanitas.edu.pl/resources/upload/dokumenty/Wydawnictwo/Zarzadzanie_zeszyt/Zarz%202_2013%20podzielone/Huczek.pdf" TargetMode="External"/><Relationship Id="rId109" Type="http://schemas.openxmlformats.org/officeDocument/2006/relationships/hyperlink" Target="http://www.ptt-terapia.pl/wp-content/uploads/2011/06/Jankowiak_01.pdf" TargetMode="External"/><Relationship Id="rId260" Type="http://schemas.openxmlformats.org/officeDocument/2006/relationships/hyperlink" Target="https://uslugirozwojowe.parp.gov.pl/uslugi/view?id=71513" TargetMode="External"/><Relationship Id="rId281" Type="http://schemas.openxmlformats.org/officeDocument/2006/relationships/hyperlink" Target="https://uslugirozwojowe.parp.gov.pl/uslugi/view?id=86441" TargetMode="External"/><Relationship Id="rId316" Type="http://schemas.openxmlformats.org/officeDocument/2006/relationships/fontTable" Target="fontTable.xml"/><Relationship Id="rId34" Type="http://schemas.openxmlformats.org/officeDocument/2006/relationships/hyperlink" Target="https://www.szkolenia.com/szkolenie/2897/motywacja-wewnetrzna-i-samodyscyplina" TargetMode="External"/><Relationship Id="rId55" Type="http://schemas.openxmlformats.org/officeDocument/2006/relationships/hyperlink" Target="https://biurowymebel.wordpress.com/2013/03/15/dystraktory-czyli-rozpraszacze-w-pracy/" TargetMode="External"/><Relationship Id="rId76" Type="http://schemas.openxmlformats.org/officeDocument/2006/relationships/hyperlink" Target="http://oboda.pl/files/file/publikacje2/TPS_Zrozumiec_siebie_-_samoswiadomosc.pdf" TargetMode="External"/><Relationship Id="rId97" Type="http://schemas.openxmlformats.org/officeDocument/2006/relationships/image" Target="media/image5.png"/><Relationship Id="rId120" Type="http://schemas.openxmlformats.org/officeDocument/2006/relationships/hyperlink" Target="http://www.wstronerozwoju.com/szkolenia-kadra-menedzerska/zarzadzanie-stresem-szkolenie/" TargetMode="External"/><Relationship Id="rId141" Type="http://schemas.openxmlformats.org/officeDocument/2006/relationships/hyperlink" Target="http://zmianywzyciu.pl/artykul/wojciech-eichelberger-w-zyciu-mamy-tyle-stresu-na-ile-sobie-pozwolimy-542" TargetMode="External"/><Relationship Id="rId7" Type="http://schemas.openxmlformats.org/officeDocument/2006/relationships/endnotes" Target="endnotes.xml"/><Relationship Id="rId162" Type="http://schemas.openxmlformats.org/officeDocument/2006/relationships/hyperlink" Target="https://www.youtube.com/watch?v=-Wx0sqpJbYU" TargetMode="External"/><Relationship Id="rId183" Type="http://schemas.openxmlformats.org/officeDocument/2006/relationships/hyperlink" Target="http://czytelnia.frse.org.pl/media/pajp-vii-kreatywnosc.pdf" TargetMode="External"/><Relationship Id="rId218" Type="http://schemas.openxmlformats.org/officeDocument/2006/relationships/hyperlink" Target="http://jmf.wzr.pl/pim/2012_1_3_14.pdf" TargetMode="External"/><Relationship Id="rId239" Type="http://schemas.openxmlformats.org/officeDocument/2006/relationships/hyperlink" Target="http://www.dlamozgu.pl/skuteczne-podejmowanie-decyzji" TargetMode="External"/><Relationship Id="rId250" Type="http://schemas.openxmlformats.org/officeDocument/2006/relationships/hyperlink" Target="http://eventy.ae/umiejetnosci-miekkie/my-i-oni-rywalizacja" TargetMode="External"/><Relationship Id="rId271" Type="http://schemas.openxmlformats.org/officeDocument/2006/relationships/hyperlink" Target="https://uslugirozwojowe.parp.gov.pl/uslugi/view?id=82748/" TargetMode="External"/><Relationship Id="rId292" Type="http://schemas.openxmlformats.org/officeDocument/2006/relationships/hyperlink" Target="http://www.salesnews.pl/Article.aspx?id=1731" TargetMode="External"/><Relationship Id="rId306" Type="http://schemas.openxmlformats.org/officeDocument/2006/relationships/hyperlink" Target="https://uslugirozwojowe.parp.gov.pl/uslugi/view?id=86928" TargetMode="External"/><Relationship Id="rId24" Type="http://schemas.openxmlformats.org/officeDocument/2006/relationships/hyperlink" Target="http://www.ctpb.pl/index.php?page=dialog-motywujacy" TargetMode="External"/><Relationship Id="rId45" Type="http://schemas.openxmlformats.org/officeDocument/2006/relationships/hyperlink" Target="https://www.youtube.com/watch?v=EyIF5VUOJc0" TargetMode="External"/><Relationship Id="rId66" Type="http://schemas.openxmlformats.org/officeDocument/2006/relationships/hyperlink" Target="https://www.youtube.com/watch?v=T6ZjcgwnCGE" TargetMode="External"/><Relationship Id="rId87" Type="http://schemas.openxmlformats.org/officeDocument/2006/relationships/hyperlink" Target="https://charaktery.eu/artykul/samoregulacja" TargetMode="External"/><Relationship Id="rId110" Type="http://schemas.openxmlformats.org/officeDocument/2006/relationships/hyperlink" Target="http://rekrutacja.wsb.edu.pl/kursy-szkolenia/szkolenia-interpersonalne/sposoby-radzenia-sobie-ze-stresem-zyciowym-i-zawodowym---trening-antystresowy/dabrowa-gornicza" TargetMode="External"/><Relationship Id="rId131" Type="http://schemas.openxmlformats.org/officeDocument/2006/relationships/hyperlink" Target="https://www.akademia-blizej.eu/rozw%C3%B3j_osobisty_szkolenie_stres" TargetMode="External"/><Relationship Id="rId61" Type="http://schemas.openxmlformats.org/officeDocument/2006/relationships/hyperlink" Target="http://nf.pl/manager/budowanie-sciezek-kariery-w-firmie,,10256,44" TargetMode="External"/><Relationship Id="rId82" Type="http://schemas.openxmlformats.org/officeDocument/2006/relationships/hyperlink" Target="http://yadda.icm.edu.pl/yadda/element/bwmeta1.element.ekon-element-000171400923" TargetMode="External"/><Relationship Id="rId152" Type="http://schemas.openxmlformats.org/officeDocument/2006/relationships/hyperlink" Target="https://uslugirozwojowe.parp.gov.pl/uslugi/view?id=91572" TargetMode="External"/><Relationship Id="rId173" Type="http://schemas.openxmlformats.org/officeDocument/2006/relationships/hyperlink" Target="https://www.corazlepszyportalbiznesowy.pl/kat/zarzadzanie-projektami" TargetMode="External"/><Relationship Id="rId194" Type="http://schemas.openxmlformats.org/officeDocument/2006/relationships/hyperlink" Target="https://uslugirozwojowe.parp.gov.pl/uslugi/view?id=90867" TargetMode="External"/><Relationship Id="rId199" Type="http://schemas.openxmlformats.org/officeDocument/2006/relationships/hyperlink" Target="https://uslugirozwojowe.parp.gov.pl/uslugi/view?id=51163" TargetMode="External"/><Relationship Id="rId203" Type="http://schemas.openxmlformats.org/officeDocument/2006/relationships/hyperlink" Target="http://www.gimversity.pl/files/document/b1fc1d001e1e8401fd92cc4a6fc7d1e81337673837.pdf" TargetMode="External"/><Relationship Id="rId208" Type="http://schemas.openxmlformats.org/officeDocument/2006/relationships/hyperlink" Target="http://serwisy.gazetaprawna.pl/praca-i-kariera/artykuly/803638,co-piaty-pracownik-nie-radzi-sobie-z-rywalizacja-w-pracy.html" TargetMode="External"/><Relationship Id="rId229" Type="http://schemas.openxmlformats.org/officeDocument/2006/relationships/image" Target="media/image17.png"/><Relationship Id="rId19" Type="http://schemas.openxmlformats.org/officeDocument/2006/relationships/image" Target="media/image1.png"/><Relationship Id="rId224" Type="http://schemas.openxmlformats.org/officeDocument/2006/relationships/hyperlink" Target="http://www.mindlab.pl/oferta/szkolenia-osobiste/efektywna-praca-zespolowa" TargetMode="External"/><Relationship Id="rId240" Type="http://schemas.openxmlformats.org/officeDocument/2006/relationships/hyperlink" Target="https://www.hbrp.pl/b/czego-nie-wiesz-o-podejmowaniu-decyzji/15Zx0Bvu9" TargetMode="External"/><Relationship Id="rId245" Type="http://schemas.openxmlformats.org/officeDocument/2006/relationships/hyperlink" Target="https://www.youtube.com/watch?v=lWVuZkjLscA" TargetMode="External"/><Relationship Id="rId261" Type="http://schemas.openxmlformats.org/officeDocument/2006/relationships/hyperlink" Target="http://kreatywni.wsptwp.eu/wp-content/uploads/2010/10/ROZWI%C4%84ZYWANIE-KONFLIKT%C3%93W-materia%C5%82y-szkoleniowe.pdf" TargetMode="External"/><Relationship Id="rId266" Type="http://schemas.openxmlformats.org/officeDocument/2006/relationships/hyperlink" Target="https://uslugirozwojowe.parp.gov.pl/uslugi/view?id=47840" TargetMode="External"/><Relationship Id="rId287" Type="http://schemas.openxmlformats.org/officeDocument/2006/relationships/hyperlink" Target="https://uslugirozwojowe.parp.gov.pl/uslugi/view?id=94163" TargetMode="External"/><Relationship Id="rId14" Type="http://schemas.openxmlformats.org/officeDocument/2006/relationships/diagramData" Target="diagrams/data1.xml"/><Relationship Id="rId30" Type="http://schemas.openxmlformats.org/officeDocument/2006/relationships/diagramColors" Target="diagrams/colors2.xml"/><Relationship Id="rId35" Type="http://schemas.openxmlformats.org/officeDocument/2006/relationships/hyperlink" Target="http://www.psychowiedza.com/2014/05/motywacja-wewnetrzna.html" TargetMode="External"/><Relationship Id="rId56" Type="http://schemas.openxmlformats.org/officeDocument/2006/relationships/hyperlink" Target="https://www.youtube.com/watch?v=Wk8_KrH7MXE" TargetMode="External"/><Relationship Id="rId77" Type="http://schemas.openxmlformats.org/officeDocument/2006/relationships/hyperlink" Target="https://www.youtube.com/watch?v=RpJsAgaUMnY" TargetMode="External"/><Relationship Id="rId100" Type="http://schemas.openxmlformats.org/officeDocument/2006/relationships/hyperlink" Target="https://uslugirozwojowe.parp.gov.pl/uslugi/view?id=93306" TargetMode="External"/><Relationship Id="rId105" Type="http://schemas.openxmlformats.org/officeDocument/2006/relationships/hyperlink" Target="http://www.futureskills.pl/radzenie_sobie_ze_stresem,page,158" TargetMode="External"/><Relationship Id="rId126" Type="http://schemas.openxmlformats.org/officeDocument/2006/relationships/hyperlink" Target="http://psychologia.net.pl/artykul.php?level=476" TargetMode="External"/><Relationship Id="rId147" Type="http://schemas.openxmlformats.org/officeDocument/2006/relationships/hyperlink" Target="http://www.kozminski.edu.pl/index.php?id=2578" TargetMode="External"/><Relationship Id="rId168" Type="http://schemas.openxmlformats.org/officeDocument/2006/relationships/hyperlink" Target="https://uslugirozwojowe.parp.gov.pl/uslugi/view?id=87309" TargetMode="External"/><Relationship Id="rId282" Type="http://schemas.openxmlformats.org/officeDocument/2006/relationships/hyperlink" Target="https://uslugirozwojowe.parp.gov.pl/uslugi/view?id=71513" TargetMode="External"/><Relationship Id="rId312" Type="http://schemas.openxmlformats.org/officeDocument/2006/relationships/hyperlink" Target="https://www.youtube.com/watch?v=xDJtO6zqcKI" TargetMode="External"/><Relationship Id="rId317" Type="http://schemas.openxmlformats.org/officeDocument/2006/relationships/theme" Target="theme/theme1.xml"/><Relationship Id="rId8" Type="http://schemas.openxmlformats.org/officeDocument/2006/relationships/hyperlink" Target="http://www.metodaplanet.pl" TargetMode="External"/><Relationship Id="rId51" Type="http://schemas.openxmlformats.org/officeDocument/2006/relationships/hyperlink" Target="https://poradnikprzedsiebiorcy.pl/-rozpraszacze-w-miejscu-pracy-jak-sobie-z-nimi-poradzic" TargetMode="External"/><Relationship Id="rId72" Type="http://schemas.openxmlformats.org/officeDocument/2006/relationships/hyperlink" Target="https://uslugirozwojowe.parp.gov.pl/uslugi/view?id=83780" TargetMode="External"/><Relationship Id="rId93" Type="http://schemas.openxmlformats.org/officeDocument/2006/relationships/hyperlink" Target="http://www.szkolenia.com.pl/katalog/szkolenie/70657" TargetMode="External"/><Relationship Id="rId98" Type="http://schemas.openxmlformats.org/officeDocument/2006/relationships/hyperlink" Target="http://party.pl/porady/zwiazki-i-seks/psychologia/techniki-manipulacji-czym-rozni-sie-perswazja-od-manipulacji-92440-r1/" TargetMode="External"/><Relationship Id="rId121" Type="http://schemas.openxmlformats.org/officeDocument/2006/relationships/hyperlink" Target="https://www.nobleprog.pl/szkolenia/trening-radzenie-sobie-ze-stresem" TargetMode="External"/><Relationship Id="rId142" Type="http://schemas.openxmlformats.org/officeDocument/2006/relationships/hyperlink" Target="https://www.youtube.com/watch?v=dADx6j6R630" TargetMode="External"/><Relationship Id="rId163" Type="http://schemas.openxmlformats.org/officeDocument/2006/relationships/hyperlink" Target="https://www.youtube.com/watch?v=BljDhVXetSQ" TargetMode="External"/><Relationship Id="rId184" Type="http://schemas.openxmlformats.org/officeDocument/2006/relationships/hyperlink" Target="https://www.youtube.com/watch?v=kTEL3Xum8qM" TargetMode="External"/><Relationship Id="rId189" Type="http://schemas.openxmlformats.org/officeDocument/2006/relationships/hyperlink" Target="https://www.youtube.com/watch?v=OVLTCPcKbhs" TargetMode="External"/><Relationship Id="rId219" Type="http://schemas.openxmlformats.org/officeDocument/2006/relationships/hyperlink" Target="http://jmf.wzr.pl/pim/2012_1_3_14.pdf" TargetMode="External"/><Relationship Id="rId3" Type="http://schemas.openxmlformats.org/officeDocument/2006/relationships/styles" Target="styles.xml"/><Relationship Id="rId214" Type="http://schemas.openxmlformats.org/officeDocument/2006/relationships/hyperlink" Target="https://uslugirozwojowe.parp.gov.pl/uslugi/view?id=82803" TargetMode="External"/><Relationship Id="rId230" Type="http://schemas.openxmlformats.org/officeDocument/2006/relationships/image" Target="media/image18.png"/><Relationship Id="rId235" Type="http://schemas.openxmlformats.org/officeDocument/2006/relationships/hyperlink" Target="http://www.laurenpeso.pl/szkolenia/umiejetnosci-osobiste/skuteczne-rozwiazywanie-problemow" TargetMode="External"/><Relationship Id="rId251" Type="http://schemas.openxmlformats.org/officeDocument/2006/relationships/hyperlink" Target="http://gospodarka.dziennik.pl/praca/artykuly/75160,wspolpracowac-czy-rywalizowac-w-firmie.html" TargetMode="External"/><Relationship Id="rId256" Type="http://schemas.openxmlformats.org/officeDocument/2006/relationships/hyperlink" Target="https://uslugirozwojowe.parp.gov.pl/uslugi/view?id=71587" TargetMode="External"/><Relationship Id="rId277" Type="http://schemas.openxmlformats.org/officeDocument/2006/relationships/hyperlink" Target="http://samorzad.infor.pl/sektor/organizacja/pracownicy/387823,Konflikt-pracowniczy-a-jakosc-pracy.html" TargetMode="External"/><Relationship Id="rId298" Type="http://schemas.openxmlformats.org/officeDocument/2006/relationships/hyperlink" Target="https://uslugirozwojowe.parp.gov.pl/uslugi/view?id=87066/" TargetMode="External"/><Relationship Id="rId25" Type="http://schemas.openxmlformats.org/officeDocument/2006/relationships/hyperlink" Target="https://uslugirozwojowe.parp.gov.pl/uslugi/view?id=74723" TargetMode="External"/><Relationship Id="rId46" Type="http://schemas.openxmlformats.org/officeDocument/2006/relationships/hyperlink" Target="https://www.ted.com/talks/carol_dweck_the_power_of_believing_that_you_can_improve/transcript?language=pl" TargetMode="External"/><Relationship Id="rId67" Type="http://schemas.openxmlformats.org/officeDocument/2006/relationships/hyperlink" Target="https://www.youtube.com/watch?v=6YC7GYzrfgE" TargetMode="External"/><Relationship Id="rId116" Type="http://schemas.openxmlformats.org/officeDocument/2006/relationships/hyperlink" Target="http://psychologia.net.pl/artykul.php?level=588" TargetMode="External"/><Relationship Id="rId137" Type="http://schemas.openxmlformats.org/officeDocument/2006/relationships/hyperlink" Target="https://mojapsychologia.pl/artykuly/9,stres/365,jak_skutecznie_radzic_sobie_ze_stresem_maly_przeglad_prostych_technik_redukcji_stresu.html" TargetMode="External"/><Relationship Id="rId158" Type="http://schemas.openxmlformats.org/officeDocument/2006/relationships/hyperlink" Target="http://nettelog.pl/produktywnosc-zarzadzanie-planowanie/" TargetMode="External"/><Relationship Id="rId272" Type="http://schemas.openxmlformats.org/officeDocument/2006/relationships/hyperlink" Target="https://uslugirozwojowe.parp.gov.pl/uslugi/view?id=71513" TargetMode="External"/><Relationship Id="rId293" Type="http://schemas.openxmlformats.org/officeDocument/2006/relationships/hyperlink" Target="https://uslugirozwojowe.parp.gov.pl/uslugi/view?id=90840" TargetMode="External"/><Relationship Id="rId302" Type="http://schemas.openxmlformats.org/officeDocument/2006/relationships/hyperlink" Target="https://www.youtube.com/watch?v=2W2CtM80LCg" TargetMode="External"/><Relationship Id="rId307" Type="http://schemas.openxmlformats.org/officeDocument/2006/relationships/hyperlink" Target="https://uslugirozwojowe.parp.gov.pl/uslugi/view?id=85578" TargetMode="External"/><Relationship Id="rId20" Type="http://schemas.openxmlformats.org/officeDocument/2006/relationships/hyperlink" Target="https://uslugirozwojowe.parp.gov.pl/uslugi/view?id=87237" TargetMode="External"/><Relationship Id="rId41" Type="http://schemas.openxmlformats.org/officeDocument/2006/relationships/hyperlink" Target="https://coffeecoaching.wordpress.com/2015/08/04/nastawienie-na-rozwoj-i-nastawienie-na-trwalosc/" TargetMode="External"/><Relationship Id="rId62" Type="http://schemas.openxmlformats.org/officeDocument/2006/relationships/hyperlink" Target="https://sukcespisanyszminka.pl/5-powodow-dla-ktorych-warto-inwestowac-rozwoj-pracownikow/" TargetMode="External"/><Relationship Id="rId83" Type="http://schemas.openxmlformats.org/officeDocument/2006/relationships/image" Target="media/image4.jpeg"/><Relationship Id="rId88" Type="http://schemas.openxmlformats.org/officeDocument/2006/relationships/hyperlink" Target="http://www.psychologia-spoleczna.pl/felietony/114-piorem-psychologa/2246-jak-kontrolowac-emocje.html" TargetMode="External"/><Relationship Id="rId111" Type="http://schemas.openxmlformats.org/officeDocument/2006/relationships/hyperlink" Target="http://4value.com.pl/szkolenia/psychologia-i-biznes/skuteczne-oswajanie-stresu/?gclid=EAIaIQobChMI146DxNKL1wIVi6MYCh3f7A1EEAAYBCAAEgKDwfD_BwE" TargetMode="External"/><Relationship Id="rId132" Type="http://schemas.openxmlformats.org/officeDocument/2006/relationships/hyperlink" Target="http://promocjazdrowiawpracy.pl/wp-content/uploads/2011/02/Program-radzenia-sobie-ze-stresem.pdf" TargetMode="External"/><Relationship Id="rId153" Type="http://schemas.openxmlformats.org/officeDocument/2006/relationships/hyperlink" Target="https://www.cognity.pl/jak-zarzadzac-soba-w-czasie-poznaj-5-efektywnych-technik,blog,83.html" TargetMode="External"/><Relationship Id="rId174" Type="http://schemas.openxmlformats.org/officeDocument/2006/relationships/hyperlink" Target="https://zarzadzam-projektami.pl/" TargetMode="External"/><Relationship Id="rId179" Type="http://schemas.openxmlformats.org/officeDocument/2006/relationships/hyperlink" Target="https://uslugirozwojowe.parp.gov.pl/uslugi/view?id=93446" TargetMode="External"/><Relationship Id="rId195" Type="http://schemas.openxmlformats.org/officeDocument/2006/relationships/image" Target="media/image11.png"/><Relationship Id="rId209" Type="http://schemas.openxmlformats.org/officeDocument/2006/relationships/hyperlink" Target="https://www.youtube.com/watch?v=Kli0sbT-TqA" TargetMode="External"/><Relationship Id="rId190" Type="http://schemas.openxmlformats.org/officeDocument/2006/relationships/hyperlink" Target="https://www.youtube.com/watch?v=3TdN-KpiYR8&amp;t=107s" TargetMode="External"/><Relationship Id="rId204" Type="http://schemas.openxmlformats.org/officeDocument/2006/relationships/hyperlink" Target="https://www.youtube.com/watch?v=3TdN-KpiYR8" TargetMode="External"/><Relationship Id="rId220" Type="http://schemas.openxmlformats.org/officeDocument/2006/relationships/hyperlink" Target="https://www.pb.pl/kompromis-i-wspolpraca-da-wiecej-niz-rywalizacja-850366" TargetMode="External"/><Relationship Id="rId225" Type="http://schemas.openxmlformats.org/officeDocument/2006/relationships/hyperlink" Target="https://journal.kozminski.edu.pl/index.php/decyzje/article/view/156" TargetMode="External"/><Relationship Id="rId241" Type="http://schemas.openxmlformats.org/officeDocument/2006/relationships/hyperlink" Target="http://razempsycholog.pl/blog/blog-psychologiczny/psycholog-warszawa-decyzje" TargetMode="External"/><Relationship Id="rId246" Type="http://schemas.openxmlformats.org/officeDocument/2006/relationships/hyperlink" Target="https://www.youtube.com/watch?v=62fFT6NvdKQ" TargetMode="External"/><Relationship Id="rId267" Type="http://schemas.openxmlformats.org/officeDocument/2006/relationships/hyperlink" Target="http://www.hillway.pl/zarzadzanie-konfliktem-szkolenie/" TargetMode="External"/><Relationship Id="rId288" Type="http://schemas.openxmlformats.org/officeDocument/2006/relationships/hyperlink" Target="https://uslugirozwojowe.parp.gov.pl/uslugi/view?id=93196" TargetMode="External"/><Relationship Id="rId15" Type="http://schemas.openxmlformats.org/officeDocument/2006/relationships/diagramLayout" Target="diagrams/layout1.xml"/><Relationship Id="rId36" Type="http://schemas.openxmlformats.org/officeDocument/2006/relationships/hyperlink" Target="https://www.youtube.com/watch?v=HIjyTU0TsWo" TargetMode="External"/><Relationship Id="rId57" Type="http://schemas.openxmlformats.org/officeDocument/2006/relationships/hyperlink" Target="https://www.youtube.com/watch?v=NsqPI4z50ic" TargetMode="External"/><Relationship Id="rId106" Type="http://schemas.openxmlformats.org/officeDocument/2006/relationships/hyperlink" Target="http://www.arkconsulting.com.pl/szkolenia/trening-radzenia-sobie-ze-stresem" TargetMode="External"/><Relationship Id="rId127" Type="http://schemas.openxmlformats.org/officeDocument/2006/relationships/hyperlink" Target="http://psychologia.net.pl/artykul.php?level=116" TargetMode="External"/><Relationship Id="rId262" Type="http://schemas.openxmlformats.org/officeDocument/2006/relationships/hyperlink" Target="https://zielonalinia.gov.pl/-/konflikty-sa-potrzebne" TargetMode="External"/><Relationship Id="rId283" Type="http://schemas.openxmlformats.org/officeDocument/2006/relationships/hyperlink" Target="https://poradnikprzedsiebiorcy.pl/-czy-konflikt-w-pracy-moze-miec-tez-dobre-strony" TargetMode="External"/><Relationship Id="rId313" Type="http://schemas.openxmlformats.org/officeDocument/2006/relationships/hyperlink" Target="https://www.youtube.com/watch?v=MoBTf5KwzWQ" TargetMode="External"/><Relationship Id="rId10" Type="http://schemas.openxmlformats.org/officeDocument/2006/relationships/hyperlink" Target="http://www.metodaplanet.pl/" TargetMode="External"/><Relationship Id="rId31" Type="http://schemas.microsoft.com/office/2007/relationships/diagramDrawing" Target="diagrams/drawing2.xml"/><Relationship Id="rId52" Type="http://schemas.openxmlformats.org/officeDocument/2006/relationships/hyperlink" Target="https://minicrm.pl/blog/dystraktory/" TargetMode="External"/><Relationship Id="rId73" Type="http://schemas.openxmlformats.org/officeDocument/2006/relationships/hyperlink" Target="https://uslugirozwojowe.parp.gov.pl/uslugi/view?id=78695" TargetMode="External"/><Relationship Id="rId78" Type="http://schemas.openxmlformats.org/officeDocument/2006/relationships/hyperlink" Target="https://www.youtube.com/watch?v=fUskdGKLD30" TargetMode="External"/><Relationship Id="rId94" Type="http://schemas.openxmlformats.org/officeDocument/2006/relationships/hyperlink" Target="https://www.infona.pl/resource/bwmeta1.element.baztech-f95f622c-51d2-4a7f-b928-7a6315dd96f1/content/partDownload/65e1f97a-9329-3f6a-8c7c-bb7138f53fee" TargetMode="External"/><Relationship Id="rId99" Type="http://schemas.openxmlformats.org/officeDocument/2006/relationships/hyperlink" Target="https://uslugirozwojowe.parp.gov.pl/uslugi/view?id=67956" TargetMode="External"/><Relationship Id="rId101" Type="http://schemas.openxmlformats.org/officeDocument/2006/relationships/hyperlink" Target="https://uslugirozwojowe.parp.gov.pl/uslugi/view?id=67956" TargetMode="External"/><Relationship Id="rId122" Type="http://schemas.openxmlformats.org/officeDocument/2006/relationships/hyperlink" Target="http://mentalgym.pl/umiejetnosci-osobiste/" TargetMode="External"/><Relationship Id="rId143" Type="http://schemas.openxmlformats.org/officeDocument/2006/relationships/hyperlink" Target="http://akademiasokrates.pl/szkolenia-dla-firm/efektywnosc-osobista/odpornosc-na-stres/" TargetMode="External"/><Relationship Id="rId148" Type="http://schemas.openxmlformats.org/officeDocument/2006/relationships/image" Target="media/image7.png"/><Relationship Id="rId164" Type="http://schemas.openxmlformats.org/officeDocument/2006/relationships/hyperlink" Target="https://uslugirozwojowe.parp.gov.pl/uslugi/view?id=77224" TargetMode="External"/><Relationship Id="rId169" Type="http://schemas.openxmlformats.org/officeDocument/2006/relationships/hyperlink" Target="https://uslugirozwojowe.parp.gov.pl/uslugi/view?id=87750" TargetMode="External"/><Relationship Id="rId185" Type="http://schemas.openxmlformats.org/officeDocument/2006/relationships/hyperlink" Target="https://www.youtube.com/watch?v=Uj4LlkZ6-9k" TargetMode="External"/><Relationship Id="rId4" Type="http://schemas.openxmlformats.org/officeDocument/2006/relationships/settings" Target="settings.xml"/><Relationship Id="rId9" Type="http://schemas.openxmlformats.org/officeDocument/2006/relationships/hyperlink" Target="http://www.metodaplanet.pl/" TargetMode="External"/><Relationship Id="rId180" Type="http://schemas.openxmlformats.org/officeDocument/2006/relationships/hyperlink" Target="https://www.infona.pl/resource/bwmeta1.element.cejsh-f4cce4ca-a0b3-459f-a5f4-d446c3d81197" TargetMode="External"/><Relationship Id="rId210" Type="http://schemas.openxmlformats.org/officeDocument/2006/relationships/image" Target="media/image15.jpeg"/><Relationship Id="rId215" Type="http://schemas.openxmlformats.org/officeDocument/2006/relationships/hyperlink" Target="https://uslugirozwojowe.parp.gov.pl/uslugi/view?id=86438" TargetMode="External"/><Relationship Id="rId236" Type="http://schemas.openxmlformats.org/officeDocument/2006/relationships/hyperlink" Target="https://portal.abczdrowie.pl/podejmowanie-decyzji" TargetMode="External"/><Relationship Id="rId257" Type="http://schemas.openxmlformats.org/officeDocument/2006/relationships/hyperlink" Target="http://www.regiopraca.pl/portal/porady/prawa-pracownika/zdrowa-i-niezdrowa-rywalizacja-w-pracy-pierwsza-buduje-druga-rujnuje" TargetMode="External"/><Relationship Id="rId278" Type="http://schemas.openxmlformats.org/officeDocument/2006/relationships/hyperlink" Target="http://samopomoc.boris.org.pl/wp-content/uploads/sites/2/2012/03/samopomoc.10.pdf" TargetMode="External"/><Relationship Id="rId26" Type="http://schemas.openxmlformats.org/officeDocument/2006/relationships/hyperlink" Target="https://www.ur.edu.pl/file/64573/109_2013-4-Pierscieniak,%2520Motywacja%2520wewnetrzna%2520jako%2520czynnuik.pdf+&amp;cd=1&amp;hl=pl&amp;ct=clnk&amp;gl=pl" TargetMode="External"/><Relationship Id="rId231" Type="http://schemas.openxmlformats.org/officeDocument/2006/relationships/hyperlink" Target="https://hrpolska.pl/hr/czytelnia/przywiazanie-organizacyjne" TargetMode="External"/><Relationship Id="rId252" Type="http://schemas.openxmlformats.org/officeDocument/2006/relationships/hyperlink" Target="https://www.youtube.com/watch?v=Y8pFDr2iOdE" TargetMode="External"/><Relationship Id="rId273" Type="http://schemas.openxmlformats.org/officeDocument/2006/relationships/hyperlink" Target="https://poradnikprzedsiebiorcy.pl/-przywodztwo-w-organizacji-cz-10-od-rywalizacji-do-wspolpracy-jak-zachowac-rownowage-w-zespole" TargetMode="External"/><Relationship Id="rId294" Type="http://schemas.openxmlformats.org/officeDocument/2006/relationships/hyperlink" Target="https://uslugirozwojowe.parp.gov.pl/uslugi/view?id=79646" TargetMode="External"/><Relationship Id="rId308" Type="http://schemas.openxmlformats.org/officeDocument/2006/relationships/hyperlink" Target="https://uslugirozwojowe.parp.gov.pl/uslugi/view?id=89661" TargetMode="External"/><Relationship Id="rId47" Type="http://schemas.openxmlformats.org/officeDocument/2006/relationships/hyperlink" Target="https://www.szkolenia.com/szkolenie/18531/czynnik-ludzki-w-srodowisku-produkcyjnym-nieznajomosc-procedury-blad-ludzki-czy-swiadome-nieprzestrzeganie-standardu" TargetMode="External"/><Relationship Id="rId68" Type="http://schemas.openxmlformats.org/officeDocument/2006/relationships/hyperlink" Target="http://www.hillway.pl/szkolenia-inteligencja-emocjonalna-zarzadzanie-emocjami/" TargetMode="External"/><Relationship Id="rId89" Type="http://schemas.openxmlformats.org/officeDocument/2006/relationships/hyperlink" Target="http://rozwojosobistykrakow.pl/kompetencje-emocjonalne-cz-2-samoregulacja/" TargetMode="External"/><Relationship Id="rId112" Type="http://schemas.openxmlformats.org/officeDocument/2006/relationships/hyperlink" Target="http://szkolenia.progressproject.pl/szczegoly/zarzadzanie_stresem_i_kontrolowanie_emocji" TargetMode="External"/><Relationship Id="rId133" Type="http://schemas.openxmlformats.org/officeDocument/2006/relationships/hyperlink" Target="http://psychologia.net.pl/artykul.php?level=119" TargetMode="External"/><Relationship Id="rId154" Type="http://schemas.openxmlformats.org/officeDocument/2006/relationships/hyperlink" Target="http://wiecjestem.us.edu.pl/zawladnij-czasem-jak-zarzadzac-soba-w-czasie" TargetMode="External"/><Relationship Id="rId175" Type="http://schemas.openxmlformats.org/officeDocument/2006/relationships/hyperlink" Target="http://it-manager.pl/artykul-zasady-zarzadzania-zlozonymi-projektami-technologicznymi/" TargetMode="External"/><Relationship Id="rId196" Type="http://schemas.openxmlformats.org/officeDocument/2006/relationships/image" Target="media/image12.png"/><Relationship Id="rId200" Type="http://schemas.openxmlformats.org/officeDocument/2006/relationships/image" Target="media/image14.jpeg"/><Relationship Id="rId16" Type="http://schemas.openxmlformats.org/officeDocument/2006/relationships/diagramQuickStyle" Target="diagrams/quickStyle1.xml"/><Relationship Id="rId221" Type="http://schemas.openxmlformats.org/officeDocument/2006/relationships/hyperlink" Target="https://www.pb.pl/kompromis-i-wspolpraca-da-wiecej-niz-rywalizacja-850366" TargetMode="External"/><Relationship Id="rId242" Type="http://schemas.openxmlformats.org/officeDocument/2006/relationships/hyperlink" Target="http://tamnagorze.pl/sztuka-podejmowania-decyzji/" TargetMode="External"/><Relationship Id="rId263" Type="http://schemas.openxmlformats.org/officeDocument/2006/relationships/hyperlink" Target="http://zwierciadlo.pl/psychologia/budowanie-relacji-do-czego-prowadzi-unikanie-konfliktow" TargetMode="External"/><Relationship Id="rId284" Type="http://schemas.openxmlformats.org/officeDocument/2006/relationships/hyperlink" Target="http://konteksthr.pl/konflikt-sila-destrukcyjna-czy-szansa-dla-organizacji/" TargetMode="External"/><Relationship Id="rId37" Type="http://schemas.openxmlformats.org/officeDocument/2006/relationships/hyperlink" Target="https://www.youtube.com/watch?v=CIwmiSY3gwg" TargetMode="External"/><Relationship Id="rId58" Type="http://schemas.openxmlformats.org/officeDocument/2006/relationships/image" Target="media/image3.png"/><Relationship Id="rId79" Type="http://schemas.openxmlformats.org/officeDocument/2006/relationships/hyperlink" Target="https://uslug1irozwojowe.parp.gov.pl/uslugi/view?id=89120" TargetMode="External"/><Relationship Id="rId102" Type="http://schemas.openxmlformats.org/officeDocument/2006/relationships/hyperlink" Target="http://rozwojosobistykrakow.pl/kompetencje-emocjonalne-cz-5-umiejetnosci-spoleczne/" TargetMode="External"/><Relationship Id="rId123" Type="http://schemas.openxmlformats.org/officeDocument/2006/relationships/hyperlink" Target="https://charaktery.eu/artykul/s-t-o-p-czyli-technika-radzenia-sobie-ze-stresem" TargetMode="External"/><Relationship Id="rId144" Type="http://schemas.openxmlformats.org/officeDocument/2006/relationships/hyperlink" Target="https://szkolenia.itl.waw.pl/oferta/szkolenia-biznesowe/jak-pokonac-stres-i-zachowac-motywacje-do-pracy/" TargetMode="External"/><Relationship Id="rId90" Type="http://schemas.openxmlformats.org/officeDocument/2006/relationships/hyperlink" Target="https://www.youtube.com/watch?v=iLCftDPcpPM" TargetMode="External"/><Relationship Id="rId165" Type="http://schemas.openxmlformats.org/officeDocument/2006/relationships/hyperlink" Target="http://szkolenie.progressproject.pl/szczegoly/zarzadzanie_zespolem_projektowym" TargetMode="External"/><Relationship Id="rId186" Type="http://schemas.openxmlformats.org/officeDocument/2006/relationships/hyperlink" Target="https://uslugirozwojowe.parp.gov.pl/uslugi/view?id=90867" TargetMode="External"/><Relationship Id="rId211" Type="http://schemas.openxmlformats.org/officeDocument/2006/relationships/hyperlink" Target="https://uslugirozwojowe.parp.gov.pl/uslugi/view?id=87363" TargetMode="External"/><Relationship Id="rId232" Type="http://schemas.openxmlformats.org/officeDocument/2006/relationships/hyperlink" Target="http://www.humanskills.pl/szkolenie-otwarte-warszawa/kompetencje-miekkie/podejmowanie-decyzji/" TargetMode="External"/><Relationship Id="rId253" Type="http://schemas.openxmlformats.org/officeDocument/2006/relationships/hyperlink" Target="https://www.youtube.com/watch?v=lE9z23xCt2U" TargetMode="External"/><Relationship Id="rId274" Type="http://schemas.openxmlformats.org/officeDocument/2006/relationships/hyperlink" Target="http://www.naukaonline.pl/nasze-teksty/nauki-humanistyczne/item/2410-dylematy-kooperacji" TargetMode="External"/><Relationship Id="rId295" Type="http://schemas.openxmlformats.org/officeDocument/2006/relationships/hyperlink" Target="http://www.szkolenia-pr.com.pl/szkolenie-z-asertywnosci-trening-asertywnosci" TargetMode="External"/><Relationship Id="rId309" Type="http://schemas.openxmlformats.org/officeDocument/2006/relationships/hyperlink" Target="https://uslugirozwojowe.parp.gov.pl/uslugi/view?id=44968" TargetMode="External"/><Relationship Id="rId27" Type="http://schemas.openxmlformats.org/officeDocument/2006/relationships/diagramData" Target="diagrams/data2.xml"/><Relationship Id="rId48" Type="http://schemas.openxmlformats.org/officeDocument/2006/relationships/hyperlink" Target="https://prestige-eck.pl/rozwoj-interpersonalny/autoorganizacja-czyli-efektywne-wykorzystanie-czasu/?term=05-112015" TargetMode="External"/><Relationship Id="rId69" Type="http://schemas.openxmlformats.org/officeDocument/2006/relationships/hyperlink" Target="http://inteligencjaemocjonalna.edu.pl/produkt/inteligencja-emocjonalna-certyfikowane-szkolenie/" TargetMode="External"/><Relationship Id="rId113" Type="http://schemas.openxmlformats.org/officeDocument/2006/relationships/hyperlink" Target="http://archiwum.ciop.pl/5847.html" TargetMode="External"/><Relationship Id="rId134" Type="http://schemas.openxmlformats.org/officeDocument/2006/relationships/hyperlink" Target="http://www.arche.krakow.pl/stres.html" TargetMode="External"/><Relationship Id="rId80" Type="http://schemas.openxmlformats.org/officeDocument/2006/relationships/hyperlink" Target="https://uslugirozwojowe.parp.gov.pl/uslugi/view?id=90849" TargetMode="External"/><Relationship Id="rId155" Type="http://schemas.openxmlformats.org/officeDocument/2006/relationships/hyperlink" Target="http://www.ark-doradztwo.pl/czytelnia/zarzadzanie-czasem-a-wlasciwie-zarzadzanie-soba-w-czasie/" TargetMode="External"/><Relationship Id="rId176" Type="http://schemas.openxmlformats.org/officeDocument/2006/relationships/hyperlink" Target="http://www.e-mentor.edu.pl/artykul/index/numer/33/id/709" TargetMode="External"/><Relationship Id="rId197" Type="http://schemas.openxmlformats.org/officeDocument/2006/relationships/image" Target="media/image13.jpeg"/><Relationship Id="rId201" Type="http://schemas.openxmlformats.org/officeDocument/2006/relationships/hyperlink" Target="https://uslugirozwojowe.parp.gov.pl/uslugi/view?id=86464" TargetMode="External"/><Relationship Id="rId222" Type="http://schemas.openxmlformats.org/officeDocument/2006/relationships/image" Target="media/image16.png"/><Relationship Id="rId243" Type="http://schemas.openxmlformats.org/officeDocument/2006/relationships/hyperlink" Target="http://zmianywzyciu.pl/artykul/urok-czy-tyrania-wyboru-strategie-podejmowania-decyzji-632" TargetMode="External"/><Relationship Id="rId264" Type="http://schemas.openxmlformats.org/officeDocument/2006/relationships/hyperlink" Target="https://www.youtube.com/watch?v=2So61wUgblU" TargetMode="External"/><Relationship Id="rId285" Type="http://schemas.openxmlformats.org/officeDocument/2006/relationships/hyperlink" Target="https://www.youtube.com/watch?v=lE9z23xCt2U&amp;t=80s" TargetMode="External"/><Relationship Id="rId17" Type="http://schemas.openxmlformats.org/officeDocument/2006/relationships/diagramColors" Target="diagrams/colors1.xml"/><Relationship Id="rId38" Type="http://schemas.openxmlformats.org/officeDocument/2006/relationships/image" Target="media/image2.png"/><Relationship Id="rId59" Type="http://schemas.openxmlformats.org/officeDocument/2006/relationships/hyperlink" Target="https://www.computerworld.pl/news/Jak-to-robia-najlepsi-czyli-proste-kroki-do-rozwoju-pracownikow,385701.html" TargetMode="External"/><Relationship Id="rId103" Type="http://schemas.openxmlformats.org/officeDocument/2006/relationships/hyperlink" Target="https://www.youtube.com/watch?v=z0IpvKXyCb4" TargetMode="External"/><Relationship Id="rId124" Type="http://schemas.openxmlformats.org/officeDocument/2006/relationships/hyperlink" Target="http://bonavita.pl/proste-i-niezawodne-sposoby-na-radzenie-sobie-ze-stresem" TargetMode="External"/><Relationship Id="rId310" Type="http://schemas.openxmlformats.org/officeDocument/2006/relationships/hyperlink" Target="https://4grow.pl/szkolenie-wywieranie-wplywu-perswazja-budowanie-autorytetu-szkolenia-warszawa" TargetMode="External"/><Relationship Id="rId70" Type="http://schemas.openxmlformats.org/officeDocument/2006/relationships/hyperlink" Target="http://bazhum.muzhp.pl/media/files/Chowanna/Chowanna-r2006-t1/Chowanna-r2006-t1-s85-95/Chowanna-r2006-t1-s85-95.pdf" TargetMode="External"/><Relationship Id="rId91" Type="http://schemas.openxmlformats.org/officeDocument/2006/relationships/hyperlink" Target="https://www.youtube.com/watch?v=yYf2cQYc5pA" TargetMode="External"/><Relationship Id="rId145" Type="http://schemas.openxmlformats.org/officeDocument/2006/relationships/hyperlink" Target="http://cds-szkolenia.pl/szkolenia/zarzadzanie-zasobami-ludzkimi/stres-radzenie-sobie-ze-stresem-oraz-jego-skutkami/" TargetMode="External"/><Relationship Id="rId166" Type="http://schemas.openxmlformats.org/officeDocument/2006/relationships/image" Target="media/image9.png"/><Relationship Id="rId187" Type="http://schemas.openxmlformats.org/officeDocument/2006/relationships/hyperlink" Target="https://uslugirozwojowe.parp.gov.pl/uslugi/view?id=57096" TargetMode="External"/><Relationship Id="rId1" Type="http://schemas.openxmlformats.org/officeDocument/2006/relationships/customXml" Target="../customXml/item1.xml"/><Relationship Id="rId212" Type="http://schemas.openxmlformats.org/officeDocument/2006/relationships/hyperlink" Target="https://uslugirozwojowe.parp.gov.pl/uslugi/view?id=86438" TargetMode="External"/><Relationship Id="rId233" Type="http://schemas.openxmlformats.org/officeDocument/2006/relationships/hyperlink" Target="http://www.kmstudio.com.pl/podejmowanie_decyzji-szkolenie.html" TargetMode="External"/><Relationship Id="rId254" Type="http://schemas.openxmlformats.org/officeDocument/2006/relationships/image" Target="media/image19.jpeg"/><Relationship Id="rId28" Type="http://schemas.openxmlformats.org/officeDocument/2006/relationships/diagramLayout" Target="diagrams/layout2.xml"/><Relationship Id="rId49" Type="http://schemas.openxmlformats.org/officeDocument/2006/relationships/hyperlink" Target="https://neuronova.pl/content.php?p=koncentracja" TargetMode="External"/><Relationship Id="rId114" Type="http://schemas.openxmlformats.org/officeDocument/2006/relationships/hyperlink" Target="https://portal.abczdrowie.pl/metody-na-stres" TargetMode="External"/><Relationship Id="rId275" Type="http://schemas.openxmlformats.org/officeDocument/2006/relationships/hyperlink" Target="https://www.youtube.com/watch?v=Ciji-fB10ic" TargetMode="External"/><Relationship Id="rId296" Type="http://schemas.openxmlformats.org/officeDocument/2006/relationships/hyperlink" Target="https://uslugirozwojowe.parp.gov.pl/uslugi/view?id=88863" TargetMode="External"/><Relationship Id="rId300" Type="http://schemas.openxmlformats.org/officeDocument/2006/relationships/hyperlink" Target="http://www.centrumdobrejterapii.pl/materialy/asertywnosc-co-to-jest/" TargetMode="External"/><Relationship Id="rId60" Type="http://schemas.openxmlformats.org/officeDocument/2006/relationships/hyperlink" Target="https://www.akademiaparp.gov.pl/pigulka-wiedzy/504/czy-znasz-mozliwosci-rozwoju-w-swojej-firmie" TargetMode="External"/><Relationship Id="rId81" Type="http://schemas.openxmlformats.org/officeDocument/2006/relationships/hyperlink" Target="http://www.ipiss.com.pl/wp-content/uploads/downloads/2012/10/ps_2_2005_m_caban_t_rewerski.pdf" TargetMode="External"/><Relationship Id="rId135" Type="http://schemas.openxmlformats.org/officeDocument/2006/relationships/hyperlink" Target="http://www.laurenpeso.pl/szkolenia/umiejetnosci-osobiste/radzenie-sobie-ze-stresem" TargetMode="External"/><Relationship Id="rId156" Type="http://schemas.openxmlformats.org/officeDocument/2006/relationships/hyperlink" Target="http://projektantczasu.pl/zarzadzanie-czasem-metoda-abc/" TargetMode="External"/><Relationship Id="rId177" Type="http://schemas.openxmlformats.org/officeDocument/2006/relationships/hyperlink" Target="https://www.karierawfinansach.pl/przewodnik/2015/artykuly/zarzadzanie-projektami-w-kierunku-projektowania-zmiany" TargetMode="External"/><Relationship Id="rId198" Type="http://schemas.openxmlformats.org/officeDocument/2006/relationships/hyperlink" Target="https://uslugirozwojowe.parp.gov.pl/uslugi/view?id=86464" TargetMode="External"/><Relationship Id="rId202" Type="http://schemas.openxmlformats.org/officeDocument/2006/relationships/hyperlink" Target="https://uslugirozwojowe.parp.gov.pl/uslugi/view?id=73882" TargetMode="External"/><Relationship Id="rId223" Type="http://schemas.openxmlformats.org/officeDocument/2006/relationships/hyperlink" Target="http://prooptima.pl/szkolenia/11-szkolenia-z-grami/133-efektywna-praca-zespolowa" TargetMode="External"/><Relationship Id="rId244" Type="http://schemas.openxmlformats.org/officeDocument/2006/relationships/hyperlink" Target="https://www.youtube.com/watch?v=lwx2P6Hgltk" TargetMode="External"/><Relationship Id="rId18" Type="http://schemas.microsoft.com/office/2007/relationships/diagramDrawing" Target="diagrams/drawing1.xml"/><Relationship Id="rId39" Type="http://schemas.openxmlformats.org/officeDocument/2006/relationships/hyperlink" Target="https://uslugirozwojowe.parp.gov.pl/uslugi/view?id=68246" TargetMode="External"/><Relationship Id="rId265" Type="http://schemas.openxmlformats.org/officeDocument/2006/relationships/image" Target="media/image20.jpeg"/><Relationship Id="rId286" Type="http://schemas.openxmlformats.org/officeDocument/2006/relationships/hyperlink" Target="https://uslugirozwojowe.parp.gov.pl/uslugi/view?id=70156" TargetMode="External"/><Relationship Id="rId50" Type="http://schemas.openxmlformats.org/officeDocument/2006/relationships/hyperlink" Target="http://www.bt.bielsko.pl/szkolenie,poprawa_koncentracji_-_wyeliminowanie_bledow_w_pracy,45,1084.html" TargetMode="External"/><Relationship Id="rId104" Type="http://schemas.openxmlformats.org/officeDocument/2006/relationships/hyperlink" Target="https://www.youtube.com/watch?v=p68wUU1APKE" TargetMode="External"/><Relationship Id="rId125" Type="http://schemas.openxmlformats.org/officeDocument/2006/relationships/hyperlink" Target="http://www.dybinska.pl/radzenie-sobie-ze-stresem.html" TargetMode="External"/><Relationship Id="rId146" Type="http://schemas.openxmlformats.org/officeDocument/2006/relationships/hyperlink" Target="https://berndson.pl/umiejetnosci-osobiste/zarzadzanie-czasem-i-organizacja-pracy" TargetMode="External"/><Relationship Id="rId167" Type="http://schemas.openxmlformats.org/officeDocument/2006/relationships/image" Target="media/image10.jpeg"/><Relationship Id="rId188" Type="http://schemas.openxmlformats.org/officeDocument/2006/relationships/hyperlink" Target="https://www.youtube.com/watch?v=w5PC6l1HRmg" TargetMode="External"/><Relationship Id="rId311" Type="http://schemas.openxmlformats.org/officeDocument/2006/relationships/hyperlink" Target="https://www.youtube.com/watch?v=Y3d-SMItW8U" TargetMode="External"/><Relationship Id="rId71" Type="http://schemas.openxmlformats.org/officeDocument/2006/relationships/hyperlink" Target="http://www.kmstudio.com.pl/inteligencja-emocjonalna.html" TargetMode="External"/><Relationship Id="rId92" Type="http://schemas.openxmlformats.org/officeDocument/2006/relationships/hyperlink" Target="http://www.invivo.com.pl/szkolenia/kompetencje-spoleczne" TargetMode="External"/><Relationship Id="rId213" Type="http://schemas.openxmlformats.org/officeDocument/2006/relationships/hyperlink" Target="https://www.researchgate.net/profile/Dariusz_Turek/publication/276418100_Zycze_Ci_wszystkiego_najgorszego_-_rola_schadenfreude_w_kreowaniu_destruktywnego_srodowiska_pracy/links/5559b2a608ae6943a876d19c.pdf" TargetMode="External"/><Relationship Id="rId234" Type="http://schemas.openxmlformats.org/officeDocument/2006/relationships/hyperlink" Target="http://www.comarch.pl/szkolenia/oferta-szkoleniowa/szkolenia-biznesowe/miekkie/rozwiazywanie-problemow-i-podejmowanie-decyzji/" TargetMode="External"/><Relationship Id="rId2" Type="http://schemas.openxmlformats.org/officeDocument/2006/relationships/numbering" Target="numbering.xml"/><Relationship Id="rId29" Type="http://schemas.openxmlformats.org/officeDocument/2006/relationships/diagramQuickStyle" Target="diagrams/quickStyle2.xml"/><Relationship Id="rId255" Type="http://schemas.openxmlformats.org/officeDocument/2006/relationships/hyperlink" Target="https://uslugirozwojowe.parp.gov.pl/uslugi/view?id=93967" TargetMode="External"/><Relationship Id="rId276" Type="http://schemas.openxmlformats.org/officeDocument/2006/relationships/hyperlink" Target="https://www.youtube.com/watch?v=cN5w2xIke8M&amp;t=40s" TargetMode="External"/><Relationship Id="rId297" Type="http://schemas.openxmlformats.org/officeDocument/2006/relationships/hyperlink" Target="https://uslugirozwojowe.parp.gov.pl/uslugi/view?id=90412" TargetMode="External"/><Relationship Id="rId40" Type="http://schemas.openxmlformats.org/officeDocument/2006/relationships/hyperlink" Target="http://www.ipri.com.pl/rtz.html" TargetMode="External"/><Relationship Id="rId115" Type="http://schemas.openxmlformats.org/officeDocument/2006/relationships/hyperlink" Target="http://psychologia.net.pl/artykul.php?level=589" TargetMode="External"/><Relationship Id="rId136" Type="http://schemas.openxmlformats.org/officeDocument/2006/relationships/hyperlink" Target="http://www.szkolenia-biznesowe.biz/szkolenia-kursy/zarzadzanie-sytuacjami-stresowymi-w-zyciu-zawodowym/" TargetMode="External"/><Relationship Id="rId157" Type="http://schemas.openxmlformats.org/officeDocument/2006/relationships/hyperlink" Target="https://www.monsterpolska.pl/poradnik/artykul/planowanie-kalendarza-zarzadzanie-w-czasie" TargetMode="External"/><Relationship Id="rId178" Type="http://schemas.openxmlformats.org/officeDocument/2006/relationships/hyperlink" Target="https://www.youtube.com/watch?v=4KOj25uwLv0" TargetMode="External"/><Relationship Id="rId301" Type="http://schemas.openxmlformats.org/officeDocument/2006/relationships/hyperlink" Target="https://charaktery.eu/artykul/gdy-rybenka-nie-sluz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69C142-2289-410F-953E-8D6FDA723ED4}" type="doc">
      <dgm:prSet loTypeId="urn:microsoft.com/office/officeart/2005/8/layout/arrow2" loCatId="process" qsTypeId="urn:microsoft.com/office/officeart/2005/8/quickstyle/simple1" qsCatId="simple" csTypeId="urn:microsoft.com/office/officeart/2005/8/colors/accent1_2" csCatId="accent1" phldr="1"/>
      <dgm:spPr/>
    </dgm:pt>
    <dgm:pt modelId="{DDA44462-992B-4717-B5B9-4D7A3D29F79F}">
      <dgm:prSet phldrT="[Tekst]"/>
      <dgm:spPr/>
      <dgm:t>
        <a:bodyPr/>
        <a:lstStyle/>
        <a:p>
          <a:pPr algn="l"/>
          <a:r>
            <a:rPr lang="pl-PL"/>
            <a:t>Kursy</a:t>
          </a:r>
        </a:p>
      </dgm:t>
    </dgm:pt>
    <dgm:pt modelId="{6C79D804-F3B9-4D93-984A-CAD6502B4698}" type="parTrans" cxnId="{D0E64779-3F54-4BF5-BA8B-5225A13C0E42}">
      <dgm:prSet/>
      <dgm:spPr/>
      <dgm:t>
        <a:bodyPr/>
        <a:lstStyle/>
        <a:p>
          <a:pPr algn="l"/>
          <a:endParaRPr lang="pl-PL"/>
        </a:p>
      </dgm:t>
    </dgm:pt>
    <dgm:pt modelId="{11301F9F-F993-496B-9A09-A5636DA46FC2}" type="sibTrans" cxnId="{D0E64779-3F54-4BF5-BA8B-5225A13C0E42}">
      <dgm:prSet/>
      <dgm:spPr/>
      <dgm:t>
        <a:bodyPr/>
        <a:lstStyle/>
        <a:p>
          <a:pPr algn="l"/>
          <a:endParaRPr lang="pl-PL"/>
        </a:p>
      </dgm:t>
    </dgm:pt>
    <dgm:pt modelId="{E800BFB8-FE1B-4C4E-B80A-50DD6489390B}">
      <dgm:prSet phldrT="[Tekst]"/>
      <dgm:spPr/>
      <dgm:t>
        <a:bodyPr/>
        <a:lstStyle/>
        <a:p>
          <a:pPr algn="l"/>
          <a:r>
            <a:rPr lang="pl-PL"/>
            <a:t>Szkolenia</a:t>
          </a:r>
        </a:p>
      </dgm:t>
    </dgm:pt>
    <dgm:pt modelId="{A88964F5-DD14-4FBF-8AB3-610E8A324F77}" type="parTrans" cxnId="{DB19406D-43DF-4829-9115-FF32ED63BD21}">
      <dgm:prSet/>
      <dgm:spPr/>
      <dgm:t>
        <a:bodyPr/>
        <a:lstStyle/>
        <a:p>
          <a:pPr algn="l"/>
          <a:endParaRPr lang="pl-PL"/>
        </a:p>
      </dgm:t>
    </dgm:pt>
    <dgm:pt modelId="{965AEEB1-6DBD-44EA-B3E0-ACC381899019}" type="sibTrans" cxnId="{DB19406D-43DF-4829-9115-FF32ED63BD21}">
      <dgm:prSet/>
      <dgm:spPr/>
      <dgm:t>
        <a:bodyPr/>
        <a:lstStyle/>
        <a:p>
          <a:pPr algn="l"/>
          <a:endParaRPr lang="pl-PL"/>
        </a:p>
      </dgm:t>
    </dgm:pt>
    <dgm:pt modelId="{A987A332-E6BE-4615-BC97-D7CD5D89574E}">
      <dgm:prSet phldrT="[Tekst]"/>
      <dgm:spPr/>
      <dgm:t>
        <a:bodyPr/>
        <a:lstStyle/>
        <a:p>
          <a:pPr algn="l"/>
          <a:r>
            <a:rPr lang="pl-PL"/>
            <a:t>Studia podyplomowe</a:t>
          </a:r>
        </a:p>
      </dgm:t>
    </dgm:pt>
    <dgm:pt modelId="{BB92B1C4-FB4E-42A6-BA45-37F2B8391180}" type="parTrans" cxnId="{3AA4D096-6F18-458D-8673-EC7D8DE3418F}">
      <dgm:prSet/>
      <dgm:spPr/>
      <dgm:t>
        <a:bodyPr/>
        <a:lstStyle/>
        <a:p>
          <a:pPr algn="l"/>
          <a:endParaRPr lang="pl-PL"/>
        </a:p>
      </dgm:t>
    </dgm:pt>
    <dgm:pt modelId="{D7CD818C-B7F6-4070-885F-6E424A8122AA}" type="sibTrans" cxnId="{3AA4D096-6F18-458D-8673-EC7D8DE3418F}">
      <dgm:prSet/>
      <dgm:spPr/>
      <dgm:t>
        <a:bodyPr/>
        <a:lstStyle/>
        <a:p>
          <a:pPr algn="l"/>
          <a:endParaRPr lang="pl-PL"/>
        </a:p>
      </dgm:t>
    </dgm:pt>
    <dgm:pt modelId="{E5EB674A-91D8-4E08-BF1B-C4E261CB353E}" type="pres">
      <dgm:prSet presAssocID="{8069C142-2289-410F-953E-8D6FDA723ED4}" presName="arrowDiagram" presStyleCnt="0">
        <dgm:presLayoutVars>
          <dgm:chMax val="5"/>
          <dgm:dir/>
          <dgm:resizeHandles val="exact"/>
        </dgm:presLayoutVars>
      </dgm:prSet>
      <dgm:spPr/>
    </dgm:pt>
    <dgm:pt modelId="{C0F05764-95AA-4E80-A0CA-80DC3600AE25}" type="pres">
      <dgm:prSet presAssocID="{8069C142-2289-410F-953E-8D6FDA723ED4}" presName="arrow" presStyleLbl="bgShp" presStyleIdx="0" presStyleCnt="1"/>
      <dgm:spPr>
        <a:solidFill>
          <a:schemeClr val="accent2"/>
        </a:solidFill>
      </dgm:spPr>
    </dgm:pt>
    <dgm:pt modelId="{25C6BE70-42C4-4154-A18E-54414CC4FA9C}" type="pres">
      <dgm:prSet presAssocID="{8069C142-2289-410F-953E-8D6FDA723ED4}" presName="arrowDiagram3" presStyleCnt="0"/>
      <dgm:spPr/>
    </dgm:pt>
    <dgm:pt modelId="{1A7F2C27-DA58-4365-BFAD-93A6DC08A11B}" type="pres">
      <dgm:prSet presAssocID="{DDA44462-992B-4717-B5B9-4D7A3D29F79F}" presName="bullet3a" presStyleLbl="node1" presStyleIdx="0" presStyleCnt="3"/>
      <dgm:spPr/>
    </dgm:pt>
    <dgm:pt modelId="{AAA05CFC-7703-49C4-9956-F051847D3883}" type="pres">
      <dgm:prSet presAssocID="{DDA44462-992B-4717-B5B9-4D7A3D29F79F}" presName="textBox3a" presStyleLbl="revTx" presStyleIdx="0" presStyleCnt="3" custScaleX="177548" custScaleY="82237">
        <dgm:presLayoutVars>
          <dgm:bulletEnabled val="1"/>
        </dgm:presLayoutVars>
      </dgm:prSet>
      <dgm:spPr/>
    </dgm:pt>
    <dgm:pt modelId="{A6805875-5D11-4B45-A915-4EE6BE33EA05}" type="pres">
      <dgm:prSet presAssocID="{E800BFB8-FE1B-4C4E-B80A-50DD6489390B}" presName="bullet3b" presStyleLbl="node1" presStyleIdx="1" presStyleCnt="3"/>
      <dgm:spPr/>
    </dgm:pt>
    <dgm:pt modelId="{E529DFC3-F0A3-46EF-BA71-B7103B677ECC}" type="pres">
      <dgm:prSet presAssocID="{E800BFB8-FE1B-4C4E-B80A-50DD6489390B}" presName="textBox3b" presStyleLbl="revTx" presStyleIdx="1" presStyleCnt="3" custScaleX="245577" custScaleY="76470">
        <dgm:presLayoutVars>
          <dgm:bulletEnabled val="1"/>
        </dgm:presLayoutVars>
      </dgm:prSet>
      <dgm:spPr/>
    </dgm:pt>
    <dgm:pt modelId="{88B73E6B-48B7-4347-B067-2B226505D21C}" type="pres">
      <dgm:prSet presAssocID="{A987A332-E6BE-4615-BC97-D7CD5D89574E}" presName="bullet3c" presStyleLbl="node1" presStyleIdx="2" presStyleCnt="3"/>
      <dgm:spPr/>
    </dgm:pt>
    <dgm:pt modelId="{F5B1A305-1BCF-4BC8-9C9E-A628B0B3834B}" type="pres">
      <dgm:prSet presAssocID="{A987A332-E6BE-4615-BC97-D7CD5D89574E}" presName="textBox3c" presStyleLbl="revTx" presStyleIdx="2" presStyleCnt="3" custScaleX="190886" custScaleY="79376">
        <dgm:presLayoutVars>
          <dgm:bulletEnabled val="1"/>
        </dgm:presLayoutVars>
      </dgm:prSet>
      <dgm:spPr/>
    </dgm:pt>
  </dgm:ptLst>
  <dgm:cxnLst>
    <dgm:cxn modelId="{0B22A70C-9F17-43CA-AC03-7C20227194B4}" type="presOf" srcId="{DDA44462-992B-4717-B5B9-4D7A3D29F79F}" destId="{AAA05CFC-7703-49C4-9956-F051847D3883}" srcOrd="0" destOrd="0" presId="urn:microsoft.com/office/officeart/2005/8/layout/arrow2"/>
    <dgm:cxn modelId="{A6D5C847-F51E-460A-820C-BFA4770994E4}" type="presOf" srcId="{8069C142-2289-410F-953E-8D6FDA723ED4}" destId="{E5EB674A-91D8-4E08-BF1B-C4E261CB353E}" srcOrd="0" destOrd="0" presId="urn:microsoft.com/office/officeart/2005/8/layout/arrow2"/>
    <dgm:cxn modelId="{DB19406D-43DF-4829-9115-FF32ED63BD21}" srcId="{8069C142-2289-410F-953E-8D6FDA723ED4}" destId="{E800BFB8-FE1B-4C4E-B80A-50DD6489390B}" srcOrd="1" destOrd="0" parTransId="{A88964F5-DD14-4FBF-8AB3-610E8A324F77}" sibTransId="{965AEEB1-6DBD-44EA-B3E0-ACC381899019}"/>
    <dgm:cxn modelId="{D0E64779-3F54-4BF5-BA8B-5225A13C0E42}" srcId="{8069C142-2289-410F-953E-8D6FDA723ED4}" destId="{DDA44462-992B-4717-B5B9-4D7A3D29F79F}" srcOrd="0" destOrd="0" parTransId="{6C79D804-F3B9-4D93-984A-CAD6502B4698}" sibTransId="{11301F9F-F993-496B-9A09-A5636DA46FC2}"/>
    <dgm:cxn modelId="{3AA4D096-6F18-458D-8673-EC7D8DE3418F}" srcId="{8069C142-2289-410F-953E-8D6FDA723ED4}" destId="{A987A332-E6BE-4615-BC97-D7CD5D89574E}" srcOrd="2" destOrd="0" parTransId="{BB92B1C4-FB4E-42A6-BA45-37F2B8391180}" sibTransId="{D7CD818C-B7F6-4070-885F-6E424A8122AA}"/>
    <dgm:cxn modelId="{D90221AA-37E9-4D01-B7EC-2BB2098118D4}" type="presOf" srcId="{E800BFB8-FE1B-4C4E-B80A-50DD6489390B}" destId="{E529DFC3-F0A3-46EF-BA71-B7103B677ECC}" srcOrd="0" destOrd="0" presId="urn:microsoft.com/office/officeart/2005/8/layout/arrow2"/>
    <dgm:cxn modelId="{B18028EB-C8DC-4485-9B93-F780473F2959}" type="presOf" srcId="{A987A332-E6BE-4615-BC97-D7CD5D89574E}" destId="{F5B1A305-1BCF-4BC8-9C9E-A628B0B3834B}" srcOrd="0" destOrd="0" presId="urn:microsoft.com/office/officeart/2005/8/layout/arrow2"/>
    <dgm:cxn modelId="{6FE72F1A-5827-41C5-ABFA-31346AC08AD2}" type="presParOf" srcId="{E5EB674A-91D8-4E08-BF1B-C4E261CB353E}" destId="{C0F05764-95AA-4E80-A0CA-80DC3600AE25}" srcOrd="0" destOrd="0" presId="urn:microsoft.com/office/officeart/2005/8/layout/arrow2"/>
    <dgm:cxn modelId="{92148CF7-A445-4E82-81AA-E4B8FB69C5FD}" type="presParOf" srcId="{E5EB674A-91D8-4E08-BF1B-C4E261CB353E}" destId="{25C6BE70-42C4-4154-A18E-54414CC4FA9C}" srcOrd="1" destOrd="0" presId="urn:microsoft.com/office/officeart/2005/8/layout/arrow2"/>
    <dgm:cxn modelId="{D3E3D6E4-6593-46DB-B593-B1D53F57ABD3}" type="presParOf" srcId="{25C6BE70-42C4-4154-A18E-54414CC4FA9C}" destId="{1A7F2C27-DA58-4365-BFAD-93A6DC08A11B}" srcOrd="0" destOrd="0" presId="urn:microsoft.com/office/officeart/2005/8/layout/arrow2"/>
    <dgm:cxn modelId="{3437740C-F243-40B5-9491-E83E45C8CF94}" type="presParOf" srcId="{25C6BE70-42C4-4154-A18E-54414CC4FA9C}" destId="{AAA05CFC-7703-49C4-9956-F051847D3883}" srcOrd="1" destOrd="0" presId="urn:microsoft.com/office/officeart/2005/8/layout/arrow2"/>
    <dgm:cxn modelId="{418355FA-B0FC-4B80-8431-5891F0D7FF5C}" type="presParOf" srcId="{25C6BE70-42C4-4154-A18E-54414CC4FA9C}" destId="{A6805875-5D11-4B45-A915-4EE6BE33EA05}" srcOrd="2" destOrd="0" presId="urn:microsoft.com/office/officeart/2005/8/layout/arrow2"/>
    <dgm:cxn modelId="{1E3DE765-451F-48B4-90AD-FF8BB1D61B5C}" type="presParOf" srcId="{25C6BE70-42C4-4154-A18E-54414CC4FA9C}" destId="{E529DFC3-F0A3-46EF-BA71-B7103B677ECC}" srcOrd="3" destOrd="0" presId="urn:microsoft.com/office/officeart/2005/8/layout/arrow2"/>
    <dgm:cxn modelId="{00B25BBB-DA5D-4219-BC65-44BB631C88A8}" type="presParOf" srcId="{25C6BE70-42C4-4154-A18E-54414CC4FA9C}" destId="{88B73E6B-48B7-4347-B067-2B226505D21C}" srcOrd="4" destOrd="0" presId="urn:microsoft.com/office/officeart/2005/8/layout/arrow2"/>
    <dgm:cxn modelId="{9AF3D2D1-8C75-46B8-B564-D4EFD1BBCA40}" type="presParOf" srcId="{25C6BE70-42C4-4154-A18E-54414CC4FA9C}" destId="{F5B1A305-1BCF-4BC8-9C9E-A628B0B3834B}" srcOrd="5" destOrd="0" presId="urn:microsoft.com/office/officeart/2005/8/layout/arrow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69C142-2289-410F-953E-8D6FDA723ED4}" type="doc">
      <dgm:prSet loTypeId="urn:microsoft.com/office/officeart/2005/8/layout/arrow2" loCatId="process" qsTypeId="urn:microsoft.com/office/officeart/2005/8/quickstyle/simple1" qsCatId="simple" csTypeId="urn:microsoft.com/office/officeart/2005/8/colors/accent1_2" csCatId="accent1" phldr="1"/>
      <dgm:spPr/>
    </dgm:pt>
    <dgm:pt modelId="{DDA44462-992B-4717-B5B9-4D7A3D29F79F}">
      <dgm:prSet phldrT="[Tekst]"/>
      <dgm:spPr/>
      <dgm:t>
        <a:bodyPr/>
        <a:lstStyle/>
        <a:p>
          <a:pPr algn="l"/>
          <a:r>
            <a:rPr lang="pl-PL"/>
            <a:t>Kursy</a:t>
          </a:r>
        </a:p>
      </dgm:t>
    </dgm:pt>
    <dgm:pt modelId="{6C79D804-F3B9-4D93-984A-CAD6502B4698}" type="parTrans" cxnId="{D0E64779-3F54-4BF5-BA8B-5225A13C0E42}">
      <dgm:prSet/>
      <dgm:spPr/>
      <dgm:t>
        <a:bodyPr/>
        <a:lstStyle/>
        <a:p>
          <a:pPr algn="l"/>
          <a:endParaRPr lang="pl-PL"/>
        </a:p>
      </dgm:t>
    </dgm:pt>
    <dgm:pt modelId="{11301F9F-F993-496B-9A09-A5636DA46FC2}" type="sibTrans" cxnId="{D0E64779-3F54-4BF5-BA8B-5225A13C0E42}">
      <dgm:prSet/>
      <dgm:spPr/>
      <dgm:t>
        <a:bodyPr/>
        <a:lstStyle/>
        <a:p>
          <a:pPr algn="l"/>
          <a:endParaRPr lang="pl-PL"/>
        </a:p>
      </dgm:t>
    </dgm:pt>
    <dgm:pt modelId="{E800BFB8-FE1B-4C4E-B80A-50DD6489390B}">
      <dgm:prSet phldrT="[Tekst]"/>
      <dgm:spPr/>
      <dgm:t>
        <a:bodyPr/>
        <a:lstStyle/>
        <a:p>
          <a:pPr algn="l"/>
          <a:r>
            <a:rPr lang="pl-PL"/>
            <a:t>Szkolenia</a:t>
          </a:r>
        </a:p>
      </dgm:t>
    </dgm:pt>
    <dgm:pt modelId="{A88964F5-DD14-4FBF-8AB3-610E8A324F77}" type="parTrans" cxnId="{DB19406D-43DF-4829-9115-FF32ED63BD21}">
      <dgm:prSet/>
      <dgm:spPr/>
      <dgm:t>
        <a:bodyPr/>
        <a:lstStyle/>
        <a:p>
          <a:pPr algn="l"/>
          <a:endParaRPr lang="pl-PL"/>
        </a:p>
      </dgm:t>
    </dgm:pt>
    <dgm:pt modelId="{965AEEB1-6DBD-44EA-B3E0-ACC381899019}" type="sibTrans" cxnId="{DB19406D-43DF-4829-9115-FF32ED63BD21}">
      <dgm:prSet/>
      <dgm:spPr/>
      <dgm:t>
        <a:bodyPr/>
        <a:lstStyle/>
        <a:p>
          <a:pPr algn="l"/>
          <a:endParaRPr lang="pl-PL"/>
        </a:p>
      </dgm:t>
    </dgm:pt>
    <dgm:pt modelId="{A987A332-E6BE-4615-BC97-D7CD5D89574E}">
      <dgm:prSet phldrT="[Tekst]"/>
      <dgm:spPr/>
      <dgm:t>
        <a:bodyPr/>
        <a:lstStyle/>
        <a:p>
          <a:pPr algn="l"/>
          <a:r>
            <a:rPr lang="pl-PL"/>
            <a:t>Studia podyplomowe</a:t>
          </a:r>
        </a:p>
      </dgm:t>
    </dgm:pt>
    <dgm:pt modelId="{BB92B1C4-FB4E-42A6-BA45-37F2B8391180}" type="parTrans" cxnId="{3AA4D096-6F18-458D-8673-EC7D8DE3418F}">
      <dgm:prSet/>
      <dgm:spPr/>
      <dgm:t>
        <a:bodyPr/>
        <a:lstStyle/>
        <a:p>
          <a:pPr algn="l"/>
          <a:endParaRPr lang="pl-PL"/>
        </a:p>
      </dgm:t>
    </dgm:pt>
    <dgm:pt modelId="{D7CD818C-B7F6-4070-885F-6E424A8122AA}" type="sibTrans" cxnId="{3AA4D096-6F18-458D-8673-EC7D8DE3418F}">
      <dgm:prSet/>
      <dgm:spPr/>
      <dgm:t>
        <a:bodyPr/>
        <a:lstStyle/>
        <a:p>
          <a:pPr algn="l"/>
          <a:endParaRPr lang="pl-PL"/>
        </a:p>
      </dgm:t>
    </dgm:pt>
    <dgm:pt modelId="{E5EB674A-91D8-4E08-BF1B-C4E261CB353E}" type="pres">
      <dgm:prSet presAssocID="{8069C142-2289-410F-953E-8D6FDA723ED4}" presName="arrowDiagram" presStyleCnt="0">
        <dgm:presLayoutVars>
          <dgm:chMax val="5"/>
          <dgm:dir/>
          <dgm:resizeHandles val="exact"/>
        </dgm:presLayoutVars>
      </dgm:prSet>
      <dgm:spPr/>
    </dgm:pt>
    <dgm:pt modelId="{C0F05764-95AA-4E80-A0CA-80DC3600AE25}" type="pres">
      <dgm:prSet presAssocID="{8069C142-2289-410F-953E-8D6FDA723ED4}" presName="arrow" presStyleLbl="bgShp" presStyleIdx="0" presStyleCnt="1"/>
      <dgm:spPr>
        <a:solidFill>
          <a:schemeClr val="accent2"/>
        </a:solidFill>
      </dgm:spPr>
    </dgm:pt>
    <dgm:pt modelId="{25C6BE70-42C4-4154-A18E-54414CC4FA9C}" type="pres">
      <dgm:prSet presAssocID="{8069C142-2289-410F-953E-8D6FDA723ED4}" presName="arrowDiagram3" presStyleCnt="0"/>
      <dgm:spPr/>
    </dgm:pt>
    <dgm:pt modelId="{1A7F2C27-DA58-4365-BFAD-93A6DC08A11B}" type="pres">
      <dgm:prSet presAssocID="{DDA44462-992B-4717-B5B9-4D7A3D29F79F}" presName="bullet3a" presStyleLbl="node1" presStyleIdx="0" presStyleCnt="3"/>
      <dgm:spPr/>
    </dgm:pt>
    <dgm:pt modelId="{AAA05CFC-7703-49C4-9956-F051847D3883}" type="pres">
      <dgm:prSet presAssocID="{DDA44462-992B-4717-B5B9-4D7A3D29F79F}" presName="textBox3a" presStyleLbl="revTx" presStyleIdx="0" presStyleCnt="3" custScaleX="177548" custScaleY="82237">
        <dgm:presLayoutVars>
          <dgm:bulletEnabled val="1"/>
        </dgm:presLayoutVars>
      </dgm:prSet>
      <dgm:spPr/>
    </dgm:pt>
    <dgm:pt modelId="{A6805875-5D11-4B45-A915-4EE6BE33EA05}" type="pres">
      <dgm:prSet presAssocID="{E800BFB8-FE1B-4C4E-B80A-50DD6489390B}" presName="bullet3b" presStyleLbl="node1" presStyleIdx="1" presStyleCnt="3"/>
      <dgm:spPr/>
    </dgm:pt>
    <dgm:pt modelId="{E529DFC3-F0A3-46EF-BA71-B7103B677ECC}" type="pres">
      <dgm:prSet presAssocID="{E800BFB8-FE1B-4C4E-B80A-50DD6489390B}" presName="textBox3b" presStyleLbl="revTx" presStyleIdx="1" presStyleCnt="3" custScaleX="245577" custScaleY="76470">
        <dgm:presLayoutVars>
          <dgm:bulletEnabled val="1"/>
        </dgm:presLayoutVars>
      </dgm:prSet>
      <dgm:spPr/>
    </dgm:pt>
    <dgm:pt modelId="{88B73E6B-48B7-4347-B067-2B226505D21C}" type="pres">
      <dgm:prSet presAssocID="{A987A332-E6BE-4615-BC97-D7CD5D89574E}" presName="bullet3c" presStyleLbl="node1" presStyleIdx="2" presStyleCnt="3"/>
      <dgm:spPr/>
    </dgm:pt>
    <dgm:pt modelId="{F5B1A305-1BCF-4BC8-9C9E-A628B0B3834B}" type="pres">
      <dgm:prSet presAssocID="{A987A332-E6BE-4615-BC97-D7CD5D89574E}" presName="textBox3c" presStyleLbl="revTx" presStyleIdx="2" presStyleCnt="3" custScaleX="190886" custScaleY="79376">
        <dgm:presLayoutVars>
          <dgm:bulletEnabled val="1"/>
        </dgm:presLayoutVars>
      </dgm:prSet>
      <dgm:spPr/>
    </dgm:pt>
  </dgm:ptLst>
  <dgm:cxnLst>
    <dgm:cxn modelId="{642DAD09-8E3B-4A07-B2D3-D75D9F4CEF89}" type="presOf" srcId="{DDA44462-992B-4717-B5B9-4D7A3D29F79F}" destId="{AAA05CFC-7703-49C4-9956-F051847D3883}" srcOrd="0" destOrd="0" presId="urn:microsoft.com/office/officeart/2005/8/layout/arrow2"/>
    <dgm:cxn modelId="{197C131E-1639-425C-83FF-88B42BCDDA99}" type="presOf" srcId="{E800BFB8-FE1B-4C4E-B80A-50DD6489390B}" destId="{E529DFC3-F0A3-46EF-BA71-B7103B677ECC}" srcOrd="0" destOrd="0" presId="urn:microsoft.com/office/officeart/2005/8/layout/arrow2"/>
    <dgm:cxn modelId="{3B832C1F-3149-4101-9CD8-FB16E521B82B}" type="presOf" srcId="{A987A332-E6BE-4615-BC97-D7CD5D89574E}" destId="{F5B1A305-1BCF-4BC8-9C9E-A628B0B3834B}" srcOrd="0" destOrd="0" presId="urn:microsoft.com/office/officeart/2005/8/layout/arrow2"/>
    <dgm:cxn modelId="{4C754539-DBE8-471B-9E65-5C366E2BF167}" type="presOf" srcId="{8069C142-2289-410F-953E-8D6FDA723ED4}" destId="{E5EB674A-91D8-4E08-BF1B-C4E261CB353E}" srcOrd="0" destOrd="0" presId="urn:microsoft.com/office/officeart/2005/8/layout/arrow2"/>
    <dgm:cxn modelId="{DB19406D-43DF-4829-9115-FF32ED63BD21}" srcId="{8069C142-2289-410F-953E-8D6FDA723ED4}" destId="{E800BFB8-FE1B-4C4E-B80A-50DD6489390B}" srcOrd="1" destOrd="0" parTransId="{A88964F5-DD14-4FBF-8AB3-610E8A324F77}" sibTransId="{965AEEB1-6DBD-44EA-B3E0-ACC381899019}"/>
    <dgm:cxn modelId="{D0E64779-3F54-4BF5-BA8B-5225A13C0E42}" srcId="{8069C142-2289-410F-953E-8D6FDA723ED4}" destId="{DDA44462-992B-4717-B5B9-4D7A3D29F79F}" srcOrd="0" destOrd="0" parTransId="{6C79D804-F3B9-4D93-984A-CAD6502B4698}" sibTransId="{11301F9F-F993-496B-9A09-A5636DA46FC2}"/>
    <dgm:cxn modelId="{3AA4D096-6F18-458D-8673-EC7D8DE3418F}" srcId="{8069C142-2289-410F-953E-8D6FDA723ED4}" destId="{A987A332-E6BE-4615-BC97-D7CD5D89574E}" srcOrd="2" destOrd="0" parTransId="{BB92B1C4-FB4E-42A6-BA45-37F2B8391180}" sibTransId="{D7CD818C-B7F6-4070-885F-6E424A8122AA}"/>
    <dgm:cxn modelId="{A239E13F-1E6A-4A08-A587-092BB74A5D11}" type="presParOf" srcId="{E5EB674A-91D8-4E08-BF1B-C4E261CB353E}" destId="{C0F05764-95AA-4E80-A0CA-80DC3600AE25}" srcOrd="0" destOrd="0" presId="urn:microsoft.com/office/officeart/2005/8/layout/arrow2"/>
    <dgm:cxn modelId="{1D3417C3-1D60-46FF-9FA0-1C2DBB28569B}" type="presParOf" srcId="{E5EB674A-91D8-4E08-BF1B-C4E261CB353E}" destId="{25C6BE70-42C4-4154-A18E-54414CC4FA9C}" srcOrd="1" destOrd="0" presId="urn:microsoft.com/office/officeart/2005/8/layout/arrow2"/>
    <dgm:cxn modelId="{3C2BCECA-FABC-4E23-9A81-721987E4B17F}" type="presParOf" srcId="{25C6BE70-42C4-4154-A18E-54414CC4FA9C}" destId="{1A7F2C27-DA58-4365-BFAD-93A6DC08A11B}" srcOrd="0" destOrd="0" presId="urn:microsoft.com/office/officeart/2005/8/layout/arrow2"/>
    <dgm:cxn modelId="{2E0BB869-8DEF-4183-ADCA-C7A0D6C3CC43}" type="presParOf" srcId="{25C6BE70-42C4-4154-A18E-54414CC4FA9C}" destId="{AAA05CFC-7703-49C4-9956-F051847D3883}" srcOrd="1" destOrd="0" presId="urn:microsoft.com/office/officeart/2005/8/layout/arrow2"/>
    <dgm:cxn modelId="{D3E84B83-CA30-4AFD-A341-B44CBF726F46}" type="presParOf" srcId="{25C6BE70-42C4-4154-A18E-54414CC4FA9C}" destId="{A6805875-5D11-4B45-A915-4EE6BE33EA05}" srcOrd="2" destOrd="0" presId="urn:microsoft.com/office/officeart/2005/8/layout/arrow2"/>
    <dgm:cxn modelId="{E5E64C72-553A-4CE8-92D9-BFA97FA006B8}" type="presParOf" srcId="{25C6BE70-42C4-4154-A18E-54414CC4FA9C}" destId="{E529DFC3-F0A3-46EF-BA71-B7103B677ECC}" srcOrd="3" destOrd="0" presId="urn:microsoft.com/office/officeart/2005/8/layout/arrow2"/>
    <dgm:cxn modelId="{263B4135-964C-42EF-AE1D-0BA3675F857A}" type="presParOf" srcId="{25C6BE70-42C4-4154-A18E-54414CC4FA9C}" destId="{88B73E6B-48B7-4347-B067-2B226505D21C}" srcOrd="4" destOrd="0" presId="urn:microsoft.com/office/officeart/2005/8/layout/arrow2"/>
    <dgm:cxn modelId="{04331C83-5E63-4251-A1AA-3528E2AA565C}" type="presParOf" srcId="{25C6BE70-42C4-4154-A18E-54414CC4FA9C}" destId="{F5B1A305-1BCF-4BC8-9C9E-A628B0B3834B}" srcOrd="5" destOrd="0" presId="urn:microsoft.com/office/officeart/2005/8/layout/arrow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F05764-95AA-4E80-A0CA-80DC3600AE25}">
      <dsp:nvSpPr>
        <dsp:cNvPr id="0" name=""/>
        <dsp:cNvSpPr/>
      </dsp:nvSpPr>
      <dsp:spPr>
        <a:xfrm>
          <a:off x="250911" y="0"/>
          <a:ext cx="2651760" cy="1657350"/>
        </a:xfrm>
        <a:prstGeom prst="swooshArrow">
          <a:avLst>
            <a:gd name="adj1" fmla="val 25000"/>
            <a:gd name="adj2" fmla="val 25000"/>
          </a:avLst>
        </a:prstGeom>
        <a:solidFill>
          <a:schemeClr val="accent2"/>
        </a:solidFill>
        <a:ln>
          <a:noFill/>
        </a:ln>
        <a:effectLst/>
      </dsp:spPr>
      <dsp:style>
        <a:lnRef idx="0">
          <a:scrgbClr r="0" g="0" b="0"/>
        </a:lnRef>
        <a:fillRef idx="1">
          <a:scrgbClr r="0" g="0" b="0"/>
        </a:fillRef>
        <a:effectRef idx="0">
          <a:scrgbClr r="0" g="0" b="0"/>
        </a:effectRef>
        <a:fontRef idx="minor"/>
      </dsp:style>
    </dsp:sp>
    <dsp:sp modelId="{1A7F2C27-DA58-4365-BFAD-93A6DC08A11B}">
      <dsp:nvSpPr>
        <dsp:cNvPr id="0" name=""/>
        <dsp:cNvSpPr/>
      </dsp:nvSpPr>
      <dsp:spPr>
        <a:xfrm>
          <a:off x="587684" y="1143902"/>
          <a:ext cx="68945" cy="689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A05CFC-7703-49C4-9956-F051847D3883}">
      <dsp:nvSpPr>
        <dsp:cNvPr id="0" name=""/>
        <dsp:cNvSpPr/>
      </dsp:nvSpPr>
      <dsp:spPr>
        <a:xfrm>
          <a:off x="382588" y="1220915"/>
          <a:ext cx="1096998" cy="393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533" tIns="0" rIns="0" bIns="0" numCol="1" spcCol="1270" anchor="t" anchorCtr="0">
          <a:noAutofit/>
        </a:bodyPr>
        <a:lstStyle/>
        <a:p>
          <a:pPr marL="0" lvl="0" indent="0" algn="l" defTabSz="666750">
            <a:lnSpc>
              <a:spcPct val="90000"/>
            </a:lnSpc>
            <a:spcBef>
              <a:spcPct val="0"/>
            </a:spcBef>
            <a:spcAft>
              <a:spcPct val="35000"/>
            </a:spcAft>
            <a:buNone/>
          </a:pPr>
          <a:r>
            <a:rPr lang="pl-PL" sz="1500" kern="1200"/>
            <a:t>Kursy</a:t>
          </a:r>
        </a:p>
      </dsp:txBody>
      <dsp:txXfrm>
        <a:off x="382588" y="1220915"/>
        <a:ext cx="1096998" cy="393893"/>
      </dsp:txXfrm>
    </dsp:sp>
    <dsp:sp modelId="{A6805875-5D11-4B45-A915-4EE6BE33EA05}">
      <dsp:nvSpPr>
        <dsp:cNvPr id="0" name=""/>
        <dsp:cNvSpPr/>
      </dsp:nvSpPr>
      <dsp:spPr>
        <a:xfrm>
          <a:off x="1196263" y="693435"/>
          <a:ext cx="124632" cy="1246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29DFC3-F0A3-46EF-BA71-B7103B677ECC}">
      <dsp:nvSpPr>
        <dsp:cNvPr id="0" name=""/>
        <dsp:cNvSpPr/>
      </dsp:nvSpPr>
      <dsp:spPr>
        <a:xfrm>
          <a:off x="795337" y="861824"/>
          <a:ext cx="1562907" cy="689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6040" tIns="0" rIns="0" bIns="0" numCol="1" spcCol="1270" anchor="t" anchorCtr="0">
          <a:noAutofit/>
        </a:bodyPr>
        <a:lstStyle/>
        <a:p>
          <a:pPr marL="0" lvl="0" indent="0" algn="l" defTabSz="622300">
            <a:lnSpc>
              <a:spcPct val="90000"/>
            </a:lnSpc>
            <a:spcBef>
              <a:spcPct val="0"/>
            </a:spcBef>
            <a:spcAft>
              <a:spcPct val="35000"/>
            </a:spcAft>
            <a:buNone/>
          </a:pPr>
          <a:r>
            <a:rPr lang="pl-PL" sz="1400" kern="1200"/>
            <a:t>Szkolenia</a:t>
          </a:r>
        </a:p>
      </dsp:txBody>
      <dsp:txXfrm>
        <a:off x="795337" y="861824"/>
        <a:ext cx="1562907" cy="689452"/>
      </dsp:txXfrm>
    </dsp:sp>
    <dsp:sp modelId="{88B73E6B-48B7-4347-B067-2B226505D21C}">
      <dsp:nvSpPr>
        <dsp:cNvPr id="0" name=""/>
        <dsp:cNvSpPr/>
      </dsp:nvSpPr>
      <dsp:spPr>
        <a:xfrm>
          <a:off x="1928149" y="419309"/>
          <a:ext cx="172364" cy="1723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B1A305-1BCF-4BC8-9C9E-A628B0B3834B}">
      <dsp:nvSpPr>
        <dsp:cNvPr id="0" name=""/>
        <dsp:cNvSpPr/>
      </dsp:nvSpPr>
      <dsp:spPr>
        <a:xfrm>
          <a:off x="1725122" y="624271"/>
          <a:ext cx="1214841" cy="914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332" tIns="0" rIns="0" bIns="0" numCol="1" spcCol="1270" anchor="t" anchorCtr="0">
          <a:noAutofit/>
        </a:bodyPr>
        <a:lstStyle/>
        <a:p>
          <a:pPr marL="0" lvl="0" indent="0" algn="l" defTabSz="622300">
            <a:lnSpc>
              <a:spcPct val="90000"/>
            </a:lnSpc>
            <a:spcBef>
              <a:spcPct val="0"/>
            </a:spcBef>
            <a:spcAft>
              <a:spcPct val="35000"/>
            </a:spcAft>
            <a:buNone/>
          </a:pPr>
          <a:r>
            <a:rPr lang="pl-PL" sz="1400" kern="1200"/>
            <a:t>Studia podyplomowe</a:t>
          </a:r>
        </a:p>
      </dsp:txBody>
      <dsp:txXfrm>
        <a:off x="1725122" y="624271"/>
        <a:ext cx="1214841" cy="9142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F05764-95AA-4E80-A0CA-80DC3600AE25}">
      <dsp:nvSpPr>
        <dsp:cNvPr id="0" name=""/>
        <dsp:cNvSpPr/>
      </dsp:nvSpPr>
      <dsp:spPr>
        <a:xfrm>
          <a:off x="249323" y="0"/>
          <a:ext cx="2651760" cy="1657350"/>
        </a:xfrm>
        <a:prstGeom prst="swooshArrow">
          <a:avLst>
            <a:gd name="adj1" fmla="val 25000"/>
            <a:gd name="adj2" fmla="val 25000"/>
          </a:avLst>
        </a:prstGeom>
        <a:solidFill>
          <a:schemeClr val="accent2"/>
        </a:solidFill>
        <a:ln>
          <a:noFill/>
        </a:ln>
        <a:effectLst/>
      </dsp:spPr>
      <dsp:style>
        <a:lnRef idx="0">
          <a:scrgbClr r="0" g="0" b="0"/>
        </a:lnRef>
        <a:fillRef idx="1">
          <a:scrgbClr r="0" g="0" b="0"/>
        </a:fillRef>
        <a:effectRef idx="0">
          <a:scrgbClr r="0" g="0" b="0"/>
        </a:effectRef>
        <a:fontRef idx="minor"/>
      </dsp:style>
    </dsp:sp>
    <dsp:sp modelId="{1A7F2C27-DA58-4365-BFAD-93A6DC08A11B}">
      <dsp:nvSpPr>
        <dsp:cNvPr id="0" name=""/>
        <dsp:cNvSpPr/>
      </dsp:nvSpPr>
      <dsp:spPr>
        <a:xfrm>
          <a:off x="586097" y="1143902"/>
          <a:ext cx="68945" cy="689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A05CFC-7703-49C4-9956-F051847D3883}">
      <dsp:nvSpPr>
        <dsp:cNvPr id="0" name=""/>
        <dsp:cNvSpPr/>
      </dsp:nvSpPr>
      <dsp:spPr>
        <a:xfrm>
          <a:off x="381001" y="1220915"/>
          <a:ext cx="1096998" cy="393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533" tIns="0" rIns="0" bIns="0" numCol="1" spcCol="1270" anchor="t" anchorCtr="0">
          <a:noAutofit/>
        </a:bodyPr>
        <a:lstStyle/>
        <a:p>
          <a:pPr marL="0" lvl="0" indent="0" algn="l" defTabSz="666750">
            <a:lnSpc>
              <a:spcPct val="90000"/>
            </a:lnSpc>
            <a:spcBef>
              <a:spcPct val="0"/>
            </a:spcBef>
            <a:spcAft>
              <a:spcPct val="35000"/>
            </a:spcAft>
            <a:buNone/>
          </a:pPr>
          <a:r>
            <a:rPr lang="pl-PL" sz="1500" kern="1200"/>
            <a:t>Kursy</a:t>
          </a:r>
        </a:p>
      </dsp:txBody>
      <dsp:txXfrm>
        <a:off x="381001" y="1220915"/>
        <a:ext cx="1096998" cy="393893"/>
      </dsp:txXfrm>
    </dsp:sp>
    <dsp:sp modelId="{A6805875-5D11-4B45-A915-4EE6BE33EA05}">
      <dsp:nvSpPr>
        <dsp:cNvPr id="0" name=""/>
        <dsp:cNvSpPr/>
      </dsp:nvSpPr>
      <dsp:spPr>
        <a:xfrm>
          <a:off x="1194676" y="693435"/>
          <a:ext cx="124632" cy="1246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29DFC3-F0A3-46EF-BA71-B7103B677ECC}">
      <dsp:nvSpPr>
        <dsp:cNvPr id="0" name=""/>
        <dsp:cNvSpPr/>
      </dsp:nvSpPr>
      <dsp:spPr>
        <a:xfrm>
          <a:off x="793750" y="861824"/>
          <a:ext cx="1562907" cy="689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6040" tIns="0" rIns="0" bIns="0" numCol="1" spcCol="1270" anchor="t" anchorCtr="0">
          <a:noAutofit/>
        </a:bodyPr>
        <a:lstStyle/>
        <a:p>
          <a:pPr marL="0" lvl="0" indent="0" algn="l" defTabSz="622300">
            <a:lnSpc>
              <a:spcPct val="90000"/>
            </a:lnSpc>
            <a:spcBef>
              <a:spcPct val="0"/>
            </a:spcBef>
            <a:spcAft>
              <a:spcPct val="35000"/>
            </a:spcAft>
            <a:buNone/>
          </a:pPr>
          <a:r>
            <a:rPr lang="pl-PL" sz="1400" kern="1200"/>
            <a:t>Szkolenia</a:t>
          </a:r>
        </a:p>
      </dsp:txBody>
      <dsp:txXfrm>
        <a:off x="793750" y="861824"/>
        <a:ext cx="1562907" cy="689452"/>
      </dsp:txXfrm>
    </dsp:sp>
    <dsp:sp modelId="{88B73E6B-48B7-4347-B067-2B226505D21C}">
      <dsp:nvSpPr>
        <dsp:cNvPr id="0" name=""/>
        <dsp:cNvSpPr/>
      </dsp:nvSpPr>
      <dsp:spPr>
        <a:xfrm>
          <a:off x="1926562" y="419309"/>
          <a:ext cx="172364" cy="1723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B1A305-1BCF-4BC8-9C9E-A628B0B3834B}">
      <dsp:nvSpPr>
        <dsp:cNvPr id="0" name=""/>
        <dsp:cNvSpPr/>
      </dsp:nvSpPr>
      <dsp:spPr>
        <a:xfrm>
          <a:off x="1723534" y="624271"/>
          <a:ext cx="1214841" cy="9142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332" tIns="0" rIns="0" bIns="0" numCol="1" spcCol="1270" anchor="t" anchorCtr="0">
          <a:noAutofit/>
        </a:bodyPr>
        <a:lstStyle/>
        <a:p>
          <a:pPr marL="0" lvl="0" indent="0" algn="l" defTabSz="622300">
            <a:lnSpc>
              <a:spcPct val="90000"/>
            </a:lnSpc>
            <a:spcBef>
              <a:spcPct val="0"/>
            </a:spcBef>
            <a:spcAft>
              <a:spcPct val="35000"/>
            </a:spcAft>
            <a:buNone/>
          </a:pPr>
          <a:r>
            <a:rPr lang="pl-PL" sz="1400" kern="1200"/>
            <a:t>Studia podyplomowe</a:t>
          </a:r>
        </a:p>
      </dsp:txBody>
      <dsp:txXfrm>
        <a:off x="1723534" y="624271"/>
        <a:ext cx="1214841" cy="91429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F0BDF-6453-423D-A728-CE3174099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136</Pages>
  <Words>28273</Words>
  <Characters>169639</Characters>
  <Application>Microsoft Office Word</Application>
  <DocSecurity>0</DocSecurity>
  <Lines>1413</Lines>
  <Paragraphs>395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a.kwietniewska@zgd.com.pl</dc:creator>
  <cp:lastModifiedBy>Krzysiek</cp:lastModifiedBy>
  <cp:revision>3</cp:revision>
  <cp:lastPrinted>2019-04-09T16:46:00Z</cp:lastPrinted>
  <dcterms:created xsi:type="dcterms:W3CDTF">2019-04-09T16:44:00Z</dcterms:created>
  <dcterms:modified xsi:type="dcterms:W3CDTF">2019-04-09T16:46:00Z</dcterms:modified>
</cp:coreProperties>
</file>