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16571" w14:textId="77777777" w:rsidR="00FC0704" w:rsidRPr="00E748BA" w:rsidRDefault="00FC0704" w:rsidP="00E748BA">
      <w:pPr>
        <w:rPr>
          <w:b/>
          <w:sz w:val="28"/>
          <w:szCs w:val="28"/>
        </w:rPr>
      </w:pPr>
    </w:p>
    <w:p w14:paraId="4F8D6B47" w14:textId="77777777" w:rsidR="00F17F1A" w:rsidRDefault="00FC0704" w:rsidP="00FC0704">
      <w:pPr>
        <w:ind w:firstLine="360"/>
        <w:jc w:val="center"/>
        <w:rPr>
          <w:b/>
          <w:color w:val="000000" w:themeColor="text1"/>
          <w:sz w:val="24"/>
          <w:szCs w:val="24"/>
        </w:rPr>
      </w:pPr>
      <w:r w:rsidRPr="00F17F1A">
        <w:rPr>
          <w:b/>
          <w:color w:val="000000" w:themeColor="text1"/>
          <w:sz w:val="24"/>
          <w:szCs w:val="24"/>
        </w:rPr>
        <w:t>Model testowanej innowacji społecznej</w:t>
      </w:r>
      <w:r w:rsidR="00F17F1A" w:rsidRPr="00F17F1A">
        <w:rPr>
          <w:b/>
          <w:color w:val="000000" w:themeColor="text1"/>
          <w:sz w:val="24"/>
          <w:szCs w:val="24"/>
        </w:rPr>
        <w:t xml:space="preserve"> </w:t>
      </w:r>
    </w:p>
    <w:p w14:paraId="7F596AB7" w14:textId="77777777" w:rsidR="00FC0704" w:rsidRPr="00F17F1A" w:rsidRDefault="00F17F1A" w:rsidP="008615B4">
      <w:pPr>
        <w:spacing w:line="360" w:lineRule="auto"/>
        <w:ind w:firstLine="360"/>
        <w:jc w:val="center"/>
        <w:rPr>
          <w:b/>
          <w:color w:val="000000" w:themeColor="text1"/>
          <w:sz w:val="24"/>
          <w:szCs w:val="24"/>
        </w:rPr>
      </w:pPr>
      <w:r w:rsidRPr="00F17F1A">
        <w:rPr>
          <w:b/>
          <w:color w:val="000000" w:themeColor="text1"/>
          <w:sz w:val="24"/>
          <w:szCs w:val="24"/>
        </w:rPr>
        <w:t>„Czas na zmiany - zast</w:t>
      </w:r>
      <w:bookmarkStart w:id="0" w:name="_GoBack"/>
      <w:bookmarkEnd w:id="0"/>
      <w:r w:rsidRPr="00F17F1A">
        <w:rPr>
          <w:b/>
          <w:color w:val="000000" w:themeColor="text1"/>
          <w:sz w:val="24"/>
          <w:szCs w:val="24"/>
        </w:rPr>
        <w:t>osowanie nowoczesnych technologii informacyjno-komunikacyjnych w usługach opiekuńczych dla osób niepełnosprawnych”</w:t>
      </w:r>
    </w:p>
    <w:p w14:paraId="245FEC36" w14:textId="77777777" w:rsidR="000B2605" w:rsidRPr="000B2605" w:rsidRDefault="000B2605" w:rsidP="00462FFF">
      <w:pPr>
        <w:spacing w:after="120" w:line="240" w:lineRule="auto"/>
        <w:jc w:val="both"/>
        <w:rPr>
          <w:rFonts w:cstheme="minorHAnsi"/>
          <w:b/>
          <w:bCs/>
          <w:noProof/>
          <w:color w:val="000000" w:themeColor="text1"/>
          <w:sz w:val="24"/>
          <w:szCs w:val="24"/>
          <w:lang w:eastAsia="pl-PL"/>
        </w:rPr>
      </w:pPr>
      <w:r w:rsidRPr="000B2605">
        <w:rPr>
          <w:rFonts w:cstheme="minorHAnsi"/>
          <w:b/>
          <w:bCs/>
          <w:noProof/>
          <w:color w:val="000000" w:themeColor="text1"/>
          <w:sz w:val="24"/>
          <w:szCs w:val="24"/>
          <w:lang w:eastAsia="pl-PL"/>
        </w:rPr>
        <w:t>Wstęp</w:t>
      </w:r>
    </w:p>
    <w:p w14:paraId="0EF5A5AB" w14:textId="77777777" w:rsidR="00DC7C13" w:rsidRDefault="00462FFF" w:rsidP="008615B4">
      <w:pPr>
        <w:spacing w:after="120" w:line="360" w:lineRule="auto"/>
        <w:jc w:val="both"/>
        <w:rPr>
          <w:rFonts w:ascii="Times New Roman" w:hAnsi="Times New Roman"/>
          <w:bCs/>
          <w:noProof/>
          <w:color w:val="000000" w:themeColor="text1"/>
          <w:sz w:val="20"/>
          <w:szCs w:val="20"/>
          <w:lang w:eastAsia="pl-PL"/>
        </w:rPr>
      </w:pPr>
      <w:r w:rsidRPr="00F17F1A">
        <w:rPr>
          <w:rFonts w:cstheme="minorHAnsi"/>
          <w:bCs/>
          <w:noProof/>
          <w:color w:val="000000" w:themeColor="text1"/>
          <w:sz w:val="24"/>
          <w:szCs w:val="24"/>
          <w:lang w:eastAsia="pl-PL"/>
        </w:rPr>
        <w:t>Kluczowymi elementa</w:t>
      </w:r>
      <w:r w:rsidR="00F17F1A" w:rsidRPr="00F17F1A">
        <w:rPr>
          <w:rFonts w:cstheme="minorHAnsi"/>
          <w:bCs/>
          <w:noProof/>
          <w:color w:val="000000" w:themeColor="text1"/>
          <w:sz w:val="24"/>
          <w:szCs w:val="24"/>
          <w:lang w:eastAsia="pl-PL"/>
        </w:rPr>
        <w:t>mi innowacji społecznej,która była</w:t>
      </w:r>
      <w:r w:rsidRPr="00F17F1A">
        <w:rPr>
          <w:rFonts w:cstheme="minorHAnsi"/>
          <w:bCs/>
          <w:noProof/>
          <w:color w:val="000000" w:themeColor="text1"/>
          <w:sz w:val="24"/>
          <w:szCs w:val="24"/>
          <w:lang w:eastAsia="pl-PL"/>
        </w:rPr>
        <w:t xml:space="preserve"> testowana to wprowadzenie do usług opiekunczych systemu </w:t>
      </w:r>
      <w:r w:rsidR="008A2CE2">
        <w:rPr>
          <w:rFonts w:cstheme="minorHAnsi"/>
          <w:bCs/>
          <w:noProof/>
          <w:color w:val="000000" w:themeColor="text1"/>
          <w:sz w:val="24"/>
          <w:szCs w:val="24"/>
          <w:lang w:eastAsia="pl-PL"/>
        </w:rPr>
        <w:t xml:space="preserve">teleopieki – </w:t>
      </w:r>
      <w:r w:rsidRPr="00F17F1A">
        <w:rPr>
          <w:rFonts w:cstheme="minorHAnsi"/>
          <w:bCs/>
          <w:noProof/>
          <w:color w:val="000000" w:themeColor="text1"/>
          <w:sz w:val="24"/>
          <w:szCs w:val="24"/>
          <w:lang w:eastAsia="pl-PL"/>
        </w:rPr>
        <w:t>RevoCare</w:t>
      </w:r>
      <w:r w:rsidR="008A2CE2">
        <w:rPr>
          <w:rFonts w:cstheme="minorHAnsi"/>
          <w:bCs/>
          <w:noProof/>
          <w:color w:val="000000" w:themeColor="text1"/>
          <w:sz w:val="24"/>
          <w:szCs w:val="24"/>
          <w:lang w:eastAsia="pl-PL"/>
        </w:rPr>
        <w:t xml:space="preserve"> (Panda Care)</w:t>
      </w:r>
      <w:r w:rsidRPr="00F17F1A">
        <w:rPr>
          <w:rFonts w:cstheme="minorHAnsi"/>
          <w:bCs/>
          <w:noProof/>
          <w:color w:val="4F81BD" w:themeColor="accent1"/>
          <w:sz w:val="24"/>
          <w:szCs w:val="24"/>
          <w:lang w:eastAsia="pl-PL"/>
        </w:rPr>
        <w:t>.</w:t>
      </w:r>
      <w:r w:rsidR="008A2CE2">
        <w:rPr>
          <w:rFonts w:cstheme="minorHAnsi"/>
          <w:bCs/>
          <w:noProof/>
          <w:color w:val="4F81BD" w:themeColor="accent1"/>
          <w:sz w:val="24"/>
          <w:szCs w:val="24"/>
          <w:lang w:eastAsia="pl-PL"/>
        </w:rPr>
        <w:t xml:space="preserve"> </w:t>
      </w:r>
      <w:r w:rsidRPr="00F17F1A">
        <w:rPr>
          <w:rFonts w:cstheme="minorHAnsi"/>
          <w:bCs/>
          <w:noProof/>
          <w:color w:val="000000" w:themeColor="text1"/>
          <w:sz w:val="24"/>
          <w:szCs w:val="24"/>
          <w:lang w:eastAsia="pl-PL"/>
        </w:rPr>
        <w:t>Jest to system adresowany do osób niesamodzielnych,niepełnosprawnych zagrożonych wykluczeniem społecznym oraz dla ich rodzin i opiekunów</w:t>
      </w:r>
      <w:r w:rsidRPr="00F17F1A">
        <w:rPr>
          <w:rFonts w:ascii="Times New Roman" w:hAnsi="Times New Roman"/>
          <w:bCs/>
          <w:noProof/>
          <w:color w:val="000000" w:themeColor="text1"/>
          <w:sz w:val="20"/>
          <w:szCs w:val="20"/>
          <w:lang w:eastAsia="pl-PL"/>
        </w:rPr>
        <w:t>.</w:t>
      </w:r>
      <w:r w:rsidRPr="00F17F1A">
        <w:rPr>
          <w:rFonts w:cstheme="minorHAnsi"/>
          <w:bCs/>
          <w:noProof/>
          <w:color w:val="000000" w:themeColor="text1"/>
          <w:sz w:val="24"/>
          <w:szCs w:val="24"/>
          <w:lang w:eastAsia="pl-PL"/>
        </w:rPr>
        <w:t>Tworzy pole do budowania poczucia bezpieczeństwa a także lepsze zarządzanie usługami opiekuńczymi w sposób zorganizowany i skuteczny</w:t>
      </w:r>
      <w:r w:rsidRPr="00F17F1A">
        <w:rPr>
          <w:rFonts w:cstheme="minorHAnsi"/>
          <w:bCs/>
          <w:noProof/>
          <w:color w:val="4F81BD" w:themeColor="accent1"/>
          <w:sz w:val="24"/>
          <w:szCs w:val="24"/>
          <w:lang w:eastAsia="pl-PL"/>
        </w:rPr>
        <w:t>.</w:t>
      </w:r>
      <w:r w:rsidR="00F17F1A" w:rsidRPr="00F17F1A">
        <w:rPr>
          <w:rFonts w:cstheme="minorHAnsi"/>
          <w:bCs/>
          <w:noProof/>
          <w:color w:val="4F81BD" w:themeColor="accent1"/>
          <w:sz w:val="24"/>
          <w:szCs w:val="24"/>
          <w:lang w:eastAsia="pl-PL"/>
        </w:rPr>
        <w:t xml:space="preserve"> </w:t>
      </w:r>
      <w:r w:rsidRPr="00F17F1A">
        <w:rPr>
          <w:rFonts w:cstheme="minorHAnsi"/>
          <w:bCs/>
          <w:noProof/>
          <w:color w:val="000000" w:themeColor="text1"/>
          <w:sz w:val="24"/>
          <w:szCs w:val="24"/>
          <w:lang w:eastAsia="pl-PL"/>
        </w:rPr>
        <w:t>System RevoCare ma na celu umożliwienie osobie niepełnosprawnej niezależne życie we własnym domu</w:t>
      </w:r>
      <w:r w:rsidRPr="00F17F1A">
        <w:rPr>
          <w:rFonts w:cstheme="minorHAnsi"/>
          <w:bCs/>
          <w:noProof/>
          <w:color w:val="4F81BD" w:themeColor="accent1"/>
          <w:sz w:val="24"/>
          <w:szCs w:val="24"/>
          <w:lang w:eastAsia="pl-PL"/>
        </w:rPr>
        <w:t>.</w:t>
      </w:r>
      <w:r w:rsidR="00F17F1A" w:rsidRPr="00F17F1A">
        <w:rPr>
          <w:rFonts w:cstheme="minorHAnsi"/>
          <w:bCs/>
          <w:noProof/>
          <w:color w:val="4F81BD" w:themeColor="accent1"/>
          <w:sz w:val="24"/>
          <w:szCs w:val="24"/>
          <w:lang w:eastAsia="pl-PL"/>
        </w:rPr>
        <w:t xml:space="preserve"> </w:t>
      </w:r>
      <w:r w:rsidRPr="00F17F1A">
        <w:rPr>
          <w:rFonts w:cstheme="minorHAnsi"/>
          <w:bCs/>
          <w:noProof/>
          <w:color w:val="000000" w:themeColor="text1"/>
          <w:sz w:val="24"/>
          <w:szCs w:val="24"/>
          <w:lang w:eastAsia="pl-PL"/>
        </w:rPr>
        <w:t>Polega na 24-godzinnym monitorowaniu aktualnego samopoczucia osoby niepełnosprawnej oraz jej domu i otoczenia</w:t>
      </w:r>
      <w:r w:rsidR="00F17F1A" w:rsidRPr="00F17F1A">
        <w:rPr>
          <w:rFonts w:cstheme="minorHAnsi"/>
          <w:bCs/>
          <w:noProof/>
          <w:color w:val="000000" w:themeColor="text1"/>
          <w:sz w:val="24"/>
          <w:szCs w:val="24"/>
          <w:lang w:eastAsia="pl-PL"/>
        </w:rPr>
        <w:t xml:space="preserve"> </w:t>
      </w:r>
      <w:r w:rsidRPr="00F17F1A">
        <w:rPr>
          <w:rFonts w:cstheme="minorHAnsi"/>
          <w:bCs/>
          <w:noProof/>
          <w:color w:val="000000" w:themeColor="text1"/>
          <w:sz w:val="24"/>
          <w:szCs w:val="24"/>
          <w:lang w:eastAsia="pl-PL"/>
        </w:rPr>
        <w:t>.</w:t>
      </w:r>
      <w:r w:rsidR="00F17F1A" w:rsidRPr="00F17F1A">
        <w:rPr>
          <w:rFonts w:cstheme="minorHAnsi"/>
          <w:bCs/>
          <w:noProof/>
          <w:color w:val="4F81BD" w:themeColor="accent1"/>
          <w:sz w:val="24"/>
          <w:szCs w:val="24"/>
          <w:lang w:eastAsia="pl-PL"/>
        </w:rPr>
        <w:t xml:space="preserve"> </w:t>
      </w:r>
      <w:r w:rsidR="00F17F1A" w:rsidRPr="00F17F1A">
        <w:rPr>
          <w:rFonts w:cstheme="minorHAnsi"/>
          <w:bCs/>
          <w:noProof/>
          <w:color w:val="000000" w:themeColor="text1"/>
          <w:sz w:val="24"/>
          <w:szCs w:val="24"/>
          <w:lang w:eastAsia="pl-PL"/>
        </w:rPr>
        <w:t>S</w:t>
      </w:r>
      <w:r w:rsidRPr="00F17F1A">
        <w:rPr>
          <w:rFonts w:cstheme="minorHAnsi"/>
          <w:bCs/>
          <w:noProof/>
          <w:color w:val="000000" w:themeColor="text1"/>
          <w:sz w:val="24"/>
          <w:szCs w:val="24"/>
          <w:lang w:eastAsia="pl-PL"/>
        </w:rPr>
        <w:t>ystem RevoCare sprawdzi</w:t>
      </w:r>
      <w:r w:rsidR="00F17F1A" w:rsidRPr="00F17F1A">
        <w:rPr>
          <w:rFonts w:cstheme="minorHAnsi"/>
          <w:bCs/>
          <w:noProof/>
          <w:color w:val="000000" w:themeColor="text1"/>
          <w:sz w:val="24"/>
          <w:szCs w:val="24"/>
          <w:lang w:eastAsia="pl-PL"/>
        </w:rPr>
        <w:t>ł</w:t>
      </w:r>
      <w:r w:rsidRPr="00F17F1A">
        <w:rPr>
          <w:rFonts w:cstheme="minorHAnsi"/>
          <w:bCs/>
          <w:noProof/>
          <w:color w:val="000000" w:themeColor="text1"/>
          <w:sz w:val="24"/>
          <w:szCs w:val="24"/>
          <w:lang w:eastAsia="pl-PL"/>
        </w:rPr>
        <w:t xml:space="preserve"> się szczególnie wśród osób niepełnosprawnych mieszkających w środowisku wiejskim,w którym odległości między miejscami zamieszkania sa dosyć duże i to one często stanowią dużą barierę w sprawnej komunikacji i są główną przyczyną izolacji osób niepełnosprawnych</w:t>
      </w:r>
      <w:r w:rsidRPr="00F17F1A">
        <w:rPr>
          <w:rFonts w:ascii="Times New Roman" w:hAnsi="Times New Roman"/>
          <w:bCs/>
          <w:noProof/>
          <w:color w:val="000000" w:themeColor="text1"/>
          <w:sz w:val="20"/>
          <w:szCs w:val="20"/>
          <w:lang w:eastAsia="pl-PL"/>
        </w:rPr>
        <w:t>.</w:t>
      </w:r>
      <w:r w:rsidR="00F17F1A">
        <w:rPr>
          <w:rFonts w:ascii="Times New Roman" w:hAnsi="Times New Roman"/>
          <w:bCs/>
          <w:noProof/>
          <w:color w:val="000000" w:themeColor="text1"/>
          <w:sz w:val="20"/>
          <w:szCs w:val="20"/>
          <w:lang w:eastAsia="pl-PL"/>
        </w:rPr>
        <w:t xml:space="preserve"> </w:t>
      </w:r>
    </w:p>
    <w:p w14:paraId="00E140A1" w14:textId="77777777" w:rsidR="0018325A" w:rsidRDefault="0018325A" w:rsidP="008615B4">
      <w:pPr>
        <w:spacing w:line="360" w:lineRule="auto"/>
        <w:rPr>
          <w:b/>
          <w:sz w:val="24"/>
          <w:szCs w:val="24"/>
          <w:u w:val="single"/>
        </w:rPr>
      </w:pPr>
      <w:r w:rsidRPr="00626EE1">
        <w:rPr>
          <w:b/>
          <w:sz w:val="24"/>
          <w:szCs w:val="24"/>
          <w:u w:val="single"/>
        </w:rPr>
        <w:t>Innowacyjny charakter</w:t>
      </w:r>
    </w:p>
    <w:p w14:paraId="5C791A1B" w14:textId="77777777" w:rsidR="00140781" w:rsidRPr="004F0A97" w:rsidRDefault="00140781" w:rsidP="008615B4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140781">
        <w:rPr>
          <w:color w:val="000000" w:themeColor="text1"/>
          <w:sz w:val="24"/>
          <w:szCs w:val="24"/>
        </w:rPr>
        <w:t xml:space="preserve">Innowacja </w:t>
      </w:r>
      <w:r>
        <w:rPr>
          <w:color w:val="000000" w:themeColor="text1"/>
          <w:sz w:val="24"/>
          <w:szCs w:val="24"/>
        </w:rPr>
        <w:t xml:space="preserve">usługi </w:t>
      </w:r>
      <w:r w:rsidRPr="00140781">
        <w:rPr>
          <w:color w:val="000000" w:themeColor="text1"/>
          <w:sz w:val="24"/>
          <w:szCs w:val="24"/>
        </w:rPr>
        <w:t xml:space="preserve">polega na wyposażeniu osób starszych i niepełnosprawnych </w:t>
      </w:r>
      <w:r>
        <w:rPr>
          <w:color w:val="000000" w:themeColor="text1"/>
          <w:sz w:val="24"/>
          <w:szCs w:val="24"/>
        </w:rPr>
        <w:t xml:space="preserve">która przebywa samotnie </w:t>
      </w:r>
      <w:r w:rsidRPr="00140781">
        <w:rPr>
          <w:color w:val="000000" w:themeColor="text1"/>
          <w:sz w:val="24"/>
          <w:szCs w:val="24"/>
        </w:rPr>
        <w:t>w terminale bazowe za pomocą których możliwe jest łączenie z mobilnym asystentem oraz innymi użytkownikami. System przyczynił się do zwiększenia poczucia bezpieczeństwa, a także do możliwości monitorowania funkcjonowania oso</w:t>
      </w:r>
      <w:r>
        <w:rPr>
          <w:color w:val="000000" w:themeColor="text1"/>
          <w:sz w:val="24"/>
          <w:szCs w:val="24"/>
        </w:rPr>
        <w:t xml:space="preserve">by starszej z niepełnosprawnością. </w:t>
      </w:r>
    </w:p>
    <w:p w14:paraId="2CEB71CD" w14:textId="77777777" w:rsidR="0018325A" w:rsidRDefault="0018325A" w:rsidP="0018325A">
      <w:pPr>
        <w:spacing w:line="360" w:lineRule="auto"/>
        <w:rPr>
          <w:b/>
          <w:sz w:val="24"/>
          <w:szCs w:val="24"/>
          <w:u w:val="single"/>
        </w:rPr>
      </w:pPr>
      <w:r w:rsidRPr="00EE6CE0">
        <w:rPr>
          <w:b/>
          <w:sz w:val="24"/>
          <w:szCs w:val="24"/>
          <w:u w:val="single"/>
        </w:rPr>
        <w:t>Uniwersalność innowacji</w:t>
      </w:r>
      <w:r>
        <w:rPr>
          <w:b/>
          <w:sz w:val="24"/>
          <w:szCs w:val="24"/>
          <w:u w:val="single"/>
        </w:rPr>
        <w:t xml:space="preserve"> w zakresie podmiotów realizujących usługę:</w:t>
      </w:r>
    </w:p>
    <w:p w14:paraId="5F798B4E" w14:textId="77777777" w:rsidR="004F0A97" w:rsidRPr="004F0A97" w:rsidRDefault="004F0A97" w:rsidP="004F0A97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4F0A97">
        <w:rPr>
          <w:color w:val="000000" w:themeColor="text1"/>
          <w:sz w:val="24"/>
          <w:szCs w:val="24"/>
        </w:rPr>
        <w:t xml:space="preserve">Proponowana innowacja ze względu na swoją wyjątkową mobilną funkcjonalność oraz jest niszowa i rzadko spotykana. Została przetestowana przez organizację pozarządową ale mogą ją jednak bez problemy wdrożyć wszystkie podmioty zarówno prywatne jak i publiczne działające na rzecz osób zależnych (np. seniorzy, osoby po wypadkach, osoby z zaburzeniami psychicznymi, w czasie rehabilitacji, itp.) zarówno w trybie dziennym jak również w trybie całodobowym, m.in.: </w:t>
      </w:r>
    </w:p>
    <w:p w14:paraId="54E21443" w14:textId="77777777" w:rsidR="004F0A97" w:rsidRPr="004F0A97" w:rsidRDefault="004F0A97" w:rsidP="004F0A97">
      <w:pPr>
        <w:pStyle w:val="Akapitzlist"/>
        <w:numPr>
          <w:ilvl w:val="0"/>
          <w:numId w:val="17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4F0A97">
        <w:rPr>
          <w:color w:val="000000" w:themeColor="text1"/>
          <w:sz w:val="24"/>
          <w:szCs w:val="24"/>
        </w:rPr>
        <w:lastRenderedPageBreak/>
        <w:t>MOPsy/OPS/PCPR</w:t>
      </w:r>
    </w:p>
    <w:p w14:paraId="003041E2" w14:textId="77777777" w:rsidR="004F0A97" w:rsidRPr="004F0A97" w:rsidRDefault="004F0A97" w:rsidP="004F0A97">
      <w:pPr>
        <w:pStyle w:val="Akapitzlist"/>
        <w:numPr>
          <w:ilvl w:val="0"/>
          <w:numId w:val="17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4F0A97">
        <w:rPr>
          <w:color w:val="000000" w:themeColor="text1"/>
          <w:sz w:val="24"/>
          <w:szCs w:val="24"/>
        </w:rPr>
        <w:t xml:space="preserve">Urząd Miasta/Gminy/Starostwo Powiatowe </w:t>
      </w:r>
    </w:p>
    <w:p w14:paraId="565C3206" w14:textId="77777777" w:rsidR="004F0A97" w:rsidRPr="004F0A97" w:rsidRDefault="004F0A97" w:rsidP="004F0A97">
      <w:pPr>
        <w:pStyle w:val="Akapitzlist"/>
        <w:numPr>
          <w:ilvl w:val="0"/>
          <w:numId w:val="16"/>
        </w:numPr>
        <w:spacing w:line="360" w:lineRule="auto"/>
        <w:rPr>
          <w:color w:val="000000" w:themeColor="text1"/>
          <w:sz w:val="24"/>
          <w:szCs w:val="24"/>
        </w:rPr>
      </w:pPr>
      <w:r w:rsidRPr="004F0A97">
        <w:rPr>
          <w:color w:val="000000" w:themeColor="text1"/>
          <w:sz w:val="24"/>
          <w:szCs w:val="24"/>
        </w:rPr>
        <w:t>Publiczne i prywatne instytucje ochrony zdrowia: Szpitale/ Przychodnie/ Kliniki/ Ośrodki Rehabilitacyjne/Ośrodki Opiekuńcze itp.</w:t>
      </w:r>
    </w:p>
    <w:p w14:paraId="29F7EF7E" w14:textId="77777777" w:rsidR="004F0A97" w:rsidRPr="004F0A97" w:rsidRDefault="004F0A97" w:rsidP="004F0A97">
      <w:pPr>
        <w:pStyle w:val="Akapitzlist"/>
        <w:numPr>
          <w:ilvl w:val="0"/>
          <w:numId w:val="16"/>
        </w:numPr>
        <w:spacing w:line="360" w:lineRule="auto"/>
        <w:rPr>
          <w:color w:val="000000" w:themeColor="text1"/>
          <w:sz w:val="24"/>
          <w:szCs w:val="24"/>
        </w:rPr>
      </w:pPr>
      <w:r w:rsidRPr="004F0A97">
        <w:rPr>
          <w:color w:val="000000" w:themeColor="text1"/>
          <w:sz w:val="24"/>
          <w:szCs w:val="24"/>
        </w:rPr>
        <w:t xml:space="preserve">Organizacje pozarządowe </w:t>
      </w:r>
    </w:p>
    <w:p w14:paraId="27AB786F" w14:textId="77777777" w:rsidR="004F0A97" w:rsidRPr="004F0A97" w:rsidRDefault="004F0A97" w:rsidP="004F0A97">
      <w:pPr>
        <w:pStyle w:val="Akapitzlist"/>
        <w:numPr>
          <w:ilvl w:val="0"/>
          <w:numId w:val="16"/>
        </w:numPr>
        <w:spacing w:line="360" w:lineRule="auto"/>
        <w:rPr>
          <w:color w:val="000000" w:themeColor="text1"/>
          <w:sz w:val="24"/>
          <w:szCs w:val="24"/>
        </w:rPr>
      </w:pPr>
      <w:r w:rsidRPr="004F0A97">
        <w:rPr>
          <w:color w:val="000000" w:themeColor="text1"/>
          <w:sz w:val="24"/>
          <w:szCs w:val="24"/>
        </w:rPr>
        <w:t>Placówki takie jak WTZ, ŚDS, Domy seniora</w:t>
      </w:r>
    </w:p>
    <w:p w14:paraId="783814FC" w14:textId="77777777" w:rsidR="004F0A97" w:rsidRPr="004F0A97" w:rsidRDefault="004F0A97" w:rsidP="004F0A97">
      <w:pPr>
        <w:pStyle w:val="Akapitzlist"/>
        <w:numPr>
          <w:ilvl w:val="0"/>
          <w:numId w:val="16"/>
        </w:numPr>
        <w:spacing w:line="360" w:lineRule="auto"/>
        <w:rPr>
          <w:color w:val="000000" w:themeColor="text1"/>
          <w:sz w:val="24"/>
          <w:szCs w:val="24"/>
        </w:rPr>
      </w:pPr>
      <w:r w:rsidRPr="004F0A97">
        <w:rPr>
          <w:color w:val="000000" w:themeColor="text1"/>
          <w:sz w:val="24"/>
          <w:szCs w:val="24"/>
        </w:rPr>
        <w:t xml:space="preserve">Podmioty prywatne </w:t>
      </w:r>
    </w:p>
    <w:p w14:paraId="1A89FF82" w14:textId="77777777" w:rsidR="004F0A97" w:rsidRPr="004F0A97" w:rsidRDefault="004F0A97" w:rsidP="008615B4">
      <w:pPr>
        <w:spacing w:line="360" w:lineRule="auto"/>
        <w:ind w:left="360"/>
        <w:jc w:val="both"/>
        <w:rPr>
          <w:color w:val="000000" w:themeColor="text1"/>
          <w:sz w:val="24"/>
          <w:szCs w:val="24"/>
        </w:rPr>
      </w:pPr>
      <w:r w:rsidRPr="004F0A97">
        <w:rPr>
          <w:color w:val="000000" w:themeColor="text1"/>
          <w:sz w:val="24"/>
          <w:szCs w:val="24"/>
        </w:rPr>
        <w:t xml:space="preserve">Z perspektywy użytkowników innowacja dostarcza rozwiązania wspomagającego uczestników zwiększając ich samodzielność i </w:t>
      </w:r>
      <w:r>
        <w:rPr>
          <w:color w:val="000000" w:themeColor="text1"/>
          <w:sz w:val="24"/>
          <w:szCs w:val="24"/>
        </w:rPr>
        <w:t xml:space="preserve">poczucie bezpieczeństwa. </w:t>
      </w:r>
    </w:p>
    <w:p w14:paraId="3B1BF0B9" w14:textId="77777777" w:rsidR="0018325A" w:rsidRDefault="0018325A" w:rsidP="0018325A">
      <w:pPr>
        <w:spacing w:line="360" w:lineRule="auto"/>
        <w:rPr>
          <w:b/>
          <w:sz w:val="24"/>
          <w:szCs w:val="24"/>
          <w:u w:val="single"/>
        </w:rPr>
      </w:pPr>
      <w:r w:rsidRPr="00BC4C1E">
        <w:rPr>
          <w:b/>
          <w:sz w:val="24"/>
          <w:szCs w:val="24"/>
          <w:u w:val="single"/>
        </w:rPr>
        <w:t>Uniwersalność innowacji w zakresie potencjalnego odbiorcy usługi:</w:t>
      </w:r>
    </w:p>
    <w:p w14:paraId="39EEC286" w14:textId="77777777" w:rsidR="004F0A97" w:rsidRPr="004F0A97" w:rsidRDefault="004F0A97" w:rsidP="004F0A97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4F0A97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Uniwersalność usługi pozwala na wykorzystanie modelu oferowanego wsparcia wobec wszystkich grup odbiorców posiadających trudności z samodzielnym poruszaniem się w przestrzeni tym m.in. seniorzy, osoby z zaburzeniami psychicznymi, po wypadkach w tym z utratą pamięci, w czasie rehabilitacji itp. </w:t>
      </w:r>
      <w:r w:rsidRPr="004F0A97">
        <w:rPr>
          <w:color w:val="000000" w:themeColor="text1"/>
          <w:sz w:val="24"/>
          <w:szCs w:val="24"/>
        </w:rPr>
        <w:t>Proponowany system jest uniwersalny pod względem zastosowań, może obejmować dowolny obszar w kraju i na świecie, wystarczy posiadać dostęp do internetu. Jest to system globalny nadający się do rozbudowy, według specjalnych potrzeb, przebudowy czy redukcji.</w:t>
      </w:r>
    </w:p>
    <w:p w14:paraId="17A955F0" w14:textId="77777777" w:rsidR="0018325A" w:rsidRDefault="0018325A" w:rsidP="0018325A">
      <w:pPr>
        <w:jc w:val="both"/>
        <w:rPr>
          <w:b/>
          <w:color w:val="000000" w:themeColor="text1"/>
          <w:sz w:val="24"/>
          <w:szCs w:val="24"/>
        </w:rPr>
      </w:pPr>
      <w:r w:rsidRPr="00E36EEB">
        <w:rPr>
          <w:b/>
          <w:color w:val="000000" w:themeColor="text1"/>
          <w:sz w:val="24"/>
          <w:szCs w:val="24"/>
        </w:rPr>
        <w:t xml:space="preserve">Grupa </w:t>
      </w:r>
      <w:r>
        <w:rPr>
          <w:b/>
          <w:color w:val="000000" w:themeColor="text1"/>
          <w:sz w:val="24"/>
          <w:szCs w:val="24"/>
        </w:rPr>
        <w:t>odbiorców</w:t>
      </w:r>
      <w:r w:rsidRPr="00E36EEB">
        <w:rPr>
          <w:b/>
          <w:color w:val="000000" w:themeColor="text1"/>
          <w:sz w:val="24"/>
          <w:szCs w:val="24"/>
        </w:rPr>
        <w:t>:</w:t>
      </w:r>
    </w:p>
    <w:p w14:paraId="5652A80F" w14:textId="77777777" w:rsidR="0018325A" w:rsidRDefault="0018325A" w:rsidP="0018325A">
      <w:pPr>
        <w:rPr>
          <w:b/>
          <w:color w:val="000000" w:themeColor="text1"/>
          <w:sz w:val="24"/>
          <w:szCs w:val="24"/>
        </w:rPr>
      </w:pPr>
      <w:r w:rsidRPr="00AF6999">
        <w:rPr>
          <w:b/>
          <w:color w:val="000000" w:themeColor="text1"/>
          <w:sz w:val="24"/>
          <w:szCs w:val="24"/>
        </w:rPr>
        <w:t xml:space="preserve">Odbiorcy: </w:t>
      </w:r>
    </w:p>
    <w:p w14:paraId="3C06396A" w14:textId="77777777" w:rsidR="00F532FC" w:rsidRDefault="00F532FC" w:rsidP="00F532FC">
      <w:pPr>
        <w:rPr>
          <w:color w:val="000000" w:themeColor="text1"/>
          <w:sz w:val="24"/>
          <w:szCs w:val="24"/>
        </w:rPr>
      </w:pPr>
      <w:r w:rsidRPr="00F222B6">
        <w:rPr>
          <w:color w:val="000000" w:themeColor="text1"/>
          <w:sz w:val="24"/>
          <w:szCs w:val="24"/>
        </w:rPr>
        <w:t>Działania w ramach innowacji skierowane były do dwóch grup odbiorców w tym</w:t>
      </w:r>
      <w:r>
        <w:rPr>
          <w:color w:val="000000" w:themeColor="text1"/>
          <w:sz w:val="24"/>
          <w:szCs w:val="24"/>
        </w:rPr>
        <w:t>:</w:t>
      </w:r>
    </w:p>
    <w:p w14:paraId="55D57BE9" w14:textId="77777777" w:rsidR="00F532FC" w:rsidRDefault="00F532FC" w:rsidP="00F532FC">
      <w:pPr>
        <w:pStyle w:val="Akapitzlist"/>
        <w:numPr>
          <w:ilvl w:val="0"/>
          <w:numId w:val="18"/>
        </w:numPr>
        <w:rPr>
          <w:color w:val="000000" w:themeColor="text1"/>
          <w:sz w:val="24"/>
          <w:szCs w:val="24"/>
        </w:rPr>
      </w:pPr>
      <w:r w:rsidRPr="00F222B6">
        <w:rPr>
          <w:color w:val="000000" w:themeColor="text1"/>
          <w:sz w:val="24"/>
          <w:szCs w:val="24"/>
        </w:rPr>
        <w:t>osoby z niepełnosprawnością intelektualną mające trudności w samodzielnym poruszaniu się w przestrzeni publicznej ze względu na dysfunkcję procesów poznawczych i s</w:t>
      </w:r>
      <w:r>
        <w:rPr>
          <w:color w:val="000000" w:themeColor="text1"/>
          <w:sz w:val="24"/>
          <w:szCs w:val="24"/>
        </w:rPr>
        <w:t xml:space="preserve">topień rozwoju intelektualnego; </w:t>
      </w:r>
    </w:p>
    <w:p w14:paraId="79FF82C4" w14:textId="77777777" w:rsidR="003039E3" w:rsidRPr="002509F7" w:rsidRDefault="00F532FC" w:rsidP="0018325A">
      <w:pPr>
        <w:pStyle w:val="Akapitzlist"/>
        <w:numPr>
          <w:ilvl w:val="0"/>
          <w:numId w:val="18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otoczenie osób z niepełnosprawnością intelektualną w tym m.in.: rodzice, rodzeństwo, opiekunowie, asystenci, pracownicy placówek wsparcia np. terapeuci, wolontariusze;</w:t>
      </w:r>
    </w:p>
    <w:p w14:paraId="5A489356" w14:textId="77777777" w:rsidR="0018325A" w:rsidRDefault="0018325A" w:rsidP="0018325A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626EE1">
        <w:rPr>
          <w:b/>
          <w:sz w:val="24"/>
          <w:szCs w:val="24"/>
          <w:u w:val="single"/>
        </w:rPr>
        <w:t>Etapy realizacji</w:t>
      </w:r>
      <w:r>
        <w:rPr>
          <w:b/>
          <w:sz w:val="24"/>
          <w:szCs w:val="24"/>
          <w:u w:val="single"/>
        </w:rPr>
        <w:t xml:space="preserve"> po procesie zweryfikowania zakresu i wymiaru potrzeb</w:t>
      </w:r>
    </w:p>
    <w:p w14:paraId="2D492714" w14:textId="77777777" w:rsidR="006F406C" w:rsidRDefault="006F406C" w:rsidP="006F406C">
      <w:pPr>
        <w:spacing w:line="360" w:lineRule="auto"/>
        <w:jc w:val="both"/>
        <w:rPr>
          <w:b/>
          <w:sz w:val="24"/>
          <w:szCs w:val="24"/>
          <w:u w:val="single"/>
        </w:rPr>
      </w:pPr>
      <w:r w:rsidRPr="00626EE1">
        <w:rPr>
          <w:b/>
          <w:sz w:val="24"/>
          <w:szCs w:val="24"/>
          <w:u w:val="single"/>
        </w:rPr>
        <w:t>Etap I</w:t>
      </w:r>
      <w:r>
        <w:rPr>
          <w:b/>
          <w:sz w:val="24"/>
          <w:szCs w:val="24"/>
          <w:u w:val="single"/>
        </w:rPr>
        <w:t xml:space="preserve"> – działania informacyjne/promocyjne i organizacyjne</w:t>
      </w:r>
    </w:p>
    <w:p w14:paraId="6A6D0620" w14:textId="77777777" w:rsidR="006F406C" w:rsidRPr="00F426F7" w:rsidRDefault="006F406C" w:rsidP="006F406C">
      <w:pPr>
        <w:pStyle w:val="Akapitzlist"/>
        <w:numPr>
          <w:ilvl w:val="0"/>
          <w:numId w:val="19"/>
        </w:numPr>
        <w:spacing w:line="360" w:lineRule="auto"/>
        <w:ind w:left="360"/>
        <w:jc w:val="both"/>
        <w:rPr>
          <w:sz w:val="24"/>
          <w:szCs w:val="24"/>
          <w:u w:val="single"/>
        </w:rPr>
      </w:pPr>
      <w:r w:rsidRPr="00F426F7">
        <w:rPr>
          <w:sz w:val="24"/>
          <w:szCs w:val="24"/>
          <w:u w:val="single"/>
        </w:rPr>
        <w:lastRenderedPageBreak/>
        <w:t xml:space="preserve">Przygotowanie miejsca i niezbędnego zaplecza technicznego, w tym: </w:t>
      </w:r>
    </w:p>
    <w:p w14:paraId="7390EDFC" w14:textId="77777777" w:rsidR="006F406C" w:rsidRPr="00F426F7" w:rsidRDefault="006F406C" w:rsidP="006F406C">
      <w:pPr>
        <w:pStyle w:val="Akapitzlist"/>
        <w:numPr>
          <w:ilvl w:val="0"/>
          <w:numId w:val="21"/>
        </w:numPr>
        <w:spacing w:line="360" w:lineRule="auto"/>
        <w:ind w:left="360"/>
        <w:jc w:val="both"/>
        <w:rPr>
          <w:rFonts w:cstheme="minorHAnsi"/>
          <w:b/>
          <w:bCs/>
          <w:sz w:val="24"/>
          <w:szCs w:val="24"/>
          <w:lang w:eastAsia="pl-PL"/>
        </w:rPr>
      </w:pPr>
      <w:r w:rsidRPr="00F426F7">
        <w:rPr>
          <w:rFonts w:cstheme="minorHAnsi"/>
          <w:b/>
          <w:bCs/>
          <w:sz w:val="24"/>
          <w:szCs w:val="24"/>
          <w:lang w:eastAsia="pl-PL"/>
        </w:rPr>
        <w:t xml:space="preserve">Zasoby rzeczowe i techniczne: </w:t>
      </w:r>
    </w:p>
    <w:p w14:paraId="1A06E020" w14:textId="77777777" w:rsidR="006F406C" w:rsidRPr="00F426F7" w:rsidRDefault="006F406C" w:rsidP="006F406C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F426F7">
        <w:rPr>
          <w:rFonts w:cstheme="minorHAnsi"/>
          <w:bCs/>
          <w:sz w:val="24"/>
          <w:szCs w:val="24"/>
          <w:lang w:eastAsia="pl-PL"/>
        </w:rPr>
        <w:t>przyg</w:t>
      </w:r>
      <w:r w:rsidR="00F426F7">
        <w:rPr>
          <w:rFonts w:cstheme="minorHAnsi"/>
          <w:bCs/>
          <w:sz w:val="24"/>
          <w:szCs w:val="24"/>
          <w:lang w:eastAsia="pl-PL"/>
        </w:rPr>
        <w:t>otowanie stanowiska asystenta</w:t>
      </w:r>
      <w:r w:rsidRPr="00F426F7">
        <w:rPr>
          <w:rFonts w:cstheme="minorHAnsi"/>
          <w:bCs/>
          <w:sz w:val="24"/>
          <w:szCs w:val="24"/>
          <w:lang w:eastAsia="pl-PL"/>
        </w:rPr>
        <w:t xml:space="preserve">  wyposażonego w odpowiedni sprzęt na którym zostanie skonfigurowany panel teleopiekuna a w nim założone profile osób objętych usługą (osoby z NI- indywidualny profil dla każdego). Do uruchomienia</w:t>
      </w:r>
      <w:r w:rsidRPr="006F406C">
        <w:rPr>
          <w:rFonts w:cstheme="minorHAnsi"/>
          <w:bCs/>
          <w:color w:val="FF0000"/>
          <w:sz w:val="24"/>
          <w:szCs w:val="24"/>
          <w:lang w:eastAsia="pl-PL"/>
        </w:rPr>
        <w:t xml:space="preserve"> </w:t>
      </w:r>
      <w:r w:rsidRPr="00F426F7">
        <w:rPr>
          <w:rFonts w:cstheme="minorHAnsi"/>
          <w:bCs/>
          <w:sz w:val="24"/>
          <w:szCs w:val="24"/>
          <w:lang w:eastAsia="pl-PL"/>
        </w:rPr>
        <w:t>stanowiska niezbędny jest zakup lic</w:t>
      </w:r>
      <w:r w:rsidR="00F426F7">
        <w:rPr>
          <w:rFonts w:cstheme="minorHAnsi"/>
          <w:bCs/>
          <w:sz w:val="24"/>
          <w:szCs w:val="24"/>
          <w:lang w:eastAsia="pl-PL"/>
        </w:rPr>
        <w:t>encji na komputer asystenta</w:t>
      </w:r>
      <w:r w:rsidR="00D82A1A">
        <w:rPr>
          <w:rFonts w:cstheme="minorHAnsi"/>
          <w:bCs/>
          <w:sz w:val="24"/>
          <w:szCs w:val="24"/>
          <w:lang w:eastAsia="pl-PL"/>
        </w:rPr>
        <w:t>;</w:t>
      </w:r>
    </w:p>
    <w:p w14:paraId="14D0DD9B" w14:textId="77777777" w:rsidR="006F406C" w:rsidRPr="00CA6B9F" w:rsidRDefault="006F406C" w:rsidP="006F406C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CA6B9F">
        <w:rPr>
          <w:rFonts w:cstheme="minorHAnsi"/>
          <w:bCs/>
          <w:sz w:val="24"/>
          <w:szCs w:val="24"/>
          <w:lang w:eastAsia="pl-PL"/>
        </w:rPr>
        <w:t xml:space="preserve">Ustalenie harmonogramu dyżurów </w:t>
      </w:r>
      <w:r w:rsidR="00CA6B9F" w:rsidRPr="00CA6B9F">
        <w:rPr>
          <w:rFonts w:cstheme="minorHAnsi"/>
          <w:bCs/>
          <w:sz w:val="24"/>
          <w:szCs w:val="24"/>
          <w:lang w:eastAsia="pl-PL"/>
        </w:rPr>
        <w:t>asystentów</w:t>
      </w:r>
      <w:r w:rsidRPr="00CA6B9F">
        <w:rPr>
          <w:rFonts w:cstheme="minorHAnsi"/>
          <w:bCs/>
          <w:sz w:val="24"/>
          <w:szCs w:val="24"/>
          <w:lang w:eastAsia="pl-PL"/>
        </w:rPr>
        <w:t xml:space="preserve"> w zależności od systemu monitoringu: dzienny/całodobowy. </w:t>
      </w:r>
    </w:p>
    <w:p w14:paraId="2BD23CB5" w14:textId="77777777" w:rsidR="006F406C" w:rsidRPr="00CA6B9F" w:rsidRDefault="006F406C" w:rsidP="00CA6B9F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CA6B9F">
        <w:rPr>
          <w:rFonts w:cstheme="minorHAnsi"/>
          <w:bCs/>
          <w:sz w:val="24"/>
          <w:szCs w:val="24"/>
          <w:lang w:eastAsia="pl-PL"/>
        </w:rPr>
        <w:t>Zakup oraz konfiguracja sprzętu osó</w:t>
      </w:r>
      <w:r w:rsidR="00CA6B9F">
        <w:rPr>
          <w:rFonts w:cstheme="minorHAnsi"/>
          <w:bCs/>
          <w:sz w:val="24"/>
          <w:szCs w:val="24"/>
          <w:lang w:eastAsia="pl-PL"/>
        </w:rPr>
        <w:t xml:space="preserve">b z NI oraz  asystentów – terminali, </w:t>
      </w:r>
      <w:r w:rsidRPr="00CA6B9F">
        <w:rPr>
          <w:rFonts w:cstheme="minorHAnsi"/>
          <w:bCs/>
          <w:sz w:val="24"/>
          <w:szCs w:val="24"/>
          <w:lang w:eastAsia="pl-PL"/>
        </w:rPr>
        <w:t>instalacja aplikacji Panda Ca</w:t>
      </w:r>
      <w:r w:rsidR="00CA6B9F" w:rsidRPr="00CA6B9F">
        <w:rPr>
          <w:rFonts w:cstheme="minorHAnsi"/>
          <w:bCs/>
          <w:sz w:val="24"/>
          <w:szCs w:val="24"/>
          <w:lang w:eastAsia="pl-PL"/>
        </w:rPr>
        <w:t>re, dzięki której asystenci</w:t>
      </w:r>
      <w:r w:rsidRPr="00CA6B9F">
        <w:rPr>
          <w:rFonts w:cstheme="minorHAnsi"/>
          <w:bCs/>
          <w:sz w:val="24"/>
          <w:szCs w:val="24"/>
          <w:lang w:eastAsia="pl-PL"/>
        </w:rPr>
        <w:t xml:space="preserve"> będą mogli odbiera</w:t>
      </w:r>
      <w:r w:rsidR="00CA6B9F" w:rsidRPr="00CA6B9F">
        <w:rPr>
          <w:rFonts w:cstheme="minorHAnsi"/>
          <w:bCs/>
          <w:sz w:val="24"/>
          <w:szCs w:val="24"/>
          <w:lang w:eastAsia="pl-PL"/>
        </w:rPr>
        <w:t>ć sygnały;</w:t>
      </w:r>
    </w:p>
    <w:p w14:paraId="3B6FA47A" w14:textId="77777777" w:rsidR="006F406C" w:rsidRPr="00CA6B9F" w:rsidRDefault="006F406C" w:rsidP="006F406C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CA6B9F">
        <w:rPr>
          <w:rFonts w:cstheme="minorHAnsi"/>
          <w:bCs/>
          <w:sz w:val="24"/>
          <w:szCs w:val="24"/>
          <w:lang w:eastAsia="pl-PL"/>
        </w:rPr>
        <w:t>Przygotowanie pomiesz</w:t>
      </w:r>
      <w:r w:rsidR="00CA6B9F" w:rsidRPr="00CA6B9F">
        <w:rPr>
          <w:rFonts w:cstheme="minorHAnsi"/>
          <w:bCs/>
          <w:sz w:val="24"/>
          <w:szCs w:val="24"/>
          <w:lang w:eastAsia="pl-PL"/>
        </w:rPr>
        <w:t>czenia na szkolenie dla asystentów z obsługi sy</w:t>
      </w:r>
      <w:r w:rsidR="00F36EFB">
        <w:rPr>
          <w:rFonts w:cstheme="minorHAnsi"/>
          <w:bCs/>
          <w:sz w:val="24"/>
          <w:szCs w:val="24"/>
          <w:lang w:eastAsia="pl-PL"/>
        </w:rPr>
        <w:t>stemu</w:t>
      </w:r>
      <w:r w:rsidR="00CA6B9F" w:rsidRPr="00CA6B9F">
        <w:rPr>
          <w:rFonts w:cstheme="minorHAnsi"/>
          <w:bCs/>
          <w:sz w:val="24"/>
          <w:szCs w:val="24"/>
          <w:lang w:eastAsia="pl-PL"/>
        </w:rPr>
        <w:t>;</w:t>
      </w:r>
    </w:p>
    <w:p w14:paraId="4505A30D" w14:textId="77777777" w:rsidR="00CA6B9F" w:rsidRDefault="00CA6B9F" w:rsidP="006F406C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CA6B9F">
        <w:rPr>
          <w:rFonts w:cstheme="minorHAnsi"/>
          <w:bCs/>
          <w:sz w:val="24"/>
          <w:szCs w:val="24"/>
          <w:lang w:eastAsia="pl-PL"/>
        </w:rPr>
        <w:t xml:space="preserve">Przygotowanie pomieszczenia na szkolenie dla odbiorców usługi z obsługi systemu; </w:t>
      </w:r>
    </w:p>
    <w:p w14:paraId="044D158C" w14:textId="77777777" w:rsidR="00F36EFB" w:rsidRPr="00CA6B9F" w:rsidRDefault="00F36EFB" w:rsidP="00F36EFB">
      <w:pPr>
        <w:pStyle w:val="Akapitzlist"/>
        <w:spacing w:line="360" w:lineRule="auto"/>
        <w:jc w:val="both"/>
        <w:rPr>
          <w:rFonts w:cstheme="minorHAnsi"/>
          <w:bCs/>
          <w:sz w:val="24"/>
          <w:szCs w:val="24"/>
          <w:lang w:eastAsia="pl-PL"/>
        </w:rPr>
      </w:pPr>
    </w:p>
    <w:p w14:paraId="1C405DF3" w14:textId="77777777" w:rsidR="006F406C" w:rsidRPr="00390C62" w:rsidRDefault="006F406C" w:rsidP="006F406C">
      <w:pPr>
        <w:pStyle w:val="Akapitzlist"/>
        <w:numPr>
          <w:ilvl w:val="0"/>
          <w:numId w:val="1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90C62">
        <w:rPr>
          <w:rFonts w:cstheme="minorHAnsi"/>
          <w:bCs/>
          <w:sz w:val="24"/>
          <w:szCs w:val="24"/>
          <w:u w:val="single"/>
          <w:lang w:eastAsia="pl-PL"/>
        </w:rPr>
        <w:t>O</w:t>
      </w:r>
      <w:r w:rsidRPr="00390C62">
        <w:rPr>
          <w:sz w:val="24"/>
          <w:szCs w:val="24"/>
          <w:u w:val="single"/>
        </w:rPr>
        <w:t>pracowanie dokumentacji merytoryczno-sprawozdawczej i zasad uczestnictwa / realizacji usługi:</w:t>
      </w:r>
    </w:p>
    <w:p w14:paraId="6C60EEB1" w14:textId="77777777" w:rsidR="006F406C" w:rsidRPr="00390C62" w:rsidRDefault="006F406C" w:rsidP="006F406C">
      <w:pPr>
        <w:pStyle w:val="Akapitzlist"/>
        <w:numPr>
          <w:ilvl w:val="0"/>
          <w:numId w:val="2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90C62">
        <w:rPr>
          <w:rFonts w:cstheme="minorHAnsi"/>
          <w:sz w:val="24"/>
          <w:szCs w:val="24"/>
        </w:rPr>
        <w:t>Przygotowanie zakresu wymagań co do kompetencji i doświadczenia teleopiekunów</w:t>
      </w:r>
      <w:r w:rsidR="00390C62">
        <w:rPr>
          <w:rFonts w:cstheme="minorHAnsi"/>
          <w:sz w:val="24"/>
          <w:szCs w:val="24"/>
        </w:rPr>
        <w:t xml:space="preserve"> - asystentów</w:t>
      </w:r>
      <w:r w:rsidRPr="00390C62">
        <w:rPr>
          <w:rFonts w:cstheme="minorHAnsi"/>
          <w:sz w:val="24"/>
          <w:szCs w:val="24"/>
        </w:rPr>
        <w:t xml:space="preserve">; </w:t>
      </w:r>
    </w:p>
    <w:p w14:paraId="5DB1FE13" w14:textId="77777777" w:rsidR="006F406C" w:rsidRDefault="006F406C" w:rsidP="006F406C">
      <w:pPr>
        <w:pStyle w:val="Akapitzlist"/>
        <w:numPr>
          <w:ilvl w:val="0"/>
          <w:numId w:val="2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90C62">
        <w:rPr>
          <w:rFonts w:cstheme="minorHAnsi"/>
          <w:sz w:val="24"/>
          <w:szCs w:val="24"/>
        </w:rPr>
        <w:t>Przygotowanie planu szkolenia dla teleopiekunów</w:t>
      </w:r>
      <w:r w:rsidR="00390C62">
        <w:rPr>
          <w:rFonts w:cstheme="minorHAnsi"/>
          <w:sz w:val="24"/>
          <w:szCs w:val="24"/>
        </w:rPr>
        <w:t xml:space="preserve"> - asystentów</w:t>
      </w:r>
      <w:r w:rsidRPr="00390C62">
        <w:rPr>
          <w:rFonts w:cstheme="minorHAnsi"/>
          <w:sz w:val="24"/>
          <w:szCs w:val="24"/>
        </w:rPr>
        <w:t>;</w:t>
      </w:r>
    </w:p>
    <w:p w14:paraId="106D0FD3" w14:textId="77777777" w:rsidR="00390C62" w:rsidRDefault="00390C62" w:rsidP="00390C62">
      <w:pPr>
        <w:pStyle w:val="Akapitzlist"/>
        <w:numPr>
          <w:ilvl w:val="0"/>
          <w:numId w:val="2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90C62">
        <w:rPr>
          <w:rFonts w:cstheme="minorHAnsi"/>
          <w:sz w:val="24"/>
          <w:szCs w:val="24"/>
        </w:rPr>
        <w:t>Przygotowanie p</w:t>
      </w:r>
      <w:r>
        <w:rPr>
          <w:rFonts w:cstheme="minorHAnsi"/>
          <w:sz w:val="24"/>
          <w:szCs w:val="24"/>
        </w:rPr>
        <w:t>lanu szkolenia dla odbiorców usługi;</w:t>
      </w:r>
    </w:p>
    <w:p w14:paraId="4304BADD" w14:textId="77777777" w:rsidR="006F406C" w:rsidRPr="00390C62" w:rsidRDefault="006F406C" w:rsidP="00390C62">
      <w:pPr>
        <w:pStyle w:val="Akapitzlist"/>
        <w:numPr>
          <w:ilvl w:val="0"/>
          <w:numId w:val="2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90C62">
        <w:rPr>
          <w:rFonts w:cstheme="minorHAnsi"/>
          <w:sz w:val="24"/>
          <w:szCs w:val="24"/>
        </w:rPr>
        <w:t xml:space="preserve">Przygotowanie opisu kryterium naboru korzystających z usługi; </w:t>
      </w:r>
    </w:p>
    <w:p w14:paraId="27818661" w14:textId="77777777" w:rsidR="006F406C" w:rsidRPr="00390C62" w:rsidRDefault="006F406C" w:rsidP="006F406C">
      <w:pPr>
        <w:pStyle w:val="Akapitzlist"/>
        <w:numPr>
          <w:ilvl w:val="0"/>
          <w:numId w:val="2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90C62">
        <w:rPr>
          <w:rFonts w:cstheme="minorHAnsi"/>
          <w:sz w:val="24"/>
          <w:szCs w:val="24"/>
        </w:rPr>
        <w:t xml:space="preserve">Przygotowanie formularza zgłoszeniowego dla potencjalnych uczestników; </w:t>
      </w:r>
    </w:p>
    <w:p w14:paraId="2F0D05C4" w14:textId="77777777" w:rsidR="006F406C" w:rsidRPr="00390C62" w:rsidRDefault="006F406C" w:rsidP="006F406C">
      <w:pPr>
        <w:pStyle w:val="Akapitzlist"/>
        <w:numPr>
          <w:ilvl w:val="0"/>
          <w:numId w:val="2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90C62">
        <w:rPr>
          <w:rFonts w:cstheme="minorHAnsi"/>
          <w:sz w:val="24"/>
          <w:szCs w:val="24"/>
        </w:rPr>
        <w:t xml:space="preserve">Przygotowanie treści zaproszenia do korzystania z usługi z wyszczególnieniem korzyści dla uczestników oraz efektów wdrożenia usługi – materiał do wysyłki mailowej; </w:t>
      </w:r>
    </w:p>
    <w:p w14:paraId="21A2F178" w14:textId="77777777" w:rsidR="00390C62" w:rsidRPr="00390C62" w:rsidRDefault="006F406C" w:rsidP="00A22275">
      <w:pPr>
        <w:pStyle w:val="Akapitzlist"/>
        <w:numPr>
          <w:ilvl w:val="0"/>
          <w:numId w:val="2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90C62">
        <w:rPr>
          <w:rFonts w:cstheme="minorHAnsi"/>
          <w:sz w:val="24"/>
          <w:szCs w:val="24"/>
        </w:rPr>
        <w:t xml:space="preserve">Przygotowanie </w:t>
      </w:r>
      <w:r w:rsidRPr="00390C62">
        <w:rPr>
          <w:sz w:val="24"/>
          <w:szCs w:val="24"/>
        </w:rPr>
        <w:t xml:space="preserve">instrukcji obsługi </w:t>
      </w:r>
      <w:r w:rsidR="00390C62" w:rsidRPr="00390C62">
        <w:rPr>
          <w:sz w:val="24"/>
          <w:szCs w:val="24"/>
        </w:rPr>
        <w:t>terminala i zainstalowanej aplikacji mobilnej;</w:t>
      </w:r>
    </w:p>
    <w:p w14:paraId="03164417" w14:textId="77777777" w:rsidR="006F406C" w:rsidRPr="00390C62" w:rsidRDefault="006F406C" w:rsidP="006F406C">
      <w:pPr>
        <w:pStyle w:val="Akapitzlist"/>
        <w:numPr>
          <w:ilvl w:val="0"/>
          <w:numId w:val="2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90C62">
        <w:rPr>
          <w:sz w:val="24"/>
          <w:szCs w:val="24"/>
        </w:rPr>
        <w:t xml:space="preserve">Przygotowanie wzoru ankiet i wywiadów badających skuteczność rozwiązania i potrzeby uczestników. </w:t>
      </w:r>
    </w:p>
    <w:p w14:paraId="083EE260" w14:textId="77777777" w:rsidR="006F406C" w:rsidRDefault="006F406C" w:rsidP="006F406C">
      <w:pPr>
        <w:pStyle w:val="Akapitzlist"/>
        <w:numPr>
          <w:ilvl w:val="0"/>
          <w:numId w:val="19"/>
        </w:numPr>
        <w:spacing w:line="360" w:lineRule="auto"/>
        <w:jc w:val="both"/>
        <w:rPr>
          <w:sz w:val="24"/>
          <w:szCs w:val="24"/>
          <w:u w:val="single"/>
        </w:rPr>
      </w:pPr>
      <w:r w:rsidRPr="00390C62">
        <w:rPr>
          <w:rFonts w:cstheme="minorHAnsi"/>
          <w:sz w:val="24"/>
          <w:szCs w:val="24"/>
          <w:u w:val="single"/>
        </w:rPr>
        <w:t xml:space="preserve">Przygotowanie kompleksowej treści na stronę internetową oraz portale społecznościowe </w:t>
      </w:r>
      <w:r w:rsidRPr="00390C62">
        <w:rPr>
          <w:sz w:val="24"/>
          <w:szCs w:val="24"/>
          <w:u w:val="single"/>
        </w:rPr>
        <w:t xml:space="preserve">zawierającej </w:t>
      </w:r>
      <w:r w:rsidRPr="00390C62">
        <w:rPr>
          <w:rFonts w:cstheme="minorHAnsi"/>
          <w:sz w:val="24"/>
          <w:szCs w:val="24"/>
          <w:u w:val="single"/>
        </w:rPr>
        <w:t>informacje o</w:t>
      </w:r>
      <w:r w:rsidRPr="00390C62">
        <w:rPr>
          <w:sz w:val="24"/>
          <w:szCs w:val="24"/>
          <w:u w:val="single"/>
        </w:rPr>
        <w:t xml:space="preserve">: </w:t>
      </w:r>
    </w:p>
    <w:p w14:paraId="6F7F434F" w14:textId="77777777" w:rsidR="00390C62" w:rsidRPr="00390C62" w:rsidRDefault="00390C62" w:rsidP="00390C62">
      <w:pPr>
        <w:pStyle w:val="Akapitzlist"/>
        <w:spacing w:line="360" w:lineRule="auto"/>
        <w:jc w:val="both"/>
        <w:rPr>
          <w:sz w:val="24"/>
          <w:szCs w:val="24"/>
          <w:u w:val="single"/>
        </w:rPr>
      </w:pPr>
    </w:p>
    <w:p w14:paraId="004614A5" w14:textId="77777777" w:rsidR="000100D8" w:rsidRDefault="006F406C" w:rsidP="008615B4">
      <w:pPr>
        <w:pStyle w:val="Akapitzlist"/>
        <w:spacing w:line="360" w:lineRule="auto"/>
        <w:jc w:val="both"/>
        <w:rPr>
          <w:sz w:val="24"/>
          <w:szCs w:val="24"/>
        </w:rPr>
      </w:pPr>
      <w:r w:rsidRPr="00390C62">
        <w:rPr>
          <w:sz w:val="24"/>
          <w:szCs w:val="24"/>
        </w:rPr>
        <w:lastRenderedPageBreak/>
        <w:t>- oferowanej usłudze, jej zakresie, zasadach rekrutacji i realizacji, zasobach kadrowych, odnośnikach do podobnych usług realizowanych na danym terenie, dokumentach niezbędnych do realizacji usług, sposobach finansowania itp.</w:t>
      </w:r>
    </w:p>
    <w:p w14:paraId="1B92B850" w14:textId="77777777" w:rsidR="008615B4" w:rsidRPr="008615B4" w:rsidRDefault="008615B4" w:rsidP="008615B4">
      <w:pPr>
        <w:pStyle w:val="Akapitzlist"/>
        <w:spacing w:line="360" w:lineRule="auto"/>
        <w:jc w:val="both"/>
        <w:rPr>
          <w:sz w:val="24"/>
          <w:szCs w:val="24"/>
        </w:rPr>
      </w:pPr>
    </w:p>
    <w:p w14:paraId="66B59BA5" w14:textId="77777777" w:rsidR="006F406C" w:rsidRPr="00C90C3A" w:rsidRDefault="006F406C" w:rsidP="006F406C">
      <w:pPr>
        <w:spacing w:line="360" w:lineRule="auto"/>
        <w:jc w:val="both"/>
        <w:rPr>
          <w:b/>
          <w:sz w:val="24"/>
          <w:szCs w:val="24"/>
          <w:u w:val="single"/>
        </w:rPr>
      </w:pPr>
      <w:r w:rsidRPr="00C90C3A">
        <w:rPr>
          <w:b/>
          <w:sz w:val="24"/>
          <w:szCs w:val="24"/>
          <w:u w:val="single"/>
        </w:rPr>
        <w:t xml:space="preserve">Etap II – rekrutacja i szkolenie kadry </w:t>
      </w:r>
    </w:p>
    <w:p w14:paraId="6020F536" w14:textId="77777777" w:rsidR="006F406C" w:rsidRPr="00C90C3A" w:rsidRDefault="006F406C" w:rsidP="006F406C">
      <w:pPr>
        <w:pStyle w:val="Akapitzlist"/>
        <w:numPr>
          <w:ilvl w:val="0"/>
          <w:numId w:val="25"/>
        </w:numPr>
        <w:spacing w:line="360" w:lineRule="auto"/>
        <w:ind w:left="360"/>
        <w:jc w:val="both"/>
        <w:rPr>
          <w:sz w:val="24"/>
          <w:szCs w:val="24"/>
          <w:u w:val="single"/>
        </w:rPr>
      </w:pPr>
      <w:r w:rsidRPr="00C90C3A">
        <w:rPr>
          <w:sz w:val="24"/>
          <w:szCs w:val="24"/>
          <w:u w:val="single"/>
        </w:rPr>
        <w:t>Utworzenie zespołu realizującego usługę w tym:</w:t>
      </w:r>
    </w:p>
    <w:p w14:paraId="6B6C0483" w14:textId="77777777" w:rsidR="006F406C" w:rsidRPr="00C90C3A" w:rsidRDefault="006F406C" w:rsidP="006F406C">
      <w:pPr>
        <w:pStyle w:val="Akapitzlist"/>
        <w:numPr>
          <w:ilvl w:val="0"/>
          <w:numId w:val="26"/>
        </w:numPr>
        <w:spacing w:line="360" w:lineRule="auto"/>
        <w:ind w:left="720"/>
        <w:jc w:val="both"/>
        <w:rPr>
          <w:sz w:val="24"/>
          <w:szCs w:val="24"/>
        </w:rPr>
      </w:pPr>
      <w:r w:rsidRPr="00C90C3A">
        <w:rPr>
          <w:sz w:val="24"/>
          <w:szCs w:val="24"/>
        </w:rPr>
        <w:t xml:space="preserve">Rekrutacja potencjalnych kandydatów poprzez: umieszczenie ogłoszeń na stronie WWW, FB, zamieszczenie ogłoszeń w PUP/WUP, bezpośredni kontakt z podmiotami działającymi na rzecz osób z niepełnosprawnością, targi pracy, lokalne media, korzystanie z własnych zasobów kadrowych, korzystanie z zasobów funkcjonujących na danym obszarze organizacji/instytucji/szkół, podmiotów świadczących podobne usługi; weryfikacja umiejętności i potencjału do wykonywania usługi; </w:t>
      </w:r>
    </w:p>
    <w:p w14:paraId="29F60503" w14:textId="77777777" w:rsidR="006F406C" w:rsidRPr="00C90C3A" w:rsidRDefault="006F406C" w:rsidP="006F406C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C90C3A">
        <w:rPr>
          <w:b/>
          <w:sz w:val="24"/>
          <w:szCs w:val="24"/>
        </w:rPr>
        <w:t>Wybór osoby zarządzającej/koordynującej realizacją usługi</w:t>
      </w:r>
      <w:r w:rsidRPr="00C90C3A">
        <w:rPr>
          <w:sz w:val="24"/>
          <w:szCs w:val="24"/>
        </w:rPr>
        <w:t xml:space="preserve"> – np. </w:t>
      </w:r>
      <w:r w:rsidRPr="00C90C3A">
        <w:rPr>
          <w:rFonts w:cstheme="minorHAnsi"/>
          <w:bCs/>
          <w:sz w:val="24"/>
          <w:szCs w:val="24"/>
          <w:lang w:eastAsia="pl-PL"/>
        </w:rPr>
        <w:t>koordynator usługi</w:t>
      </w:r>
    </w:p>
    <w:p w14:paraId="5E2AFB76" w14:textId="77777777" w:rsidR="006F406C" w:rsidRPr="006F406C" w:rsidRDefault="006F406C" w:rsidP="006F406C">
      <w:pPr>
        <w:pStyle w:val="Akapitzlist"/>
        <w:spacing w:line="360" w:lineRule="auto"/>
        <w:jc w:val="both"/>
        <w:rPr>
          <w:color w:val="FF0000"/>
          <w:sz w:val="24"/>
          <w:szCs w:val="24"/>
        </w:rPr>
      </w:pPr>
    </w:p>
    <w:p w14:paraId="31FDC0A0" w14:textId="77777777" w:rsidR="006F406C" w:rsidRPr="00BB12DB" w:rsidRDefault="006F406C" w:rsidP="006F406C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  <w:r w:rsidRPr="00BB12DB">
        <w:rPr>
          <w:rFonts w:cstheme="minorHAnsi"/>
          <w:b/>
          <w:i/>
          <w:sz w:val="24"/>
          <w:szCs w:val="24"/>
        </w:rPr>
        <w:t>Zadania:</w:t>
      </w:r>
      <w:r w:rsidRPr="00BB12DB">
        <w:rPr>
          <w:rFonts w:cstheme="minorHAnsi"/>
          <w:i/>
          <w:sz w:val="24"/>
          <w:szCs w:val="24"/>
        </w:rPr>
        <w:t xml:space="preserve"> </w:t>
      </w:r>
      <w:r w:rsidRPr="00BB12DB">
        <w:rPr>
          <w:rFonts w:cstheme="minorHAnsi"/>
          <w:sz w:val="24"/>
          <w:szCs w:val="24"/>
        </w:rPr>
        <w:t>n</w:t>
      </w:r>
      <w:r w:rsidR="00C90C3A" w:rsidRPr="00BB12DB">
        <w:rPr>
          <w:rFonts w:cstheme="minorHAnsi"/>
          <w:sz w:val="24"/>
          <w:szCs w:val="24"/>
        </w:rPr>
        <w:t>abór kandydatów na teleopiekunów - asystentów</w:t>
      </w:r>
      <w:r w:rsidRPr="00BB12DB">
        <w:rPr>
          <w:rFonts w:cstheme="minorHAnsi"/>
          <w:sz w:val="24"/>
          <w:szCs w:val="24"/>
        </w:rPr>
        <w:t xml:space="preserve">, wdrażanie ich w standard realizowanej usługi, ścisła współpraca z nimi w tym zarządzanie tym zespołem, bieżące jego wspieranie, rozwiązywanie bieżących trudności, organizowanie i prowadzenie spotkań zespołu (śr. raz w miesiącu), promowanie usługi w tym pozyskiwanie osób/podmiotów zainteresowanych skorzystaniem z usługi, organizacja spotkań informacyjno-instruktarzowych w tym logistyki, grafiku teleopiekunów, zbieranie i podsumowywanie ocen usługi, raportowanie ilości i jakości świadczonych usług, rozliczanie usług. </w:t>
      </w:r>
    </w:p>
    <w:p w14:paraId="6ED37D09" w14:textId="77777777" w:rsidR="006F406C" w:rsidRPr="006F406C" w:rsidRDefault="006F406C" w:rsidP="006F406C">
      <w:pPr>
        <w:pStyle w:val="Akapitzlist"/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</w:p>
    <w:p w14:paraId="4270A3FA" w14:textId="77777777" w:rsidR="006F406C" w:rsidRPr="002646F5" w:rsidRDefault="006F406C" w:rsidP="006F406C">
      <w:pPr>
        <w:pStyle w:val="Akapitzlist"/>
        <w:spacing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2646F5">
        <w:rPr>
          <w:b/>
          <w:i/>
          <w:sz w:val="24"/>
          <w:szCs w:val="24"/>
        </w:rPr>
        <w:t>Doświadczenie i kwalifikacje</w:t>
      </w:r>
      <w:r w:rsidRPr="002646F5">
        <w:rPr>
          <w:sz w:val="24"/>
          <w:szCs w:val="24"/>
        </w:rPr>
        <w:t>:</w:t>
      </w:r>
      <w:r w:rsidRPr="002646F5">
        <w:rPr>
          <w:rFonts w:ascii="Times New Roman" w:hAnsi="Times New Roman"/>
          <w:bCs/>
          <w:sz w:val="20"/>
          <w:szCs w:val="20"/>
          <w:lang w:eastAsia="pl-PL"/>
        </w:rPr>
        <w:t xml:space="preserve"> </w:t>
      </w:r>
      <w:r w:rsidRPr="002646F5">
        <w:rPr>
          <w:rFonts w:cstheme="minorHAnsi"/>
          <w:bCs/>
          <w:sz w:val="24"/>
          <w:szCs w:val="24"/>
          <w:lang w:eastAsia="pl-PL"/>
        </w:rPr>
        <w:t xml:space="preserve">osoba z min. średnim wykształceniem i min. rocznym doświadczeniem w pracy z zespołem/zarządzaniu zespołem/ planowaniu działań/organizacji szkoleń, spotkań, konferencji preferowane wykształcenie wyższe z zakresu m.in.: pedagogiki, psychologii, pracy socjalnej itp., osiadająca wysoko rozwinięte kompetencje organizacyjne i zarządcze, umiejętność zarządzania i pracy w zespole, umiejętność pracy z dynamicznie zmieniających się warunkach, posiadająca doświadczenie pracy z podmiotami zewnętrznymi w tym promocji, posiadająca </w:t>
      </w:r>
      <w:r w:rsidRPr="002646F5">
        <w:rPr>
          <w:rFonts w:cstheme="minorHAnsi"/>
          <w:bCs/>
          <w:sz w:val="24"/>
          <w:szCs w:val="24"/>
          <w:lang w:eastAsia="pl-PL"/>
        </w:rPr>
        <w:lastRenderedPageBreak/>
        <w:t xml:space="preserve">umiejętności obsługi komputera (podstawowe programy i komunikatory), referowane doświadczenie w bezpośredniej pracy z osobami  z niepełnosprawnością; </w:t>
      </w:r>
    </w:p>
    <w:p w14:paraId="764F8243" w14:textId="77777777" w:rsidR="006F406C" w:rsidRPr="002646F5" w:rsidRDefault="006F406C" w:rsidP="006F406C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2646F5">
        <w:rPr>
          <w:b/>
          <w:sz w:val="24"/>
          <w:szCs w:val="24"/>
        </w:rPr>
        <w:t xml:space="preserve">Wybór teleopiekunów </w:t>
      </w:r>
      <w:r w:rsidR="002646F5" w:rsidRPr="002646F5">
        <w:rPr>
          <w:b/>
          <w:sz w:val="24"/>
          <w:szCs w:val="24"/>
        </w:rPr>
        <w:t xml:space="preserve"> - asystentów</w:t>
      </w:r>
    </w:p>
    <w:p w14:paraId="63453960" w14:textId="77777777" w:rsidR="006F406C" w:rsidRPr="002646F5" w:rsidRDefault="006F406C" w:rsidP="006F406C">
      <w:p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2646F5">
        <w:rPr>
          <w:rFonts w:cstheme="minorHAnsi"/>
          <w:b/>
          <w:i/>
          <w:sz w:val="24"/>
          <w:szCs w:val="24"/>
        </w:rPr>
        <w:t>Zadania:</w:t>
      </w:r>
      <w:r w:rsidRPr="002646F5">
        <w:rPr>
          <w:rFonts w:cstheme="minorHAnsi"/>
          <w:sz w:val="24"/>
          <w:szCs w:val="24"/>
        </w:rPr>
        <w:t xml:space="preserve"> zapoznanie się dokładnie z procedurami działania w sytuacji alarmowej, standardem świadczenia usługi, tworzenie profili osób oraz konfiguracja sprzętów, bieżące nadzorowanie panelu osoby z NI i reagowanie w sytuacjach alarmowych, udział w spotkaniach informacyjno-instruktażowych, udział w spotkaniach zespołu, raportowanie usług. </w:t>
      </w:r>
    </w:p>
    <w:p w14:paraId="71B70D96" w14:textId="77777777" w:rsidR="006F406C" w:rsidRPr="002646F5" w:rsidRDefault="006F406C" w:rsidP="006F406C">
      <w:pPr>
        <w:spacing w:line="360" w:lineRule="auto"/>
        <w:ind w:left="360"/>
        <w:jc w:val="both"/>
        <w:rPr>
          <w:rFonts w:cstheme="minorHAnsi"/>
          <w:bCs/>
          <w:sz w:val="24"/>
          <w:szCs w:val="24"/>
          <w:lang w:eastAsia="pl-PL"/>
        </w:rPr>
      </w:pPr>
      <w:r w:rsidRPr="002646F5">
        <w:rPr>
          <w:b/>
          <w:i/>
          <w:sz w:val="24"/>
          <w:szCs w:val="24"/>
        </w:rPr>
        <w:t>Doświadczenie i kwalifikacje:</w:t>
      </w:r>
      <w:r w:rsidRPr="002646F5">
        <w:rPr>
          <w:sz w:val="24"/>
          <w:szCs w:val="24"/>
        </w:rPr>
        <w:t xml:space="preserve"> teleopiekunami</w:t>
      </w:r>
      <w:r w:rsidR="002646F5" w:rsidRPr="002646F5">
        <w:rPr>
          <w:sz w:val="24"/>
          <w:szCs w:val="24"/>
        </w:rPr>
        <w:t>- asystentami</w:t>
      </w:r>
      <w:r w:rsidRPr="002646F5">
        <w:rPr>
          <w:sz w:val="24"/>
          <w:szCs w:val="24"/>
        </w:rPr>
        <w:t xml:space="preserve"> są osoby posiadające co najmniej średnie wykształcenie, doświadczenie pracy z osobami z różnymi dysfunkcjami w tym pracy w sytuacjach awaryjnych, opanowane, komunikatywne, posiadające odpowiednią wiedzę techniczną wystarczającą do obsługi i konfiguracji ww. urządzeń oraz gotowe do szczegółowego zapoznania się z opracowanymi w ramach usługi procedurami działania w sytuacjach alarmowych.  </w:t>
      </w:r>
    </w:p>
    <w:p w14:paraId="16911B0C" w14:textId="77777777" w:rsidR="006F406C" w:rsidRPr="006F406C" w:rsidRDefault="006F406C" w:rsidP="006F406C">
      <w:pPr>
        <w:autoSpaceDE w:val="0"/>
        <w:autoSpaceDN w:val="0"/>
        <w:adjustRightInd w:val="0"/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14:paraId="57C75008" w14:textId="77777777" w:rsidR="006F406C" w:rsidRPr="002A3285" w:rsidRDefault="006F406C" w:rsidP="006F406C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2A3285">
        <w:rPr>
          <w:b/>
          <w:sz w:val="24"/>
          <w:szCs w:val="24"/>
          <w:u w:val="single"/>
        </w:rPr>
        <w:t>Etap III – rekrutacja i charakterystyka odbiorców oraz realizacja usług</w:t>
      </w:r>
    </w:p>
    <w:p w14:paraId="14563759" w14:textId="77777777" w:rsidR="006F406C" w:rsidRPr="006F406C" w:rsidRDefault="006F406C" w:rsidP="006F406C">
      <w:pPr>
        <w:rPr>
          <w:color w:val="FF0000"/>
        </w:rPr>
      </w:pPr>
    </w:p>
    <w:p w14:paraId="4A960F26" w14:textId="77777777" w:rsidR="006F406C" w:rsidRPr="002A3285" w:rsidRDefault="006F406C" w:rsidP="006F406C">
      <w:pPr>
        <w:rPr>
          <w:sz w:val="24"/>
          <w:szCs w:val="24"/>
        </w:rPr>
      </w:pPr>
      <w:r w:rsidRPr="002A3285">
        <w:rPr>
          <w:sz w:val="24"/>
          <w:szCs w:val="24"/>
        </w:rPr>
        <w:t>Działania w ramach innowacji skierowane były do dwóch grup odbiorców w tym:</w:t>
      </w:r>
    </w:p>
    <w:p w14:paraId="79CFF905" w14:textId="77777777" w:rsidR="002A3285" w:rsidRDefault="002A3285" w:rsidP="008615B4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  <w:sz w:val="24"/>
          <w:szCs w:val="24"/>
        </w:rPr>
      </w:pPr>
      <w:r w:rsidRPr="00F222B6">
        <w:rPr>
          <w:color w:val="000000" w:themeColor="text1"/>
          <w:sz w:val="24"/>
          <w:szCs w:val="24"/>
        </w:rPr>
        <w:t>osoby z niepełnosprawnością intelektualną mające trudności w samodzielnym poruszaniu się w przestrzeni publicznej ze względu na dysfunkcję procesów poznawczych i s</w:t>
      </w:r>
      <w:r>
        <w:rPr>
          <w:color w:val="000000" w:themeColor="text1"/>
          <w:sz w:val="24"/>
          <w:szCs w:val="24"/>
        </w:rPr>
        <w:t xml:space="preserve">topień rozwoju intelektualnego; </w:t>
      </w:r>
    </w:p>
    <w:p w14:paraId="3A913B50" w14:textId="77777777" w:rsidR="002A3285" w:rsidRDefault="002A3285" w:rsidP="008615B4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otoczenie osób z niepełnosprawnością intelektualną w tym m.in.: rodzice, rodzeństwo, opiekunowie, asystenci, pracownicy placówek wsparcia np. terapeuci, wolontariusze;</w:t>
      </w:r>
    </w:p>
    <w:p w14:paraId="709D47B2" w14:textId="77777777" w:rsidR="008615B4" w:rsidRPr="00FC19B3" w:rsidRDefault="008615B4" w:rsidP="008615B4">
      <w:pPr>
        <w:pStyle w:val="Akapitzlist"/>
        <w:ind w:left="780"/>
        <w:rPr>
          <w:color w:val="000000" w:themeColor="text1"/>
          <w:sz w:val="24"/>
          <w:szCs w:val="24"/>
        </w:rPr>
      </w:pPr>
    </w:p>
    <w:p w14:paraId="5CD47D7C" w14:textId="77777777" w:rsidR="006F406C" w:rsidRPr="00FC19B3" w:rsidRDefault="006F406C" w:rsidP="006F406C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  <w:u w:val="single"/>
        </w:rPr>
      </w:pPr>
      <w:r w:rsidRPr="00FC19B3">
        <w:rPr>
          <w:sz w:val="24"/>
          <w:szCs w:val="24"/>
          <w:u w:val="single"/>
        </w:rPr>
        <w:t>Metody  rekrutacji i dystrybucji informacji:</w:t>
      </w:r>
    </w:p>
    <w:p w14:paraId="5EDEE7C5" w14:textId="77777777" w:rsidR="006F406C" w:rsidRPr="00FC19B3" w:rsidRDefault="006F406C" w:rsidP="006F406C">
      <w:pPr>
        <w:spacing w:line="360" w:lineRule="auto"/>
        <w:jc w:val="both"/>
        <w:rPr>
          <w:sz w:val="24"/>
          <w:szCs w:val="24"/>
        </w:rPr>
      </w:pPr>
      <w:r w:rsidRPr="00FC19B3">
        <w:rPr>
          <w:sz w:val="24"/>
          <w:szCs w:val="24"/>
        </w:rPr>
        <w:t xml:space="preserve">Rekrutacja odbiorców działań powinna być procesem ciągłym. Działania powinny mieć charakter stałej oferty kierowanej do osób z niepełnosprawnościami oraz ich rodzin/opiekunów/terapeutów itp. </w:t>
      </w:r>
    </w:p>
    <w:p w14:paraId="286E55B9" w14:textId="77777777" w:rsidR="006F406C" w:rsidRPr="00FC19B3" w:rsidRDefault="006F406C" w:rsidP="006F406C">
      <w:pPr>
        <w:spacing w:line="360" w:lineRule="auto"/>
        <w:jc w:val="both"/>
        <w:rPr>
          <w:sz w:val="24"/>
          <w:szCs w:val="24"/>
        </w:rPr>
      </w:pPr>
      <w:r w:rsidRPr="00FC19B3">
        <w:rPr>
          <w:sz w:val="24"/>
          <w:szCs w:val="24"/>
        </w:rPr>
        <w:lastRenderedPageBreak/>
        <w:t>Rekrutacja odbywa się poprzez możliwe/dostępne formy komunikacji i dystrybucji informacji np. strona WWW, portale społecznościowe, ogłoszenia w urzędach/instytucjach, kontakt z organizacjami pozarządowymi prowadzącymi działania na rzecz osób z NI oraz z instytucjami publicznymi prowadzącymi takie działania takimi jak OPS/GOP/MOPS/PCPR itp., dystrybucja ulotek i materiałów informacyjnych, tzw. marketing szeptany itp.</w:t>
      </w:r>
    </w:p>
    <w:p w14:paraId="2BDB55ED" w14:textId="77777777" w:rsidR="006F406C" w:rsidRPr="00FC19B3" w:rsidRDefault="006F406C" w:rsidP="006F406C">
      <w:pPr>
        <w:spacing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FC19B3">
        <w:rPr>
          <w:rFonts w:cstheme="minorHAnsi"/>
          <w:bCs/>
          <w:sz w:val="24"/>
          <w:szCs w:val="24"/>
          <w:lang w:eastAsia="pl-PL"/>
        </w:rPr>
        <w:t>Weryfikacja sposobów przekazania informacji o usłu</w:t>
      </w:r>
      <w:r w:rsidR="00FC19B3" w:rsidRPr="00FC19B3">
        <w:rPr>
          <w:rFonts w:cstheme="minorHAnsi"/>
          <w:bCs/>
          <w:sz w:val="24"/>
          <w:szCs w:val="24"/>
          <w:lang w:eastAsia="pl-PL"/>
        </w:rPr>
        <w:t>dze</w:t>
      </w:r>
      <w:r w:rsidRPr="00FC19B3">
        <w:rPr>
          <w:rFonts w:cstheme="minorHAnsi"/>
          <w:bCs/>
          <w:sz w:val="24"/>
          <w:szCs w:val="24"/>
          <w:lang w:eastAsia="pl-PL"/>
        </w:rPr>
        <w:t xml:space="preserve"> to istotny element monitoringu.</w:t>
      </w:r>
      <w:r w:rsidRPr="006F406C">
        <w:rPr>
          <w:rFonts w:cstheme="minorHAnsi"/>
          <w:bCs/>
          <w:color w:val="FF0000"/>
          <w:sz w:val="24"/>
          <w:szCs w:val="24"/>
          <w:lang w:eastAsia="pl-PL"/>
        </w:rPr>
        <w:t xml:space="preserve"> </w:t>
      </w:r>
      <w:r w:rsidRPr="00FC19B3">
        <w:rPr>
          <w:rFonts w:cstheme="minorHAnsi"/>
          <w:bCs/>
          <w:sz w:val="24"/>
          <w:szCs w:val="24"/>
          <w:lang w:eastAsia="pl-PL"/>
        </w:rPr>
        <w:t>Wykrycie potencjalnych trudności w przepływie informacji i ich likwidacja oraz definiowanie dodatkowych metod rozpowszechnienia informacji o usłudze są gwarantem na przeszkolenie jak największej liczby podmiotów a tym samy zapewnienie większe poczucie bezpieczeństwa</w:t>
      </w:r>
      <w:r w:rsidRPr="006F406C">
        <w:rPr>
          <w:rFonts w:cstheme="minorHAnsi"/>
          <w:bCs/>
          <w:color w:val="FF0000"/>
          <w:sz w:val="24"/>
          <w:szCs w:val="24"/>
          <w:lang w:eastAsia="pl-PL"/>
        </w:rPr>
        <w:t xml:space="preserve"> </w:t>
      </w:r>
      <w:r w:rsidRPr="00FC19B3">
        <w:rPr>
          <w:rFonts w:cstheme="minorHAnsi"/>
          <w:bCs/>
          <w:sz w:val="24"/>
          <w:szCs w:val="24"/>
          <w:lang w:eastAsia="pl-PL"/>
        </w:rPr>
        <w:t xml:space="preserve">osób z NI i ich rodzin/opiekunów itp. </w:t>
      </w:r>
    </w:p>
    <w:p w14:paraId="187C3606" w14:textId="77777777" w:rsidR="006F406C" w:rsidRPr="001E32D5" w:rsidRDefault="006F406C" w:rsidP="006F406C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  <w:u w:val="single"/>
        </w:rPr>
      </w:pPr>
      <w:r w:rsidRPr="001E32D5">
        <w:rPr>
          <w:sz w:val="24"/>
          <w:szCs w:val="24"/>
          <w:u w:val="single"/>
        </w:rPr>
        <w:t>Etapy rekrutacji i realizacji działań  wobec zakwalifikowanych odbiorców:</w:t>
      </w:r>
    </w:p>
    <w:p w14:paraId="70313E3F" w14:textId="77777777" w:rsidR="006F406C" w:rsidRPr="001E32D5" w:rsidRDefault="006F406C" w:rsidP="006F406C">
      <w:pPr>
        <w:pStyle w:val="Akapitzlist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1E32D5">
        <w:rPr>
          <w:sz w:val="24"/>
          <w:szCs w:val="24"/>
        </w:rPr>
        <w:t xml:space="preserve">Zgłoszenie zapotrzebowania na usługę poprzez dowolną formę: telefon pod wskazany kontakt, e-mail, spotkanie osobiste w siedzibie/biurze; </w:t>
      </w:r>
    </w:p>
    <w:p w14:paraId="2C2DEE53" w14:textId="77777777" w:rsidR="006F406C" w:rsidRPr="001E32D5" w:rsidRDefault="006F406C" w:rsidP="006F406C">
      <w:pPr>
        <w:pStyle w:val="Akapitzlist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1E32D5">
        <w:rPr>
          <w:sz w:val="24"/>
          <w:szCs w:val="24"/>
        </w:rPr>
        <w:t>Uzupełnienie formularza uczestnika;</w:t>
      </w:r>
    </w:p>
    <w:p w14:paraId="791CAE4E" w14:textId="77777777" w:rsidR="006F406C" w:rsidRPr="001E32D5" w:rsidRDefault="006F406C" w:rsidP="006F406C">
      <w:pPr>
        <w:pStyle w:val="Akapitzlist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1E32D5">
        <w:rPr>
          <w:sz w:val="24"/>
          <w:szCs w:val="24"/>
        </w:rPr>
        <w:t xml:space="preserve">Analiza formularza uczestnika przez koordynatora usługi pod kątem możliwości wdrożenia usługi; </w:t>
      </w:r>
    </w:p>
    <w:p w14:paraId="5C57E377" w14:textId="77777777" w:rsidR="006F406C" w:rsidRDefault="006F406C" w:rsidP="006F406C">
      <w:pPr>
        <w:pStyle w:val="Akapitzlist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1E32D5">
        <w:rPr>
          <w:sz w:val="24"/>
          <w:szCs w:val="24"/>
        </w:rPr>
        <w:t>Z</w:t>
      </w:r>
      <w:r w:rsidR="001E32D5" w:rsidRPr="001E32D5">
        <w:rPr>
          <w:sz w:val="24"/>
          <w:szCs w:val="24"/>
        </w:rPr>
        <w:t>aplanowanie harmonogramu szkoleń;</w:t>
      </w:r>
    </w:p>
    <w:p w14:paraId="32BE3342" w14:textId="77777777" w:rsidR="001A1B2A" w:rsidRPr="001E32D5" w:rsidRDefault="001A1B2A" w:rsidP="006F406C">
      <w:pPr>
        <w:pStyle w:val="Akapitzlist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Przeprowadzenie szkoleń;</w:t>
      </w:r>
    </w:p>
    <w:p w14:paraId="45C13B73" w14:textId="77777777" w:rsidR="006F406C" w:rsidRPr="001E32D5" w:rsidRDefault="006F406C" w:rsidP="006F406C">
      <w:pPr>
        <w:pStyle w:val="Akapitzlist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1E32D5">
        <w:rPr>
          <w:sz w:val="24"/>
          <w:szCs w:val="24"/>
        </w:rPr>
        <w:t xml:space="preserve">Stworzenie </w:t>
      </w:r>
      <w:r w:rsidR="001E32D5" w:rsidRPr="001E32D5">
        <w:rPr>
          <w:sz w:val="24"/>
          <w:szCs w:val="24"/>
        </w:rPr>
        <w:t>profilu osoby z NI</w:t>
      </w:r>
      <w:r w:rsidRPr="001E32D5">
        <w:rPr>
          <w:sz w:val="24"/>
          <w:szCs w:val="24"/>
        </w:rPr>
        <w:t>, przypisan</w:t>
      </w:r>
      <w:r w:rsidR="001E32D5" w:rsidRPr="001E32D5">
        <w:rPr>
          <w:sz w:val="24"/>
          <w:szCs w:val="24"/>
        </w:rPr>
        <w:t>ie asystenta</w:t>
      </w:r>
      <w:r w:rsidR="001A1B2A">
        <w:rPr>
          <w:sz w:val="24"/>
          <w:szCs w:val="24"/>
        </w:rPr>
        <w:t>;</w:t>
      </w:r>
    </w:p>
    <w:p w14:paraId="211287C4" w14:textId="77777777" w:rsidR="006F406C" w:rsidRPr="001E32D5" w:rsidRDefault="006F406C" w:rsidP="006F406C">
      <w:pPr>
        <w:pStyle w:val="Akapitzlist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1E32D5">
        <w:rPr>
          <w:sz w:val="24"/>
          <w:szCs w:val="24"/>
        </w:rPr>
        <w:t>Synchronizacja sprzętu;</w:t>
      </w:r>
    </w:p>
    <w:p w14:paraId="5EEF2DA3" w14:textId="77777777" w:rsidR="006F406C" w:rsidRDefault="006F406C" w:rsidP="006F406C">
      <w:pPr>
        <w:pStyle w:val="Akapitzlist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1E32D5">
        <w:rPr>
          <w:sz w:val="24"/>
          <w:szCs w:val="24"/>
        </w:rPr>
        <w:t>Realizacja usługi:</w:t>
      </w:r>
    </w:p>
    <w:p w14:paraId="18B6B257" w14:textId="77777777" w:rsidR="001E32D5" w:rsidRPr="00EB503B" w:rsidRDefault="001E32D5" w:rsidP="001E32D5">
      <w:pPr>
        <w:pStyle w:val="Akapitzlist"/>
        <w:numPr>
          <w:ilvl w:val="0"/>
          <w:numId w:val="29"/>
        </w:numPr>
        <w:spacing w:line="360" w:lineRule="auto"/>
        <w:ind w:left="360"/>
        <w:jc w:val="both"/>
        <w:rPr>
          <w:sz w:val="24"/>
          <w:szCs w:val="24"/>
        </w:rPr>
      </w:pPr>
      <w:r w:rsidRPr="005E1146">
        <w:rPr>
          <w:rFonts w:ascii="Calibri" w:hAnsi="Calibri" w:cs="Calibri"/>
          <w:bCs/>
          <w:noProof/>
          <w:sz w:val="24"/>
          <w:szCs w:val="24"/>
          <w:lang w:eastAsia="pl-PL"/>
        </w:rPr>
        <w:t>Zarządzanie systemem Revo</w:t>
      </w:r>
      <w:r w:rsidR="005E1146" w:rsidRPr="005E1146">
        <w:rPr>
          <w:rFonts w:ascii="Calibri" w:hAnsi="Calibri" w:cs="Calibri"/>
          <w:bCs/>
          <w:noProof/>
          <w:sz w:val="24"/>
          <w:szCs w:val="24"/>
          <w:lang w:eastAsia="pl-PL"/>
        </w:rPr>
        <w:t xml:space="preserve"> </w:t>
      </w:r>
      <w:r w:rsidRPr="005E1146">
        <w:rPr>
          <w:rFonts w:ascii="Calibri" w:hAnsi="Calibri" w:cs="Calibri"/>
          <w:bCs/>
          <w:noProof/>
          <w:sz w:val="24"/>
          <w:szCs w:val="24"/>
          <w:lang w:eastAsia="pl-PL"/>
        </w:rPr>
        <w:t>Care</w:t>
      </w:r>
      <w:r w:rsidR="005E1146" w:rsidRPr="005E1146">
        <w:rPr>
          <w:rFonts w:ascii="Calibri" w:hAnsi="Calibri" w:cs="Calibri"/>
          <w:bCs/>
          <w:noProof/>
          <w:sz w:val="24"/>
          <w:szCs w:val="24"/>
          <w:lang w:eastAsia="pl-PL"/>
        </w:rPr>
        <w:t>, które</w:t>
      </w:r>
      <w:r w:rsidRPr="005E1146">
        <w:rPr>
          <w:rFonts w:ascii="Calibri" w:hAnsi="Calibri" w:cs="Calibri"/>
          <w:bCs/>
          <w:noProof/>
          <w:sz w:val="24"/>
          <w:szCs w:val="24"/>
          <w:lang w:eastAsia="pl-PL"/>
        </w:rPr>
        <w:t xml:space="preserve"> odbywa się na dwóch poziomach:</w:t>
      </w:r>
      <w:r w:rsidR="005E1146" w:rsidRPr="005E1146">
        <w:rPr>
          <w:rFonts w:ascii="Calibri" w:hAnsi="Calibri" w:cs="Calibri"/>
          <w:bCs/>
          <w:noProof/>
          <w:sz w:val="24"/>
          <w:szCs w:val="24"/>
          <w:lang w:eastAsia="pl-PL"/>
        </w:rPr>
        <w:t xml:space="preserve"> </w:t>
      </w:r>
      <w:r w:rsidRPr="005E1146">
        <w:rPr>
          <w:rFonts w:ascii="Calibri" w:hAnsi="Calibri" w:cs="Calibri"/>
          <w:bCs/>
          <w:noProof/>
          <w:sz w:val="24"/>
          <w:szCs w:val="24"/>
          <w:lang w:eastAsia="pl-PL"/>
        </w:rPr>
        <w:t>z panelu adminisatratora</w:t>
      </w:r>
      <w:r w:rsidR="005E1146">
        <w:rPr>
          <w:rFonts w:ascii="Calibri" w:hAnsi="Calibri" w:cs="Calibri"/>
          <w:bCs/>
          <w:noProof/>
          <w:sz w:val="24"/>
          <w:szCs w:val="24"/>
          <w:lang w:eastAsia="pl-PL"/>
        </w:rPr>
        <w:t xml:space="preserve"> </w:t>
      </w:r>
      <w:r w:rsidRPr="005E1146">
        <w:rPr>
          <w:rFonts w:ascii="Calibri" w:hAnsi="Calibri" w:cs="Calibri"/>
          <w:bCs/>
          <w:noProof/>
          <w:sz w:val="24"/>
          <w:szCs w:val="24"/>
          <w:lang w:eastAsia="pl-PL"/>
        </w:rPr>
        <w:t>(pracownik RevoApp) oraz z panelu asystenta.</w:t>
      </w:r>
      <w:r w:rsidR="005E1146">
        <w:rPr>
          <w:rFonts w:ascii="Calibri" w:hAnsi="Calibri" w:cs="Calibri"/>
          <w:bCs/>
          <w:noProof/>
          <w:sz w:val="24"/>
          <w:szCs w:val="24"/>
          <w:lang w:eastAsia="pl-PL"/>
        </w:rPr>
        <w:t xml:space="preserve"> </w:t>
      </w:r>
      <w:r w:rsidRPr="005E1146">
        <w:rPr>
          <w:rFonts w:ascii="Calibri" w:hAnsi="Calibri" w:cs="Calibri"/>
          <w:bCs/>
          <w:noProof/>
          <w:sz w:val="24"/>
          <w:szCs w:val="24"/>
          <w:lang w:eastAsia="pl-PL"/>
        </w:rPr>
        <w:t>Oba panele są dostępne z poziomu przeglądarki internetowej.</w:t>
      </w:r>
      <w:r w:rsidR="008615B4">
        <w:rPr>
          <w:rFonts w:ascii="Calibri" w:hAnsi="Calibri" w:cs="Calibri"/>
          <w:bCs/>
          <w:noProof/>
          <w:sz w:val="24"/>
          <w:szCs w:val="24"/>
          <w:lang w:eastAsia="pl-PL"/>
        </w:rPr>
        <w:t xml:space="preserve"> </w:t>
      </w:r>
      <w:r w:rsidRPr="005E1146">
        <w:rPr>
          <w:rFonts w:ascii="Calibri" w:hAnsi="Calibri" w:cs="Calibri"/>
          <w:bCs/>
          <w:noProof/>
          <w:sz w:val="24"/>
          <w:szCs w:val="24"/>
          <w:lang w:eastAsia="pl-PL"/>
        </w:rPr>
        <w:t>Panel asystenta to prosty portal internetowy z opcą logowania na konto,na którym znajdują się wszystkie informacje na temat podopiecznych.</w:t>
      </w:r>
      <w:r w:rsidR="005E1146">
        <w:rPr>
          <w:rFonts w:ascii="Calibri" w:hAnsi="Calibri" w:cs="Calibri"/>
          <w:bCs/>
          <w:noProof/>
          <w:sz w:val="24"/>
          <w:szCs w:val="24"/>
          <w:lang w:eastAsia="pl-PL"/>
        </w:rPr>
        <w:t xml:space="preserve"> </w:t>
      </w:r>
      <w:r w:rsidRPr="005E1146">
        <w:rPr>
          <w:rFonts w:ascii="Calibri" w:hAnsi="Calibri" w:cs="Calibri"/>
          <w:bCs/>
          <w:noProof/>
          <w:sz w:val="24"/>
          <w:szCs w:val="24"/>
          <w:lang w:eastAsia="pl-PL"/>
        </w:rPr>
        <w:t>Konto tworzone jest przez administratora systemu tak,</w:t>
      </w:r>
      <w:r w:rsidR="004F7BB5">
        <w:rPr>
          <w:rFonts w:ascii="Calibri" w:hAnsi="Calibri" w:cs="Calibri"/>
          <w:bCs/>
          <w:noProof/>
          <w:sz w:val="24"/>
          <w:szCs w:val="24"/>
          <w:lang w:eastAsia="pl-PL"/>
        </w:rPr>
        <w:t xml:space="preserve"> </w:t>
      </w:r>
      <w:r w:rsidRPr="005E1146">
        <w:rPr>
          <w:rFonts w:ascii="Calibri" w:hAnsi="Calibri" w:cs="Calibri"/>
          <w:bCs/>
          <w:noProof/>
          <w:sz w:val="24"/>
          <w:szCs w:val="24"/>
          <w:lang w:eastAsia="pl-PL"/>
        </w:rPr>
        <w:t>aby było przejrzyste i proste w obsłudze dla każdego asystenta.</w:t>
      </w:r>
      <w:r w:rsidR="008615B4">
        <w:rPr>
          <w:rFonts w:ascii="Calibri" w:hAnsi="Calibri" w:cs="Calibri"/>
          <w:bCs/>
          <w:noProof/>
          <w:sz w:val="24"/>
          <w:szCs w:val="24"/>
          <w:lang w:eastAsia="pl-PL"/>
        </w:rPr>
        <w:t xml:space="preserve"> </w:t>
      </w:r>
      <w:r w:rsidRPr="005E1146">
        <w:rPr>
          <w:rFonts w:ascii="Calibri" w:hAnsi="Calibri" w:cs="Calibri"/>
          <w:bCs/>
          <w:noProof/>
          <w:sz w:val="24"/>
          <w:szCs w:val="24"/>
          <w:lang w:eastAsia="pl-PL"/>
        </w:rPr>
        <w:t>Panel umożliwia asystentowi dostęp do informacji o aktualnym samopoczuciu podopiecznych,</w:t>
      </w:r>
      <w:r w:rsidR="004F7BB5">
        <w:rPr>
          <w:rFonts w:ascii="Calibri" w:hAnsi="Calibri" w:cs="Calibri"/>
          <w:bCs/>
          <w:noProof/>
          <w:sz w:val="24"/>
          <w:szCs w:val="24"/>
          <w:lang w:eastAsia="pl-PL"/>
        </w:rPr>
        <w:t xml:space="preserve"> </w:t>
      </w:r>
      <w:r w:rsidRPr="005E1146">
        <w:rPr>
          <w:rFonts w:ascii="Calibri" w:hAnsi="Calibri" w:cs="Calibri"/>
          <w:bCs/>
          <w:noProof/>
          <w:sz w:val="24"/>
          <w:szCs w:val="24"/>
          <w:lang w:eastAsia="pl-PL"/>
        </w:rPr>
        <w:t xml:space="preserve">dostęp do konfiguracji powiadomień o przyjmowanych lekach,asystent jest informowany zawsze w przypadku pominięcia zażycia </w:t>
      </w:r>
      <w:r w:rsidRPr="005E1146">
        <w:rPr>
          <w:rFonts w:ascii="Calibri" w:hAnsi="Calibri" w:cs="Calibri"/>
          <w:bCs/>
          <w:noProof/>
          <w:sz w:val="24"/>
          <w:szCs w:val="24"/>
          <w:lang w:eastAsia="pl-PL"/>
        </w:rPr>
        <w:lastRenderedPageBreak/>
        <w:t>leku poprzez beneficjenta,</w:t>
      </w:r>
      <w:r w:rsidR="004F7BB5">
        <w:rPr>
          <w:rFonts w:ascii="Calibri" w:hAnsi="Calibri" w:cs="Calibri"/>
          <w:bCs/>
          <w:noProof/>
          <w:sz w:val="24"/>
          <w:szCs w:val="24"/>
          <w:lang w:eastAsia="pl-PL"/>
        </w:rPr>
        <w:t xml:space="preserve"> </w:t>
      </w:r>
      <w:r w:rsidRPr="005E1146">
        <w:rPr>
          <w:rFonts w:ascii="Calibri" w:hAnsi="Calibri" w:cs="Calibri"/>
          <w:bCs/>
          <w:noProof/>
          <w:sz w:val="24"/>
          <w:szCs w:val="24"/>
          <w:lang w:eastAsia="pl-PL"/>
        </w:rPr>
        <w:t>możliwość wyświetlania profilów podopiecznych oraz przydzielania im numerów wewnętrznych.</w:t>
      </w:r>
    </w:p>
    <w:p w14:paraId="33E46B34" w14:textId="77777777" w:rsidR="00EB503B" w:rsidRPr="00EB503B" w:rsidRDefault="00EB503B" w:rsidP="00EB503B">
      <w:pPr>
        <w:pStyle w:val="Akapitzlist"/>
        <w:numPr>
          <w:ilvl w:val="0"/>
          <w:numId w:val="29"/>
        </w:numPr>
        <w:spacing w:line="360" w:lineRule="auto"/>
        <w:ind w:left="360"/>
        <w:jc w:val="both"/>
        <w:rPr>
          <w:sz w:val="24"/>
          <w:szCs w:val="24"/>
        </w:rPr>
      </w:pPr>
      <w:r w:rsidRPr="00EB503B">
        <w:rPr>
          <w:rFonts w:ascii="Calibri" w:hAnsi="Calibri" w:cs="Calibri"/>
          <w:bCs/>
          <w:noProof/>
          <w:sz w:val="24"/>
          <w:szCs w:val="24"/>
          <w:lang w:eastAsia="pl-PL"/>
        </w:rPr>
        <w:t xml:space="preserve">Organizacja usługi: </w:t>
      </w:r>
      <w:r w:rsidRPr="00EB503B">
        <w:rPr>
          <w:rFonts w:cstheme="minorHAnsi"/>
          <w:bCs/>
          <w:noProof/>
          <w:sz w:val="24"/>
          <w:szCs w:val="24"/>
          <w:lang w:eastAsia="pl-PL"/>
        </w:rPr>
        <w:t xml:space="preserve">u osoby z niepełnosprawnością zainstalowany jest terminal mający postać 7 calowego ekranu, który ma następujące funkcje: </w:t>
      </w:r>
    </w:p>
    <w:p w14:paraId="5CF17B30" w14:textId="77777777" w:rsidR="00EB503B" w:rsidRDefault="00EB503B" w:rsidP="00B84B30">
      <w:pPr>
        <w:pStyle w:val="Akapitzlist"/>
        <w:numPr>
          <w:ilvl w:val="0"/>
          <w:numId w:val="26"/>
        </w:numPr>
        <w:spacing w:line="360" w:lineRule="auto"/>
        <w:jc w:val="both"/>
        <w:rPr>
          <w:rFonts w:cstheme="minorHAnsi"/>
          <w:bCs/>
          <w:noProof/>
          <w:sz w:val="24"/>
          <w:szCs w:val="24"/>
          <w:lang w:eastAsia="pl-PL"/>
        </w:rPr>
      </w:pPr>
      <w:r w:rsidRPr="00B84B30">
        <w:rPr>
          <w:rFonts w:cstheme="minorHAnsi"/>
          <w:bCs/>
          <w:noProof/>
          <w:sz w:val="24"/>
          <w:szCs w:val="24"/>
          <w:lang w:eastAsia="pl-PL"/>
        </w:rPr>
        <w:t>użytkownik terminala może</w:t>
      </w:r>
      <w:r w:rsidRPr="00B84B30">
        <w:rPr>
          <w:rFonts w:cstheme="minorHAnsi"/>
          <w:bCs/>
          <w:noProof/>
          <w:color w:val="548DD4" w:themeColor="text2" w:themeTint="99"/>
          <w:sz w:val="24"/>
          <w:szCs w:val="24"/>
          <w:lang w:eastAsia="pl-PL"/>
        </w:rPr>
        <w:t xml:space="preserve"> </w:t>
      </w:r>
      <w:r w:rsidRPr="00B84B30">
        <w:rPr>
          <w:rFonts w:cstheme="minorHAnsi"/>
          <w:bCs/>
          <w:noProof/>
          <w:sz w:val="24"/>
          <w:szCs w:val="24"/>
          <w:lang w:eastAsia="pl-PL"/>
        </w:rPr>
        <w:t>wykonywać darmowe połączenia audio i wideo, dzięki wbudowanej kamerze,</w:t>
      </w:r>
    </w:p>
    <w:p w14:paraId="370FBD59" w14:textId="77777777" w:rsidR="00EB503B" w:rsidRDefault="00EB503B" w:rsidP="00EB503B">
      <w:pPr>
        <w:pStyle w:val="Akapitzlist"/>
        <w:numPr>
          <w:ilvl w:val="0"/>
          <w:numId w:val="26"/>
        </w:numPr>
        <w:spacing w:line="360" w:lineRule="auto"/>
        <w:jc w:val="both"/>
        <w:rPr>
          <w:rFonts w:cstheme="minorHAnsi"/>
          <w:bCs/>
          <w:noProof/>
          <w:sz w:val="24"/>
          <w:szCs w:val="24"/>
          <w:lang w:eastAsia="pl-PL"/>
        </w:rPr>
      </w:pPr>
      <w:r w:rsidRPr="00B84B30">
        <w:rPr>
          <w:rFonts w:cstheme="minorHAnsi"/>
          <w:bCs/>
          <w:noProof/>
          <w:sz w:val="24"/>
          <w:szCs w:val="24"/>
          <w:lang w:eastAsia="pl-PL"/>
        </w:rPr>
        <w:t>asystent może nawiązać połączenie w sytuacjach, gdy użytkownik terminala nie jest w stanie odebrać telefonu,</w:t>
      </w:r>
    </w:p>
    <w:p w14:paraId="71DFE229" w14:textId="77777777" w:rsidR="00702B6C" w:rsidRPr="00B84B30" w:rsidRDefault="00EB503B" w:rsidP="00EB503B">
      <w:pPr>
        <w:pStyle w:val="Akapitzlist"/>
        <w:numPr>
          <w:ilvl w:val="0"/>
          <w:numId w:val="26"/>
        </w:numPr>
        <w:spacing w:line="360" w:lineRule="auto"/>
        <w:jc w:val="both"/>
        <w:rPr>
          <w:rFonts w:cstheme="minorHAnsi"/>
          <w:bCs/>
          <w:noProof/>
          <w:sz w:val="24"/>
          <w:szCs w:val="24"/>
          <w:lang w:eastAsia="pl-PL"/>
        </w:rPr>
      </w:pPr>
      <w:r w:rsidRPr="00B84B30">
        <w:rPr>
          <w:rFonts w:cstheme="minorHAnsi"/>
          <w:bCs/>
          <w:noProof/>
          <w:sz w:val="24"/>
          <w:szCs w:val="24"/>
          <w:lang w:eastAsia="pl-PL"/>
        </w:rPr>
        <w:t>użytkownik terminala może skontaktowac się ze swoim asystentem w sytacji kryzysowej poprzez jedno kliknięcie,</w:t>
      </w:r>
      <w:r w:rsidR="00702B6C" w:rsidRPr="00B84B30">
        <w:rPr>
          <w:rFonts w:cstheme="minorHAnsi"/>
          <w:bCs/>
          <w:noProof/>
          <w:sz w:val="24"/>
          <w:szCs w:val="24"/>
          <w:lang w:eastAsia="pl-PL"/>
        </w:rPr>
        <w:t xml:space="preserve"> </w:t>
      </w:r>
      <w:r w:rsidRPr="00B84B30">
        <w:rPr>
          <w:rFonts w:cstheme="minorHAnsi"/>
          <w:bCs/>
          <w:noProof/>
          <w:sz w:val="24"/>
          <w:szCs w:val="24"/>
          <w:lang w:eastAsia="pl-PL"/>
        </w:rPr>
        <w:t>asystent jest natychmiastowo powiadamiany o stanie samopoczucia użytkownika terminala,</w:t>
      </w:r>
      <w:r w:rsidR="00702B6C" w:rsidRPr="00B84B30">
        <w:rPr>
          <w:rFonts w:cstheme="minorHAnsi"/>
          <w:bCs/>
          <w:noProof/>
          <w:color w:val="548DD4" w:themeColor="text2" w:themeTint="99"/>
          <w:sz w:val="24"/>
          <w:szCs w:val="24"/>
          <w:lang w:eastAsia="pl-PL"/>
        </w:rPr>
        <w:t xml:space="preserve"> </w:t>
      </w:r>
    </w:p>
    <w:p w14:paraId="34F42F23" w14:textId="77777777" w:rsidR="00702B6C" w:rsidRDefault="00EB503B" w:rsidP="00EB503B">
      <w:pPr>
        <w:pStyle w:val="Akapitzlist"/>
        <w:numPr>
          <w:ilvl w:val="0"/>
          <w:numId w:val="26"/>
        </w:numPr>
        <w:spacing w:line="360" w:lineRule="auto"/>
        <w:jc w:val="both"/>
        <w:rPr>
          <w:rFonts w:cstheme="minorHAnsi"/>
          <w:bCs/>
          <w:noProof/>
          <w:sz w:val="24"/>
          <w:szCs w:val="24"/>
          <w:lang w:eastAsia="pl-PL"/>
        </w:rPr>
      </w:pPr>
      <w:r w:rsidRPr="00B84B30">
        <w:rPr>
          <w:rFonts w:cstheme="minorHAnsi"/>
          <w:bCs/>
          <w:noProof/>
          <w:sz w:val="24"/>
          <w:szCs w:val="24"/>
          <w:lang w:eastAsia="pl-PL"/>
        </w:rPr>
        <w:t>asystent może wysłać kwestionariusze do użytkownika terminala,</w:t>
      </w:r>
      <w:r w:rsidR="00702B6C" w:rsidRPr="00B84B30">
        <w:rPr>
          <w:rFonts w:cstheme="minorHAnsi"/>
          <w:bCs/>
          <w:noProof/>
          <w:sz w:val="24"/>
          <w:szCs w:val="24"/>
          <w:lang w:eastAsia="pl-PL"/>
        </w:rPr>
        <w:t xml:space="preserve"> </w:t>
      </w:r>
      <w:r w:rsidRPr="00B84B30">
        <w:rPr>
          <w:rFonts w:cstheme="minorHAnsi"/>
          <w:bCs/>
          <w:noProof/>
          <w:sz w:val="24"/>
          <w:szCs w:val="24"/>
          <w:lang w:eastAsia="pl-PL"/>
        </w:rPr>
        <w:t>aby zasięgnąć informacji o jego samopoczuciu,</w:t>
      </w:r>
    </w:p>
    <w:p w14:paraId="16C12F74" w14:textId="77777777" w:rsidR="00702B6C" w:rsidRDefault="00EB503B" w:rsidP="00EB503B">
      <w:pPr>
        <w:pStyle w:val="Akapitzlist"/>
        <w:numPr>
          <w:ilvl w:val="0"/>
          <w:numId w:val="26"/>
        </w:numPr>
        <w:spacing w:line="360" w:lineRule="auto"/>
        <w:jc w:val="both"/>
        <w:rPr>
          <w:rFonts w:cstheme="minorHAnsi"/>
          <w:bCs/>
          <w:noProof/>
          <w:sz w:val="24"/>
          <w:szCs w:val="24"/>
          <w:lang w:eastAsia="pl-PL"/>
        </w:rPr>
      </w:pPr>
      <w:r w:rsidRPr="00B84B30">
        <w:rPr>
          <w:rFonts w:cstheme="minorHAnsi"/>
          <w:bCs/>
          <w:noProof/>
          <w:sz w:val="24"/>
          <w:szCs w:val="24"/>
          <w:lang w:eastAsia="pl-PL"/>
        </w:rPr>
        <w:t>użytkownik terminala otrzymuje powiadomienia o przepisanych lekach</w:t>
      </w:r>
      <w:r w:rsidR="00702B6C" w:rsidRPr="00B84B30">
        <w:rPr>
          <w:rFonts w:cstheme="minorHAnsi"/>
          <w:bCs/>
          <w:noProof/>
          <w:sz w:val="24"/>
          <w:szCs w:val="24"/>
          <w:lang w:eastAsia="pl-PL"/>
        </w:rPr>
        <w:t>,</w:t>
      </w:r>
    </w:p>
    <w:p w14:paraId="0C463189" w14:textId="457398EC" w:rsidR="00702B6C" w:rsidRDefault="00EB503B" w:rsidP="00EB503B">
      <w:pPr>
        <w:pStyle w:val="Akapitzlist"/>
        <w:numPr>
          <w:ilvl w:val="0"/>
          <w:numId w:val="26"/>
        </w:numPr>
        <w:spacing w:line="360" w:lineRule="auto"/>
        <w:jc w:val="both"/>
        <w:rPr>
          <w:rFonts w:cstheme="minorHAnsi"/>
          <w:bCs/>
          <w:noProof/>
          <w:sz w:val="24"/>
          <w:szCs w:val="24"/>
          <w:lang w:eastAsia="pl-PL"/>
        </w:rPr>
      </w:pPr>
      <w:r w:rsidRPr="00B84B30">
        <w:rPr>
          <w:rFonts w:cstheme="minorHAnsi"/>
          <w:bCs/>
          <w:noProof/>
          <w:sz w:val="24"/>
          <w:szCs w:val="24"/>
          <w:lang w:eastAsia="pl-PL"/>
        </w:rPr>
        <w:t>użytkownik terminala może poznawać i komunikować się z nowymi ludźmi poprzez si</w:t>
      </w:r>
      <w:r w:rsidR="0096718F">
        <w:rPr>
          <w:rFonts w:cstheme="minorHAnsi"/>
          <w:bCs/>
          <w:noProof/>
          <w:sz w:val="24"/>
          <w:szCs w:val="24"/>
          <w:lang w:eastAsia="pl-PL"/>
        </w:rPr>
        <w:t>e</w:t>
      </w:r>
      <w:r w:rsidRPr="00B84B30">
        <w:rPr>
          <w:rFonts w:cstheme="minorHAnsi"/>
          <w:bCs/>
          <w:noProof/>
          <w:sz w:val="24"/>
          <w:szCs w:val="24"/>
          <w:lang w:eastAsia="pl-PL"/>
        </w:rPr>
        <w:t>ć społecznościową,</w:t>
      </w:r>
      <w:r w:rsidR="00702B6C" w:rsidRPr="00B84B30">
        <w:rPr>
          <w:rFonts w:cstheme="minorHAnsi"/>
          <w:bCs/>
          <w:noProof/>
          <w:sz w:val="24"/>
          <w:szCs w:val="24"/>
          <w:lang w:eastAsia="pl-PL"/>
        </w:rPr>
        <w:t xml:space="preserve"> </w:t>
      </w:r>
    </w:p>
    <w:p w14:paraId="7BE717AD" w14:textId="77777777" w:rsidR="00702B6C" w:rsidRDefault="00EB503B" w:rsidP="00EB503B">
      <w:pPr>
        <w:pStyle w:val="Akapitzlist"/>
        <w:numPr>
          <w:ilvl w:val="0"/>
          <w:numId w:val="26"/>
        </w:numPr>
        <w:spacing w:line="360" w:lineRule="auto"/>
        <w:jc w:val="both"/>
        <w:rPr>
          <w:rFonts w:cstheme="minorHAnsi"/>
          <w:bCs/>
          <w:noProof/>
          <w:sz w:val="24"/>
          <w:szCs w:val="24"/>
          <w:lang w:eastAsia="pl-PL"/>
        </w:rPr>
      </w:pPr>
      <w:r w:rsidRPr="00B84B30">
        <w:rPr>
          <w:rFonts w:cstheme="minorHAnsi"/>
          <w:bCs/>
          <w:noProof/>
          <w:sz w:val="24"/>
          <w:szCs w:val="24"/>
          <w:lang w:eastAsia="pl-PL"/>
        </w:rPr>
        <w:t>użytkownik termninala może zamówić usługi takie ja</w:t>
      </w:r>
      <w:r w:rsidR="00B84B30">
        <w:rPr>
          <w:rFonts w:cstheme="minorHAnsi"/>
          <w:bCs/>
          <w:noProof/>
          <w:sz w:val="24"/>
          <w:szCs w:val="24"/>
          <w:lang w:eastAsia="pl-PL"/>
        </w:rPr>
        <w:t>k sprzatanie,ogrodnictwo i inne,</w:t>
      </w:r>
    </w:p>
    <w:p w14:paraId="6B844FEA" w14:textId="77777777" w:rsidR="00702B6C" w:rsidRDefault="00702B6C" w:rsidP="00EB503B">
      <w:pPr>
        <w:pStyle w:val="Akapitzlist"/>
        <w:numPr>
          <w:ilvl w:val="0"/>
          <w:numId w:val="26"/>
        </w:numPr>
        <w:spacing w:line="360" w:lineRule="auto"/>
        <w:jc w:val="both"/>
        <w:rPr>
          <w:rFonts w:cstheme="minorHAnsi"/>
          <w:bCs/>
          <w:noProof/>
          <w:sz w:val="24"/>
          <w:szCs w:val="24"/>
          <w:lang w:eastAsia="pl-PL"/>
        </w:rPr>
      </w:pPr>
      <w:r w:rsidRPr="00B84B30">
        <w:rPr>
          <w:rFonts w:cstheme="minorHAnsi"/>
          <w:bCs/>
          <w:noProof/>
          <w:sz w:val="24"/>
          <w:szCs w:val="24"/>
          <w:lang w:eastAsia="pl-PL"/>
        </w:rPr>
        <w:t>r</w:t>
      </w:r>
      <w:r w:rsidR="00EB503B" w:rsidRPr="00B84B30">
        <w:rPr>
          <w:rFonts w:cstheme="minorHAnsi"/>
          <w:bCs/>
          <w:noProof/>
          <w:sz w:val="24"/>
          <w:szCs w:val="24"/>
          <w:lang w:eastAsia="pl-PL"/>
        </w:rPr>
        <w:t>odzina może wysłać zdjęcia do użytkownika terminala korzystają</w:t>
      </w:r>
      <w:r w:rsidRPr="00B84B30">
        <w:rPr>
          <w:rFonts w:cstheme="minorHAnsi"/>
          <w:bCs/>
          <w:noProof/>
          <w:sz w:val="24"/>
          <w:szCs w:val="24"/>
          <w:lang w:eastAsia="pl-PL"/>
        </w:rPr>
        <w:t>c z aplikacji mobilnej RevoCare,</w:t>
      </w:r>
    </w:p>
    <w:p w14:paraId="4DFABED1" w14:textId="77777777" w:rsidR="00702B6C" w:rsidRDefault="00B84B30" w:rsidP="00EB503B">
      <w:pPr>
        <w:pStyle w:val="Akapitzlist"/>
        <w:numPr>
          <w:ilvl w:val="0"/>
          <w:numId w:val="26"/>
        </w:numPr>
        <w:spacing w:line="360" w:lineRule="auto"/>
        <w:jc w:val="both"/>
        <w:rPr>
          <w:rFonts w:cstheme="minorHAnsi"/>
          <w:bCs/>
          <w:noProof/>
          <w:sz w:val="24"/>
          <w:szCs w:val="24"/>
          <w:lang w:eastAsia="pl-PL"/>
        </w:rPr>
      </w:pPr>
      <w:r>
        <w:rPr>
          <w:rFonts w:cstheme="minorHAnsi"/>
          <w:bCs/>
          <w:noProof/>
          <w:sz w:val="24"/>
          <w:szCs w:val="24"/>
          <w:lang w:eastAsia="pl-PL"/>
        </w:rPr>
        <w:t>u</w:t>
      </w:r>
      <w:r w:rsidR="00EB503B" w:rsidRPr="00B84B30">
        <w:rPr>
          <w:rFonts w:cstheme="minorHAnsi"/>
          <w:bCs/>
          <w:noProof/>
          <w:sz w:val="24"/>
          <w:szCs w:val="24"/>
          <w:lang w:eastAsia="pl-PL"/>
        </w:rPr>
        <w:t>żytkownik terminala może oglądać co dzieje się w różnych częściach świata za po</w:t>
      </w:r>
      <w:r>
        <w:rPr>
          <w:rFonts w:cstheme="minorHAnsi"/>
          <w:bCs/>
          <w:noProof/>
          <w:sz w:val="24"/>
          <w:szCs w:val="24"/>
          <w:lang w:eastAsia="pl-PL"/>
        </w:rPr>
        <w:t>średnictwem kamer internetowych,</w:t>
      </w:r>
    </w:p>
    <w:p w14:paraId="277726AD" w14:textId="77777777" w:rsidR="00702B6C" w:rsidRDefault="00B84B30" w:rsidP="00EB503B">
      <w:pPr>
        <w:pStyle w:val="Akapitzlist"/>
        <w:numPr>
          <w:ilvl w:val="0"/>
          <w:numId w:val="26"/>
        </w:numPr>
        <w:spacing w:line="360" w:lineRule="auto"/>
        <w:jc w:val="both"/>
        <w:rPr>
          <w:rFonts w:cstheme="minorHAnsi"/>
          <w:bCs/>
          <w:noProof/>
          <w:sz w:val="24"/>
          <w:szCs w:val="24"/>
          <w:lang w:eastAsia="pl-PL"/>
        </w:rPr>
      </w:pPr>
      <w:r>
        <w:rPr>
          <w:rFonts w:cstheme="minorHAnsi"/>
          <w:bCs/>
          <w:noProof/>
          <w:sz w:val="24"/>
          <w:szCs w:val="24"/>
          <w:lang w:eastAsia="pl-PL"/>
        </w:rPr>
        <w:t>u</w:t>
      </w:r>
      <w:r w:rsidR="00EB503B" w:rsidRPr="00B84B30">
        <w:rPr>
          <w:rFonts w:cstheme="minorHAnsi"/>
          <w:bCs/>
          <w:noProof/>
          <w:sz w:val="24"/>
          <w:szCs w:val="24"/>
          <w:lang w:eastAsia="pl-PL"/>
        </w:rPr>
        <w:t>żytkownik terminala może sprawdzić pogodę na dzień dzisiejszy oraz na nadchodzące trzy dni.</w:t>
      </w:r>
    </w:p>
    <w:p w14:paraId="21139104" w14:textId="77777777" w:rsidR="001E32D5" w:rsidRPr="00B84B30" w:rsidRDefault="00B84B30" w:rsidP="001E32D5">
      <w:pPr>
        <w:pStyle w:val="Akapitzlist"/>
        <w:numPr>
          <w:ilvl w:val="0"/>
          <w:numId w:val="26"/>
        </w:numPr>
        <w:spacing w:line="360" w:lineRule="auto"/>
        <w:jc w:val="both"/>
        <w:rPr>
          <w:rFonts w:cstheme="minorHAnsi"/>
          <w:bCs/>
          <w:noProof/>
          <w:sz w:val="24"/>
          <w:szCs w:val="24"/>
          <w:lang w:eastAsia="pl-PL"/>
        </w:rPr>
      </w:pPr>
      <w:r>
        <w:rPr>
          <w:rFonts w:cstheme="minorHAnsi"/>
          <w:bCs/>
          <w:noProof/>
          <w:sz w:val="24"/>
          <w:szCs w:val="24"/>
          <w:lang w:eastAsia="pl-PL"/>
        </w:rPr>
        <w:t>u</w:t>
      </w:r>
      <w:r w:rsidR="00EB503B" w:rsidRPr="00B84B30">
        <w:rPr>
          <w:rFonts w:cstheme="minorHAnsi"/>
          <w:bCs/>
          <w:noProof/>
          <w:sz w:val="24"/>
          <w:szCs w:val="24"/>
          <w:lang w:eastAsia="pl-PL"/>
        </w:rPr>
        <w:t xml:space="preserve">żytkownik może korzystać z innych aplikacji takich jak budzik,kalendarz,radio,czy proste gry. </w:t>
      </w:r>
    </w:p>
    <w:p w14:paraId="06AF1BF3" w14:textId="77777777" w:rsidR="006F406C" w:rsidRPr="001E32D5" w:rsidRDefault="006F406C" w:rsidP="00B84B30">
      <w:pPr>
        <w:pStyle w:val="Akapitzlist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1E32D5">
        <w:rPr>
          <w:sz w:val="24"/>
          <w:szCs w:val="24"/>
        </w:rPr>
        <w:t>Potwierdzenie realizacji usługi przez jej odbiorcę (potwierdzenie pisemne na karcie realizacji usług szkoleniowej) oraz dokonania oceny jakości usługi przez uczestników – odpowiedzialny koordynator usługi;</w:t>
      </w:r>
    </w:p>
    <w:p w14:paraId="06CFF66C" w14:textId="77777777" w:rsidR="006F406C" w:rsidRPr="001E32D5" w:rsidRDefault="006F406C" w:rsidP="00B84B30">
      <w:pPr>
        <w:pStyle w:val="Akapitzlist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1E32D5">
        <w:rPr>
          <w:sz w:val="24"/>
          <w:szCs w:val="24"/>
        </w:rPr>
        <w:t>Weryfikacja jakości i przydatności świadczonych usług oraz stały monitoring działań – odpowiedzialny koordynator usługi;</w:t>
      </w:r>
    </w:p>
    <w:p w14:paraId="732D4919" w14:textId="77777777" w:rsidR="006F406C" w:rsidRPr="001E32D5" w:rsidRDefault="006F406C" w:rsidP="00B84B30">
      <w:pPr>
        <w:pStyle w:val="Akapitzlist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1E32D5">
        <w:rPr>
          <w:sz w:val="24"/>
          <w:szCs w:val="24"/>
        </w:rPr>
        <w:lastRenderedPageBreak/>
        <w:t xml:space="preserve">Rozliczenie usługi (na początku kolejnego miesiąca) – odpowiedzialny koordynator usługi; </w:t>
      </w:r>
    </w:p>
    <w:p w14:paraId="2B5A494E" w14:textId="77777777" w:rsidR="008615B4" w:rsidRDefault="008615B4" w:rsidP="0018325A">
      <w:pPr>
        <w:jc w:val="both"/>
        <w:rPr>
          <w:b/>
          <w:sz w:val="24"/>
          <w:szCs w:val="24"/>
        </w:rPr>
      </w:pPr>
    </w:p>
    <w:p w14:paraId="41BB0DAD" w14:textId="77777777" w:rsidR="008615B4" w:rsidRDefault="008615B4" w:rsidP="0018325A">
      <w:pPr>
        <w:jc w:val="both"/>
        <w:rPr>
          <w:b/>
          <w:sz w:val="24"/>
          <w:szCs w:val="24"/>
        </w:rPr>
      </w:pPr>
    </w:p>
    <w:p w14:paraId="4008859B" w14:textId="77777777" w:rsidR="0018325A" w:rsidRPr="0018325A" w:rsidRDefault="0018325A" w:rsidP="0018325A">
      <w:pPr>
        <w:jc w:val="both"/>
        <w:rPr>
          <w:b/>
          <w:sz w:val="24"/>
          <w:szCs w:val="24"/>
        </w:rPr>
      </w:pPr>
      <w:r w:rsidRPr="0018325A">
        <w:rPr>
          <w:b/>
          <w:sz w:val="24"/>
          <w:szCs w:val="24"/>
        </w:rPr>
        <w:t xml:space="preserve">Podsumowanie </w:t>
      </w:r>
    </w:p>
    <w:p w14:paraId="21FA6A65" w14:textId="77777777" w:rsidR="00FA53AF" w:rsidRPr="00FA53AF" w:rsidRDefault="00FA53AF" w:rsidP="00FA53A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Korzyści zastosowania innowacji dla poszczególnych grup</w:t>
      </w:r>
      <w:r w:rsidRPr="00FA53AF">
        <w:rPr>
          <w:color w:val="000000" w:themeColor="text1"/>
          <w:sz w:val="24"/>
          <w:szCs w:val="24"/>
        </w:rPr>
        <w:t>:</w:t>
      </w:r>
    </w:p>
    <w:p w14:paraId="1ED06B6D" w14:textId="77777777" w:rsidR="00FA53AF" w:rsidRPr="00FA53AF" w:rsidRDefault="00FA53AF" w:rsidP="00FA53AF">
      <w:pPr>
        <w:pStyle w:val="Akapitzlist"/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FA53AF">
        <w:rPr>
          <w:color w:val="000000" w:themeColor="text1"/>
          <w:sz w:val="24"/>
          <w:szCs w:val="24"/>
        </w:rPr>
        <w:t>Dla odbiorców:</w:t>
      </w:r>
    </w:p>
    <w:p w14:paraId="3CB5FA0F" w14:textId="77777777" w:rsidR="00FA53AF" w:rsidRPr="00FA53AF" w:rsidRDefault="00FA53AF" w:rsidP="00FA53AF">
      <w:pPr>
        <w:pStyle w:val="Akapitzlist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FA53AF">
        <w:rPr>
          <w:color w:val="000000" w:themeColor="text1"/>
          <w:sz w:val="24"/>
          <w:szCs w:val="24"/>
        </w:rPr>
        <w:t>aparat telefoniczny z intuicyjnym interfejsem zaprojektowany dla osób niezaawansowanych technologicznie,</w:t>
      </w:r>
    </w:p>
    <w:p w14:paraId="2C46D38A" w14:textId="77777777" w:rsidR="00FA53AF" w:rsidRPr="00FA53AF" w:rsidRDefault="00FA53AF" w:rsidP="00FA53AF">
      <w:pPr>
        <w:pStyle w:val="Akapitzlist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FA53AF">
        <w:rPr>
          <w:color w:val="000000" w:themeColor="text1"/>
          <w:sz w:val="24"/>
          <w:szCs w:val="24"/>
        </w:rPr>
        <w:t>łatwa i darmowa komunikacja audio i video z asystentem, rodziną,</w:t>
      </w:r>
    </w:p>
    <w:p w14:paraId="342E108D" w14:textId="77777777" w:rsidR="00FA53AF" w:rsidRPr="00FA53AF" w:rsidRDefault="00FA53AF" w:rsidP="00FA53AF">
      <w:pPr>
        <w:pStyle w:val="Akapitzlist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FA53AF">
        <w:rPr>
          <w:color w:val="000000" w:themeColor="text1"/>
          <w:sz w:val="24"/>
          <w:szCs w:val="24"/>
        </w:rPr>
        <w:t>możliwość ustawienia przypomnień (np. o lekach),</w:t>
      </w:r>
    </w:p>
    <w:p w14:paraId="663DCCA2" w14:textId="77777777" w:rsidR="00FA53AF" w:rsidRPr="00FA53AF" w:rsidRDefault="00FA53AF" w:rsidP="00FA53AF">
      <w:pPr>
        <w:pStyle w:val="Akapitzlist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FA53AF">
        <w:rPr>
          <w:color w:val="000000" w:themeColor="text1"/>
          <w:sz w:val="24"/>
          <w:szCs w:val="24"/>
        </w:rPr>
        <w:t xml:space="preserve">powiadomienia graficzne i dźwiękowe, </w:t>
      </w:r>
    </w:p>
    <w:p w14:paraId="6BE053C4" w14:textId="77777777" w:rsidR="00FA53AF" w:rsidRPr="00FA53AF" w:rsidRDefault="00FA53AF" w:rsidP="00FA53AF">
      <w:pPr>
        <w:pStyle w:val="Akapitzlist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FA53AF">
        <w:rPr>
          <w:color w:val="000000" w:themeColor="text1"/>
          <w:sz w:val="24"/>
          <w:szCs w:val="24"/>
        </w:rPr>
        <w:t>dostęp do najczęściej używanych usług takich jak taxi, fryzjer.</w:t>
      </w:r>
    </w:p>
    <w:p w14:paraId="17FA7C25" w14:textId="77777777" w:rsidR="00FA53AF" w:rsidRPr="00FA53AF" w:rsidRDefault="00FA53AF" w:rsidP="00FA53AF">
      <w:pPr>
        <w:pStyle w:val="Akapitzlist"/>
        <w:ind w:left="1080"/>
        <w:rPr>
          <w:color w:val="000000" w:themeColor="text1"/>
          <w:sz w:val="24"/>
          <w:szCs w:val="24"/>
        </w:rPr>
      </w:pPr>
    </w:p>
    <w:p w14:paraId="7F794751" w14:textId="77777777" w:rsidR="00FA53AF" w:rsidRPr="00FA53AF" w:rsidRDefault="00FA53AF" w:rsidP="00FA53AF">
      <w:pPr>
        <w:pStyle w:val="Akapitzlist"/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FA53AF">
        <w:rPr>
          <w:color w:val="000000" w:themeColor="text1"/>
          <w:sz w:val="24"/>
          <w:szCs w:val="24"/>
        </w:rPr>
        <w:t xml:space="preserve">Dla opiekunów i rodziny: </w:t>
      </w:r>
    </w:p>
    <w:p w14:paraId="6AB1F140" w14:textId="77777777" w:rsidR="00FA53AF" w:rsidRPr="00FA53AF" w:rsidRDefault="00FA53AF" w:rsidP="00FA53AF">
      <w:pPr>
        <w:pStyle w:val="Akapitzlist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FA53AF">
        <w:rPr>
          <w:color w:val="000000" w:themeColor="text1"/>
          <w:sz w:val="24"/>
          <w:szCs w:val="24"/>
        </w:rPr>
        <w:t>darmowa komunikacja audio i video,</w:t>
      </w:r>
    </w:p>
    <w:p w14:paraId="478103C9" w14:textId="77777777" w:rsidR="00FA53AF" w:rsidRPr="00FA53AF" w:rsidRDefault="00FA53AF" w:rsidP="00FA53AF">
      <w:pPr>
        <w:pStyle w:val="Akapitzlist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FA53AF">
        <w:rPr>
          <w:color w:val="000000" w:themeColor="text1"/>
          <w:sz w:val="24"/>
          <w:szCs w:val="24"/>
        </w:rPr>
        <w:t>aktualizacja stanu zdrowia odbiorców,</w:t>
      </w:r>
    </w:p>
    <w:p w14:paraId="3B7B0033" w14:textId="77777777" w:rsidR="00FA53AF" w:rsidRPr="00FA53AF" w:rsidRDefault="00FA53AF" w:rsidP="00FA53AF">
      <w:pPr>
        <w:pStyle w:val="Akapitzlist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FA53AF">
        <w:rPr>
          <w:color w:val="000000" w:themeColor="text1"/>
          <w:sz w:val="24"/>
          <w:szCs w:val="24"/>
        </w:rPr>
        <w:t>przesyłanie zdjęć,</w:t>
      </w:r>
    </w:p>
    <w:p w14:paraId="78C3779F" w14:textId="77777777" w:rsidR="00FA53AF" w:rsidRPr="00FA53AF" w:rsidRDefault="00FA53AF" w:rsidP="00FA53AF">
      <w:pPr>
        <w:pStyle w:val="Akapitzlist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FA53AF">
        <w:rPr>
          <w:color w:val="000000" w:themeColor="text1"/>
          <w:sz w:val="24"/>
          <w:szCs w:val="24"/>
        </w:rPr>
        <w:t>pomoc w zarządzaniu i przyjmowaniu leków.</w:t>
      </w:r>
    </w:p>
    <w:p w14:paraId="7DD0F975" w14:textId="77777777" w:rsidR="00FA53AF" w:rsidRPr="00FA53AF" w:rsidRDefault="00FA53AF" w:rsidP="00FA53AF">
      <w:pPr>
        <w:pStyle w:val="Akapitzlist"/>
        <w:ind w:left="1080"/>
        <w:rPr>
          <w:color w:val="000000" w:themeColor="text1"/>
          <w:sz w:val="24"/>
          <w:szCs w:val="24"/>
        </w:rPr>
      </w:pPr>
    </w:p>
    <w:p w14:paraId="54FEF085" w14:textId="77777777" w:rsidR="00FA53AF" w:rsidRPr="00FA53AF" w:rsidRDefault="00FA53AF" w:rsidP="00FA53AF">
      <w:pPr>
        <w:pStyle w:val="Akapitzlist"/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FA53AF">
        <w:rPr>
          <w:color w:val="000000" w:themeColor="text1"/>
          <w:sz w:val="24"/>
          <w:szCs w:val="24"/>
        </w:rPr>
        <w:t>Dla asystentów:</w:t>
      </w:r>
    </w:p>
    <w:p w14:paraId="535DF143" w14:textId="77777777" w:rsidR="00FA53AF" w:rsidRPr="00FA53AF" w:rsidRDefault="00FA53AF" w:rsidP="00FA53AF">
      <w:pPr>
        <w:pStyle w:val="Akapitzlist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FA53AF">
        <w:rPr>
          <w:color w:val="000000" w:themeColor="text1"/>
          <w:sz w:val="24"/>
          <w:szCs w:val="24"/>
        </w:rPr>
        <w:t>łatwa i darmowa komunikacja audio i video ze swoimi podopiecznymi,</w:t>
      </w:r>
    </w:p>
    <w:p w14:paraId="55FD741A" w14:textId="77777777" w:rsidR="00FA53AF" w:rsidRPr="00FA53AF" w:rsidRDefault="00FA53AF" w:rsidP="00FA53AF">
      <w:pPr>
        <w:pStyle w:val="Akapitzlist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FA53AF">
        <w:rPr>
          <w:color w:val="000000" w:themeColor="text1"/>
          <w:sz w:val="24"/>
          <w:szCs w:val="24"/>
        </w:rPr>
        <w:t>zwiększona efektywność zarządzania asystentami mobilnymi,</w:t>
      </w:r>
    </w:p>
    <w:p w14:paraId="775BDE56" w14:textId="77777777" w:rsidR="00FA53AF" w:rsidRPr="00FA53AF" w:rsidRDefault="00FA53AF" w:rsidP="00FA53AF">
      <w:pPr>
        <w:pStyle w:val="Akapitzlist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FA53AF">
        <w:rPr>
          <w:color w:val="000000" w:themeColor="text1"/>
          <w:sz w:val="24"/>
          <w:szCs w:val="24"/>
        </w:rPr>
        <w:t>pomiary sensorów w czasie rzeczywistym,</w:t>
      </w:r>
    </w:p>
    <w:p w14:paraId="1A6D81BB" w14:textId="77777777" w:rsidR="00FA53AF" w:rsidRPr="00FA53AF" w:rsidRDefault="00FA53AF" w:rsidP="00FA53AF">
      <w:pPr>
        <w:pStyle w:val="Akapitzlist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FA53AF">
        <w:rPr>
          <w:color w:val="000000" w:themeColor="text1"/>
          <w:sz w:val="24"/>
          <w:szCs w:val="24"/>
        </w:rPr>
        <w:t>status przycisku alarmowego.</w:t>
      </w:r>
    </w:p>
    <w:p w14:paraId="76169967" w14:textId="77777777" w:rsidR="0018325A" w:rsidRPr="00FA53AF" w:rsidRDefault="0018325A" w:rsidP="0018325A">
      <w:pPr>
        <w:rPr>
          <w:color w:val="000000" w:themeColor="text1"/>
          <w:sz w:val="24"/>
          <w:szCs w:val="24"/>
        </w:rPr>
      </w:pPr>
    </w:p>
    <w:p w14:paraId="5C0806A4" w14:textId="77777777" w:rsidR="00462FFF" w:rsidRPr="00FA53AF" w:rsidRDefault="00462FFF" w:rsidP="00C9706C">
      <w:pPr>
        <w:ind w:firstLine="360"/>
        <w:rPr>
          <w:color w:val="000000" w:themeColor="text1"/>
          <w:sz w:val="24"/>
          <w:szCs w:val="24"/>
        </w:rPr>
      </w:pPr>
    </w:p>
    <w:p w14:paraId="3AF3B618" w14:textId="77777777" w:rsidR="00DC7C13" w:rsidRDefault="00DC7C13" w:rsidP="00054659">
      <w:pPr>
        <w:rPr>
          <w:color w:val="FF0000"/>
          <w:sz w:val="24"/>
          <w:szCs w:val="24"/>
        </w:rPr>
      </w:pPr>
    </w:p>
    <w:p w14:paraId="329D7B81" w14:textId="77777777" w:rsidR="00DC7C13" w:rsidRDefault="00DC7C13" w:rsidP="00054659">
      <w:pPr>
        <w:rPr>
          <w:color w:val="FF0000"/>
          <w:sz w:val="24"/>
          <w:szCs w:val="24"/>
        </w:rPr>
      </w:pPr>
    </w:p>
    <w:p w14:paraId="5E97D3F6" w14:textId="77777777" w:rsidR="00DC7C13" w:rsidRDefault="00DC7C13" w:rsidP="00054659">
      <w:pPr>
        <w:rPr>
          <w:color w:val="FF0000"/>
          <w:sz w:val="24"/>
          <w:szCs w:val="24"/>
        </w:rPr>
      </w:pPr>
    </w:p>
    <w:p w14:paraId="01AB64E1" w14:textId="77777777" w:rsidR="00DC7C13" w:rsidRDefault="00DC7C13" w:rsidP="00054659">
      <w:pPr>
        <w:rPr>
          <w:color w:val="FF0000"/>
          <w:sz w:val="24"/>
          <w:szCs w:val="24"/>
        </w:rPr>
      </w:pPr>
    </w:p>
    <w:p w14:paraId="2749BD6B" w14:textId="77777777" w:rsidR="00DC7C13" w:rsidRDefault="00DC7C13" w:rsidP="00054659">
      <w:pPr>
        <w:rPr>
          <w:color w:val="FF0000"/>
          <w:sz w:val="24"/>
          <w:szCs w:val="24"/>
        </w:rPr>
      </w:pPr>
    </w:p>
    <w:p w14:paraId="52F475C2" w14:textId="77777777" w:rsidR="00DC7C13" w:rsidRDefault="00DC7C13" w:rsidP="00054659">
      <w:pPr>
        <w:rPr>
          <w:color w:val="FF0000"/>
          <w:sz w:val="24"/>
          <w:szCs w:val="24"/>
        </w:rPr>
      </w:pPr>
    </w:p>
    <w:p w14:paraId="075673B0" w14:textId="77777777" w:rsidR="00DC7C13" w:rsidRDefault="00DC7C13" w:rsidP="00054659">
      <w:pPr>
        <w:rPr>
          <w:color w:val="FF0000"/>
          <w:sz w:val="24"/>
          <w:szCs w:val="24"/>
        </w:rPr>
      </w:pPr>
    </w:p>
    <w:p w14:paraId="1AA0E31C" w14:textId="77777777" w:rsidR="00C80F12" w:rsidRPr="00D00BAC" w:rsidRDefault="00C80F12" w:rsidP="00C80F12">
      <w:pPr>
        <w:rPr>
          <w:color w:val="FF0000"/>
          <w:sz w:val="24"/>
          <w:szCs w:val="24"/>
        </w:rPr>
      </w:pPr>
    </w:p>
    <w:sectPr w:rsidR="00C80F12" w:rsidRPr="00D00BAC" w:rsidSect="00F259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75053" w14:textId="77777777" w:rsidR="000839BB" w:rsidRDefault="000839BB" w:rsidP="00765568">
      <w:pPr>
        <w:spacing w:after="0" w:line="240" w:lineRule="auto"/>
      </w:pPr>
      <w:r>
        <w:separator/>
      </w:r>
    </w:p>
  </w:endnote>
  <w:endnote w:type="continuationSeparator" w:id="0">
    <w:p w14:paraId="738B0CBB" w14:textId="77777777" w:rsidR="000839BB" w:rsidRDefault="000839BB" w:rsidP="00765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7DC25" w14:textId="77777777" w:rsidR="000839BB" w:rsidRDefault="000839BB" w:rsidP="00765568">
      <w:pPr>
        <w:spacing w:after="0" w:line="240" w:lineRule="auto"/>
      </w:pPr>
      <w:r>
        <w:separator/>
      </w:r>
    </w:p>
  </w:footnote>
  <w:footnote w:type="continuationSeparator" w:id="0">
    <w:p w14:paraId="28CBC884" w14:textId="77777777" w:rsidR="000839BB" w:rsidRDefault="000839BB" w:rsidP="00765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69B1F" w14:textId="6EF5F677" w:rsidR="00A549CE" w:rsidRDefault="00A549CE">
    <w:pPr>
      <w:pStyle w:val="Nagwek"/>
    </w:pPr>
    <w:r>
      <w:rPr>
        <w:noProof/>
      </w:rPr>
      <w:drawing>
        <wp:inline distT="0" distB="0" distL="0" distR="0" wp14:anchorId="6CFD3082" wp14:editId="483AE00A">
          <wp:extent cx="5543550" cy="61277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38CA"/>
    <w:multiLevelType w:val="hybridMultilevel"/>
    <w:tmpl w:val="7B1C4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00B40"/>
    <w:multiLevelType w:val="hybridMultilevel"/>
    <w:tmpl w:val="CD64009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D3680D"/>
    <w:multiLevelType w:val="hybridMultilevel"/>
    <w:tmpl w:val="F0AEE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63CFC"/>
    <w:multiLevelType w:val="hybridMultilevel"/>
    <w:tmpl w:val="A560E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56455"/>
    <w:multiLevelType w:val="hybridMultilevel"/>
    <w:tmpl w:val="99E20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D7551"/>
    <w:multiLevelType w:val="hybridMultilevel"/>
    <w:tmpl w:val="D7CC6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17D4F"/>
    <w:multiLevelType w:val="hybridMultilevel"/>
    <w:tmpl w:val="5C06DC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B1BC5"/>
    <w:multiLevelType w:val="hybridMultilevel"/>
    <w:tmpl w:val="E94A7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957F0"/>
    <w:multiLevelType w:val="hybridMultilevel"/>
    <w:tmpl w:val="92F07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34BA0"/>
    <w:multiLevelType w:val="hybridMultilevel"/>
    <w:tmpl w:val="13AE7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076A2"/>
    <w:multiLevelType w:val="hybridMultilevel"/>
    <w:tmpl w:val="ECBA4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92727"/>
    <w:multiLevelType w:val="hybridMultilevel"/>
    <w:tmpl w:val="9DB6D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02C88"/>
    <w:multiLevelType w:val="hybridMultilevel"/>
    <w:tmpl w:val="1124D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D0F25"/>
    <w:multiLevelType w:val="hybridMultilevel"/>
    <w:tmpl w:val="58B2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43E58"/>
    <w:multiLevelType w:val="hybridMultilevel"/>
    <w:tmpl w:val="FF8C3BD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5544BF"/>
    <w:multiLevelType w:val="hybridMultilevel"/>
    <w:tmpl w:val="CAACB2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D53C2B"/>
    <w:multiLevelType w:val="hybridMultilevel"/>
    <w:tmpl w:val="9F24B0D4"/>
    <w:lvl w:ilvl="0" w:tplc="B42EBFB8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F042E7"/>
    <w:multiLevelType w:val="hybridMultilevel"/>
    <w:tmpl w:val="A17A3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B58A4"/>
    <w:multiLevelType w:val="hybridMultilevel"/>
    <w:tmpl w:val="C82A9A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D45996"/>
    <w:multiLevelType w:val="hybridMultilevel"/>
    <w:tmpl w:val="1632D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C34C4"/>
    <w:multiLevelType w:val="hybridMultilevel"/>
    <w:tmpl w:val="98B61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422B"/>
    <w:multiLevelType w:val="hybridMultilevel"/>
    <w:tmpl w:val="74684C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F47222"/>
    <w:multiLevelType w:val="hybridMultilevel"/>
    <w:tmpl w:val="F1701F8C"/>
    <w:lvl w:ilvl="0" w:tplc="1F78A8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084C05"/>
    <w:multiLevelType w:val="hybridMultilevel"/>
    <w:tmpl w:val="6380AF5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AE061D"/>
    <w:multiLevelType w:val="hybridMultilevel"/>
    <w:tmpl w:val="7EC25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BF0F12"/>
    <w:multiLevelType w:val="hybridMultilevel"/>
    <w:tmpl w:val="003A23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94FAC"/>
    <w:multiLevelType w:val="hybridMultilevel"/>
    <w:tmpl w:val="A270269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778869CD"/>
    <w:multiLevelType w:val="hybridMultilevel"/>
    <w:tmpl w:val="754C68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C2C9D"/>
    <w:multiLevelType w:val="hybridMultilevel"/>
    <w:tmpl w:val="846205A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2"/>
  </w:num>
  <w:num w:numId="4">
    <w:abstractNumId w:val="10"/>
  </w:num>
  <w:num w:numId="5">
    <w:abstractNumId w:val="19"/>
  </w:num>
  <w:num w:numId="6">
    <w:abstractNumId w:val="11"/>
  </w:num>
  <w:num w:numId="7">
    <w:abstractNumId w:val="5"/>
  </w:num>
  <w:num w:numId="8">
    <w:abstractNumId w:val="4"/>
  </w:num>
  <w:num w:numId="9">
    <w:abstractNumId w:val="26"/>
  </w:num>
  <w:num w:numId="10">
    <w:abstractNumId w:val="12"/>
  </w:num>
  <w:num w:numId="11">
    <w:abstractNumId w:val="27"/>
  </w:num>
  <w:num w:numId="12">
    <w:abstractNumId w:val="21"/>
  </w:num>
  <w:num w:numId="13">
    <w:abstractNumId w:val="14"/>
  </w:num>
  <w:num w:numId="14">
    <w:abstractNumId w:val="17"/>
  </w:num>
  <w:num w:numId="15">
    <w:abstractNumId w:val="7"/>
  </w:num>
  <w:num w:numId="16">
    <w:abstractNumId w:val="3"/>
  </w:num>
  <w:num w:numId="17">
    <w:abstractNumId w:val="8"/>
  </w:num>
  <w:num w:numId="18">
    <w:abstractNumId w:val="28"/>
  </w:num>
  <w:num w:numId="19">
    <w:abstractNumId w:val="20"/>
  </w:num>
  <w:num w:numId="20">
    <w:abstractNumId w:val="18"/>
  </w:num>
  <w:num w:numId="21">
    <w:abstractNumId w:val="25"/>
  </w:num>
  <w:num w:numId="22">
    <w:abstractNumId w:val="16"/>
  </w:num>
  <w:num w:numId="23">
    <w:abstractNumId w:val="22"/>
  </w:num>
  <w:num w:numId="24">
    <w:abstractNumId w:val="1"/>
  </w:num>
  <w:num w:numId="25">
    <w:abstractNumId w:val="0"/>
  </w:num>
  <w:num w:numId="26">
    <w:abstractNumId w:val="15"/>
  </w:num>
  <w:num w:numId="27">
    <w:abstractNumId w:val="6"/>
  </w:num>
  <w:num w:numId="28">
    <w:abstractNumId w:val="23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15"/>
    <w:rsid w:val="000100D8"/>
    <w:rsid w:val="00043369"/>
    <w:rsid w:val="00054659"/>
    <w:rsid w:val="00060100"/>
    <w:rsid w:val="000839BB"/>
    <w:rsid w:val="000B2605"/>
    <w:rsid w:val="00140781"/>
    <w:rsid w:val="00166AC1"/>
    <w:rsid w:val="0018325A"/>
    <w:rsid w:val="00185013"/>
    <w:rsid w:val="001A1B2A"/>
    <w:rsid w:val="001E32D5"/>
    <w:rsid w:val="001F21D6"/>
    <w:rsid w:val="00204C7A"/>
    <w:rsid w:val="00240873"/>
    <w:rsid w:val="002509F7"/>
    <w:rsid w:val="002646F5"/>
    <w:rsid w:val="00285A27"/>
    <w:rsid w:val="002A3285"/>
    <w:rsid w:val="003039E3"/>
    <w:rsid w:val="00310073"/>
    <w:rsid w:val="00390C62"/>
    <w:rsid w:val="00462FFF"/>
    <w:rsid w:val="00481645"/>
    <w:rsid w:val="0048760D"/>
    <w:rsid w:val="004F0A97"/>
    <w:rsid w:val="004F7BB5"/>
    <w:rsid w:val="005652B2"/>
    <w:rsid w:val="005E1146"/>
    <w:rsid w:val="006F406C"/>
    <w:rsid w:val="006F745D"/>
    <w:rsid w:val="00702B6C"/>
    <w:rsid w:val="00704C0A"/>
    <w:rsid w:val="00707E4D"/>
    <w:rsid w:val="00732876"/>
    <w:rsid w:val="007550AD"/>
    <w:rsid w:val="00765568"/>
    <w:rsid w:val="007A6520"/>
    <w:rsid w:val="00807915"/>
    <w:rsid w:val="008615B4"/>
    <w:rsid w:val="008A2CE2"/>
    <w:rsid w:val="008A3918"/>
    <w:rsid w:val="008D3B0B"/>
    <w:rsid w:val="0096718F"/>
    <w:rsid w:val="00A4501C"/>
    <w:rsid w:val="00A546D3"/>
    <w:rsid w:val="00A549CE"/>
    <w:rsid w:val="00A83B72"/>
    <w:rsid w:val="00AB4C89"/>
    <w:rsid w:val="00B157D1"/>
    <w:rsid w:val="00B306A8"/>
    <w:rsid w:val="00B60F95"/>
    <w:rsid w:val="00B84B30"/>
    <w:rsid w:val="00BB12DB"/>
    <w:rsid w:val="00BD09F2"/>
    <w:rsid w:val="00C51FC8"/>
    <w:rsid w:val="00C80F12"/>
    <w:rsid w:val="00C90C3A"/>
    <w:rsid w:val="00C9706C"/>
    <w:rsid w:val="00CA6B9F"/>
    <w:rsid w:val="00CC36D1"/>
    <w:rsid w:val="00D00BAC"/>
    <w:rsid w:val="00D82A1A"/>
    <w:rsid w:val="00DC7C13"/>
    <w:rsid w:val="00E72F36"/>
    <w:rsid w:val="00E748BA"/>
    <w:rsid w:val="00EB503B"/>
    <w:rsid w:val="00F17F1A"/>
    <w:rsid w:val="00F259D1"/>
    <w:rsid w:val="00F36EFB"/>
    <w:rsid w:val="00F426F7"/>
    <w:rsid w:val="00F532FC"/>
    <w:rsid w:val="00FA53AF"/>
    <w:rsid w:val="00FC0704"/>
    <w:rsid w:val="00FC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596E1"/>
  <w15:docId w15:val="{6D2B6818-A756-4CD4-8100-DAB1B53F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59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6A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5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568"/>
  </w:style>
  <w:style w:type="paragraph" w:styleId="Stopka">
    <w:name w:val="footer"/>
    <w:basedOn w:val="Normalny"/>
    <w:link w:val="StopkaZnak"/>
    <w:uiPriority w:val="99"/>
    <w:unhideWhenUsed/>
    <w:rsid w:val="00765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1952</Words>
  <Characters>11713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Bartosz Józefowicz</cp:lastModifiedBy>
  <cp:revision>4</cp:revision>
  <dcterms:created xsi:type="dcterms:W3CDTF">2019-07-10T14:24:00Z</dcterms:created>
  <dcterms:modified xsi:type="dcterms:W3CDTF">2019-07-16T10:19:00Z</dcterms:modified>
</cp:coreProperties>
</file>