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D46AB" w14:textId="6DCC1756" w:rsidR="00FF58A9" w:rsidRPr="00FF58A9" w:rsidRDefault="00FF58A9" w:rsidP="00FF58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F58A9">
        <w:rPr>
          <w:rFonts w:cstheme="minorHAnsi"/>
          <w:sz w:val="20"/>
          <w:szCs w:val="20"/>
        </w:rPr>
        <w:t>Gdańska Spółdzielnia Socjalna przy testowaniu innowacji korzystała z następującego sprzętu:</w:t>
      </w:r>
    </w:p>
    <w:p w14:paraId="7401550F" w14:textId="77777777" w:rsidR="00FF58A9" w:rsidRDefault="00FF58A9" w:rsidP="00FF58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BD6E31" w14:textId="7CB2D77A" w:rsidR="00504E64" w:rsidRPr="00FF58A9" w:rsidRDefault="00FF58A9" w:rsidP="00FF58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F58A9">
        <w:rPr>
          <w:rFonts w:cstheme="minorHAnsi"/>
          <w:sz w:val="20"/>
          <w:szCs w:val="20"/>
        </w:rPr>
        <w:t>MAXCOM Comfort MM715 SOS – Telefon komórkowy z bezprzewodową bransoletką SOS umożliwiającą wezwanie pomocy i połączenie się z alarmowym numerem</w:t>
      </w:r>
    </w:p>
    <w:p w14:paraId="10EF4290" w14:textId="459F72EC" w:rsidR="00FF58A9" w:rsidRPr="00FF58A9" w:rsidRDefault="00FF58A9" w:rsidP="00FF58A9">
      <w:pPr>
        <w:spacing w:after="0" w:line="240" w:lineRule="auto"/>
        <w:rPr>
          <w:rFonts w:cstheme="minorHAnsi"/>
          <w:sz w:val="20"/>
          <w:szCs w:val="20"/>
        </w:rPr>
      </w:pPr>
    </w:p>
    <w:p w14:paraId="5F1D51E6" w14:textId="5F6364AE" w:rsidR="00FF58A9" w:rsidRPr="00FF58A9" w:rsidRDefault="00FF58A9" w:rsidP="00FF58A9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F58A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Specyfikacja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1393"/>
      </w:tblGrid>
      <w:tr w:rsidR="00FF58A9" w:rsidRPr="00FF58A9" w14:paraId="2E6C154C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BD181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Częstotliwość (GSM) 2G (MHz)</w:t>
            </w:r>
          </w:p>
        </w:tc>
        <w:tc>
          <w:tcPr>
            <w:tcW w:w="0" w:type="auto"/>
            <w:vAlign w:val="center"/>
            <w:hideMark/>
          </w:tcPr>
          <w:p w14:paraId="4600F963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900/1800 </w:t>
            </w:r>
          </w:p>
        </w:tc>
      </w:tr>
      <w:tr w:rsidR="00FF58A9" w:rsidRPr="00FF58A9" w14:paraId="4C910616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D649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Rozmiar wyświetlacza (")</w:t>
            </w:r>
          </w:p>
        </w:tc>
        <w:tc>
          <w:tcPr>
            <w:tcW w:w="0" w:type="auto"/>
            <w:vAlign w:val="center"/>
            <w:hideMark/>
          </w:tcPr>
          <w:p w14:paraId="741E618B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1.8</w:t>
            </w:r>
          </w:p>
        </w:tc>
      </w:tr>
      <w:tr w:rsidR="00FF58A9" w:rsidRPr="00FF58A9" w14:paraId="262ADCD2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345BE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Rozdzielczość (</w:t>
            </w:r>
            <w:proofErr w:type="spellStart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pix</w:t>
            </w:r>
            <w:proofErr w:type="spellEnd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CB77C5C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160 x 128</w:t>
            </w:r>
          </w:p>
        </w:tc>
      </w:tr>
      <w:tr w:rsidR="00FF58A9" w:rsidRPr="00FF58A9" w14:paraId="49ACE515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62075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Aparat tył (</w:t>
            </w:r>
            <w:proofErr w:type="spellStart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Mpix</w:t>
            </w:r>
            <w:proofErr w:type="spellEnd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9F7FCDF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0.3 </w:t>
            </w:r>
          </w:p>
        </w:tc>
        <w:bookmarkStart w:id="0" w:name="_GoBack"/>
        <w:bookmarkEnd w:id="0"/>
      </w:tr>
      <w:tr w:rsidR="00FF58A9" w:rsidRPr="00FF58A9" w14:paraId="1FE2369B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D29F4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Przycisk SOS</w:t>
            </w:r>
          </w:p>
        </w:tc>
        <w:tc>
          <w:tcPr>
            <w:tcW w:w="0" w:type="auto"/>
            <w:vAlign w:val="center"/>
            <w:hideMark/>
          </w:tcPr>
          <w:p w14:paraId="279F2885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5089373D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5AC4E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Latarka</w:t>
            </w:r>
          </w:p>
        </w:tc>
        <w:tc>
          <w:tcPr>
            <w:tcW w:w="0" w:type="auto"/>
            <w:vAlign w:val="center"/>
            <w:hideMark/>
          </w:tcPr>
          <w:p w14:paraId="25BFF791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3C31677C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8F687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Funkcja głośnomówiąca</w:t>
            </w:r>
          </w:p>
        </w:tc>
        <w:tc>
          <w:tcPr>
            <w:tcW w:w="0" w:type="auto"/>
            <w:vAlign w:val="center"/>
            <w:hideMark/>
          </w:tcPr>
          <w:p w14:paraId="47B66AF0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5327DA17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C1E9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Książka telefoniczna ilość wpisów</w:t>
            </w:r>
          </w:p>
        </w:tc>
        <w:tc>
          <w:tcPr>
            <w:tcW w:w="0" w:type="auto"/>
            <w:vAlign w:val="center"/>
            <w:hideMark/>
          </w:tcPr>
          <w:p w14:paraId="312AD486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100</w:t>
            </w:r>
          </w:p>
        </w:tc>
      </w:tr>
      <w:tr w:rsidR="00FF58A9" w:rsidRPr="00FF58A9" w14:paraId="17DDBE19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69426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Kalkulator</w:t>
            </w:r>
          </w:p>
        </w:tc>
        <w:tc>
          <w:tcPr>
            <w:tcW w:w="0" w:type="auto"/>
            <w:vAlign w:val="center"/>
            <w:hideMark/>
          </w:tcPr>
          <w:p w14:paraId="3ACE4FF2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7E7214E1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28DFD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Kalendarz</w:t>
            </w:r>
          </w:p>
        </w:tc>
        <w:tc>
          <w:tcPr>
            <w:tcW w:w="0" w:type="auto"/>
            <w:vAlign w:val="center"/>
            <w:hideMark/>
          </w:tcPr>
          <w:p w14:paraId="189DF2A3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43351473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7E862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Organizer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BAE020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FF58A9" w:rsidRPr="00FF58A9" w14:paraId="3B2EF77A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E5E09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Szybkie wybieranie</w:t>
            </w:r>
          </w:p>
        </w:tc>
        <w:tc>
          <w:tcPr>
            <w:tcW w:w="0" w:type="auto"/>
            <w:vAlign w:val="center"/>
            <w:hideMark/>
          </w:tcPr>
          <w:p w14:paraId="4D4A6C71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237A5FC3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8E7A7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Wibracja</w:t>
            </w:r>
          </w:p>
        </w:tc>
        <w:tc>
          <w:tcPr>
            <w:tcW w:w="0" w:type="auto"/>
            <w:vAlign w:val="center"/>
            <w:hideMark/>
          </w:tcPr>
          <w:p w14:paraId="033BAD77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55C7DF29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871CB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Numery głosowe</w:t>
            </w:r>
          </w:p>
        </w:tc>
        <w:tc>
          <w:tcPr>
            <w:tcW w:w="0" w:type="auto"/>
            <w:vAlign w:val="center"/>
            <w:hideMark/>
          </w:tcPr>
          <w:p w14:paraId="46F23AD5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03F96544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9034E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Obsługa kart </w:t>
            </w:r>
            <w:proofErr w:type="spellStart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microSD</w:t>
            </w:r>
            <w:proofErr w:type="spellEnd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</w:t>
            </w:r>
          </w:p>
        </w:tc>
        <w:tc>
          <w:tcPr>
            <w:tcW w:w="0" w:type="auto"/>
            <w:vAlign w:val="center"/>
            <w:hideMark/>
          </w:tcPr>
          <w:p w14:paraId="0D90B842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4 GB</w:t>
            </w:r>
          </w:p>
        </w:tc>
      </w:tr>
      <w:tr w:rsidR="00FF58A9" w:rsidRPr="00FF58A9" w14:paraId="55306D4A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E9867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Pojemność baterii (</w:t>
            </w:r>
            <w:proofErr w:type="spellStart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mAh</w:t>
            </w:r>
            <w:proofErr w:type="spellEnd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21971D2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800</w:t>
            </w:r>
          </w:p>
        </w:tc>
      </w:tr>
      <w:tr w:rsidR="00FF58A9" w:rsidRPr="00FF58A9" w14:paraId="2DFB1592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D8E38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Wymiary (mm)</w:t>
            </w:r>
          </w:p>
        </w:tc>
        <w:tc>
          <w:tcPr>
            <w:tcW w:w="0" w:type="auto"/>
            <w:vAlign w:val="center"/>
            <w:hideMark/>
          </w:tcPr>
          <w:p w14:paraId="77A5C81E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115 x 51 x 15</w:t>
            </w:r>
          </w:p>
        </w:tc>
      </w:tr>
      <w:tr w:rsidR="00FF58A9" w:rsidRPr="00FF58A9" w14:paraId="4F94698D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74075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Waga (g)</w:t>
            </w:r>
          </w:p>
        </w:tc>
        <w:tc>
          <w:tcPr>
            <w:tcW w:w="0" w:type="auto"/>
            <w:vAlign w:val="center"/>
            <w:hideMark/>
          </w:tcPr>
          <w:p w14:paraId="3DF087BE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82</w:t>
            </w:r>
          </w:p>
        </w:tc>
      </w:tr>
      <w:tr w:rsidR="00FF58A9" w:rsidRPr="00FF58A9" w14:paraId="090F988D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224C9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czuwania (godziny) </w:t>
            </w:r>
          </w:p>
        </w:tc>
        <w:tc>
          <w:tcPr>
            <w:tcW w:w="0" w:type="auto"/>
            <w:vAlign w:val="center"/>
            <w:hideMark/>
          </w:tcPr>
          <w:p w14:paraId="6669EF56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220 </w:t>
            </w:r>
          </w:p>
        </w:tc>
      </w:tr>
      <w:tr w:rsidR="00FF58A9" w:rsidRPr="00FF58A9" w14:paraId="5E09DAEC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C18B0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Czas rozmów (godziny)</w:t>
            </w:r>
          </w:p>
        </w:tc>
        <w:tc>
          <w:tcPr>
            <w:tcW w:w="0" w:type="auto"/>
            <w:vAlign w:val="center"/>
            <w:hideMark/>
          </w:tcPr>
          <w:p w14:paraId="062BEC03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7 </w:t>
            </w:r>
          </w:p>
        </w:tc>
      </w:tr>
      <w:tr w:rsidR="00FF58A9" w:rsidRPr="00FF58A9" w14:paraId="1E7AFBC1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0738A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Zestaw słuchawkowy</w:t>
            </w:r>
          </w:p>
        </w:tc>
        <w:tc>
          <w:tcPr>
            <w:tcW w:w="0" w:type="auto"/>
            <w:vAlign w:val="center"/>
            <w:hideMark/>
          </w:tcPr>
          <w:p w14:paraId="66FD4CDF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19F068A7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8CE70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Ładowarka biurkowa</w:t>
            </w:r>
          </w:p>
        </w:tc>
        <w:tc>
          <w:tcPr>
            <w:tcW w:w="0" w:type="auto"/>
            <w:vAlign w:val="center"/>
            <w:hideMark/>
          </w:tcPr>
          <w:p w14:paraId="25B488CA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F58A9" w:rsidRPr="00FF58A9" w14:paraId="1FDF94FD" w14:textId="77777777" w:rsidTr="00FF5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B9C25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20A3E" w14:textId="77777777" w:rsidR="00FF58A9" w:rsidRPr="00FF58A9" w:rsidRDefault="00FF58A9" w:rsidP="00FF58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58A9">
              <w:rPr>
                <w:rFonts w:eastAsia="Times New Roman" w:cstheme="minorHAnsi"/>
                <w:sz w:val="20"/>
                <w:szCs w:val="20"/>
                <w:lang w:eastAsia="pl-PL"/>
              </w:rPr>
              <w:t>5908235972824</w:t>
            </w:r>
          </w:p>
        </w:tc>
      </w:tr>
    </w:tbl>
    <w:p w14:paraId="11088E9F" w14:textId="77777777" w:rsidR="00FF58A9" w:rsidRPr="00FF58A9" w:rsidRDefault="00FF58A9" w:rsidP="00FF58A9">
      <w:pPr>
        <w:spacing w:after="0" w:line="240" w:lineRule="auto"/>
        <w:rPr>
          <w:rFonts w:cstheme="minorHAnsi"/>
          <w:sz w:val="20"/>
          <w:szCs w:val="20"/>
        </w:rPr>
      </w:pPr>
    </w:p>
    <w:p w14:paraId="54A481DA" w14:textId="77777777" w:rsidR="00FF58A9" w:rsidRPr="00FF58A9" w:rsidRDefault="00FF58A9" w:rsidP="00FF58A9">
      <w:pPr>
        <w:spacing w:after="0" w:line="240" w:lineRule="auto"/>
        <w:rPr>
          <w:rFonts w:cstheme="minorHAnsi"/>
          <w:sz w:val="20"/>
          <w:szCs w:val="20"/>
        </w:rPr>
      </w:pPr>
    </w:p>
    <w:p w14:paraId="6A91D4A2" w14:textId="77777777" w:rsidR="00FF58A9" w:rsidRPr="00FF58A9" w:rsidRDefault="00FF58A9" w:rsidP="00FF58A9">
      <w:pPr>
        <w:spacing w:after="0" w:line="240" w:lineRule="auto"/>
        <w:rPr>
          <w:rFonts w:cstheme="minorHAnsi"/>
          <w:sz w:val="20"/>
          <w:szCs w:val="20"/>
        </w:rPr>
      </w:pPr>
    </w:p>
    <w:p w14:paraId="2EECF432" w14:textId="5360F08A" w:rsidR="00FF58A9" w:rsidRPr="00FF58A9" w:rsidRDefault="00FF58A9" w:rsidP="00FF58A9">
      <w:pPr>
        <w:spacing w:after="0" w:line="240" w:lineRule="auto"/>
        <w:rPr>
          <w:rFonts w:cstheme="minorHAnsi"/>
          <w:sz w:val="20"/>
          <w:szCs w:val="20"/>
        </w:rPr>
      </w:pPr>
    </w:p>
    <w:p w14:paraId="48F8B7D2" w14:textId="08B0DD64" w:rsidR="00FF58A9" w:rsidRPr="00FF58A9" w:rsidRDefault="00FF58A9" w:rsidP="00FF58A9">
      <w:pPr>
        <w:spacing w:after="0" w:line="240" w:lineRule="auto"/>
        <w:rPr>
          <w:rFonts w:cstheme="minorHAnsi"/>
          <w:sz w:val="20"/>
          <w:szCs w:val="20"/>
        </w:rPr>
      </w:pPr>
    </w:p>
    <w:p w14:paraId="042A009A" w14:textId="3C727910" w:rsidR="00FF58A9" w:rsidRPr="00FF58A9" w:rsidRDefault="00FF58A9" w:rsidP="00FF58A9">
      <w:pPr>
        <w:spacing w:after="0" w:line="240" w:lineRule="auto"/>
        <w:rPr>
          <w:rFonts w:cstheme="minorHAnsi"/>
          <w:sz w:val="20"/>
          <w:szCs w:val="20"/>
        </w:rPr>
      </w:pPr>
      <w:r w:rsidRPr="00FF58A9">
        <w:rPr>
          <w:rFonts w:cstheme="minorHAnsi"/>
          <w:noProof/>
          <w:sz w:val="20"/>
          <w:szCs w:val="20"/>
        </w:rPr>
        <w:lastRenderedPageBreak/>
        <w:drawing>
          <wp:inline distT="0" distB="0" distL="0" distR="0" wp14:anchorId="0E9B2991" wp14:editId="6C602049">
            <wp:extent cx="3031200" cy="3031200"/>
            <wp:effectExtent l="0" t="0" r="0" b="0"/>
            <wp:docPr id="1" name="Obraz 1" descr="https://www.maxcom.pl/1069-thickbox_default/maxcom-comfort-mm715-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xcom.pl/1069-thickbox_default/maxcom-comfort-mm715-s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30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8A9" w:rsidRPr="00FF58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19EE4" w14:textId="77777777" w:rsidR="004442E6" w:rsidRDefault="004442E6" w:rsidP="004442E6">
      <w:pPr>
        <w:spacing w:after="0" w:line="240" w:lineRule="auto"/>
      </w:pPr>
      <w:r>
        <w:separator/>
      </w:r>
    </w:p>
  </w:endnote>
  <w:endnote w:type="continuationSeparator" w:id="0">
    <w:p w14:paraId="5EC9822D" w14:textId="77777777" w:rsidR="004442E6" w:rsidRDefault="004442E6" w:rsidP="0044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5C31" w14:textId="77777777" w:rsidR="004442E6" w:rsidRDefault="004442E6" w:rsidP="004442E6">
      <w:pPr>
        <w:spacing w:after="0" w:line="240" w:lineRule="auto"/>
      </w:pPr>
      <w:r>
        <w:separator/>
      </w:r>
    </w:p>
  </w:footnote>
  <w:footnote w:type="continuationSeparator" w:id="0">
    <w:p w14:paraId="2A036A05" w14:textId="77777777" w:rsidR="004442E6" w:rsidRDefault="004442E6" w:rsidP="0044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02F9C" w14:textId="4DB98F8C" w:rsidR="004442E6" w:rsidRDefault="004442E6">
    <w:pPr>
      <w:pStyle w:val="Nagwek"/>
    </w:pPr>
    <w:r>
      <w:rPr>
        <w:noProof/>
      </w:rPr>
      <w:drawing>
        <wp:inline distT="0" distB="0" distL="0" distR="0" wp14:anchorId="0A16321A" wp14:editId="108CCF23">
          <wp:extent cx="5543550" cy="61277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B2566" w14:textId="77777777" w:rsidR="004442E6" w:rsidRDefault="004442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FD"/>
    <w:rsid w:val="003808FD"/>
    <w:rsid w:val="004442E6"/>
    <w:rsid w:val="00504E64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1163"/>
  <w15:chartTrackingRefBased/>
  <w15:docId w15:val="{EE252A7D-9C54-4ADF-982E-8CE8AD10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F5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F58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F58A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2E6"/>
  </w:style>
  <w:style w:type="paragraph" w:styleId="Stopka">
    <w:name w:val="footer"/>
    <w:basedOn w:val="Normalny"/>
    <w:link w:val="StopkaZnak"/>
    <w:uiPriority w:val="99"/>
    <w:unhideWhenUsed/>
    <w:rsid w:val="0044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Littwin</dc:creator>
  <cp:keywords/>
  <dc:description/>
  <cp:lastModifiedBy>Bartosz Józefowicz</cp:lastModifiedBy>
  <cp:revision>4</cp:revision>
  <dcterms:created xsi:type="dcterms:W3CDTF">2019-06-11T06:41:00Z</dcterms:created>
  <dcterms:modified xsi:type="dcterms:W3CDTF">2019-07-16T10:28:00Z</dcterms:modified>
</cp:coreProperties>
</file>