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E984A4" w14:textId="41F0724E" w:rsidR="00304E77" w:rsidRPr="0054415C" w:rsidRDefault="00FF6134" w:rsidP="00106671">
      <w:pPr>
        <w:spacing w:before="120" w:after="120"/>
        <w:rPr>
          <w:sz w:val="28"/>
          <w:szCs w:val="28"/>
          <w:u w:val="single"/>
        </w:rPr>
      </w:pPr>
      <w:r w:rsidRPr="0054415C">
        <w:rPr>
          <w:sz w:val="28"/>
          <w:szCs w:val="28"/>
          <w:u w:val="single"/>
        </w:rPr>
        <w:t>Wyjaśnienia do</w:t>
      </w:r>
      <w:r w:rsidR="00086945" w:rsidRPr="0054415C">
        <w:rPr>
          <w:sz w:val="28"/>
          <w:szCs w:val="28"/>
          <w:u w:val="single"/>
        </w:rPr>
        <w:t>t.</w:t>
      </w:r>
      <w:r w:rsidRPr="0054415C">
        <w:rPr>
          <w:sz w:val="28"/>
          <w:szCs w:val="28"/>
          <w:u w:val="single"/>
        </w:rPr>
        <w:t xml:space="preserve"> uwag do </w:t>
      </w:r>
      <w:r w:rsidR="004F5311">
        <w:rPr>
          <w:sz w:val="28"/>
          <w:szCs w:val="28"/>
          <w:u w:val="single"/>
        </w:rPr>
        <w:t>poszczególnych</w:t>
      </w:r>
      <w:r w:rsidR="0054415C" w:rsidRPr="0054415C">
        <w:rPr>
          <w:sz w:val="28"/>
          <w:szCs w:val="28"/>
          <w:u w:val="single"/>
        </w:rPr>
        <w:t xml:space="preserve"> </w:t>
      </w:r>
      <w:r w:rsidRPr="0054415C">
        <w:rPr>
          <w:sz w:val="28"/>
          <w:szCs w:val="28"/>
          <w:u w:val="single"/>
        </w:rPr>
        <w:t>modeli</w:t>
      </w:r>
    </w:p>
    <w:p w14:paraId="2F9251C2" w14:textId="4E2EAB53" w:rsidR="00FF6134" w:rsidRDefault="00992A06" w:rsidP="00106671">
      <w:pPr>
        <w:pStyle w:val="Akapitzlist"/>
        <w:numPr>
          <w:ilvl w:val="0"/>
          <w:numId w:val="1"/>
        </w:numPr>
        <w:spacing w:before="120" w:after="120"/>
        <w:contextualSpacing w:val="0"/>
        <w:rPr>
          <w:sz w:val="28"/>
          <w:szCs w:val="28"/>
        </w:rPr>
      </w:pPr>
      <w:r w:rsidRPr="00DA536A">
        <w:rPr>
          <w:b/>
          <w:sz w:val="28"/>
          <w:szCs w:val="28"/>
        </w:rPr>
        <w:t>Karolina Makowiecka</w:t>
      </w:r>
      <w:r w:rsidR="00694822">
        <w:rPr>
          <w:b/>
          <w:sz w:val="28"/>
          <w:szCs w:val="28"/>
        </w:rPr>
        <w:t xml:space="preserve"> „</w:t>
      </w:r>
      <w:r w:rsidR="00694822" w:rsidRPr="00694822">
        <w:rPr>
          <w:b/>
          <w:sz w:val="28"/>
          <w:szCs w:val="28"/>
        </w:rPr>
        <w:t>O ko</w:t>
      </w:r>
      <w:r w:rsidR="00694822">
        <w:rPr>
          <w:b/>
          <w:sz w:val="28"/>
          <w:szCs w:val="28"/>
        </w:rPr>
        <w:t>bietach, o</w:t>
      </w:r>
      <w:r w:rsidR="00694822" w:rsidRPr="00694822">
        <w:rPr>
          <w:b/>
          <w:sz w:val="28"/>
          <w:szCs w:val="28"/>
        </w:rPr>
        <w:t xml:space="preserve"> mężczyznach, o życiu</w:t>
      </w:r>
      <w:r w:rsidR="00694822">
        <w:rPr>
          <w:b/>
          <w:sz w:val="28"/>
          <w:szCs w:val="28"/>
        </w:rPr>
        <w:t xml:space="preserve"> -</w:t>
      </w:r>
      <w:r w:rsidR="00694822" w:rsidRPr="00694822">
        <w:rPr>
          <w:b/>
          <w:sz w:val="28"/>
          <w:szCs w:val="28"/>
        </w:rPr>
        <w:t xml:space="preserve"> czyli co osoba z niepełnosprawnością intel</w:t>
      </w:r>
      <w:r w:rsidR="00694822">
        <w:rPr>
          <w:b/>
          <w:sz w:val="28"/>
          <w:szCs w:val="28"/>
        </w:rPr>
        <w:t>e</w:t>
      </w:r>
      <w:r w:rsidR="00694822" w:rsidRPr="00694822">
        <w:rPr>
          <w:b/>
          <w:sz w:val="28"/>
          <w:szCs w:val="28"/>
        </w:rPr>
        <w:t>ktualną wie na temat seksualności człowieka</w:t>
      </w:r>
      <w:r w:rsidR="00694822">
        <w:rPr>
          <w:b/>
          <w:sz w:val="28"/>
          <w:szCs w:val="28"/>
        </w:rPr>
        <w:t>”</w:t>
      </w:r>
      <w:r>
        <w:rPr>
          <w:sz w:val="28"/>
          <w:szCs w:val="28"/>
        </w:rPr>
        <w:t xml:space="preserve"> - </w:t>
      </w:r>
      <w:r w:rsidR="00CF3455">
        <w:rPr>
          <w:sz w:val="28"/>
          <w:szCs w:val="28"/>
        </w:rPr>
        <w:t>Model został poprawiony zgodnie z uwagami.</w:t>
      </w:r>
    </w:p>
    <w:p w14:paraId="1B575293" w14:textId="2371931B" w:rsidR="00992A06" w:rsidRPr="00992A06" w:rsidRDefault="00992A06" w:rsidP="00106671">
      <w:pPr>
        <w:pStyle w:val="Akapitzlist"/>
        <w:numPr>
          <w:ilvl w:val="0"/>
          <w:numId w:val="1"/>
        </w:numPr>
        <w:spacing w:before="120" w:after="120"/>
        <w:contextualSpacing w:val="0"/>
        <w:rPr>
          <w:color w:val="FF0000"/>
          <w:sz w:val="28"/>
          <w:szCs w:val="28"/>
        </w:rPr>
      </w:pPr>
      <w:r w:rsidRPr="00DA536A">
        <w:rPr>
          <w:b/>
          <w:sz w:val="28"/>
          <w:szCs w:val="28"/>
        </w:rPr>
        <w:t>Oswoić Świat</w:t>
      </w:r>
      <w:r w:rsidR="00694822">
        <w:rPr>
          <w:b/>
          <w:sz w:val="28"/>
          <w:szCs w:val="28"/>
        </w:rPr>
        <w:t xml:space="preserve"> „</w:t>
      </w:r>
      <w:r w:rsidR="00694822" w:rsidRPr="00694822">
        <w:rPr>
          <w:b/>
          <w:sz w:val="28"/>
          <w:szCs w:val="28"/>
        </w:rPr>
        <w:t>Odpoczywasz Ty, odpoczywam ja</w:t>
      </w:r>
      <w:r w:rsidR="00694822">
        <w:rPr>
          <w:b/>
          <w:sz w:val="28"/>
          <w:szCs w:val="28"/>
        </w:rPr>
        <w:t>”</w:t>
      </w:r>
      <w:r w:rsidRPr="00992A06">
        <w:rPr>
          <w:sz w:val="28"/>
          <w:szCs w:val="28"/>
        </w:rPr>
        <w:t xml:space="preserve">- </w:t>
      </w:r>
      <w:bookmarkStart w:id="0" w:name="_Hlk13749191"/>
      <w:r w:rsidRPr="00992A06">
        <w:rPr>
          <w:sz w:val="28"/>
          <w:szCs w:val="28"/>
        </w:rPr>
        <w:t>Model został poprawiony zgodnie z uwagami.</w:t>
      </w:r>
      <w:bookmarkEnd w:id="0"/>
      <w:r>
        <w:rPr>
          <w:sz w:val="28"/>
          <w:szCs w:val="28"/>
        </w:rPr>
        <w:t xml:space="preserve"> </w:t>
      </w:r>
      <w:r w:rsidR="00D64BB1">
        <w:rPr>
          <w:sz w:val="28"/>
          <w:szCs w:val="28"/>
        </w:rPr>
        <w:t xml:space="preserve">Uzupełniono załącznik </w:t>
      </w:r>
      <w:r w:rsidR="00D64BB1" w:rsidRPr="00D64BB1">
        <w:rPr>
          <w:sz w:val="28"/>
          <w:szCs w:val="28"/>
        </w:rPr>
        <w:t>„M</w:t>
      </w:r>
      <w:r w:rsidRPr="00D64BB1">
        <w:rPr>
          <w:sz w:val="28"/>
          <w:szCs w:val="28"/>
        </w:rPr>
        <w:t>etodyka prowadzenia wyjazdów, metodyka</w:t>
      </w:r>
      <w:r w:rsidR="00E406B7">
        <w:rPr>
          <w:sz w:val="28"/>
          <w:szCs w:val="28"/>
        </w:rPr>
        <w:t xml:space="preserve"> </w:t>
      </w:r>
      <w:r w:rsidRPr="00D64BB1">
        <w:rPr>
          <w:sz w:val="28"/>
          <w:szCs w:val="28"/>
        </w:rPr>
        <w:t>komunikacji z rodzicami</w:t>
      </w:r>
      <w:r w:rsidR="00D64BB1" w:rsidRPr="00D64BB1">
        <w:rPr>
          <w:sz w:val="28"/>
          <w:szCs w:val="28"/>
        </w:rPr>
        <w:t>”</w:t>
      </w:r>
    </w:p>
    <w:p w14:paraId="000795BE" w14:textId="03BC74FA" w:rsidR="00CF3455" w:rsidRDefault="00DA536A" w:rsidP="00106671">
      <w:pPr>
        <w:pStyle w:val="Akapitzlist"/>
        <w:numPr>
          <w:ilvl w:val="0"/>
          <w:numId w:val="1"/>
        </w:numPr>
        <w:spacing w:before="120" w:after="120"/>
        <w:contextualSpacing w:val="0"/>
        <w:rPr>
          <w:sz w:val="28"/>
          <w:szCs w:val="28"/>
        </w:rPr>
      </w:pPr>
      <w:r w:rsidRPr="00695487">
        <w:rPr>
          <w:b/>
          <w:sz w:val="28"/>
          <w:szCs w:val="28"/>
        </w:rPr>
        <w:t>Stowarzyszenie Nadzieja Rodzinie</w:t>
      </w:r>
      <w:r w:rsidRPr="00695487">
        <w:rPr>
          <w:sz w:val="28"/>
          <w:szCs w:val="28"/>
        </w:rPr>
        <w:t xml:space="preserve"> </w:t>
      </w:r>
      <w:r w:rsidR="00106671" w:rsidRPr="00695487">
        <w:rPr>
          <w:b/>
          <w:sz w:val="28"/>
          <w:szCs w:val="28"/>
        </w:rPr>
        <w:t>„</w:t>
      </w:r>
      <w:r w:rsidR="00694822" w:rsidRPr="00695487">
        <w:rPr>
          <w:b/>
          <w:sz w:val="28"/>
          <w:szCs w:val="28"/>
        </w:rPr>
        <w:t xml:space="preserve">Synergia przeciw alienacji” </w:t>
      </w:r>
      <w:r w:rsidRPr="00695487">
        <w:rPr>
          <w:sz w:val="28"/>
          <w:szCs w:val="28"/>
        </w:rPr>
        <w:t>-</w:t>
      </w:r>
      <w:r w:rsidRPr="00695487">
        <w:t xml:space="preserve"> </w:t>
      </w:r>
      <w:r w:rsidRPr="00695487">
        <w:rPr>
          <w:sz w:val="28"/>
          <w:szCs w:val="28"/>
        </w:rPr>
        <w:t>Model został poprawiony zgodnie z uwagami.</w:t>
      </w:r>
      <w:r>
        <w:rPr>
          <w:sz w:val="28"/>
          <w:szCs w:val="28"/>
        </w:rPr>
        <w:t xml:space="preserve"> </w:t>
      </w:r>
      <w:bookmarkStart w:id="1" w:name="_Hlk13752412"/>
      <w:r w:rsidRPr="00DA536A">
        <w:rPr>
          <w:sz w:val="28"/>
          <w:szCs w:val="28"/>
        </w:rPr>
        <w:t xml:space="preserve">W ramach grantu zostały zakupione urządzenia do teleopieki - opaski SOS. W połączeniu z laptopem i smartfonem tworzą system do </w:t>
      </w:r>
      <w:proofErr w:type="spellStart"/>
      <w:r w:rsidRPr="00DA536A">
        <w:rPr>
          <w:sz w:val="28"/>
          <w:szCs w:val="28"/>
        </w:rPr>
        <w:t>teleopieki</w:t>
      </w:r>
      <w:proofErr w:type="spellEnd"/>
      <w:r w:rsidRPr="00DA536A">
        <w:rPr>
          <w:sz w:val="28"/>
          <w:szCs w:val="28"/>
        </w:rPr>
        <w:t xml:space="preserve"> zaproponowany przez innowatora. Innowator w ramach grantu nie wyprodukował tych urządzeń, ale wykorzystał ich </w:t>
      </w:r>
      <w:r w:rsidR="005F1C14">
        <w:rPr>
          <w:sz w:val="28"/>
          <w:szCs w:val="28"/>
        </w:rPr>
        <w:t xml:space="preserve">funkcję i możliwości techniczne </w:t>
      </w:r>
      <w:r w:rsidRPr="00DA536A">
        <w:rPr>
          <w:sz w:val="28"/>
          <w:szCs w:val="28"/>
        </w:rPr>
        <w:t>do stworzenia systemu teleopieki szczegółowo opisanego w modelu innowacji.</w:t>
      </w:r>
    </w:p>
    <w:bookmarkEnd w:id="1"/>
    <w:p w14:paraId="2A604B3E" w14:textId="66FFC829" w:rsidR="00DA536A" w:rsidRDefault="00DA536A" w:rsidP="00106671">
      <w:pPr>
        <w:pStyle w:val="Akapitzlist"/>
        <w:numPr>
          <w:ilvl w:val="0"/>
          <w:numId w:val="1"/>
        </w:numPr>
        <w:spacing w:before="120" w:after="120"/>
        <w:contextualSpacing w:val="0"/>
        <w:rPr>
          <w:sz w:val="28"/>
          <w:szCs w:val="28"/>
        </w:rPr>
      </w:pPr>
      <w:r>
        <w:rPr>
          <w:b/>
          <w:sz w:val="28"/>
          <w:szCs w:val="28"/>
        </w:rPr>
        <w:t>F</w:t>
      </w:r>
      <w:r w:rsidR="00106671">
        <w:rPr>
          <w:b/>
          <w:sz w:val="28"/>
          <w:szCs w:val="28"/>
        </w:rPr>
        <w:t xml:space="preserve">undacja Instytut </w:t>
      </w:r>
      <w:r>
        <w:rPr>
          <w:b/>
          <w:sz w:val="28"/>
          <w:szCs w:val="28"/>
        </w:rPr>
        <w:t>R</w:t>
      </w:r>
      <w:r w:rsidR="00106671">
        <w:rPr>
          <w:b/>
          <w:sz w:val="28"/>
          <w:szCs w:val="28"/>
        </w:rPr>
        <w:t xml:space="preserve">ozwoju </w:t>
      </w:r>
      <w:r>
        <w:rPr>
          <w:b/>
          <w:sz w:val="28"/>
          <w:szCs w:val="28"/>
        </w:rPr>
        <w:t>R</w:t>
      </w:r>
      <w:r w:rsidR="00106671">
        <w:rPr>
          <w:b/>
          <w:sz w:val="28"/>
          <w:szCs w:val="28"/>
        </w:rPr>
        <w:t>egionalnego</w:t>
      </w:r>
      <w:r w:rsidR="00694822">
        <w:rPr>
          <w:b/>
          <w:sz w:val="28"/>
          <w:szCs w:val="28"/>
        </w:rPr>
        <w:t xml:space="preserve"> „</w:t>
      </w:r>
      <w:r w:rsidR="00694822" w:rsidRPr="00694822">
        <w:rPr>
          <w:b/>
          <w:sz w:val="28"/>
          <w:szCs w:val="28"/>
        </w:rPr>
        <w:t>Asystent  wspomagający kontakty osób niepełnosprawnych z urzędami i innymi podmiotami publicznymi</w:t>
      </w:r>
      <w:r w:rsidR="00694822">
        <w:rPr>
          <w:b/>
          <w:sz w:val="28"/>
          <w:szCs w:val="28"/>
        </w:rPr>
        <w:t>”</w:t>
      </w:r>
      <w:r>
        <w:rPr>
          <w:b/>
          <w:sz w:val="28"/>
          <w:szCs w:val="28"/>
        </w:rPr>
        <w:t xml:space="preserve"> </w:t>
      </w:r>
      <w:r w:rsidRPr="00DA536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bookmarkStart w:id="2" w:name="_Hlk13749748"/>
      <w:r w:rsidRPr="00DA536A">
        <w:rPr>
          <w:sz w:val="28"/>
          <w:szCs w:val="28"/>
        </w:rPr>
        <w:t>Model został poprawiony zgodnie z uwagami.</w:t>
      </w:r>
      <w:bookmarkEnd w:id="2"/>
    </w:p>
    <w:p w14:paraId="49F76BA9" w14:textId="2376EF01" w:rsidR="00DA536A" w:rsidRDefault="00DA536A" w:rsidP="00106671">
      <w:pPr>
        <w:pStyle w:val="Akapitzlist"/>
        <w:numPr>
          <w:ilvl w:val="0"/>
          <w:numId w:val="1"/>
        </w:numPr>
        <w:spacing w:before="120" w:after="120"/>
        <w:contextualSpacing w:val="0"/>
        <w:rPr>
          <w:sz w:val="28"/>
          <w:szCs w:val="28"/>
        </w:rPr>
      </w:pPr>
      <w:r w:rsidRPr="00DA536A">
        <w:rPr>
          <w:b/>
          <w:sz w:val="28"/>
          <w:szCs w:val="28"/>
        </w:rPr>
        <w:t xml:space="preserve">Małgorzata </w:t>
      </w:r>
      <w:proofErr w:type="spellStart"/>
      <w:r w:rsidRPr="00DA536A">
        <w:rPr>
          <w:b/>
          <w:sz w:val="28"/>
          <w:szCs w:val="28"/>
        </w:rPr>
        <w:t>Tesarz</w:t>
      </w:r>
      <w:proofErr w:type="spellEnd"/>
      <w:r w:rsidR="0069482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694822">
        <w:rPr>
          <w:b/>
          <w:sz w:val="28"/>
          <w:szCs w:val="28"/>
        </w:rPr>
        <w:t>„</w:t>
      </w:r>
      <w:r w:rsidR="00694822" w:rsidRPr="00694822">
        <w:rPr>
          <w:b/>
          <w:sz w:val="28"/>
          <w:szCs w:val="28"/>
        </w:rPr>
        <w:t>Wprowadzenie nowatorskich usług i stworzenie poszpitalnej domowej opieki medycznej dla pacjentów po udarze z zastosowaniem koncepcji neurofizjologicznych poprzez zastosowanie pakietu medycznego</w:t>
      </w:r>
      <w:r w:rsidR="00694822">
        <w:rPr>
          <w:b/>
          <w:sz w:val="28"/>
          <w:szCs w:val="28"/>
        </w:rPr>
        <w:t xml:space="preserve">” </w:t>
      </w:r>
      <w:r w:rsidRPr="00106671">
        <w:rPr>
          <w:sz w:val="28"/>
          <w:szCs w:val="28"/>
        </w:rPr>
        <w:t>-</w:t>
      </w:r>
      <w:r>
        <w:rPr>
          <w:b/>
          <w:sz w:val="28"/>
          <w:szCs w:val="28"/>
        </w:rPr>
        <w:t xml:space="preserve">  </w:t>
      </w:r>
      <w:r w:rsidRPr="00DA536A">
        <w:rPr>
          <w:sz w:val="28"/>
          <w:szCs w:val="28"/>
        </w:rPr>
        <w:t>Model został poprawiony zgodnie z uwagami</w:t>
      </w:r>
      <w:r w:rsidRPr="00DA536A">
        <w:rPr>
          <w:b/>
          <w:sz w:val="28"/>
          <w:szCs w:val="28"/>
        </w:rPr>
        <w:t xml:space="preserve">. </w:t>
      </w:r>
      <w:r w:rsidRPr="00DA536A">
        <w:rPr>
          <w:sz w:val="28"/>
          <w:szCs w:val="28"/>
        </w:rPr>
        <w:t xml:space="preserve">Plan współpracy instytucji jest tworzony w ramach planu działania </w:t>
      </w:r>
      <w:r w:rsidR="00106671">
        <w:rPr>
          <w:sz w:val="28"/>
          <w:szCs w:val="28"/>
        </w:rPr>
        <w:t>o</w:t>
      </w:r>
      <w:r w:rsidRPr="00DA536A">
        <w:rPr>
          <w:sz w:val="28"/>
          <w:szCs w:val="28"/>
        </w:rPr>
        <w:t>pisanego przez specjalistę pielęgniarstwa według indywidualnych potrzeb każdego odbiorcy innowacyjnego r</w:t>
      </w:r>
      <w:r>
        <w:rPr>
          <w:sz w:val="28"/>
          <w:szCs w:val="28"/>
        </w:rPr>
        <w:t>ozwiązania</w:t>
      </w:r>
      <w:r w:rsidRPr="00DA536A">
        <w:rPr>
          <w:sz w:val="28"/>
          <w:szCs w:val="28"/>
        </w:rPr>
        <w:t>. Innowacja nie zakładała osobnego dokumentu planu współpracy instytucji. Jedyną instytucją</w:t>
      </w:r>
      <w:r w:rsidR="00106671">
        <w:rPr>
          <w:sz w:val="28"/>
          <w:szCs w:val="28"/>
        </w:rPr>
        <w:t>,</w:t>
      </w:r>
      <w:r w:rsidRPr="00DA536A">
        <w:rPr>
          <w:sz w:val="28"/>
          <w:szCs w:val="28"/>
        </w:rPr>
        <w:t xml:space="preserve"> z którą innowator podpisywał porozumienie był szpital. Nazwa załącznika</w:t>
      </w:r>
      <w:r w:rsidR="00106671">
        <w:rPr>
          <w:sz w:val="28"/>
          <w:szCs w:val="28"/>
        </w:rPr>
        <w:t xml:space="preserve"> </w:t>
      </w:r>
      <w:r w:rsidRPr="00DA536A">
        <w:rPr>
          <w:sz w:val="28"/>
          <w:szCs w:val="28"/>
        </w:rPr>
        <w:t xml:space="preserve">wpisanego do tabeli </w:t>
      </w:r>
      <w:r w:rsidR="00341ADE">
        <w:rPr>
          <w:sz w:val="28"/>
          <w:szCs w:val="28"/>
        </w:rPr>
        <w:t>(</w:t>
      </w:r>
      <w:r w:rsidR="00341ADE" w:rsidRPr="00DA536A">
        <w:rPr>
          <w:sz w:val="28"/>
          <w:szCs w:val="28"/>
        </w:rPr>
        <w:t>Plan współpracy instytucji</w:t>
      </w:r>
      <w:r w:rsidR="00341ADE">
        <w:rPr>
          <w:sz w:val="28"/>
          <w:szCs w:val="28"/>
        </w:rPr>
        <w:t xml:space="preserve">) </w:t>
      </w:r>
      <w:r w:rsidRPr="00DA536A">
        <w:rPr>
          <w:sz w:val="28"/>
          <w:szCs w:val="28"/>
        </w:rPr>
        <w:t xml:space="preserve">jest nieprawidłowa. </w:t>
      </w:r>
      <w:r w:rsidR="00341ADE" w:rsidRPr="00341ADE">
        <w:rPr>
          <w:sz w:val="28"/>
          <w:szCs w:val="28"/>
        </w:rPr>
        <w:t>I</w:t>
      </w:r>
      <w:r w:rsidRPr="00DA536A">
        <w:rPr>
          <w:sz w:val="28"/>
          <w:szCs w:val="28"/>
        </w:rPr>
        <w:t>nnowator w specyfikacji innowacji społecznej nie zakładał wytworzenia taki</w:t>
      </w:r>
      <w:r>
        <w:rPr>
          <w:sz w:val="28"/>
          <w:szCs w:val="28"/>
        </w:rPr>
        <w:t>ego</w:t>
      </w:r>
      <w:r w:rsidRPr="00DA536A">
        <w:rPr>
          <w:sz w:val="28"/>
          <w:szCs w:val="28"/>
        </w:rPr>
        <w:t xml:space="preserve"> dokumentu.</w:t>
      </w:r>
    </w:p>
    <w:p w14:paraId="7964C50C" w14:textId="5BE70005" w:rsidR="005F1C14" w:rsidRDefault="00694822" w:rsidP="00106671">
      <w:pPr>
        <w:pStyle w:val="Akapitzlist"/>
        <w:numPr>
          <w:ilvl w:val="0"/>
          <w:numId w:val="1"/>
        </w:numPr>
        <w:spacing w:before="120" w:after="120"/>
        <w:contextualSpacing w:val="0"/>
        <w:rPr>
          <w:sz w:val="28"/>
          <w:szCs w:val="28"/>
        </w:rPr>
      </w:pPr>
      <w:r>
        <w:rPr>
          <w:b/>
          <w:sz w:val="28"/>
          <w:szCs w:val="28"/>
        </w:rPr>
        <w:t>Renata Bienias „</w:t>
      </w:r>
      <w:r w:rsidRPr="00106671">
        <w:rPr>
          <w:b/>
          <w:sz w:val="28"/>
          <w:szCs w:val="28"/>
        </w:rPr>
        <w:t>Wprowadzenie nowatorskich usług opiekuńczo</w:t>
      </w:r>
      <w:r w:rsidR="00106671">
        <w:rPr>
          <w:b/>
          <w:sz w:val="28"/>
          <w:szCs w:val="28"/>
        </w:rPr>
        <w:t>-</w:t>
      </w:r>
      <w:r w:rsidR="007C7B1D">
        <w:rPr>
          <w:b/>
          <w:sz w:val="28"/>
          <w:szCs w:val="28"/>
        </w:rPr>
        <w:t>a</w:t>
      </w:r>
      <w:r w:rsidRPr="00106671">
        <w:rPr>
          <w:b/>
          <w:sz w:val="28"/>
          <w:szCs w:val="28"/>
        </w:rPr>
        <w:t>systenckich poprawiających relacje oraz więzi niepełnosprawnych osób dorosłych, pozbawionych wsparcia rodziny, bliskich osób oraz akceptacji społeczeństwa”</w:t>
      </w:r>
      <w:r w:rsidR="005F1C14">
        <w:rPr>
          <w:sz w:val="28"/>
          <w:szCs w:val="28"/>
        </w:rPr>
        <w:t xml:space="preserve"> - </w:t>
      </w:r>
      <w:r w:rsidR="005F1C14" w:rsidRPr="005F1C14">
        <w:rPr>
          <w:sz w:val="28"/>
          <w:szCs w:val="28"/>
        </w:rPr>
        <w:t>Model został poprawiony zgodnie z uwagami.</w:t>
      </w:r>
    </w:p>
    <w:p w14:paraId="510F9334" w14:textId="325E454C" w:rsidR="005F1C14" w:rsidRDefault="00694822" w:rsidP="00106671">
      <w:pPr>
        <w:pStyle w:val="Akapitzlist"/>
        <w:numPr>
          <w:ilvl w:val="0"/>
          <w:numId w:val="1"/>
        </w:numPr>
        <w:spacing w:before="120" w:after="120"/>
        <w:contextualSpacing w:val="0"/>
        <w:rPr>
          <w:sz w:val="28"/>
          <w:szCs w:val="28"/>
        </w:rPr>
      </w:pPr>
      <w:r w:rsidRPr="00694822">
        <w:rPr>
          <w:b/>
          <w:sz w:val="28"/>
          <w:szCs w:val="28"/>
        </w:rPr>
        <w:lastRenderedPageBreak/>
        <w:t>Magdalena Kowalska</w:t>
      </w:r>
      <w:r>
        <w:rPr>
          <w:sz w:val="28"/>
          <w:szCs w:val="28"/>
        </w:rPr>
        <w:t xml:space="preserve"> </w:t>
      </w:r>
      <w:r w:rsidRPr="00106671">
        <w:rPr>
          <w:b/>
          <w:sz w:val="28"/>
          <w:szCs w:val="28"/>
        </w:rPr>
        <w:t>„Asystent Rodzinny”</w:t>
      </w:r>
      <w:r>
        <w:rPr>
          <w:sz w:val="28"/>
          <w:szCs w:val="28"/>
        </w:rPr>
        <w:t xml:space="preserve"> - </w:t>
      </w:r>
      <w:r w:rsidR="005F1C14" w:rsidRPr="005F1C14">
        <w:rPr>
          <w:sz w:val="28"/>
          <w:szCs w:val="28"/>
        </w:rPr>
        <w:t>Model został poprawiony zgodnie z uwagami.</w:t>
      </w:r>
      <w:r>
        <w:rPr>
          <w:sz w:val="28"/>
          <w:szCs w:val="28"/>
        </w:rPr>
        <w:t xml:space="preserve"> Z</w:t>
      </w:r>
      <w:r w:rsidRPr="00694822">
        <w:rPr>
          <w:sz w:val="28"/>
          <w:szCs w:val="28"/>
        </w:rPr>
        <w:t>ałącznikiem do modelu nie jest skrypt szkolenia tylko szczegółowy program szkolenia</w:t>
      </w:r>
      <w:r w:rsidR="00E406B7">
        <w:rPr>
          <w:sz w:val="28"/>
          <w:szCs w:val="28"/>
        </w:rPr>
        <w:t xml:space="preserve"> (załączamy rozszerzony)</w:t>
      </w:r>
      <w:r w:rsidRPr="00694822">
        <w:rPr>
          <w:sz w:val="28"/>
          <w:szCs w:val="28"/>
        </w:rPr>
        <w:t xml:space="preserve">, który wdrażającemu ma ułatwić zaplanowanie szkolenia i zatrudnienie </w:t>
      </w:r>
      <w:r w:rsidR="00106671">
        <w:rPr>
          <w:sz w:val="28"/>
          <w:szCs w:val="28"/>
        </w:rPr>
        <w:t>odpowiednic</w:t>
      </w:r>
      <w:r w:rsidRPr="00694822">
        <w:rPr>
          <w:sz w:val="28"/>
          <w:szCs w:val="28"/>
        </w:rPr>
        <w:t xml:space="preserve">h specjalistów z każdej z wymienionych w programie dziedzin. W modelu zostało opisane jacy są to specjaliści oraz </w:t>
      </w:r>
      <w:r w:rsidR="00695487">
        <w:rPr>
          <w:sz w:val="28"/>
          <w:szCs w:val="28"/>
        </w:rPr>
        <w:t xml:space="preserve">jakie powinni mieć </w:t>
      </w:r>
      <w:r w:rsidRPr="00694822">
        <w:rPr>
          <w:sz w:val="28"/>
          <w:szCs w:val="28"/>
        </w:rPr>
        <w:t>kompetencje. Innowator nie zakładał stworzenia autorskiego skryptu szkolenia z każdego obszaru</w:t>
      </w:r>
      <w:r w:rsidR="00695487">
        <w:rPr>
          <w:sz w:val="28"/>
          <w:szCs w:val="28"/>
        </w:rPr>
        <w:t xml:space="preserve"> tematycznego proponowanego do poruszenia podczas szkolenia dla asystentów</w:t>
      </w:r>
      <w:r w:rsidR="007C7B1D">
        <w:rPr>
          <w:sz w:val="28"/>
          <w:szCs w:val="28"/>
        </w:rPr>
        <w:t>. Szkolenie dla asystentów powinno być</w:t>
      </w:r>
      <w:r w:rsidRPr="00694822">
        <w:rPr>
          <w:sz w:val="28"/>
          <w:szCs w:val="28"/>
        </w:rPr>
        <w:t xml:space="preserve"> prz</w:t>
      </w:r>
      <w:r w:rsidR="007C7B1D">
        <w:rPr>
          <w:sz w:val="28"/>
          <w:szCs w:val="28"/>
        </w:rPr>
        <w:t>eprowadzone przez</w:t>
      </w:r>
      <w:r w:rsidRPr="00694822">
        <w:rPr>
          <w:sz w:val="28"/>
          <w:szCs w:val="28"/>
        </w:rPr>
        <w:t xml:space="preserve"> spec</w:t>
      </w:r>
      <w:r w:rsidR="007C7B1D">
        <w:rPr>
          <w:sz w:val="28"/>
          <w:szCs w:val="28"/>
        </w:rPr>
        <w:t>jalistów z różnych dziedzin, zatrudnionych przez wdrażającego</w:t>
      </w:r>
      <w:r w:rsidR="00106671">
        <w:rPr>
          <w:sz w:val="28"/>
          <w:szCs w:val="28"/>
        </w:rPr>
        <w:t>,</w:t>
      </w:r>
      <w:r w:rsidR="007C7B1D">
        <w:rPr>
          <w:sz w:val="28"/>
          <w:szCs w:val="28"/>
        </w:rPr>
        <w:t xml:space="preserve"> którzy przeprowadzą swoją część według autorskiego programu</w:t>
      </w:r>
      <w:r w:rsidRPr="00694822">
        <w:rPr>
          <w:sz w:val="28"/>
          <w:szCs w:val="28"/>
        </w:rPr>
        <w:t xml:space="preserve"> np. szkolenie z pierwszej pomocy przedmedycznej może prowadzić tylko wykwalifikowany ratownik medyczny z uprawnieniami do prowadzenia szkoleń.</w:t>
      </w:r>
      <w:r w:rsidR="007C7B1D">
        <w:rPr>
          <w:sz w:val="28"/>
          <w:szCs w:val="28"/>
        </w:rPr>
        <w:t xml:space="preserve"> Podmiot zainteresowany wdrożeniem innowacji przede wszystkim powinien rozpoznać potrzeby swoich uczestników i dostosować program szkolenia asystentów do ich potrzeb, co szerzej zostało opisane w modelu.</w:t>
      </w:r>
    </w:p>
    <w:p w14:paraId="79F8DDAD" w14:textId="1A4FAB55" w:rsidR="00694822" w:rsidRPr="00887779" w:rsidRDefault="00106671" w:rsidP="00106671">
      <w:pPr>
        <w:pStyle w:val="Akapitzlist"/>
        <w:numPr>
          <w:ilvl w:val="0"/>
          <w:numId w:val="1"/>
        </w:numPr>
        <w:spacing w:before="120" w:after="120"/>
        <w:contextualSpacing w:val="0"/>
        <w:rPr>
          <w:color w:val="000000" w:themeColor="text1"/>
          <w:sz w:val="28"/>
          <w:szCs w:val="28"/>
        </w:rPr>
      </w:pPr>
      <w:r w:rsidRPr="00887779">
        <w:rPr>
          <w:b/>
          <w:color w:val="000000" w:themeColor="text1"/>
          <w:sz w:val="28"/>
          <w:szCs w:val="28"/>
        </w:rPr>
        <w:t xml:space="preserve">CARITAS </w:t>
      </w:r>
      <w:r w:rsidR="00B341A2" w:rsidRPr="00887779">
        <w:rPr>
          <w:b/>
          <w:color w:val="000000" w:themeColor="text1"/>
          <w:sz w:val="28"/>
          <w:szCs w:val="28"/>
        </w:rPr>
        <w:t>„Sami dla Siebie”</w:t>
      </w:r>
      <w:r w:rsidR="00B341A2" w:rsidRPr="00887779">
        <w:rPr>
          <w:color w:val="000000" w:themeColor="text1"/>
          <w:sz w:val="28"/>
          <w:szCs w:val="28"/>
        </w:rPr>
        <w:t xml:space="preserve"> - Model został poprawiony zgodnie z uwagami.</w:t>
      </w:r>
    </w:p>
    <w:p w14:paraId="0C869381" w14:textId="5FA2812F" w:rsidR="00334FFF" w:rsidRDefault="00B341A2" w:rsidP="00106671">
      <w:pPr>
        <w:pStyle w:val="Akapitzlist"/>
        <w:numPr>
          <w:ilvl w:val="0"/>
          <w:numId w:val="1"/>
        </w:numPr>
        <w:spacing w:before="120" w:after="120"/>
        <w:contextualSpacing w:val="0"/>
        <w:rPr>
          <w:sz w:val="28"/>
          <w:szCs w:val="28"/>
        </w:rPr>
      </w:pPr>
      <w:r w:rsidRPr="00887779">
        <w:rPr>
          <w:b/>
          <w:color w:val="000000" w:themeColor="text1"/>
          <w:sz w:val="28"/>
          <w:szCs w:val="28"/>
        </w:rPr>
        <w:t>Iga Głód „Aktywni samodzielni”</w:t>
      </w:r>
      <w:r w:rsidR="00106671" w:rsidRPr="00887779">
        <w:rPr>
          <w:color w:val="000000" w:themeColor="text1"/>
          <w:sz w:val="28"/>
          <w:szCs w:val="28"/>
        </w:rPr>
        <w:t xml:space="preserve"> </w:t>
      </w:r>
      <w:r w:rsidRPr="00887779">
        <w:rPr>
          <w:color w:val="000000" w:themeColor="text1"/>
          <w:sz w:val="28"/>
          <w:szCs w:val="28"/>
        </w:rPr>
        <w:t xml:space="preserve">- Model został poprawiony zgodnie z uwagami. </w:t>
      </w:r>
      <w:r w:rsidR="00106671">
        <w:rPr>
          <w:sz w:val="28"/>
          <w:szCs w:val="28"/>
        </w:rPr>
        <w:t>Jednocześnie</w:t>
      </w:r>
      <w:bookmarkStart w:id="3" w:name="_GoBack"/>
      <w:bookmarkEnd w:id="3"/>
      <w:r w:rsidRPr="00B341A2">
        <w:rPr>
          <w:sz w:val="28"/>
          <w:szCs w:val="28"/>
        </w:rPr>
        <w:t xml:space="preserve"> w uzupełnieniu przesyłamy</w:t>
      </w:r>
      <w:r w:rsidR="00E406B7">
        <w:rPr>
          <w:sz w:val="28"/>
          <w:szCs w:val="28"/>
        </w:rPr>
        <w:t xml:space="preserve"> dodatkowe załączniki</w:t>
      </w:r>
      <w:r w:rsidRPr="00B341A2">
        <w:rPr>
          <w:sz w:val="28"/>
          <w:szCs w:val="28"/>
        </w:rPr>
        <w:t xml:space="preserve">: </w:t>
      </w:r>
    </w:p>
    <w:p w14:paraId="027D6938" w14:textId="77777777" w:rsidR="00334FFF" w:rsidRDefault="00B341A2" w:rsidP="007C7B1D">
      <w:pPr>
        <w:pStyle w:val="Akapitzlist"/>
        <w:numPr>
          <w:ilvl w:val="0"/>
          <w:numId w:val="2"/>
        </w:numPr>
        <w:spacing w:before="120" w:after="120"/>
        <w:ind w:left="851"/>
        <w:contextualSpacing w:val="0"/>
        <w:rPr>
          <w:sz w:val="28"/>
          <w:szCs w:val="28"/>
        </w:rPr>
      </w:pPr>
      <w:r w:rsidRPr="00B341A2">
        <w:rPr>
          <w:sz w:val="28"/>
          <w:szCs w:val="28"/>
        </w:rPr>
        <w:t>4 programy zajęć motywacyjnych</w:t>
      </w:r>
      <w:r w:rsidR="00334FFF">
        <w:rPr>
          <w:sz w:val="28"/>
          <w:szCs w:val="28"/>
        </w:rPr>
        <w:t xml:space="preserve">, z których </w:t>
      </w:r>
      <w:r w:rsidRPr="00B341A2">
        <w:rPr>
          <w:sz w:val="28"/>
          <w:szCs w:val="28"/>
        </w:rPr>
        <w:t>każdy dotyczy innego okresu testowania i zawiera różnorodne ćwiczenia i zadania</w:t>
      </w:r>
      <w:r w:rsidR="00334FFF">
        <w:rPr>
          <w:sz w:val="28"/>
          <w:szCs w:val="28"/>
        </w:rPr>
        <w:t xml:space="preserve">; </w:t>
      </w:r>
    </w:p>
    <w:p w14:paraId="319B4ACA" w14:textId="25255F83" w:rsidR="00B341A2" w:rsidRDefault="00B341A2" w:rsidP="007C7B1D">
      <w:pPr>
        <w:pStyle w:val="Akapitzlist"/>
        <w:numPr>
          <w:ilvl w:val="0"/>
          <w:numId w:val="2"/>
        </w:numPr>
        <w:spacing w:before="120" w:after="120"/>
        <w:ind w:left="851"/>
        <w:contextualSpacing w:val="0"/>
        <w:rPr>
          <w:sz w:val="28"/>
          <w:szCs w:val="28"/>
        </w:rPr>
      </w:pPr>
      <w:r w:rsidRPr="00B341A2">
        <w:rPr>
          <w:sz w:val="28"/>
          <w:szCs w:val="28"/>
        </w:rPr>
        <w:t xml:space="preserve">programy </w:t>
      </w:r>
      <w:proofErr w:type="spellStart"/>
      <w:r w:rsidRPr="00B341A2">
        <w:rPr>
          <w:sz w:val="28"/>
          <w:szCs w:val="28"/>
        </w:rPr>
        <w:t>superwizji</w:t>
      </w:r>
      <w:proofErr w:type="spellEnd"/>
      <w:r w:rsidRPr="00B341A2">
        <w:rPr>
          <w:sz w:val="28"/>
          <w:szCs w:val="28"/>
        </w:rPr>
        <w:t xml:space="preserve"> z kolejnych etapów testowania wraz z przykładowymi ćwiczeniami. Superwizja z zasady jest </w:t>
      </w:r>
      <w:r w:rsidR="00334FFF">
        <w:rPr>
          <w:sz w:val="28"/>
          <w:szCs w:val="28"/>
        </w:rPr>
        <w:t xml:space="preserve">działaniem </w:t>
      </w:r>
      <w:r w:rsidRPr="00B341A2">
        <w:rPr>
          <w:sz w:val="28"/>
          <w:szCs w:val="28"/>
        </w:rPr>
        <w:t xml:space="preserve"> wspierającym specjalistów w pracy z osobami z niepełnosprawnościami. Zwykle superwizja to rozmowa specjalistów z superwizorem/moderatorem, którego zadaniem jest wsparcie specjalistów i wspólne szukanie rozwiązań poprzez rozmowę w przyjaznych warunkach. Rozmowa najczęściej dotyczy konkretnych osób z niepełnosprawnością i ich problemów dlatego oprócz zaproponowanych ćwiczeń w programie superwizji nie można prowadzić </w:t>
      </w:r>
      <w:proofErr w:type="spellStart"/>
      <w:r w:rsidRPr="00B341A2">
        <w:rPr>
          <w:sz w:val="28"/>
          <w:szCs w:val="28"/>
        </w:rPr>
        <w:t>superwizji</w:t>
      </w:r>
      <w:proofErr w:type="spellEnd"/>
      <w:r w:rsidRPr="00B341A2">
        <w:rPr>
          <w:sz w:val="28"/>
          <w:szCs w:val="28"/>
        </w:rPr>
        <w:t xml:space="preserve"> według </w:t>
      </w:r>
      <w:r w:rsidR="00334FFF">
        <w:rPr>
          <w:sz w:val="28"/>
          <w:szCs w:val="28"/>
        </w:rPr>
        <w:t>z góry określo</w:t>
      </w:r>
      <w:r w:rsidRPr="00B341A2">
        <w:rPr>
          <w:sz w:val="28"/>
          <w:szCs w:val="28"/>
        </w:rPr>
        <w:t xml:space="preserve">nego schematu. </w:t>
      </w:r>
      <w:r w:rsidRPr="00334FFF">
        <w:rPr>
          <w:spacing w:val="-4"/>
          <w:sz w:val="28"/>
          <w:szCs w:val="28"/>
        </w:rPr>
        <w:t>Praca podczas superwizji opiera się na doświadczeniu i kwalifikacjach</w:t>
      </w:r>
      <w:r w:rsidRPr="00B341A2">
        <w:rPr>
          <w:sz w:val="28"/>
          <w:szCs w:val="28"/>
        </w:rPr>
        <w:t xml:space="preserve"> osoby prowadzącej, która używa narzędzi </w:t>
      </w:r>
      <w:r w:rsidR="00334FFF">
        <w:rPr>
          <w:sz w:val="28"/>
          <w:szCs w:val="28"/>
        </w:rPr>
        <w:t xml:space="preserve">odpowiednich </w:t>
      </w:r>
      <w:r w:rsidRPr="00B341A2">
        <w:rPr>
          <w:sz w:val="28"/>
          <w:szCs w:val="28"/>
        </w:rPr>
        <w:t xml:space="preserve">do rozwiązywania </w:t>
      </w:r>
      <w:r w:rsidRPr="00B341A2">
        <w:rPr>
          <w:sz w:val="28"/>
          <w:szCs w:val="28"/>
        </w:rPr>
        <w:lastRenderedPageBreak/>
        <w:t xml:space="preserve">poruszanych podczas spotkania problemów. Zadaniem superwizora jest wsparcie uczestników </w:t>
      </w:r>
      <w:proofErr w:type="spellStart"/>
      <w:r w:rsidR="00334FFF">
        <w:rPr>
          <w:sz w:val="28"/>
          <w:szCs w:val="28"/>
        </w:rPr>
        <w:t>superwizji</w:t>
      </w:r>
      <w:proofErr w:type="spellEnd"/>
      <w:r w:rsidR="00334FFF">
        <w:rPr>
          <w:sz w:val="28"/>
          <w:szCs w:val="28"/>
        </w:rPr>
        <w:t xml:space="preserve"> </w:t>
      </w:r>
      <w:r w:rsidRPr="00B341A2">
        <w:rPr>
          <w:sz w:val="28"/>
          <w:szCs w:val="28"/>
        </w:rPr>
        <w:t>i badanie efektów ich pracy.</w:t>
      </w:r>
    </w:p>
    <w:p w14:paraId="5A35B2A3" w14:textId="3CD4CAC5" w:rsidR="00B341A2" w:rsidRDefault="00B341A2" w:rsidP="00106671">
      <w:pPr>
        <w:pStyle w:val="Akapitzlist"/>
        <w:numPr>
          <w:ilvl w:val="0"/>
          <w:numId w:val="1"/>
        </w:numPr>
        <w:spacing w:before="120" w:after="120"/>
        <w:contextualSpacing w:val="0"/>
        <w:rPr>
          <w:sz w:val="28"/>
          <w:szCs w:val="28"/>
        </w:rPr>
      </w:pPr>
      <w:r w:rsidRPr="00B341A2">
        <w:rPr>
          <w:color w:val="FF0000"/>
          <w:sz w:val="28"/>
          <w:szCs w:val="28"/>
        </w:rPr>
        <w:t xml:space="preserve"> </w:t>
      </w:r>
      <w:r w:rsidRPr="00FA07A5">
        <w:rPr>
          <w:b/>
          <w:sz w:val="28"/>
          <w:szCs w:val="28"/>
        </w:rPr>
        <w:t>Karolina Kurlandzka</w:t>
      </w:r>
      <w:r w:rsidRPr="00FA07A5">
        <w:rPr>
          <w:sz w:val="28"/>
          <w:szCs w:val="28"/>
        </w:rPr>
        <w:t xml:space="preserve"> </w:t>
      </w:r>
      <w:r w:rsidRPr="00334FFF">
        <w:rPr>
          <w:b/>
          <w:sz w:val="28"/>
          <w:szCs w:val="28"/>
        </w:rPr>
        <w:t>„Centrum wsparcia osób niepełnosprawnych intelektualnie głęboko zależnych w kryzysowej sytuacji rodziny”</w:t>
      </w:r>
      <w:r w:rsidRPr="00FA07A5">
        <w:rPr>
          <w:sz w:val="28"/>
          <w:szCs w:val="28"/>
        </w:rPr>
        <w:t xml:space="preserve"> - Model został poprawiony zgodnie z uwagami. </w:t>
      </w:r>
      <w:r>
        <w:rPr>
          <w:sz w:val="28"/>
          <w:szCs w:val="28"/>
        </w:rPr>
        <w:t>Uzupełniono załącznik „</w:t>
      </w:r>
      <w:r w:rsidR="00334FFF">
        <w:rPr>
          <w:sz w:val="28"/>
          <w:szCs w:val="28"/>
        </w:rPr>
        <w:t>S</w:t>
      </w:r>
      <w:r w:rsidRPr="00B341A2">
        <w:rPr>
          <w:sz w:val="28"/>
          <w:szCs w:val="28"/>
        </w:rPr>
        <w:t>zczegółowy plan wsparcia w systemie 24-godzinnym</w:t>
      </w:r>
      <w:r>
        <w:rPr>
          <w:sz w:val="28"/>
          <w:szCs w:val="28"/>
        </w:rPr>
        <w:t>”.</w:t>
      </w:r>
    </w:p>
    <w:p w14:paraId="791A5C63" w14:textId="48C5FCB2" w:rsidR="00B341A2" w:rsidRPr="0023345A" w:rsidRDefault="00086945" w:rsidP="00106671">
      <w:pPr>
        <w:pStyle w:val="Akapitzlist"/>
        <w:numPr>
          <w:ilvl w:val="0"/>
          <w:numId w:val="1"/>
        </w:numPr>
        <w:spacing w:before="120" w:after="120"/>
        <w:contextualSpacing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3345A">
        <w:rPr>
          <w:b/>
          <w:sz w:val="28"/>
          <w:szCs w:val="28"/>
        </w:rPr>
        <w:t>Fundacja Aktyw</w:t>
      </w:r>
      <w:r w:rsidR="00334FFF">
        <w:rPr>
          <w:b/>
          <w:sz w:val="28"/>
          <w:szCs w:val="28"/>
        </w:rPr>
        <w:t>nej</w:t>
      </w:r>
      <w:r w:rsidRPr="0023345A">
        <w:rPr>
          <w:b/>
          <w:sz w:val="28"/>
          <w:szCs w:val="28"/>
        </w:rPr>
        <w:t xml:space="preserve"> R</w:t>
      </w:r>
      <w:r w:rsidR="00334FFF">
        <w:rPr>
          <w:b/>
          <w:sz w:val="28"/>
          <w:szCs w:val="28"/>
        </w:rPr>
        <w:t>ehabilitacji „</w:t>
      </w:r>
      <w:r w:rsidRPr="00334FFF">
        <w:rPr>
          <w:b/>
          <w:sz w:val="28"/>
          <w:szCs w:val="28"/>
        </w:rPr>
        <w:t>Kompleksowa aktywizacja psychospołeczna dziewcząt w wieku 15-20 lat, poruszających się na wózku”</w:t>
      </w:r>
      <w:r w:rsidRPr="0023345A">
        <w:rPr>
          <w:sz w:val="28"/>
          <w:szCs w:val="28"/>
        </w:rPr>
        <w:t xml:space="preserve"> - Model został poprawiony zgodnie z uwagami. Uzupełniono załącznik „skrypt szkolenia”.</w:t>
      </w:r>
      <w:r w:rsidR="00D25679" w:rsidRPr="0023345A">
        <w:rPr>
          <w:sz w:val="28"/>
          <w:szCs w:val="28"/>
        </w:rPr>
        <w:t xml:space="preserve"> </w:t>
      </w:r>
      <w:bookmarkStart w:id="4" w:name="_Hlk13764535"/>
      <w:r w:rsidR="00D25679" w:rsidRPr="0023345A">
        <w:rPr>
          <w:sz w:val="28"/>
          <w:szCs w:val="28"/>
        </w:rPr>
        <w:t>Innowator nie korzystał z dokumentów rekrutacyjnych, od osób niepełnoletnich zbierał zgody rodziców na wyjazd i podpisy na listach obecności</w:t>
      </w:r>
      <w:r w:rsidR="003468C7" w:rsidRPr="0023345A">
        <w:rPr>
          <w:sz w:val="28"/>
          <w:szCs w:val="28"/>
        </w:rPr>
        <w:t>, których nie trzeba tworzyć według specjalnego wzoru. Przed wyjazdami 12</w:t>
      </w:r>
      <w:r w:rsidR="00334FFF">
        <w:rPr>
          <w:sz w:val="28"/>
          <w:szCs w:val="28"/>
        </w:rPr>
        <w:t>-</w:t>
      </w:r>
      <w:r w:rsidR="003468C7" w:rsidRPr="0023345A">
        <w:rPr>
          <w:sz w:val="28"/>
          <w:szCs w:val="28"/>
        </w:rPr>
        <w:t>dniowymi specjaliści przeprowadzali wywiad z uczestniczkami projektu, który miał na celu zbadanie ich potrzeb i kompetencji psychospołecznych. Wzór dokumentu załączamy do modelu</w:t>
      </w:r>
      <w:r w:rsidR="0023345A" w:rsidRPr="0023345A">
        <w:rPr>
          <w:sz w:val="28"/>
          <w:szCs w:val="28"/>
        </w:rPr>
        <w:t xml:space="preserve"> (karta oceny kompetencji psychospołecznych, karta oceny – samoobsługa)</w:t>
      </w:r>
      <w:r w:rsidR="0023345A">
        <w:rPr>
          <w:sz w:val="28"/>
          <w:szCs w:val="28"/>
        </w:rPr>
        <w:t>. Dodatkowo załączamy kart</w:t>
      </w:r>
      <w:r w:rsidR="00334FFF">
        <w:rPr>
          <w:sz w:val="28"/>
          <w:szCs w:val="28"/>
        </w:rPr>
        <w:t>ę</w:t>
      </w:r>
      <w:r w:rsidR="0023345A">
        <w:rPr>
          <w:sz w:val="28"/>
          <w:szCs w:val="28"/>
        </w:rPr>
        <w:t xml:space="preserve"> oceny – treningi, program szkolenia dla kadry, program szkoleń grupowych (realizacja i treść zadań jest uzależniona od poziomu </w:t>
      </w:r>
      <w:r w:rsidR="00334FFF">
        <w:rPr>
          <w:sz w:val="28"/>
          <w:szCs w:val="28"/>
        </w:rPr>
        <w:t xml:space="preserve">funkcjonowania </w:t>
      </w:r>
      <w:r w:rsidR="0023345A">
        <w:rPr>
          <w:sz w:val="28"/>
          <w:szCs w:val="28"/>
        </w:rPr>
        <w:t xml:space="preserve">grupy). Dodatkowe materiały ułatwią zainteresowanym wdrożenie innowacji. </w:t>
      </w:r>
    </w:p>
    <w:bookmarkEnd w:id="4"/>
    <w:p w14:paraId="652858CD" w14:textId="590E1331" w:rsidR="00086945" w:rsidRDefault="00086945" w:rsidP="00106671">
      <w:pPr>
        <w:pStyle w:val="Akapitzlist"/>
        <w:numPr>
          <w:ilvl w:val="0"/>
          <w:numId w:val="1"/>
        </w:numPr>
        <w:spacing w:before="120" w:after="120"/>
        <w:contextualSpacing w:val="0"/>
        <w:rPr>
          <w:sz w:val="28"/>
          <w:szCs w:val="28"/>
        </w:rPr>
      </w:pPr>
      <w:r w:rsidRPr="00086945">
        <w:rPr>
          <w:b/>
          <w:sz w:val="28"/>
          <w:szCs w:val="28"/>
        </w:rPr>
        <w:t>Opolskie Stowarzyszenie Re</w:t>
      </w:r>
      <w:r>
        <w:rPr>
          <w:b/>
          <w:sz w:val="28"/>
          <w:szCs w:val="28"/>
        </w:rPr>
        <w:t xml:space="preserve">habilitacji </w:t>
      </w:r>
      <w:r w:rsidRPr="00086945">
        <w:rPr>
          <w:b/>
          <w:sz w:val="28"/>
          <w:szCs w:val="28"/>
        </w:rPr>
        <w:t>Neurolog</w:t>
      </w:r>
      <w:r>
        <w:rPr>
          <w:b/>
          <w:sz w:val="28"/>
          <w:szCs w:val="28"/>
        </w:rPr>
        <w:t>icznej i</w:t>
      </w:r>
      <w:r w:rsidRPr="00086945">
        <w:rPr>
          <w:b/>
          <w:sz w:val="28"/>
          <w:szCs w:val="28"/>
        </w:rPr>
        <w:t xml:space="preserve"> Funkcjonal</w:t>
      </w:r>
      <w:r>
        <w:rPr>
          <w:b/>
          <w:sz w:val="28"/>
          <w:szCs w:val="28"/>
        </w:rPr>
        <w:t xml:space="preserve">nej </w:t>
      </w:r>
      <w:r w:rsidR="00334FFF">
        <w:rPr>
          <w:b/>
          <w:sz w:val="28"/>
          <w:szCs w:val="28"/>
        </w:rPr>
        <w:br/>
      </w:r>
      <w:r w:rsidRPr="00334FFF">
        <w:rPr>
          <w:b/>
          <w:sz w:val="28"/>
          <w:szCs w:val="28"/>
        </w:rPr>
        <w:t>„Kompleksowa nowatorska opieka domowa nad osobą starszą w tym niesamodzielną z chorobą otępienną”</w:t>
      </w:r>
      <w:r>
        <w:rPr>
          <w:sz w:val="28"/>
          <w:szCs w:val="28"/>
        </w:rPr>
        <w:t xml:space="preserve"> - </w:t>
      </w:r>
      <w:r w:rsidRPr="00086945">
        <w:rPr>
          <w:sz w:val="28"/>
          <w:szCs w:val="28"/>
        </w:rPr>
        <w:t>Model został poprawiony zgodnie z uwagami</w:t>
      </w:r>
      <w:r w:rsidR="00334FFF">
        <w:rPr>
          <w:sz w:val="28"/>
          <w:szCs w:val="28"/>
        </w:rPr>
        <w:t>.</w:t>
      </w:r>
      <w:r w:rsidRPr="00086945">
        <w:rPr>
          <w:sz w:val="28"/>
          <w:szCs w:val="28"/>
        </w:rPr>
        <w:t xml:space="preserve"> Szkolenie zostało przeprowadzone przez firmę BIOMED. Program szkolenia został dostosowany do potrzeb innowatora, czyli przeszkoleni</w:t>
      </w:r>
      <w:r w:rsidR="003B502E">
        <w:rPr>
          <w:sz w:val="28"/>
          <w:szCs w:val="28"/>
        </w:rPr>
        <w:t>e</w:t>
      </w:r>
      <w:r w:rsidRPr="00086945">
        <w:rPr>
          <w:sz w:val="28"/>
          <w:szCs w:val="28"/>
        </w:rPr>
        <w:t xml:space="preserve"> opiekunów faktycznych</w:t>
      </w:r>
      <w:r w:rsidR="003B502E">
        <w:rPr>
          <w:sz w:val="28"/>
          <w:szCs w:val="28"/>
        </w:rPr>
        <w:t>,</w:t>
      </w:r>
      <w:r w:rsidRPr="00086945">
        <w:rPr>
          <w:sz w:val="28"/>
          <w:szCs w:val="28"/>
        </w:rPr>
        <w:t xml:space="preserve"> np. specjalistów opieki. W związku z tym, że innowator zakupił sprzęt </w:t>
      </w:r>
      <w:proofErr w:type="spellStart"/>
      <w:r>
        <w:rPr>
          <w:sz w:val="28"/>
          <w:szCs w:val="28"/>
        </w:rPr>
        <w:t>R</w:t>
      </w:r>
      <w:r w:rsidRPr="00086945">
        <w:rPr>
          <w:sz w:val="28"/>
          <w:szCs w:val="28"/>
        </w:rPr>
        <w:t>ehaCom</w:t>
      </w:r>
      <w:proofErr w:type="spellEnd"/>
      <w:r w:rsidRPr="00086945">
        <w:rPr>
          <w:sz w:val="28"/>
          <w:szCs w:val="28"/>
        </w:rPr>
        <w:t xml:space="preserve"> od firmy BIOMED, został innowatorowi przekazany program szkolenia. Szkolenie prowadził specjalista oddelegowany przez firmę BIOMED. Dzięki </w:t>
      </w:r>
      <w:r w:rsidR="006E7F71">
        <w:rPr>
          <w:sz w:val="28"/>
          <w:szCs w:val="28"/>
        </w:rPr>
        <w:t xml:space="preserve">temu, że firma </w:t>
      </w:r>
      <w:proofErr w:type="spellStart"/>
      <w:r w:rsidR="006E7F71">
        <w:rPr>
          <w:sz w:val="28"/>
          <w:szCs w:val="28"/>
        </w:rPr>
        <w:t>Biomet</w:t>
      </w:r>
      <w:proofErr w:type="spellEnd"/>
      <w:r w:rsidR="006E7F71">
        <w:rPr>
          <w:sz w:val="28"/>
          <w:szCs w:val="28"/>
        </w:rPr>
        <w:t xml:space="preserve"> przekazała </w:t>
      </w:r>
      <w:r w:rsidRPr="00086945">
        <w:rPr>
          <w:sz w:val="28"/>
          <w:szCs w:val="28"/>
        </w:rPr>
        <w:t>program</w:t>
      </w:r>
      <w:r w:rsidR="006E7F71">
        <w:rPr>
          <w:sz w:val="28"/>
          <w:szCs w:val="28"/>
        </w:rPr>
        <w:t xml:space="preserve"> </w:t>
      </w:r>
      <w:r w:rsidRPr="00086945">
        <w:rPr>
          <w:sz w:val="28"/>
          <w:szCs w:val="28"/>
        </w:rPr>
        <w:t>szkolenia</w:t>
      </w:r>
      <w:r w:rsidR="006E7F71">
        <w:rPr>
          <w:sz w:val="28"/>
          <w:szCs w:val="28"/>
        </w:rPr>
        <w:t>,</w:t>
      </w:r>
      <w:r w:rsidRPr="00086945">
        <w:rPr>
          <w:sz w:val="28"/>
          <w:szCs w:val="28"/>
        </w:rPr>
        <w:t xml:space="preserve"> podmioty chcące wdrożyć innowację, będą mogły na własną rękę zatrudnić </w:t>
      </w:r>
      <w:r w:rsidR="006E7F71">
        <w:rPr>
          <w:sz w:val="28"/>
          <w:szCs w:val="28"/>
        </w:rPr>
        <w:t>osoby do przeprowadzenia szkolenia</w:t>
      </w:r>
      <w:r w:rsidRPr="00086945">
        <w:rPr>
          <w:sz w:val="28"/>
          <w:szCs w:val="28"/>
        </w:rPr>
        <w:t xml:space="preserve"> </w:t>
      </w:r>
      <w:r w:rsidR="006E7F71" w:rsidRPr="006E7F71">
        <w:rPr>
          <w:sz w:val="28"/>
          <w:szCs w:val="28"/>
        </w:rPr>
        <w:t>dla przyszłych opiekunów</w:t>
      </w:r>
      <w:r w:rsidR="006E7F71">
        <w:rPr>
          <w:sz w:val="28"/>
          <w:szCs w:val="28"/>
        </w:rPr>
        <w:t xml:space="preserve">, </w:t>
      </w:r>
      <w:r w:rsidRPr="00086945">
        <w:rPr>
          <w:sz w:val="28"/>
          <w:szCs w:val="28"/>
        </w:rPr>
        <w:t xml:space="preserve">z zakresu pracy ze sprzętem </w:t>
      </w:r>
      <w:proofErr w:type="spellStart"/>
      <w:r w:rsidR="00567B4E">
        <w:rPr>
          <w:sz w:val="28"/>
          <w:szCs w:val="28"/>
        </w:rPr>
        <w:t>R</w:t>
      </w:r>
      <w:r w:rsidRPr="00086945">
        <w:rPr>
          <w:sz w:val="28"/>
          <w:szCs w:val="28"/>
        </w:rPr>
        <w:t>ehaCom</w:t>
      </w:r>
      <w:proofErr w:type="spellEnd"/>
      <w:r w:rsidR="006E7F71">
        <w:rPr>
          <w:sz w:val="28"/>
          <w:szCs w:val="28"/>
        </w:rPr>
        <w:t xml:space="preserve">. </w:t>
      </w:r>
    </w:p>
    <w:p w14:paraId="6D5C0837" w14:textId="30843656" w:rsidR="00086945" w:rsidRPr="00710B17" w:rsidRDefault="00086945" w:rsidP="00106671">
      <w:pPr>
        <w:pStyle w:val="Akapitzlist"/>
        <w:numPr>
          <w:ilvl w:val="0"/>
          <w:numId w:val="1"/>
        </w:numPr>
        <w:spacing w:before="120" w:after="120"/>
        <w:contextualSpacing w:val="0"/>
        <w:rPr>
          <w:color w:val="7030A0"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3B502E">
        <w:rPr>
          <w:b/>
          <w:sz w:val="28"/>
          <w:szCs w:val="28"/>
        </w:rPr>
        <w:t xml:space="preserve">Mariola </w:t>
      </w:r>
      <w:proofErr w:type="spellStart"/>
      <w:r w:rsidR="003B502E">
        <w:rPr>
          <w:b/>
          <w:sz w:val="28"/>
          <w:szCs w:val="28"/>
        </w:rPr>
        <w:t>Chełminiak</w:t>
      </w:r>
      <w:proofErr w:type="spellEnd"/>
      <w:r w:rsidR="003B502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„Centrum Nadzieja” </w:t>
      </w:r>
      <w:r w:rsidRPr="00086945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086945">
        <w:rPr>
          <w:sz w:val="28"/>
          <w:szCs w:val="28"/>
        </w:rPr>
        <w:t>Model został poprawiony zgodnie z uwagami.</w:t>
      </w:r>
      <w:r w:rsidR="00710B17">
        <w:rPr>
          <w:sz w:val="28"/>
          <w:szCs w:val="28"/>
        </w:rPr>
        <w:t xml:space="preserve"> </w:t>
      </w:r>
    </w:p>
    <w:p w14:paraId="7D6886DD" w14:textId="03758D1F" w:rsidR="00BE7708" w:rsidRPr="006E7F71" w:rsidRDefault="00BE7708" w:rsidP="006E7F71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6E7F71">
        <w:rPr>
          <w:b/>
          <w:sz w:val="28"/>
          <w:szCs w:val="28"/>
        </w:rPr>
        <w:lastRenderedPageBreak/>
        <w:t xml:space="preserve"> </w:t>
      </w:r>
      <w:r w:rsidR="00710B17" w:rsidRPr="006E7F71">
        <w:rPr>
          <w:b/>
          <w:sz w:val="28"/>
          <w:szCs w:val="28"/>
        </w:rPr>
        <w:t xml:space="preserve">Mariola </w:t>
      </w:r>
      <w:proofErr w:type="spellStart"/>
      <w:r w:rsidR="00710B17" w:rsidRPr="006E7F71">
        <w:rPr>
          <w:b/>
          <w:sz w:val="28"/>
          <w:szCs w:val="28"/>
        </w:rPr>
        <w:t>Klemienko</w:t>
      </w:r>
      <w:proofErr w:type="spellEnd"/>
      <w:r w:rsidR="00710B17" w:rsidRPr="006E7F71">
        <w:rPr>
          <w:b/>
          <w:sz w:val="28"/>
          <w:szCs w:val="28"/>
        </w:rPr>
        <w:t xml:space="preserve"> „</w:t>
      </w:r>
      <w:r w:rsidR="00710B17" w:rsidRPr="006E7F71">
        <w:rPr>
          <w:sz w:val="28"/>
          <w:szCs w:val="28"/>
        </w:rPr>
        <w:t xml:space="preserve">Krok do samodzielności” </w:t>
      </w:r>
      <w:r w:rsidR="006E7F71" w:rsidRPr="006E7F71">
        <w:rPr>
          <w:sz w:val="28"/>
          <w:szCs w:val="28"/>
        </w:rPr>
        <w:t xml:space="preserve">- Model został poprawiony zgodnie z uwagami. </w:t>
      </w:r>
    </w:p>
    <w:p w14:paraId="7E9BAAC5" w14:textId="5D36EF4B" w:rsidR="00F07EA5" w:rsidRDefault="00F07EA5" w:rsidP="00106671">
      <w:pPr>
        <w:pStyle w:val="Akapitzlist"/>
        <w:numPr>
          <w:ilvl w:val="0"/>
          <w:numId w:val="1"/>
        </w:numPr>
        <w:spacing w:before="120" w:after="120"/>
        <w:contextualSpacing w:val="0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F07EA5">
        <w:rPr>
          <w:b/>
          <w:sz w:val="28"/>
          <w:szCs w:val="28"/>
        </w:rPr>
        <w:t xml:space="preserve">GOPS w </w:t>
      </w:r>
      <w:proofErr w:type="spellStart"/>
      <w:r w:rsidRPr="00F07EA5">
        <w:rPr>
          <w:b/>
          <w:sz w:val="28"/>
          <w:szCs w:val="28"/>
        </w:rPr>
        <w:t>Smołdzi</w:t>
      </w:r>
      <w:r w:rsidR="00567B4E">
        <w:rPr>
          <w:b/>
          <w:sz w:val="28"/>
          <w:szCs w:val="28"/>
        </w:rPr>
        <w:t>n</w:t>
      </w:r>
      <w:r w:rsidRPr="00F07EA5">
        <w:rPr>
          <w:b/>
          <w:sz w:val="28"/>
          <w:szCs w:val="28"/>
        </w:rPr>
        <w:t>e</w:t>
      </w:r>
      <w:proofErr w:type="spellEnd"/>
      <w:r w:rsidRPr="00F07EA5">
        <w:rPr>
          <w:b/>
          <w:sz w:val="28"/>
          <w:szCs w:val="28"/>
        </w:rPr>
        <w:t xml:space="preserve"> z siedzibą w Gardnie Wielkiej </w:t>
      </w:r>
      <w:r w:rsidRPr="003B502E">
        <w:rPr>
          <w:b/>
          <w:sz w:val="28"/>
          <w:szCs w:val="28"/>
        </w:rPr>
        <w:t>„Innowacje społeczne w zakresie usług opiekuńczych dla mieszkańców gminy Smołdzino”</w:t>
      </w:r>
      <w:r>
        <w:rPr>
          <w:sz w:val="28"/>
          <w:szCs w:val="28"/>
        </w:rPr>
        <w:t xml:space="preserve">. </w:t>
      </w:r>
      <w:r w:rsidRPr="00F07EA5">
        <w:rPr>
          <w:sz w:val="28"/>
          <w:szCs w:val="28"/>
        </w:rPr>
        <w:t>Model został poprawiony zgodnie z uwagami</w:t>
      </w:r>
      <w:r w:rsidR="003B502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F07EA5">
        <w:rPr>
          <w:sz w:val="28"/>
          <w:szCs w:val="28"/>
        </w:rPr>
        <w:t>Z</w:t>
      </w:r>
      <w:r w:rsidR="003B502E">
        <w:rPr>
          <w:sz w:val="28"/>
          <w:szCs w:val="28"/>
        </w:rPr>
        <w:t xml:space="preserve"> </w:t>
      </w:r>
      <w:r w:rsidRPr="00F07EA5">
        <w:rPr>
          <w:sz w:val="28"/>
          <w:szCs w:val="28"/>
        </w:rPr>
        <w:t>wyjaśnie</w:t>
      </w:r>
      <w:r w:rsidR="003B502E">
        <w:rPr>
          <w:sz w:val="28"/>
          <w:szCs w:val="28"/>
        </w:rPr>
        <w:t>ń</w:t>
      </w:r>
      <w:r w:rsidRPr="00F07EA5">
        <w:rPr>
          <w:sz w:val="28"/>
          <w:szCs w:val="28"/>
        </w:rPr>
        <w:t xml:space="preserve"> uzyskany</w:t>
      </w:r>
      <w:r w:rsidR="003B502E">
        <w:rPr>
          <w:sz w:val="28"/>
          <w:szCs w:val="28"/>
        </w:rPr>
        <w:t>ch</w:t>
      </w:r>
      <w:r w:rsidRPr="00F07EA5">
        <w:rPr>
          <w:sz w:val="28"/>
          <w:szCs w:val="28"/>
        </w:rPr>
        <w:t xml:space="preserve"> od innowatora </w:t>
      </w:r>
      <w:r w:rsidR="00F81CF0">
        <w:rPr>
          <w:sz w:val="28"/>
          <w:szCs w:val="28"/>
        </w:rPr>
        <w:t>dowiedzieliśmy się</w:t>
      </w:r>
      <w:r w:rsidRPr="00F07EA5">
        <w:rPr>
          <w:sz w:val="28"/>
          <w:szCs w:val="28"/>
        </w:rPr>
        <w:t xml:space="preserve">, że w ramach grantu innowator zlecił </w:t>
      </w:r>
      <w:r w:rsidR="007D0CF1" w:rsidRPr="007D0CF1">
        <w:rPr>
          <w:sz w:val="28"/>
          <w:szCs w:val="28"/>
        </w:rPr>
        <w:t xml:space="preserve">firmie szkoleniowej stworzenie programu </w:t>
      </w:r>
      <w:r w:rsidRPr="00F07EA5">
        <w:rPr>
          <w:sz w:val="28"/>
          <w:szCs w:val="28"/>
        </w:rPr>
        <w:t>szkolenia dostosowanego do potrzeb innowatora i realizacji jego innowacji społecznej. Firma szkoleniowa przygotowała program szkolenia w formie dostosowanej do możliwości poznawczych osób z niepełnosprawnościami i osób starszych powyżej 60</w:t>
      </w:r>
      <w:r w:rsidR="003B502E">
        <w:rPr>
          <w:sz w:val="28"/>
          <w:szCs w:val="28"/>
        </w:rPr>
        <w:t>.</w:t>
      </w:r>
      <w:r w:rsidRPr="00F07EA5">
        <w:rPr>
          <w:sz w:val="28"/>
          <w:szCs w:val="28"/>
        </w:rPr>
        <w:t xml:space="preserve"> roku życia.</w:t>
      </w:r>
    </w:p>
    <w:p w14:paraId="255B9DF5" w14:textId="5C95FE78" w:rsidR="00F07EA5" w:rsidRPr="007D0CF1" w:rsidRDefault="00F07EA5" w:rsidP="00106671">
      <w:pPr>
        <w:pStyle w:val="Akapitzlist"/>
        <w:numPr>
          <w:ilvl w:val="0"/>
          <w:numId w:val="1"/>
        </w:numPr>
        <w:spacing w:before="120" w:after="120"/>
        <w:contextualSpacing w:val="0"/>
        <w:rPr>
          <w:sz w:val="28"/>
          <w:szCs w:val="28"/>
        </w:rPr>
      </w:pPr>
      <w:r w:rsidRPr="007D0CF1">
        <w:rPr>
          <w:b/>
          <w:sz w:val="28"/>
          <w:szCs w:val="28"/>
        </w:rPr>
        <w:t xml:space="preserve"> Artur Janik „Weekendowa i popołudniowa opieka dla osób z głęboką niepełnosprawnością intelektualną organizowana poza domem rodzinnym”</w:t>
      </w:r>
      <w:r w:rsidRPr="007D0CF1">
        <w:rPr>
          <w:sz w:val="28"/>
          <w:szCs w:val="28"/>
        </w:rPr>
        <w:t xml:space="preserve"> </w:t>
      </w:r>
      <w:r w:rsidR="003B502E" w:rsidRPr="007D0CF1">
        <w:rPr>
          <w:sz w:val="28"/>
          <w:szCs w:val="28"/>
        </w:rPr>
        <w:t xml:space="preserve">- </w:t>
      </w:r>
      <w:r w:rsidRPr="007D0CF1">
        <w:rPr>
          <w:sz w:val="28"/>
          <w:szCs w:val="28"/>
        </w:rPr>
        <w:t>Model został poprawiony zgodnie z uwagami.</w:t>
      </w:r>
    </w:p>
    <w:p w14:paraId="225D403C" w14:textId="471C4ECC" w:rsidR="00F07EA5" w:rsidRPr="00695487" w:rsidRDefault="00F07EA5" w:rsidP="00695487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695487">
        <w:rPr>
          <w:b/>
          <w:sz w:val="28"/>
          <w:szCs w:val="28"/>
        </w:rPr>
        <w:t xml:space="preserve">Martyna </w:t>
      </w:r>
      <w:proofErr w:type="spellStart"/>
      <w:r w:rsidRPr="00695487">
        <w:rPr>
          <w:b/>
          <w:sz w:val="28"/>
          <w:szCs w:val="28"/>
        </w:rPr>
        <w:t>Otłowska</w:t>
      </w:r>
      <w:proofErr w:type="spellEnd"/>
      <w:r w:rsidRPr="00695487">
        <w:rPr>
          <w:sz w:val="28"/>
          <w:szCs w:val="28"/>
        </w:rPr>
        <w:t xml:space="preserve"> „</w:t>
      </w:r>
      <w:r w:rsidRPr="00695487">
        <w:rPr>
          <w:b/>
          <w:sz w:val="28"/>
          <w:szCs w:val="28"/>
        </w:rPr>
        <w:t>Modelowa opieka podczas turnusów rehabilitacyjnych dla dorosłych osób z niepełnosprawnością intelektualną”</w:t>
      </w:r>
      <w:r w:rsidRPr="00695487">
        <w:rPr>
          <w:sz w:val="28"/>
          <w:szCs w:val="28"/>
        </w:rPr>
        <w:t xml:space="preserve"> </w:t>
      </w:r>
      <w:r w:rsidR="003B502E" w:rsidRPr="00695487">
        <w:rPr>
          <w:sz w:val="28"/>
          <w:szCs w:val="28"/>
        </w:rPr>
        <w:t xml:space="preserve">- </w:t>
      </w:r>
      <w:bookmarkStart w:id="5" w:name="_Hlk13754287"/>
      <w:r w:rsidR="00695487" w:rsidRPr="00695487">
        <w:rPr>
          <w:sz w:val="28"/>
          <w:szCs w:val="28"/>
        </w:rPr>
        <w:t>Model został poprawiony zgodnie z uwagami. Praktyczne przykłady ćwiczeń nie zostały wpisane w teść modelu tylko przekazane jako załączniki do modelu szkoleniowego. Uzupełnione załączniki to: Dwa scenariusze warsztatów: „Animacja czasu wolnego osób z NI”, „Wsparcie osoby z NI w kontekście konwencji praw osób z niepełnosprawnych”, model oceny praktycznych umiejętności pracownika turnusu,  Model szkoleniowy wraz z załącznikami do poszczególnych modułów (6 dodatkowych załączników).</w:t>
      </w:r>
    </w:p>
    <w:bookmarkEnd w:id="5"/>
    <w:p w14:paraId="36169C4F" w14:textId="37389DF9" w:rsidR="00F07EA5" w:rsidRPr="00695487" w:rsidRDefault="00C21A67" w:rsidP="009F2D7B">
      <w:pPr>
        <w:pStyle w:val="Akapitzlist"/>
        <w:numPr>
          <w:ilvl w:val="0"/>
          <w:numId w:val="1"/>
        </w:numPr>
        <w:spacing w:before="120" w:after="120"/>
        <w:contextualSpacing w:val="0"/>
        <w:rPr>
          <w:sz w:val="28"/>
          <w:szCs w:val="28"/>
        </w:rPr>
      </w:pPr>
      <w:r w:rsidRPr="003B502E">
        <w:rPr>
          <w:color w:val="FF0000"/>
          <w:sz w:val="28"/>
          <w:szCs w:val="28"/>
        </w:rPr>
        <w:t xml:space="preserve"> </w:t>
      </w:r>
      <w:r w:rsidRPr="00695487">
        <w:rPr>
          <w:b/>
          <w:sz w:val="28"/>
          <w:szCs w:val="28"/>
        </w:rPr>
        <w:t>Ewa Górecka</w:t>
      </w:r>
      <w:r w:rsidRPr="00695487">
        <w:rPr>
          <w:sz w:val="28"/>
          <w:szCs w:val="28"/>
        </w:rPr>
        <w:t xml:space="preserve"> </w:t>
      </w:r>
      <w:r w:rsidRPr="00695487">
        <w:rPr>
          <w:b/>
          <w:sz w:val="28"/>
          <w:szCs w:val="28"/>
        </w:rPr>
        <w:t>„Mam opiekuna na telefon”</w:t>
      </w:r>
      <w:r w:rsidRPr="00695487">
        <w:rPr>
          <w:sz w:val="28"/>
          <w:szCs w:val="28"/>
        </w:rPr>
        <w:t xml:space="preserve"> </w:t>
      </w:r>
      <w:r w:rsidR="003B502E" w:rsidRPr="00695487">
        <w:rPr>
          <w:sz w:val="28"/>
          <w:szCs w:val="28"/>
        </w:rPr>
        <w:t xml:space="preserve">- </w:t>
      </w:r>
      <w:r w:rsidRPr="00695487">
        <w:rPr>
          <w:sz w:val="28"/>
          <w:szCs w:val="28"/>
        </w:rPr>
        <w:t>Model został poprawiony zgodnie z uwagami.</w:t>
      </w:r>
      <w:r w:rsidR="003B502E" w:rsidRPr="00695487">
        <w:rPr>
          <w:sz w:val="28"/>
          <w:szCs w:val="28"/>
        </w:rPr>
        <w:t xml:space="preserve"> Ponadto, u</w:t>
      </w:r>
      <w:r w:rsidRPr="00695487">
        <w:rPr>
          <w:sz w:val="28"/>
          <w:szCs w:val="28"/>
        </w:rPr>
        <w:t>zupełniono załącznik</w:t>
      </w:r>
      <w:r w:rsidR="007D0CF1">
        <w:rPr>
          <w:sz w:val="28"/>
          <w:szCs w:val="28"/>
        </w:rPr>
        <w:t>: Wzór u</w:t>
      </w:r>
      <w:r w:rsidRPr="00695487">
        <w:rPr>
          <w:sz w:val="28"/>
          <w:szCs w:val="28"/>
        </w:rPr>
        <w:t xml:space="preserve">mowy </w:t>
      </w:r>
      <w:r w:rsidR="007D0CF1">
        <w:rPr>
          <w:sz w:val="28"/>
          <w:szCs w:val="28"/>
        </w:rPr>
        <w:t>dla asystentów</w:t>
      </w:r>
      <w:r w:rsidR="003B502E" w:rsidRPr="00695487">
        <w:rPr>
          <w:sz w:val="28"/>
          <w:szCs w:val="28"/>
        </w:rPr>
        <w:t>.</w:t>
      </w:r>
    </w:p>
    <w:p w14:paraId="7F715B0D" w14:textId="602D8BDB" w:rsidR="007C7B1D" w:rsidRPr="007D0CF1" w:rsidRDefault="00C21A67" w:rsidP="007C7B1D">
      <w:pPr>
        <w:pStyle w:val="Akapitzlist"/>
        <w:numPr>
          <w:ilvl w:val="0"/>
          <w:numId w:val="1"/>
        </w:numPr>
        <w:spacing w:before="120" w:after="120"/>
        <w:contextualSpacing w:val="0"/>
        <w:rPr>
          <w:sz w:val="28"/>
          <w:szCs w:val="28"/>
        </w:rPr>
      </w:pPr>
      <w:r w:rsidRPr="003B502E">
        <w:rPr>
          <w:b/>
          <w:sz w:val="28"/>
          <w:szCs w:val="28"/>
        </w:rPr>
        <w:t xml:space="preserve"> </w:t>
      </w:r>
      <w:r w:rsidR="003B502E" w:rsidRPr="003B502E">
        <w:rPr>
          <w:b/>
          <w:sz w:val="28"/>
          <w:szCs w:val="28"/>
        </w:rPr>
        <w:t xml:space="preserve">Fundacja </w:t>
      </w:r>
      <w:r w:rsidRPr="001A0ACD">
        <w:rPr>
          <w:b/>
          <w:sz w:val="28"/>
          <w:szCs w:val="28"/>
        </w:rPr>
        <w:t>WIIR</w:t>
      </w:r>
      <w:r w:rsidRPr="001A0ACD">
        <w:rPr>
          <w:sz w:val="28"/>
          <w:szCs w:val="28"/>
        </w:rPr>
        <w:t xml:space="preserve"> </w:t>
      </w:r>
      <w:r w:rsidR="001A0ACD" w:rsidRPr="003B502E">
        <w:rPr>
          <w:b/>
          <w:sz w:val="28"/>
          <w:szCs w:val="28"/>
        </w:rPr>
        <w:t>„</w:t>
      </w:r>
      <w:r w:rsidRPr="003B502E">
        <w:rPr>
          <w:b/>
          <w:sz w:val="28"/>
          <w:szCs w:val="28"/>
        </w:rPr>
        <w:t>Rozwiń skrzydła z aniołem</w:t>
      </w:r>
      <w:r w:rsidR="001A0ACD" w:rsidRPr="003B502E">
        <w:rPr>
          <w:b/>
          <w:sz w:val="28"/>
          <w:szCs w:val="28"/>
        </w:rPr>
        <w:t>”</w:t>
      </w:r>
      <w:r w:rsidR="001A0ACD" w:rsidRPr="001A0ACD">
        <w:rPr>
          <w:sz w:val="28"/>
          <w:szCs w:val="28"/>
        </w:rPr>
        <w:t xml:space="preserve"> - Model został poprawiony zgodnie z uwagami. Model altany został wykonany przez wolontariusza i jest przykładową form</w:t>
      </w:r>
      <w:r w:rsidR="003B502E">
        <w:rPr>
          <w:sz w:val="28"/>
          <w:szCs w:val="28"/>
        </w:rPr>
        <w:t>ą</w:t>
      </w:r>
      <w:r w:rsidR="001A0ACD" w:rsidRPr="001A0ACD">
        <w:rPr>
          <w:sz w:val="28"/>
          <w:szCs w:val="28"/>
        </w:rPr>
        <w:t xml:space="preserve"> realizacji tej innowacji, </w:t>
      </w:r>
      <w:r w:rsidR="003B502E">
        <w:rPr>
          <w:sz w:val="28"/>
          <w:szCs w:val="28"/>
        </w:rPr>
        <w:t xml:space="preserve">ale </w:t>
      </w:r>
      <w:r w:rsidR="001A0ACD" w:rsidRPr="001A0ACD">
        <w:rPr>
          <w:sz w:val="28"/>
          <w:szCs w:val="28"/>
        </w:rPr>
        <w:t xml:space="preserve">nie jest konieczny do wdrożenia </w:t>
      </w:r>
      <w:r w:rsidR="007D0CF1">
        <w:rPr>
          <w:sz w:val="28"/>
          <w:szCs w:val="28"/>
        </w:rPr>
        <w:t>całego pomysłu innowacyjnego</w:t>
      </w:r>
      <w:r w:rsidR="001A0ACD" w:rsidRPr="001A0ACD">
        <w:rPr>
          <w:sz w:val="28"/>
          <w:szCs w:val="28"/>
        </w:rPr>
        <w:t xml:space="preserve">. Szczegółowe wyjaśnienia zostały zawarte w treści modelu. </w:t>
      </w:r>
    </w:p>
    <w:p w14:paraId="0D11D4B6" w14:textId="7D8FEA0B" w:rsidR="00F07EA5" w:rsidRPr="00695487" w:rsidRDefault="001A0ACD" w:rsidP="00106671">
      <w:pPr>
        <w:pStyle w:val="Akapitzlist"/>
        <w:numPr>
          <w:ilvl w:val="0"/>
          <w:numId w:val="1"/>
        </w:numPr>
        <w:spacing w:before="120" w:after="120"/>
        <w:contextualSpacing w:val="0"/>
        <w:rPr>
          <w:sz w:val="28"/>
          <w:szCs w:val="28"/>
        </w:rPr>
      </w:pPr>
      <w:r w:rsidRPr="00695487">
        <w:rPr>
          <w:b/>
          <w:sz w:val="28"/>
          <w:szCs w:val="28"/>
        </w:rPr>
        <w:t xml:space="preserve"> </w:t>
      </w:r>
      <w:r w:rsidR="00DB5E72" w:rsidRPr="00695487">
        <w:rPr>
          <w:b/>
          <w:sz w:val="28"/>
          <w:szCs w:val="28"/>
        </w:rPr>
        <w:t>SEVENET</w:t>
      </w:r>
      <w:r w:rsidR="00DB5E72" w:rsidRPr="00695487">
        <w:rPr>
          <w:sz w:val="28"/>
          <w:szCs w:val="28"/>
        </w:rPr>
        <w:t xml:space="preserve"> </w:t>
      </w:r>
      <w:r w:rsidR="00DB5E72" w:rsidRPr="00695487">
        <w:rPr>
          <w:b/>
          <w:sz w:val="28"/>
          <w:szCs w:val="28"/>
        </w:rPr>
        <w:t>„Dostęp do tłumacza Polskiego Języka Migowego za pośrednictwem Internetu w placówkach służby zdrowia na terenie województwa mazowieckiego”</w:t>
      </w:r>
      <w:r w:rsidR="00DB5E72" w:rsidRPr="00695487">
        <w:rPr>
          <w:sz w:val="28"/>
          <w:szCs w:val="28"/>
        </w:rPr>
        <w:t xml:space="preserve"> - Model został poprawiony zgodnie z uwagami.</w:t>
      </w:r>
    </w:p>
    <w:p w14:paraId="6B6272A5" w14:textId="151299F7" w:rsidR="00DB5E72" w:rsidRPr="00695487" w:rsidRDefault="00DB5E72" w:rsidP="00106671">
      <w:pPr>
        <w:pStyle w:val="Akapitzlist"/>
        <w:numPr>
          <w:ilvl w:val="0"/>
          <w:numId w:val="1"/>
        </w:numPr>
        <w:spacing w:before="120" w:after="120"/>
        <w:contextualSpacing w:val="0"/>
        <w:rPr>
          <w:sz w:val="28"/>
          <w:szCs w:val="28"/>
        </w:rPr>
      </w:pPr>
      <w:r w:rsidRPr="00695487">
        <w:rPr>
          <w:b/>
          <w:sz w:val="28"/>
          <w:szCs w:val="28"/>
        </w:rPr>
        <w:lastRenderedPageBreak/>
        <w:t xml:space="preserve"> Katarzyna Ostrowska „Umacnianie – warsztaty edukacyjno-rozwojowe dla kobiet z niepełnosprawnością”</w:t>
      </w:r>
      <w:r w:rsidRPr="00695487">
        <w:rPr>
          <w:sz w:val="28"/>
          <w:szCs w:val="28"/>
        </w:rPr>
        <w:t xml:space="preserve"> </w:t>
      </w:r>
      <w:r w:rsidR="003B502E" w:rsidRPr="00695487">
        <w:rPr>
          <w:sz w:val="28"/>
          <w:szCs w:val="28"/>
        </w:rPr>
        <w:t xml:space="preserve">- </w:t>
      </w:r>
      <w:r w:rsidRPr="00695487">
        <w:rPr>
          <w:sz w:val="28"/>
          <w:szCs w:val="28"/>
        </w:rPr>
        <w:t>Model został poprawiony zgodnie z uwagami. Uzupełniono załącznik- skrypt szkoleń.</w:t>
      </w:r>
    </w:p>
    <w:p w14:paraId="7CA9C2D6" w14:textId="7FC934E0" w:rsidR="00571A54" w:rsidRPr="00571A54" w:rsidRDefault="00DB5E72" w:rsidP="00106671">
      <w:pPr>
        <w:pStyle w:val="Akapitzlist"/>
        <w:numPr>
          <w:ilvl w:val="0"/>
          <w:numId w:val="1"/>
        </w:numPr>
        <w:spacing w:before="120" w:after="120"/>
        <w:contextualSpacing w:val="0"/>
        <w:rPr>
          <w:sz w:val="28"/>
          <w:szCs w:val="28"/>
        </w:rPr>
      </w:pPr>
      <w:r w:rsidRPr="00571A54">
        <w:rPr>
          <w:color w:val="FF0000"/>
          <w:sz w:val="28"/>
          <w:szCs w:val="28"/>
        </w:rPr>
        <w:t xml:space="preserve"> </w:t>
      </w:r>
      <w:r w:rsidR="003B502E">
        <w:rPr>
          <w:b/>
          <w:sz w:val="28"/>
          <w:szCs w:val="28"/>
        </w:rPr>
        <w:t xml:space="preserve">Stowarzyszenie </w:t>
      </w:r>
      <w:r w:rsidR="00FC6120">
        <w:rPr>
          <w:b/>
          <w:sz w:val="28"/>
          <w:szCs w:val="28"/>
        </w:rPr>
        <w:t>J</w:t>
      </w:r>
      <w:r w:rsidRPr="00571A54">
        <w:rPr>
          <w:b/>
          <w:sz w:val="28"/>
          <w:szCs w:val="28"/>
        </w:rPr>
        <w:t>asny Cel</w:t>
      </w:r>
      <w:r w:rsidRPr="00571A54">
        <w:rPr>
          <w:sz w:val="28"/>
          <w:szCs w:val="28"/>
        </w:rPr>
        <w:t xml:space="preserve"> </w:t>
      </w:r>
      <w:r w:rsidR="00571A54" w:rsidRPr="00FC6120">
        <w:rPr>
          <w:b/>
          <w:sz w:val="28"/>
          <w:szCs w:val="28"/>
        </w:rPr>
        <w:t>„</w:t>
      </w:r>
      <w:r w:rsidRPr="00FC6120">
        <w:rPr>
          <w:b/>
          <w:sz w:val="28"/>
          <w:szCs w:val="28"/>
        </w:rPr>
        <w:t>Stop. Swoje sprawy załatwiam sam</w:t>
      </w:r>
      <w:r w:rsidR="00571A54" w:rsidRPr="00FC6120">
        <w:rPr>
          <w:b/>
          <w:sz w:val="28"/>
          <w:szCs w:val="28"/>
        </w:rPr>
        <w:t>”</w:t>
      </w:r>
      <w:r w:rsidRPr="00571A54">
        <w:rPr>
          <w:sz w:val="28"/>
          <w:szCs w:val="28"/>
        </w:rPr>
        <w:t xml:space="preserve"> </w:t>
      </w:r>
      <w:r w:rsidR="00FC6120">
        <w:rPr>
          <w:sz w:val="28"/>
          <w:szCs w:val="28"/>
        </w:rPr>
        <w:t xml:space="preserve">- </w:t>
      </w:r>
      <w:r w:rsidR="00571A54" w:rsidRPr="00571A54">
        <w:rPr>
          <w:sz w:val="28"/>
          <w:szCs w:val="28"/>
        </w:rPr>
        <w:t>Model został poprawiony zgodnie z uwagami.</w:t>
      </w:r>
      <w:r w:rsidR="00571A54">
        <w:rPr>
          <w:sz w:val="28"/>
          <w:szCs w:val="28"/>
        </w:rPr>
        <w:t xml:space="preserve"> Uzupełniono załącznik – skrypt szkolenia.</w:t>
      </w:r>
    </w:p>
    <w:p w14:paraId="447450E4" w14:textId="5592A34A" w:rsidR="00DB5E72" w:rsidRPr="00571A54" w:rsidRDefault="00571A54" w:rsidP="00106671">
      <w:pPr>
        <w:pStyle w:val="Akapitzlist"/>
        <w:numPr>
          <w:ilvl w:val="0"/>
          <w:numId w:val="1"/>
        </w:numPr>
        <w:spacing w:before="120" w:after="120"/>
        <w:contextualSpacing w:val="0"/>
        <w:rPr>
          <w:sz w:val="28"/>
          <w:szCs w:val="28"/>
        </w:rPr>
      </w:pPr>
      <w:r w:rsidRPr="00695487">
        <w:rPr>
          <w:sz w:val="28"/>
          <w:szCs w:val="28"/>
        </w:rPr>
        <w:t xml:space="preserve"> </w:t>
      </w:r>
      <w:r w:rsidR="00567B4E" w:rsidRPr="00695487">
        <w:rPr>
          <w:b/>
          <w:sz w:val="28"/>
          <w:szCs w:val="28"/>
        </w:rPr>
        <w:t xml:space="preserve">Stowarzyszenie Rodziców i Przyjaciół Dzieci Niewidomych i Słabowidzących </w:t>
      </w:r>
      <w:r w:rsidR="00FC6120" w:rsidRPr="00695487">
        <w:rPr>
          <w:b/>
          <w:sz w:val="28"/>
          <w:szCs w:val="28"/>
        </w:rPr>
        <w:t>TĘCZA</w:t>
      </w:r>
      <w:r w:rsidR="00FC6120" w:rsidRPr="00695487">
        <w:rPr>
          <w:sz w:val="28"/>
          <w:szCs w:val="28"/>
        </w:rPr>
        <w:t xml:space="preserve"> </w:t>
      </w:r>
      <w:r w:rsidR="00FC6120" w:rsidRPr="00695487">
        <w:rPr>
          <w:b/>
          <w:sz w:val="28"/>
          <w:szCs w:val="28"/>
        </w:rPr>
        <w:t>„</w:t>
      </w:r>
      <w:r w:rsidRPr="00695487">
        <w:rPr>
          <w:b/>
          <w:sz w:val="28"/>
          <w:szCs w:val="28"/>
        </w:rPr>
        <w:t>Asystent pełnego zaufania - wspierający rodzinę z niesamodzielną osobą niepełnosprawną w okresie starzenia się oraz pogarszania się sytuacji rodziny</w:t>
      </w:r>
      <w:r w:rsidR="00FC6120" w:rsidRPr="00695487">
        <w:rPr>
          <w:sz w:val="28"/>
          <w:szCs w:val="28"/>
        </w:rPr>
        <w:t>”</w:t>
      </w:r>
      <w:r w:rsidRPr="00695487">
        <w:rPr>
          <w:sz w:val="28"/>
          <w:szCs w:val="28"/>
        </w:rPr>
        <w:t xml:space="preserve"> </w:t>
      </w:r>
      <w:r w:rsidR="00FC6120" w:rsidRPr="00695487">
        <w:rPr>
          <w:sz w:val="28"/>
          <w:szCs w:val="28"/>
        </w:rPr>
        <w:t xml:space="preserve">- </w:t>
      </w:r>
      <w:r w:rsidRPr="00695487">
        <w:rPr>
          <w:sz w:val="28"/>
          <w:szCs w:val="28"/>
        </w:rPr>
        <w:t>Model został poprawiony zgodnie z uwagami.</w:t>
      </w:r>
      <w:r w:rsidRPr="00695487">
        <w:t xml:space="preserve"> </w:t>
      </w:r>
      <w:bookmarkStart w:id="6" w:name="_Hlk13757210"/>
      <w:r w:rsidR="00341ADE" w:rsidRPr="00DA536A">
        <w:rPr>
          <w:sz w:val="28"/>
          <w:szCs w:val="28"/>
        </w:rPr>
        <w:t>Nazwa załącznika</w:t>
      </w:r>
      <w:r w:rsidR="00341ADE">
        <w:rPr>
          <w:sz w:val="28"/>
          <w:szCs w:val="28"/>
        </w:rPr>
        <w:t xml:space="preserve"> </w:t>
      </w:r>
      <w:r w:rsidR="00341ADE" w:rsidRPr="00DA536A">
        <w:rPr>
          <w:sz w:val="28"/>
          <w:szCs w:val="28"/>
        </w:rPr>
        <w:t>wpisanego do tabeli jest nieprawidłowa.</w:t>
      </w:r>
      <w:r w:rsidR="00341ADE">
        <w:rPr>
          <w:sz w:val="28"/>
          <w:szCs w:val="28"/>
        </w:rPr>
        <w:t xml:space="preserve"> </w:t>
      </w:r>
      <w:r w:rsidRPr="00571A54">
        <w:rPr>
          <w:sz w:val="28"/>
          <w:szCs w:val="28"/>
        </w:rPr>
        <w:t>Zgodnie ze specyfikacją innowacji społecznej, innowator zakładał przekazanie programu szkolenia</w:t>
      </w:r>
      <w:r>
        <w:rPr>
          <w:sz w:val="28"/>
          <w:szCs w:val="28"/>
        </w:rPr>
        <w:t>,</w:t>
      </w:r>
      <w:r w:rsidRPr="00571A54">
        <w:rPr>
          <w:sz w:val="28"/>
          <w:szCs w:val="28"/>
        </w:rPr>
        <w:t xml:space="preserve"> a nie skryptu szkolenia. Skrypt szkolenia nie jest dokumentem niezbędnym do wprowadzenia innowacji społecznej. Wiele instytucji i organizacji zatrudnia </w:t>
      </w:r>
      <w:r>
        <w:rPr>
          <w:sz w:val="28"/>
          <w:szCs w:val="28"/>
        </w:rPr>
        <w:t>asystentów</w:t>
      </w:r>
      <w:r w:rsidRPr="00571A54">
        <w:rPr>
          <w:sz w:val="28"/>
          <w:szCs w:val="28"/>
        </w:rPr>
        <w:t xml:space="preserve"> os</w:t>
      </w:r>
      <w:r>
        <w:rPr>
          <w:sz w:val="28"/>
          <w:szCs w:val="28"/>
        </w:rPr>
        <w:t>ób z</w:t>
      </w:r>
      <w:r w:rsidRPr="00571A54">
        <w:rPr>
          <w:sz w:val="28"/>
          <w:szCs w:val="28"/>
        </w:rPr>
        <w:t xml:space="preserve"> niepełnosprawn</w:t>
      </w:r>
      <w:r>
        <w:rPr>
          <w:sz w:val="28"/>
          <w:szCs w:val="28"/>
        </w:rPr>
        <w:t>ością, któr</w:t>
      </w:r>
      <w:r w:rsidRPr="00571A54">
        <w:rPr>
          <w:sz w:val="28"/>
          <w:szCs w:val="28"/>
        </w:rPr>
        <w:t>z</w:t>
      </w:r>
      <w:r>
        <w:rPr>
          <w:sz w:val="28"/>
          <w:szCs w:val="28"/>
        </w:rPr>
        <w:t xml:space="preserve">y zdobywają dzięki temu doświadczenie i mogą zostać wykorzystani przy realizacji tej innowacji. Dzięki </w:t>
      </w:r>
      <w:r w:rsidR="00D64BB1">
        <w:rPr>
          <w:sz w:val="28"/>
          <w:szCs w:val="28"/>
        </w:rPr>
        <w:t>temu osoba zainteresowana wdrożeniem zaoszczędzi czas i środki. Asystenci nie potrzebują specjalistycznej wiedzy</w:t>
      </w:r>
      <w:r w:rsidR="00FC6120">
        <w:rPr>
          <w:sz w:val="28"/>
          <w:szCs w:val="28"/>
        </w:rPr>
        <w:t>,</w:t>
      </w:r>
      <w:r w:rsidR="00D64BB1">
        <w:rPr>
          <w:sz w:val="28"/>
          <w:szCs w:val="28"/>
        </w:rPr>
        <w:t xml:space="preserve"> żeby mogli pełnić swoją funkcję w </w:t>
      </w:r>
      <w:r w:rsidR="007D0CF1">
        <w:rPr>
          <w:sz w:val="28"/>
          <w:szCs w:val="28"/>
        </w:rPr>
        <w:t>zakresie tej</w:t>
      </w:r>
      <w:r w:rsidR="00D64BB1">
        <w:rPr>
          <w:sz w:val="28"/>
          <w:szCs w:val="28"/>
        </w:rPr>
        <w:t xml:space="preserve"> innowacji. </w:t>
      </w:r>
    </w:p>
    <w:bookmarkEnd w:id="6"/>
    <w:p w14:paraId="63F1082C" w14:textId="709C0BE1" w:rsidR="00DB5E72" w:rsidRDefault="00571A54" w:rsidP="00106671">
      <w:pPr>
        <w:pStyle w:val="Akapitzlist"/>
        <w:numPr>
          <w:ilvl w:val="0"/>
          <w:numId w:val="1"/>
        </w:numPr>
        <w:spacing w:before="120" w:after="120"/>
        <w:contextualSpacing w:val="0"/>
        <w:rPr>
          <w:sz w:val="28"/>
          <w:szCs w:val="28"/>
        </w:rPr>
      </w:pPr>
      <w:r w:rsidRPr="00D64BB1">
        <w:rPr>
          <w:sz w:val="28"/>
          <w:szCs w:val="28"/>
        </w:rPr>
        <w:t xml:space="preserve"> </w:t>
      </w:r>
      <w:r w:rsidR="00D64BB1" w:rsidRPr="00D64BB1">
        <w:rPr>
          <w:b/>
          <w:sz w:val="28"/>
          <w:szCs w:val="28"/>
        </w:rPr>
        <w:t>Michał Kowalczyk</w:t>
      </w:r>
      <w:r w:rsidR="00D64BB1" w:rsidRPr="00D64BB1">
        <w:rPr>
          <w:sz w:val="28"/>
          <w:szCs w:val="28"/>
        </w:rPr>
        <w:t xml:space="preserve"> </w:t>
      </w:r>
      <w:r w:rsidR="00D64BB1" w:rsidRPr="00FC6120">
        <w:rPr>
          <w:b/>
          <w:sz w:val="28"/>
          <w:szCs w:val="28"/>
        </w:rPr>
        <w:t>„Punkt wsparcia osób z niepełnosprawnością i ich rodzin”</w:t>
      </w:r>
      <w:r w:rsidR="00D64BB1">
        <w:rPr>
          <w:sz w:val="28"/>
          <w:szCs w:val="28"/>
        </w:rPr>
        <w:t xml:space="preserve"> - </w:t>
      </w:r>
      <w:r w:rsidR="00D64BB1" w:rsidRPr="00D64BB1">
        <w:rPr>
          <w:sz w:val="28"/>
          <w:szCs w:val="28"/>
        </w:rPr>
        <w:t>Model został poprawiony zgodnie z uwagami.</w:t>
      </w:r>
      <w:r w:rsidR="00D64BB1">
        <w:rPr>
          <w:sz w:val="28"/>
          <w:szCs w:val="28"/>
        </w:rPr>
        <w:t xml:space="preserve"> </w:t>
      </w:r>
      <w:r w:rsidR="00D64BB1" w:rsidRPr="00D64BB1">
        <w:rPr>
          <w:sz w:val="28"/>
          <w:szCs w:val="28"/>
        </w:rPr>
        <w:t>Metody</w:t>
      </w:r>
      <w:r w:rsidR="00C0315A">
        <w:rPr>
          <w:sz w:val="28"/>
          <w:szCs w:val="28"/>
        </w:rPr>
        <w:t xml:space="preserve">ka pracy wspomniana w uwagach, dotyczy </w:t>
      </w:r>
      <w:r w:rsidR="00D64BB1" w:rsidRPr="00D64BB1">
        <w:rPr>
          <w:sz w:val="28"/>
          <w:szCs w:val="28"/>
        </w:rPr>
        <w:t xml:space="preserve">pracy z osobą z niepełnosprawnością </w:t>
      </w:r>
      <w:r w:rsidR="00FC6120" w:rsidRPr="00D64BB1">
        <w:rPr>
          <w:sz w:val="28"/>
          <w:szCs w:val="28"/>
        </w:rPr>
        <w:t>intelektualną</w:t>
      </w:r>
      <w:r w:rsidR="00C0315A">
        <w:rPr>
          <w:sz w:val="28"/>
          <w:szCs w:val="28"/>
        </w:rPr>
        <w:t xml:space="preserve">, którą </w:t>
      </w:r>
      <w:r w:rsidR="00D64BB1" w:rsidRPr="00D64BB1">
        <w:rPr>
          <w:sz w:val="28"/>
          <w:szCs w:val="28"/>
        </w:rPr>
        <w:t>ustala specjalista świadczący usługę asystencką zgodnie z indywidualnymi możl</w:t>
      </w:r>
      <w:r w:rsidR="00D64BB1">
        <w:rPr>
          <w:sz w:val="28"/>
          <w:szCs w:val="28"/>
        </w:rPr>
        <w:t>iw</w:t>
      </w:r>
      <w:r w:rsidR="00D64BB1" w:rsidRPr="00D64BB1">
        <w:rPr>
          <w:sz w:val="28"/>
          <w:szCs w:val="28"/>
        </w:rPr>
        <w:t xml:space="preserve">ościami osoby </w:t>
      </w:r>
      <w:r w:rsidR="00FC6120">
        <w:rPr>
          <w:sz w:val="28"/>
          <w:szCs w:val="28"/>
        </w:rPr>
        <w:t xml:space="preserve">wspieranej </w:t>
      </w:r>
      <w:r w:rsidR="00D64BB1">
        <w:rPr>
          <w:sz w:val="28"/>
          <w:szCs w:val="28"/>
        </w:rPr>
        <w:t>i własnymi zasobami wiedzy.</w:t>
      </w:r>
      <w:r w:rsidR="00D64BB1" w:rsidRPr="00D64BB1">
        <w:rPr>
          <w:sz w:val="28"/>
          <w:szCs w:val="28"/>
        </w:rPr>
        <w:t xml:space="preserve"> Zastosowane metody pracy z osobą z NI wpisuje w plan pracy w ostatniej kolumnie</w:t>
      </w:r>
      <w:r w:rsidR="00D64BB1">
        <w:rPr>
          <w:sz w:val="28"/>
          <w:szCs w:val="28"/>
        </w:rPr>
        <w:t xml:space="preserve"> załącznika do modelu </w:t>
      </w:r>
      <w:r w:rsidR="00E2186A">
        <w:rPr>
          <w:sz w:val="28"/>
          <w:szCs w:val="28"/>
        </w:rPr>
        <w:t>– „Plan pracy, metodyka pracy”.</w:t>
      </w:r>
    </w:p>
    <w:p w14:paraId="24B42744" w14:textId="09916BDA" w:rsidR="00E2186A" w:rsidRDefault="00E2186A" w:rsidP="00106671">
      <w:pPr>
        <w:pStyle w:val="Akapitzlist"/>
        <w:numPr>
          <w:ilvl w:val="0"/>
          <w:numId w:val="1"/>
        </w:numPr>
        <w:spacing w:before="120" w:after="120"/>
        <w:contextualSpacing w:val="0"/>
        <w:rPr>
          <w:sz w:val="28"/>
          <w:szCs w:val="28"/>
        </w:rPr>
      </w:pPr>
      <w:proofErr w:type="spellStart"/>
      <w:r w:rsidRPr="00986690">
        <w:rPr>
          <w:b/>
          <w:sz w:val="28"/>
          <w:szCs w:val="28"/>
        </w:rPr>
        <w:t>Merlion</w:t>
      </w:r>
      <w:proofErr w:type="spellEnd"/>
      <w:r w:rsidRPr="00986690">
        <w:rPr>
          <w:sz w:val="28"/>
          <w:szCs w:val="28"/>
        </w:rPr>
        <w:t xml:space="preserve"> </w:t>
      </w:r>
      <w:r w:rsidRPr="00FC6120">
        <w:rPr>
          <w:b/>
          <w:sz w:val="28"/>
          <w:szCs w:val="28"/>
        </w:rPr>
        <w:t>„Innowacyjny system wsparcia rodziców i opiekunów osób z niepełnosprawnością intelektualną”</w:t>
      </w:r>
      <w:r w:rsidR="00986690">
        <w:rPr>
          <w:sz w:val="28"/>
          <w:szCs w:val="28"/>
        </w:rPr>
        <w:t xml:space="preserve"> </w:t>
      </w:r>
      <w:r w:rsidR="00FC6120">
        <w:rPr>
          <w:sz w:val="28"/>
          <w:szCs w:val="28"/>
        </w:rPr>
        <w:t xml:space="preserve">- </w:t>
      </w:r>
      <w:r w:rsidR="00986690" w:rsidRPr="00986690">
        <w:rPr>
          <w:sz w:val="28"/>
          <w:szCs w:val="28"/>
        </w:rPr>
        <w:t xml:space="preserve">Model został poprawiony zgodnie z uwagami. </w:t>
      </w:r>
      <w:r w:rsidRPr="00986690">
        <w:rPr>
          <w:sz w:val="28"/>
          <w:szCs w:val="28"/>
        </w:rPr>
        <w:t>Innowator zaproponował wykorzystanie nowoczesnej technologii o możliwości bardzo dokładnej lokalizacji i zapisywani</w:t>
      </w:r>
      <w:r w:rsidR="00FC6120">
        <w:rPr>
          <w:sz w:val="28"/>
          <w:szCs w:val="28"/>
        </w:rPr>
        <w:t>a</w:t>
      </w:r>
      <w:r w:rsidRPr="00986690">
        <w:rPr>
          <w:sz w:val="28"/>
          <w:szCs w:val="28"/>
        </w:rPr>
        <w:t xml:space="preserve"> tras oraz częstotliwości poruszania się po nich</w:t>
      </w:r>
      <w:r w:rsidR="004D3F30" w:rsidRPr="00986690">
        <w:rPr>
          <w:sz w:val="28"/>
          <w:szCs w:val="28"/>
        </w:rPr>
        <w:t xml:space="preserve"> osoby z NI</w:t>
      </w:r>
      <w:r w:rsidRPr="00986690">
        <w:rPr>
          <w:sz w:val="28"/>
          <w:szCs w:val="28"/>
        </w:rPr>
        <w:t>, co było istotnym e</w:t>
      </w:r>
      <w:r w:rsidR="006527C3" w:rsidRPr="00986690">
        <w:rPr>
          <w:sz w:val="28"/>
          <w:szCs w:val="28"/>
        </w:rPr>
        <w:t>lementem</w:t>
      </w:r>
      <w:r w:rsidRPr="00986690">
        <w:rPr>
          <w:sz w:val="28"/>
          <w:szCs w:val="28"/>
        </w:rPr>
        <w:t xml:space="preserve"> testowanej innowacji. Skł</w:t>
      </w:r>
      <w:r w:rsidR="004D3F30" w:rsidRPr="00986690">
        <w:rPr>
          <w:sz w:val="28"/>
          <w:szCs w:val="28"/>
        </w:rPr>
        <w:t>a</w:t>
      </w:r>
      <w:r w:rsidRPr="00986690">
        <w:rPr>
          <w:sz w:val="28"/>
          <w:szCs w:val="28"/>
        </w:rPr>
        <w:t>dowymi systemu są zegarki z geolokalizatorem, zawieszki SOS zintegrowane z bazą</w:t>
      </w:r>
      <w:r w:rsidR="004D3F30" w:rsidRPr="00986690">
        <w:rPr>
          <w:sz w:val="28"/>
          <w:szCs w:val="28"/>
        </w:rPr>
        <w:t xml:space="preserve">, które </w:t>
      </w:r>
      <w:r w:rsidRPr="00986690">
        <w:rPr>
          <w:sz w:val="28"/>
          <w:szCs w:val="28"/>
        </w:rPr>
        <w:t xml:space="preserve">co 3 min. </w:t>
      </w:r>
      <w:r w:rsidR="004D3F30" w:rsidRPr="00986690">
        <w:rPr>
          <w:sz w:val="28"/>
          <w:szCs w:val="28"/>
        </w:rPr>
        <w:t>p</w:t>
      </w:r>
      <w:r w:rsidRPr="00986690">
        <w:rPr>
          <w:sz w:val="28"/>
          <w:szCs w:val="28"/>
        </w:rPr>
        <w:t>rzekazują informację</w:t>
      </w:r>
      <w:r w:rsidR="004D3F30" w:rsidRPr="00986690">
        <w:rPr>
          <w:sz w:val="28"/>
          <w:szCs w:val="28"/>
        </w:rPr>
        <w:t xml:space="preserve"> o swojej pozycji</w:t>
      </w:r>
      <w:r w:rsidRPr="00986690">
        <w:rPr>
          <w:sz w:val="28"/>
          <w:szCs w:val="28"/>
        </w:rPr>
        <w:t xml:space="preserve"> do operatora.  Istniej</w:t>
      </w:r>
      <w:r w:rsidR="004D3F30" w:rsidRPr="00986690">
        <w:rPr>
          <w:sz w:val="28"/>
          <w:szCs w:val="28"/>
        </w:rPr>
        <w:t>ą</w:t>
      </w:r>
      <w:r w:rsidRPr="00986690">
        <w:rPr>
          <w:sz w:val="28"/>
          <w:szCs w:val="28"/>
        </w:rPr>
        <w:t xml:space="preserve"> darmowe </w:t>
      </w:r>
      <w:r w:rsidRPr="00986690">
        <w:rPr>
          <w:sz w:val="28"/>
          <w:szCs w:val="28"/>
        </w:rPr>
        <w:lastRenderedPageBreak/>
        <w:t>aplikacje z możliwością lokalizacji</w:t>
      </w:r>
      <w:r w:rsidR="004D3F30" w:rsidRPr="00986690">
        <w:rPr>
          <w:sz w:val="28"/>
          <w:szCs w:val="28"/>
        </w:rPr>
        <w:t>,</w:t>
      </w:r>
      <w:r w:rsidRPr="00986690">
        <w:rPr>
          <w:sz w:val="28"/>
          <w:szCs w:val="28"/>
        </w:rPr>
        <w:t xml:space="preserve"> </w:t>
      </w:r>
      <w:r w:rsidR="006527C3" w:rsidRPr="00986690">
        <w:rPr>
          <w:sz w:val="28"/>
          <w:szCs w:val="28"/>
        </w:rPr>
        <w:t>do zainstalowania na</w:t>
      </w:r>
      <w:r w:rsidRPr="00986690">
        <w:rPr>
          <w:sz w:val="28"/>
          <w:szCs w:val="28"/>
        </w:rPr>
        <w:t xml:space="preserve"> smartfon</w:t>
      </w:r>
      <w:r w:rsidR="006527C3" w:rsidRPr="00986690">
        <w:rPr>
          <w:sz w:val="28"/>
          <w:szCs w:val="28"/>
        </w:rPr>
        <w:t>ie</w:t>
      </w:r>
      <w:r w:rsidRPr="00986690">
        <w:rPr>
          <w:sz w:val="28"/>
          <w:szCs w:val="28"/>
        </w:rPr>
        <w:t xml:space="preserve"> lub smartwatch</w:t>
      </w:r>
      <w:r w:rsidR="006527C3" w:rsidRPr="00986690">
        <w:rPr>
          <w:sz w:val="28"/>
          <w:szCs w:val="28"/>
        </w:rPr>
        <w:t>u</w:t>
      </w:r>
      <w:r w:rsidRPr="00986690">
        <w:rPr>
          <w:sz w:val="28"/>
          <w:szCs w:val="28"/>
        </w:rPr>
        <w:t xml:space="preserve"> </w:t>
      </w:r>
      <w:r w:rsidR="006527C3" w:rsidRPr="00986690">
        <w:rPr>
          <w:sz w:val="28"/>
          <w:szCs w:val="28"/>
        </w:rPr>
        <w:t>(które również trzeba kupić)</w:t>
      </w:r>
      <w:r w:rsidR="00FC6120">
        <w:rPr>
          <w:sz w:val="28"/>
          <w:szCs w:val="28"/>
        </w:rPr>
        <w:t>,</w:t>
      </w:r>
      <w:r w:rsidR="006527C3" w:rsidRPr="00986690">
        <w:rPr>
          <w:sz w:val="28"/>
          <w:szCs w:val="28"/>
        </w:rPr>
        <w:t xml:space="preserve"> </w:t>
      </w:r>
      <w:r w:rsidRPr="00986690">
        <w:rPr>
          <w:sz w:val="28"/>
          <w:szCs w:val="28"/>
        </w:rPr>
        <w:t xml:space="preserve">ale </w:t>
      </w:r>
      <w:r w:rsidR="006527C3" w:rsidRPr="00986690">
        <w:rPr>
          <w:sz w:val="28"/>
          <w:szCs w:val="28"/>
        </w:rPr>
        <w:t>często gubią zasięg,</w:t>
      </w:r>
      <w:r w:rsidRPr="00986690">
        <w:rPr>
          <w:sz w:val="28"/>
          <w:szCs w:val="28"/>
        </w:rPr>
        <w:t xml:space="preserve"> nie posiadają dodatkowych funkcji</w:t>
      </w:r>
      <w:r w:rsidR="006527C3" w:rsidRPr="00986690">
        <w:rPr>
          <w:sz w:val="28"/>
          <w:szCs w:val="28"/>
        </w:rPr>
        <w:t>, ani nie są tak dokładne</w:t>
      </w:r>
      <w:r w:rsidRPr="00986690">
        <w:rPr>
          <w:sz w:val="28"/>
          <w:szCs w:val="28"/>
        </w:rPr>
        <w:t xml:space="preserve"> jak system wykorzystany przez innowatora. Dotychczas nie stosowano w naszym kraju tego rodzaju technologii</w:t>
      </w:r>
      <w:r w:rsidR="004D3F30" w:rsidRPr="00986690">
        <w:rPr>
          <w:sz w:val="28"/>
          <w:szCs w:val="28"/>
        </w:rPr>
        <w:t xml:space="preserve"> do </w:t>
      </w:r>
      <w:r w:rsidRPr="00986690">
        <w:rPr>
          <w:sz w:val="28"/>
          <w:szCs w:val="28"/>
        </w:rPr>
        <w:t xml:space="preserve"> </w:t>
      </w:r>
      <w:r w:rsidR="004D3F30" w:rsidRPr="00986690">
        <w:rPr>
          <w:sz w:val="28"/>
          <w:szCs w:val="28"/>
        </w:rPr>
        <w:t xml:space="preserve">wspierania i uczenia samodzielności osób z NI ze względu na społeczne przekonanie, że nie są </w:t>
      </w:r>
      <w:r w:rsidR="006527C3" w:rsidRPr="00986690">
        <w:rPr>
          <w:sz w:val="28"/>
          <w:szCs w:val="28"/>
        </w:rPr>
        <w:t xml:space="preserve">one </w:t>
      </w:r>
      <w:r w:rsidR="004D3F30" w:rsidRPr="00986690">
        <w:rPr>
          <w:sz w:val="28"/>
          <w:szCs w:val="28"/>
        </w:rPr>
        <w:t xml:space="preserve">do tego zdolne. Żeby przekonać zarówno społeczeństwo jak i </w:t>
      </w:r>
      <w:r w:rsidR="004D3F30" w:rsidRPr="00341ADE">
        <w:rPr>
          <w:sz w:val="28"/>
          <w:szCs w:val="28"/>
        </w:rPr>
        <w:t xml:space="preserve">samych rodziców osób z NI do tego, </w:t>
      </w:r>
      <w:r w:rsidR="006527C3" w:rsidRPr="00341ADE">
        <w:rPr>
          <w:sz w:val="28"/>
          <w:szCs w:val="28"/>
        </w:rPr>
        <w:t>ż</w:t>
      </w:r>
      <w:r w:rsidR="004D3F30" w:rsidRPr="00341ADE">
        <w:rPr>
          <w:sz w:val="28"/>
          <w:szCs w:val="28"/>
        </w:rPr>
        <w:t>e mogą one samodzielnie poruszać się po mieście przy użyciu nowych technologii nie można było użyć darmowej aplikacji,</w:t>
      </w:r>
      <w:r w:rsidR="004D3F30" w:rsidRPr="00986690">
        <w:rPr>
          <w:sz w:val="28"/>
          <w:szCs w:val="28"/>
        </w:rPr>
        <w:t xml:space="preserve"> która nie ma funkcji SOS, gubi zasięg i nie wysyła </w:t>
      </w:r>
      <w:r w:rsidR="006527C3" w:rsidRPr="00986690">
        <w:rPr>
          <w:sz w:val="28"/>
          <w:szCs w:val="28"/>
        </w:rPr>
        <w:t xml:space="preserve">częstego </w:t>
      </w:r>
      <w:r w:rsidR="004D3F30" w:rsidRPr="00986690">
        <w:rPr>
          <w:sz w:val="28"/>
          <w:szCs w:val="28"/>
        </w:rPr>
        <w:t>sygnału o położeniu</w:t>
      </w:r>
      <w:r w:rsidR="00FC6120">
        <w:rPr>
          <w:sz w:val="28"/>
          <w:szCs w:val="28"/>
        </w:rPr>
        <w:t xml:space="preserve">. </w:t>
      </w:r>
      <w:r w:rsidR="004D3F30" w:rsidRPr="00986690">
        <w:rPr>
          <w:sz w:val="28"/>
          <w:szCs w:val="28"/>
        </w:rPr>
        <w:t xml:space="preserve"> </w:t>
      </w:r>
      <w:r w:rsidR="00FC6120">
        <w:rPr>
          <w:sz w:val="28"/>
          <w:szCs w:val="28"/>
        </w:rPr>
        <w:t>P</w:t>
      </w:r>
      <w:r w:rsidR="004D3F30" w:rsidRPr="00986690">
        <w:rPr>
          <w:sz w:val="28"/>
          <w:szCs w:val="28"/>
        </w:rPr>
        <w:t>odczas testów zarówno osoby z N</w:t>
      </w:r>
      <w:r w:rsidR="006527C3" w:rsidRPr="00986690">
        <w:rPr>
          <w:sz w:val="28"/>
          <w:szCs w:val="28"/>
        </w:rPr>
        <w:t xml:space="preserve">I </w:t>
      </w:r>
      <w:r w:rsidR="00FC6120">
        <w:rPr>
          <w:sz w:val="28"/>
          <w:szCs w:val="28"/>
        </w:rPr>
        <w:t>jak i</w:t>
      </w:r>
      <w:r w:rsidR="004D3F30" w:rsidRPr="00986690">
        <w:rPr>
          <w:sz w:val="28"/>
          <w:szCs w:val="28"/>
        </w:rPr>
        <w:t xml:space="preserve"> ich opiekunowie nie cz</w:t>
      </w:r>
      <w:r w:rsidR="00FC6120">
        <w:rPr>
          <w:sz w:val="28"/>
          <w:szCs w:val="28"/>
        </w:rPr>
        <w:t>u</w:t>
      </w:r>
      <w:r w:rsidR="004D3F30" w:rsidRPr="00986690">
        <w:rPr>
          <w:sz w:val="28"/>
          <w:szCs w:val="28"/>
        </w:rPr>
        <w:t>liby się bezpiecznie. W treści modelu Innowator przedstawia możliwość wykorzystania innych technologii jednak w tym wypadku</w:t>
      </w:r>
      <w:r w:rsidR="00FC6120">
        <w:rPr>
          <w:sz w:val="28"/>
          <w:szCs w:val="28"/>
        </w:rPr>
        <w:t>,</w:t>
      </w:r>
      <w:r w:rsidR="004D3F30" w:rsidRPr="00986690">
        <w:rPr>
          <w:sz w:val="28"/>
          <w:szCs w:val="28"/>
        </w:rPr>
        <w:t xml:space="preserve"> podczas testowania innowacji</w:t>
      </w:r>
      <w:r w:rsidR="00FC6120">
        <w:rPr>
          <w:sz w:val="28"/>
          <w:szCs w:val="28"/>
        </w:rPr>
        <w:t>,</w:t>
      </w:r>
      <w:r w:rsidR="004D3F30" w:rsidRPr="00986690">
        <w:rPr>
          <w:sz w:val="28"/>
          <w:szCs w:val="28"/>
        </w:rPr>
        <w:t xml:space="preserve"> użycie systemu Panda </w:t>
      </w:r>
      <w:proofErr w:type="spellStart"/>
      <w:r w:rsidR="004D3F30" w:rsidRPr="00986690">
        <w:rPr>
          <w:sz w:val="28"/>
          <w:szCs w:val="28"/>
        </w:rPr>
        <w:t>Care</w:t>
      </w:r>
      <w:proofErr w:type="spellEnd"/>
      <w:r w:rsidR="004D3F30" w:rsidRPr="00986690">
        <w:rPr>
          <w:sz w:val="28"/>
          <w:szCs w:val="28"/>
        </w:rPr>
        <w:t xml:space="preserve"> było potrzebne i zasadne. </w:t>
      </w:r>
    </w:p>
    <w:p w14:paraId="4C37C763" w14:textId="5D78F6E5" w:rsidR="00AA0E4B" w:rsidRDefault="00AA0E4B" w:rsidP="00106671">
      <w:pPr>
        <w:pStyle w:val="Akapitzlist"/>
        <w:numPr>
          <w:ilvl w:val="0"/>
          <w:numId w:val="1"/>
        </w:numPr>
        <w:spacing w:before="120" w:after="120"/>
        <w:contextualSpacing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A0E4B">
        <w:rPr>
          <w:b/>
          <w:sz w:val="28"/>
          <w:szCs w:val="28"/>
        </w:rPr>
        <w:t xml:space="preserve">Michał </w:t>
      </w:r>
      <w:proofErr w:type="spellStart"/>
      <w:r w:rsidRPr="00AA0E4B">
        <w:rPr>
          <w:b/>
          <w:sz w:val="28"/>
          <w:szCs w:val="28"/>
        </w:rPr>
        <w:t>Bullik</w:t>
      </w:r>
      <w:proofErr w:type="spellEnd"/>
      <w:r w:rsidRPr="00AA0E4B">
        <w:rPr>
          <w:sz w:val="28"/>
          <w:szCs w:val="28"/>
        </w:rPr>
        <w:t xml:space="preserve"> </w:t>
      </w:r>
      <w:r w:rsidR="00FC6120" w:rsidRPr="00FC6120">
        <w:rPr>
          <w:b/>
          <w:sz w:val="28"/>
          <w:szCs w:val="28"/>
        </w:rPr>
        <w:t>„</w:t>
      </w:r>
      <w:r w:rsidRPr="00FC6120">
        <w:rPr>
          <w:b/>
          <w:sz w:val="28"/>
          <w:szCs w:val="28"/>
        </w:rPr>
        <w:t>Mobilne Centrum Kariery</w:t>
      </w:r>
      <w:r w:rsidR="00FC6120" w:rsidRPr="00FC6120">
        <w:rPr>
          <w:b/>
          <w:sz w:val="28"/>
          <w:szCs w:val="28"/>
        </w:rPr>
        <w:t>”</w:t>
      </w:r>
      <w:r w:rsidRPr="00FC6120">
        <w:rPr>
          <w:b/>
        </w:rPr>
        <w:t xml:space="preserve"> </w:t>
      </w:r>
      <w:r w:rsidR="00FC6120">
        <w:t xml:space="preserve">- </w:t>
      </w:r>
      <w:r w:rsidRPr="00AA0E4B">
        <w:rPr>
          <w:sz w:val="28"/>
          <w:szCs w:val="28"/>
        </w:rPr>
        <w:t>Model został poprawiony zgodnie z uwagami.</w:t>
      </w:r>
      <w:r>
        <w:rPr>
          <w:sz w:val="28"/>
          <w:szCs w:val="28"/>
        </w:rPr>
        <w:t xml:space="preserve"> Innowator uzupełnił załączniki w celu ułatwienia wdrożenia innowacji: „Ćwiczenia wykorzystywane w czasie warsztatów grupowych dla uczniów”, „Indywidualny plan przejścia”, </w:t>
      </w:r>
      <w:r w:rsidR="00FC6120">
        <w:rPr>
          <w:sz w:val="28"/>
          <w:szCs w:val="28"/>
        </w:rPr>
        <w:t>„</w:t>
      </w:r>
      <w:r>
        <w:rPr>
          <w:sz w:val="28"/>
          <w:szCs w:val="28"/>
        </w:rPr>
        <w:t>Program warsztatów grupowych dla uczniów</w:t>
      </w:r>
      <w:r w:rsidR="009A48D2">
        <w:rPr>
          <w:sz w:val="28"/>
          <w:szCs w:val="28"/>
        </w:rPr>
        <w:t>”</w:t>
      </w:r>
      <w:r w:rsidR="00FC6120">
        <w:rPr>
          <w:sz w:val="28"/>
          <w:szCs w:val="28"/>
        </w:rPr>
        <w:t xml:space="preserve">. </w:t>
      </w:r>
      <w:r>
        <w:rPr>
          <w:sz w:val="28"/>
          <w:szCs w:val="28"/>
        </w:rPr>
        <w:t>Metodyka tworzenia katalogu możliwości zawodowych został</w:t>
      </w:r>
      <w:r w:rsidR="009A48D2">
        <w:rPr>
          <w:sz w:val="28"/>
          <w:szCs w:val="28"/>
        </w:rPr>
        <w:t>a wpisana i</w:t>
      </w:r>
      <w:r>
        <w:rPr>
          <w:sz w:val="28"/>
          <w:szCs w:val="28"/>
        </w:rPr>
        <w:t xml:space="preserve"> uzupełniona </w:t>
      </w:r>
      <w:r w:rsidR="009A48D2">
        <w:rPr>
          <w:sz w:val="28"/>
          <w:szCs w:val="28"/>
        </w:rPr>
        <w:t xml:space="preserve">w treści modelu innowacji, żeby wdrażającemu łatwiej było z niej skorzystać. </w:t>
      </w:r>
    </w:p>
    <w:p w14:paraId="3F5EC5B2" w14:textId="713A42A2" w:rsidR="00986690" w:rsidRDefault="00986690" w:rsidP="00106671">
      <w:pPr>
        <w:pStyle w:val="Akapitzlist"/>
        <w:numPr>
          <w:ilvl w:val="0"/>
          <w:numId w:val="1"/>
        </w:numPr>
        <w:spacing w:before="120" w:after="120"/>
        <w:contextualSpacing w:val="0"/>
        <w:rPr>
          <w:sz w:val="28"/>
          <w:szCs w:val="28"/>
        </w:rPr>
      </w:pPr>
      <w:r>
        <w:rPr>
          <w:b/>
          <w:sz w:val="28"/>
          <w:szCs w:val="28"/>
        </w:rPr>
        <w:t xml:space="preserve"> Adam Krauze „</w:t>
      </w:r>
      <w:r w:rsidRPr="00FC6120">
        <w:rPr>
          <w:b/>
          <w:sz w:val="28"/>
          <w:szCs w:val="28"/>
        </w:rPr>
        <w:t>Wirtualny asystent”</w:t>
      </w:r>
      <w:r>
        <w:rPr>
          <w:sz w:val="28"/>
          <w:szCs w:val="28"/>
        </w:rPr>
        <w:t xml:space="preserve"> </w:t>
      </w:r>
      <w:r w:rsidR="00FC6120">
        <w:rPr>
          <w:sz w:val="28"/>
          <w:szCs w:val="28"/>
        </w:rPr>
        <w:t xml:space="preserve">- </w:t>
      </w:r>
      <w:r w:rsidRPr="00986690">
        <w:rPr>
          <w:sz w:val="28"/>
          <w:szCs w:val="28"/>
        </w:rPr>
        <w:t>Model został poprawiony zgodnie z uwagami.</w:t>
      </w:r>
      <w:r>
        <w:rPr>
          <w:sz w:val="28"/>
          <w:szCs w:val="28"/>
        </w:rPr>
        <w:t xml:space="preserve"> Innowator był zobowiązany do utrzymania platformy na swoim serwerze przez okres 1</w:t>
      </w:r>
      <w:r w:rsidR="00FC6120">
        <w:rPr>
          <w:sz w:val="28"/>
          <w:szCs w:val="28"/>
        </w:rPr>
        <w:t>,</w:t>
      </w:r>
      <w:r>
        <w:rPr>
          <w:sz w:val="28"/>
          <w:szCs w:val="28"/>
        </w:rPr>
        <w:t>5 roku. Obecnie s</w:t>
      </w:r>
      <w:r w:rsidRPr="00986690">
        <w:rPr>
          <w:sz w:val="28"/>
          <w:szCs w:val="28"/>
        </w:rPr>
        <w:t>trona została po</w:t>
      </w:r>
      <w:r>
        <w:rPr>
          <w:sz w:val="28"/>
          <w:szCs w:val="28"/>
        </w:rPr>
        <w:t>stawiona od</w:t>
      </w:r>
      <w:r w:rsidRPr="0098669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nowa </w:t>
      </w:r>
      <w:r w:rsidRPr="00986690">
        <w:rPr>
          <w:sz w:val="28"/>
          <w:szCs w:val="28"/>
        </w:rPr>
        <w:t xml:space="preserve">na serwerze PSONI </w:t>
      </w:r>
      <w:r w:rsidR="004F6CD7">
        <w:rPr>
          <w:sz w:val="28"/>
          <w:szCs w:val="28"/>
        </w:rPr>
        <w:t xml:space="preserve">i </w:t>
      </w:r>
      <w:r>
        <w:rPr>
          <w:sz w:val="28"/>
          <w:szCs w:val="28"/>
        </w:rPr>
        <w:t>można z niej korzystać</w:t>
      </w:r>
      <w:r w:rsidRPr="00986690">
        <w:rPr>
          <w:sz w:val="28"/>
          <w:szCs w:val="28"/>
        </w:rPr>
        <w:t>. Żeby się zalogować trzeba postępować zgodnie z instrukcją zamieszczoną w modelu innowacji społecznej, kontaktując się z administratorem. Inn</w:t>
      </w:r>
      <w:r w:rsidR="00FC6120">
        <w:rPr>
          <w:sz w:val="28"/>
          <w:szCs w:val="28"/>
        </w:rPr>
        <w:t xml:space="preserve">ą </w:t>
      </w:r>
      <w:r w:rsidRPr="00986690">
        <w:rPr>
          <w:sz w:val="28"/>
          <w:szCs w:val="28"/>
        </w:rPr>
        <w:t>metodą skorzystania z innowacji społecznej jest postawienie strony na własnym serwerze</w:t>
      </w:r>
      <w:r w:rsidR="00FC6120">
        <w:rPr>
          <w:sz w:val="28"/>
          <w:szCs w:val="28"/>
        </w:rPr>
        <w:t>,</w:t>
      </w:r>
      <w:r w:rsidRPr="00986690">
        <w:rPr>
          <w:sz w:val="28"/>
          <w:szCs w:val="28"/>
        </w:rPr>
        <w:t xml:space="preserve"> korzystając z przekazanych kodów dostępu.</w:t>
      </w:r>
    </w:p>
    <w:p w14:paraId="4050B7F2" w14:textId="7E4236A9" w:rsidR="004F6CD7" w:rsidRDefault="004F6CD7" w:rsidP="00106671">
      <w:pPr>
        <w:pStyle w:val="Akapitzlist"/>
        <w:numPr>
          <w:ilvl w:val="0"/>
          <w:numId w:val="1"/>
        </w:numPr>
        <w:spacing w:before="120" w:after="120"/>
        <w:contextualSpacing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95487">
        <w:rPr>
          <w:b/>
          <w:sz w:val="28"/>
          <w:szCs w:val="28"/>
        </w:rPr>
        <w:t>Katarzyna Radzińska</w:t>
      </w:r>
      <w:r w:rsidRPr="00695487">
        <w:rPr>
          <w:sz w:val="28"/>
          <w:szCs w:val="28"/>
        </w:rPr>
        <w:t xml:space="preserve"> </w:t>
      </w:r>
      <w:r w:rsidRPr="00695487">
        <w:rPr>
          <w:b/>
          <w:sz w:val="28"/>
          <w:szCs w:val="28"/>
        </w:rPr>
        <w:t>„Lokalne Centrum Asystentury”</w:t>
      </w:r>
      <w:r w:rsidRPr="00695487">
        <w:rPr>
          <w:sz w:val="28"/>
          <w:szCs w:val="28"/>
        </w:rPr>
        <w:t xml:space="preserve"> </w:t>
      </w:r>
      <w:r w:rsidR="00FC6120" w:rsidRPr="00695487">
        <w:rPr>
          <w:sz w:val="28"/>
          <w:szCs w:val="28"/>
        </w:rPr>
        <w:t xml:space="preserve">- </w:t>
      </w:r>
      <w:r w:rsidRPr="00695487">
        <w:rPr>
          <w:sz w:val="28"/>
          <w:szCs w:val="28"/>
        </w:rPr>
        <w:t xml:space="preserve">Model został poprawiony zgodnie z uwagami. Zakres szkolenia, o </w:t>
      </w:r>
      <w:r w:rsidR="00695487" w:rsidRPr="00695487">
        <w:rPr>
          <w:sz w:val="28"/>
          <w:szCs w:val="28"/>
        </w:rPr>
        <w:t>którym wspomniano w uwagach</w:t>
      </w:r>
      <w:r w:rsidRPr="00695487">
        <w:rPr>
          <w:sz w:val="28"/>
          <w:szCs w:val="28"/>
        </w:rPr>
        <w:t>, został przedstawiony w programie szkolenia</w:t>
      </w:r>
      <w:r w:rsidR="00FC6120" w:rsidRPr="00695487">
        <w:rPr>
          <w:sz w:val="28"/>
          <w:szCs w:val="28"/>
        </w:rPr>
        <w:t xml:space="preserve"> dot. </w:t>
      </w:r>
      <w:r w:rsidRPr="00695487">
        <w:rPr>
          <w:sz w:val="28"/>
          <w:szCs w:val="28"/>
        </w:rPr>
        <w:t>asystentury. Innowacja Lokalne Centrum Asystentury nie zakładała stworzenia</w:t>
      </w:r>
      <w:r w:rsidRPr="004F6CD7">
        <w:rPr>
          <w:sz w:val="28"/>
          <w:szCs w:val="28"/>
        </w:rPr>
        <w:t xml:space="preserve"> skomplikowanego skryptu szkolenia dla asystentów</w:t>
      </w:r>
      <w:r w:rsidR="00FC6120">
        <w:rPr>
          <w:sz w:val="28"/>
          <w:szCs w:val="28"/>
        </w:rPr>
        <w:t>,</w:t>
      </w:r>
      <w:r w:rsidRPr="004F6CD7">
        <w:rPr>
          <w:sz w:val="28"/>
          <w:szCs w:val="28"/>
        </w:rPr>
        <w:t xml:space="preserve"> tylko krótkiego wprowadzenia dla osób zainteresowanych świadczeniem tego rodzaju usług.</w:t>
      </w:r>
    </w:p>
    <w:p w14:paraId="7A810BD7" w14:textId="453CE3D2" w:rsidR="004F6CD7" w:rsidRPr="00341ADE" w:rsidRDefault="004F6CD7" w:rsidP="00106671">
      <w:pPr>
        <w:pStyle w:val="Akapitzlist"/>
        <w:numPr>
          <w:ilvl w:val="0"/>
          <w:numId w:val="1"/>
        </w:numPr>
        <w:spacing w:before="120" w:after="120"/>
        <w:contextualSpacing w:val="0"/>
        <w:rPr>
          <w:color w:val="FF0000"/>
          <w:sz w:val="28"/>
          <w:szCs w:val="28"/>
        </w:rPr>
      </w:pPr>
      <w:r w:rsidRPr="00157431">
        <w:rPr>
          <w:sz w:val="28"/>
          <w:szCs w:val="28"/>
        </w:rPr>
        <w:lastRenderedPageBreak/>
        <w:t xml:space="preserve"> </w:t>
      </w:r>
      <w:r w:rsidRPr="00157431">
        <w:rPr>
          <w:b/>
          <w:sz w:val="28"/>
          <w:szCs w:val="28"/>
        </w:rPr>
        <w:t>Fundacja Pozytywnej Edukacji</w:t>
      </w:r>
      <w:r w:rsidRPr="00157431">
        <w:rPr>
          <w:sz w:val="28"/>
          <w:szCs w:val="28"/>
        </w:rPr>
        <w:t xml:space="preserve"> </w:t>
      </w:r>
      <w:r w:rsidR="009676EA" w:rsidRPr="009676EA">
        <w:rPr>
          <w:b/>
          <w:sz w:val="28"/>
          <w:szCs w:val="28"/>
        </w:rPr>
        <w:t>„</w:t>
      </w:r>
      <w:r w:rsidRPr="009676EA">
        <w:rPr>
          <w:b/>
          <w:sz w:val="28"/>
          <w:szCs w:val="28"/>
        </w:rPr>
        <w:t>Pomocna Dłoń 24na7</w:t>
      </w:r>
      <w:r w:rsidR="00FC6120" w:rsidRPr="009676EA">
        <w:rPr>
          <w:b/>
          <w:sz w:val="28"/>
          <w:szCs w:val="28"/>
        </w:rPr>
        <w:t>”</w:t>
      </w:r>
      <w:r w:rsidRPr="00157431">
        <w:rPr>
          <w:sz w:val="28"/>
          <w:szCs w:val="28"/>
        </w:rPr>
        <w:t xml:space="preserve"> </w:t>
      </w:r>
      <w:r w:rsidR="00FC6120">
        <w:rPr>
          <w:sz w:val="28"/>
          <w:szCs w:val="28"/>
        </w:rPr>
        <w:t xml:space="preserve">- </w:t>
      </w:r>
      <w:r w:rsidRPr="00157431">
        <w:rPr>
          <w:sz w:val="28"/>
          <w:szCs w:val="28"/>
        </w:rPr>
        <w:t xml:space="preserve">Model został poprawiony zgodnie z uwagami. </w:t>
      </w:r>
      <w:bookmarkStart w:id="7" w:name="_Hlk13761131"/>
      <w:r w:rsidRPr="004F6CD7">
        <w:rPr>
          <w:sz w:val="28"/>
          <w:szCs w:val="28"/>
        </w:rPr>
        <w:t>Progra</w:t>
      </w:r>
      <w:r w:rsidR="00BD49FE">
        <w:rPr>
          <w:sz w:val="28"/>
          <w:szCs w:val="28"/>
        </w:rPr>
        <w:t>m</w:t>
      </w:r>
      <w:r w:rsidRPr="004F6CD7">
        <w:rPr>
          <w:sz w:val="28"/>
          <w:szCs w:val="28"/>
        </w:rPr>
        <w:t xml:space="preserve"> szkole</w:t>
      </w:r>
      <w:r w:rsidR="00BD49FE">
        <w:rPr>
          <w:sz w:val="28"/>
          <w:szCs w:val="28"/>
        </w:rPr>
        <w:t xml:space="preserve">nia </w:t>
      </w:r>
      <w:r w:rsidR="009676EA">
        <w:rPr>
          <w:sz w:val="28"/>
          <w:szCs w:val="28"/>
        </w:rPr>
        <w:t xml:space="preserve">(2 części) </w:t>
      </w:r>
      <w:r w:rsidR="00BD49FE">
        <w:rPr>
          <w:sz w:val="28"/>
          <w:szCs w:val="28"/>
        </w:rPr>
        <w:t>dla asystentów, wolontariuszy (również osób z niepełnosprawnością)</w:t>
      </w:r>
      <w:r w:rsidRPr="004F6CD7">
        <w:rPr>
          <w:sz w:val="28"/>
          <w:szCs w:val="28"/>
        </w:rPr>
        <w:t xml:space="preserve"> zawierają konkretne przykłady ćwiczeń</w:t>
      </w:r>
      <w:r w:rsidR="009676EA">
        <w:rPr>
          <w:sz w:val="28"/>
          <w:szCs w:val="28"/>
        </w:rPr>
        <w:t>,</w:t>
      </w:r>
      <w:r w:rsidRPr="004F6CD7">
        <w:rPr>
          <w:sz w:val="28"/>
          <w:szCs w:val="28"/>
        </w:rPr>
        <w:t xml:space="preserve"> z </w:t>
      </w:r>
      <w:r w:rsidR="00BD49FE">
        <w:rPr>
          <w:sz w:val="28"/>
          <w:szCs w:val="28"/>
        </w:rPr>
        <w:t xml:space="preserve">podanym </w:t>
      </w:r>
      <w:r w:rsidRPr="004F6CD7">
        <w:rPr>
          <w:sz w:val="28"/>
          <w:szCs w:val="28"/>
        </w:rPr>
        <w:t>czasem realizacji zadań.</w:t>
      </w:r>
      <w:r w:rsidR="00BD49FE">
        <w:rPr>
          <w:sz w:val="28"/>
          <w:szCs w:val="28"/>
        </w:rPr>
        <w:t xml:space="preserve"> Prowadzącymi szkolenie były osoby z niepełnosprawnością</w:t>
      </w:r>
      <w:r w:rsidR="009676EA">
        <w:rPr>
          <w:sz w:val="28"/>
          <w:szCs w:val="28"/>
        </w:rPr>
        <w:t xml:space="preserve"> intelektualną</w:t>
      </w:r>
      <w:r w:rsidR="00BD49FE">
        <w:rPr>
          <w:sz w:val="28"/>
          <w:szCs w:val="28"/>
        </w:rPr>
        <w:t>, które nie potrzebowały metodologii/instrukcji do szkolenia ponieważ oprócz realizacji konkretnych ćwiczeń była to dyskusja na temat różnorodnych potrzeb osób z NI</w:t>
      </w:r>
      <w:r w:rsidR="009676EA">
        <w:rPr>
          <w:sz w:val="28"/>
          <w:szCs w:val="28"/>
        </w:rPr>
        <w:t>. Na</w:t>
      </w:r>
      <w:r w:rsidR="00BD49FE">
        <w:rPr>
          <w:sz w:val="28"/>
          <w:szCs w:val="28"/>
        </w:rPr>
        <w:t xml:space="preserve">bywanie wiedzy </w:t>
      </w:r>
      <w:r w:rsidR="009676EA">
        <w:rPr>
          <w:sz w:val="28"/>
          <w:szCs w:val="28"/>
        </w:rPr>
        <w:t xml:space="preserve">odbywało się </w:t>
      </w:r>
      <w:r w:rsidR="00BD49FE">
        <w:rPr>
          <w:sz w:val="28"/>
          <w:szCs w:val="28"/>
        </w:rPr>
        <w:t xml:space="preserve">poprzez wymianę doświadczeń i opisywanie codziennych sytuacji, jakie mogą się przydarzyć w życiu osoby z NI, w których będzie potrzebowała pomocy – </w:t>
      </w:r>
      <w:r w:rsidR="00BD49FE" w:rsidRPr="00341ADE">
        <w:rPr>
          <w:sz w:val="28"/>
          <w:szCs w:val="28"/>
        </w:rPr>
        <w:t>co wtedy</w:t>
      </w:r>
      <w:r w:rsidR="00567B4E" w:rsidRPr="00341ADE">
        <w:rPr>
          <w:sz w:val="28"/>
          <w:szCs w:val="28"/>
        </w:rPr>
        <w:t xml:space="preserve"> </w:t>
      </w:r>
      <w:r w:rsidR="00BD49FE" w:rsidRPr="00341ADE">
        <w:rPr>
          <w:sz w:val="28"/>
          <w:szCs w:val="28"/>
        </w:rPr>
        <w:t>zrobić</w:t>
      </w:r>
      <w:r w:rsidR="003973D9" w:rsidRPr="00341ADE">
        <w:rPr>
          <w:sz w:val="28"/>
          <w:szCs w:val="28"/>
        </w:rPr>
        <w:t>?</w:t>
      </w:r>
      <w:r w:rsidR="00BD49FE" w:rsidRPr="00341ADE">
        <w:rPr>
          <w:sz w:val="28"/>
          <w:szCs w:val="28"/>
        </w:rPr>
        <w:t xml:space="preserve"> jak się zachować</w:t>
      </w:r>
      <w:r w:rsidR="003973D9" w:rsidRPr="00341ADE">
        <w:rPr>
          <w:sz w:val="28"/>
          <w:szCs w:val="28"/>
        </w:rPr>
        <w:t>?</w:t>
      </w:r>
      <w:r w:rsidR="00BD49FE" w:rsidRPr="00341ADE">
        <w:rPr>
          <w:sz w:val="28"/>
          <w:szCs w:val="28"/>
        </w:rPr>
        <w:t xml:space="preserve"> itp. </w:t>
      </w:r>
    </w:p>
    <w:p w14:paraId="37B3598D" w14:textId="590ABE0F" w:rsidR="00157431" w:rsidRPr="00AA0E4B" w:rsidRDefault="00341ADE" w:rsidP="00106671">
      <w:pPr>
        <w:pStyle w:val="Akapitzlist"/>
        <w:spacing w:before="120" w:after="120"/>
        <w:ind w:left="644"/>
        <w:contextualSpacing w:val="0"/>
        <w:rPr>
          <w:color w:val="FF0000"/>
          <w:sz w:val="28"/>
          <w:szCs w:val="28"/>
        </w:rPr>
      </w:pPr>
      <w:r w:rsidRPr="00341ADE">
        <w:rPr>
          <w:sz w:val="28"/>
          <w:szCs w:val="28"/>
        </w:rPr>
        <w:t>K</w:t>
      </w:r>
      <w:r w:rsidR="00157431" w:rsidRPr="00341ADE">
        <w:rPr>
          <w:sz w:val="28"/>
          <w:szCs w:val="28"/>
        </w:rPr>
        <w:t>od</w:t>
      </w:r>
      <w:r w:rsidRPr="00341ADE">
        <w:rPr>
          <w:sz w:val="28"/>
          <w:szCs w:val="28"/>
        </w:rPr>
        <w:t>y</w:t>
      </w:r>
      <w:r w:rsidR="00157431" w:rsidRPr="00341ADE">
        <w:rPr>
          <w:sz w:val="28"/>
          <w:szCs w:val="28"/>
        </w:rPr>
        <w:t xml:space="preserve"> dostępu i opis działania platformy </w:t>
      </w:r>
      <w:r w:rsidRPr="00341ADE">
        <w:rPr>
          <w:sz w:val="28"/>
          <w:szCs w:val="28"/>
        </w:rPr>
        <w:t>innowator przekazał nam</w:t>
      </w:r>
      <w:r w:rsidR="00157431" w:rsidRPr="00341ADE">
        <w:rPr>
          <w:sz w:val="28"/>
          <w:szCs w:val="28"/>
        </w:rPr>
        <w:t xml:space="preserve"> </w:t>
      </w:r>
      <w:r w:rsidRPr="00341ADE">
        <w:rPr>
          <w:sz w:val="28"/>
          <w:szCs w:val="28"/>
        </w:rPr>
        <w:t xml:space="preserve">na </w:t>
      </w:r>
      <w:r w:rsidR="00157431" w:rsidRPr="00341ADE">
        <w:rPr>
          <w:sz w:val="28"/>
          <w:szCs w:val="28"/>
        </w:rPr>
        <w:t>pły</w:t>
      </w:r>
      <w:r w:rsidRPr="00341ADE">
        <w:rPr>
          <w:sz w:val="28"/>
          <w:szCs w:val="28"/>
        </w:rPr>
        <w:t>cie</w:t>
      </w:r>
      <w:r w:rsidR="00157431" w:rsidRPr="00341ADE">
        <w:rPr>
          <w:sz w:val="28"/>
          <w:szCs w:val="28"/>
        </w:rPr>
        <w:t>, któr</w:t>
      </w:r>
      <w:r w:rsidRPr="00341ADE">
        <w:rPr>
          <w:sz w:val="28"/>
          <w:szCs w:val="28"/>
        </w:rPr>
        <w:t>a</w:t>
      </w:r>
      <w:r w:rsidR="00157431" w:rsidRPr="00341ADE">
        <w:rPr>
          <w:sz w:val="28"/>
          <w:szCs w:val="28"/>
        </w:rPr>
        <w:t xml:space="preserve"> uległa uszkodzeniu</w:t>
      </w:r>
      <w:r>
        <w:rPr>
          <w:sz w:val="28"/>
          <w:szCs w:val="28"/>
        </w:rPr>
        <w:t>. Z</w:t>
      </w:r>
      <w:r w:rsidR="00157431" w:rsidRPr="00341ADE">
        <w:rPr>
          <w:sz w:val="28"/>
          <w:szCs w:val="28"/>
        </w:rPr>
        <w:t xml:space="preserve"> </w:t>
      </w:r>
      <w:proofErr w:type="spellStart"/>
      <w:r w:rsidR="003973D9" w:rsidRPr="00341ADE">
        <w:rPr>
          <w:sz w:val="28"/>
          <w:szCs w:val="28"/>
        </w:rPr>
        <w:t>g</w:t>
      </w:r>
      <w:r w:rsidR="00157431" w:rsidRPr="00341ADE">
        <w:rPr>
          <w:sz w:val="28"/>
          <w:szCs w:val="28"/>
        </w:rPr>
        <w:t>rantobiorcą</w:t>
      </w:r>
      <w:proofErr w:type="spellEnd"/>
      <w:r w:rsidR="00157431">
        <w:rPr>
          <w:sz w:val="28"/>
          <w:szCs w:val="28"/>
        </w:rPr>
        <w:t xml:space="preserve"> Fundacją Pozytywnej Edukacji od listopada 2018 nie możemy nawiązać żadnego kontaktu. Ostatni raz sprawdzaliśmy funkcjonowanie platformy przygotowanej w trakcie testowania projektu „Pomocna dłoń 24</w:t>
      </w:r>
      <w:r w:rsidR="009676EA">
        <w:rPr>
          <w:sz w:val="28"/>
          <w:szCs w:val="28"/>
        </w:rPr>
        <w:t>na7</w:t>
      </w:r>
      <w:r w:rsidR="00157431">
        <w:rPr>
          <w:sz w:val="28"/>
          <w:szCs w:val="28"/>
        </w:rPr>
        <w:t xml:space="preserve">” w marcu tego roku i </w:t>
      </w:r>
      <w:r w:rsidR="009676EA">
        <w:rPr>
          <w:sz w:val="28"/>
          <w:szCs w:val="28"/>
        </w:rPr>
        <w:t>po</w:t>
      </w:r>
      <w:r w:rsidR="00157431">
        <w:rPr>
          <w:sz w:val="28"/>
          <w:szCs w:val="28"/>
        </w:rPr>
        <w:t>mimo braku kontaktu z Fundacj</w:t>
      </w:r>
      <w:r w:rsidR="009676EA">
        <w:rPr>
          <w:sz w:val="28"/>
          <w:szCs w:val="28"/>
        </w:rPr>
        <w:t>ą</w:t>
      </w:r>
      <w:r w:rsidR="00157431">
        <w:rPr>
          <w:sz w:val="28"/>
          <w:szCs w:val="28"/>
        </w:rPr>
        <w:t>, strona działała bez zarzutu i był</w:t>
      </w:r>
      <w:r w:rsidR="003973D9">
        <w:rPr>
          <w:sz w:val="28"/>
          <w:szCs w:val="28"/>
        </w:rPr>
        <w:t>a</w:t>
      </w:r>
      <w:r w:rsidR="00157431">
        <w:rPr>
          <w:sz w:val="28"/>
          <w:szCs w:val="28"/>
        </w:rPr>
        <w:t xml:space="preserve"> odwiedzana</w:t>
      </w:r>
      <w:r w:rsidR="003973D9">
        <w:rPr>
          <w:sz w:val="28"/>
          <w:szCs w:val="28"/>
        </w:rPr>
        <w:t>. T</w:t>
      </w:r>
      <w:r w:rsidR="00157431">
        <w:rPr>
          <w:sz w:val="28"/>
          <w:szCs w:val="28"/>
        </w:rPr>
        <w:t>eraz prawdopodobnie została usunięta z serwera</w:t>
      </w:r>
      <w:r w:rsidR="009676EA">
        <w:rPr>
          <w:sz w:val="28"/>
          <w:szCs w:val="28"/>
        </w:rPr>
        <w:t>. N</w:t>
      </w:r>
      <w:r w:rsidR="00157431">
        <w:rPr>
          <w:sz w:val="28"/>
          <w:szCs w:val="28"/>
        </w:rPr>
        <w:t xml:space="preserve">iestety </w:t>
      </w:r>
      <w:r w:rsidR="003973D9">
        <w:rPr>
          <w:sz w:val="28"/>
          <w:szCs w:val="28"/>
        </w:rPr>
        <w:t>obecnie nie</w:t>
      </w:r>
      <w:r w:rsidR="00157431">
        <w:rPr>
          <w:sz w:val="28"/>
          <w:szCs w:val="28"/>
        </w:rPr>
        <w:t xml:space="preserve"> mamy możliwości wyjaśnienia </w:t>
      </w:r>
      <w:r w:rsidR="003973D9">
        <w:rPr>
          <w:sz w:val="28"/>
          <w:szCs w:val="28"/>
        </w:rPr>
        <w:t>powod</w:t>
      </w:r>
      <w:r w:rsidR="009676EA">
        <w:rPr>
          <w:sz w:val="28"/>
          <w:szCs w:val="28"/>
        </w:rPr>
        <w:t>ów</w:t>
      </w:r>
      <w:r w:rsidR="00157431">
        <w:rPr>
          <w:sz w:val="28"/>
          <w:szCs w:val="28"/>
        </w:rPr>
        <w:t xml:space="preserve"> zaistniałej sytuacji. </w:t>
      </w:r>
    </w:p>
    <w:p w14:paraId="70727918" w14:textId="42246884" w:rsidR="00AA0E4B" w:rsidRDefault="009A48D2" w:rsidP="00106671">
      <w:pPr>
        <w:pStyle w:val="Akapitzlist"/>
        <w:numPr>
          <w:ilvl w:val="0"/>
          <w:numId w:val="1"/>
        </w:numPr>
        <w:spacing w:before="120" w:after="120"/>
        <w:contextualSpacing w:val="0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</w:t>
      </w:r>
      <w:r w:rsidRPr="009A48D2">
        <w:rPr>
          <w:b/>
          <w:sz w:val="28"/>
          <w:szCs w:val="28"/>
        </w:rPr>
        <w:t>Agnieszka Madej</w:t>
      </w:r>
      <w:r w:rsidR="009676EA">
        <w:rPr>
          <w:sz w:val="28"/>
          <w:szCs w:val="28"/>
        </w:rPr>
        <w:t>-</w:t>
      </w:r>
      <w:r w:rsidRPr="009A48D2">
        <w:rPr>
          <w:b/>
          <w:sz w:val="28"/>
          <w:szCs w:val="28"/>
        </w:rPr>
        <w:t>Ługowska</w:t>
      </w:r>
      <w:r w:rsidRPr="009A48D2">
        <w:rPr>
          <w:sz w:val="28"/>
          <w:szCs w:val="28"/>
        </w:rPr>
        <w:t xml:space="preserve"> </w:t>
      </w:r>
      <w:r w:rsidRPr="009676EA">
        <w:rPr>
          <w:b/>
          <w:sz w:val="28"/>
          <w:szCs w:val="28"/>
        </w:rPr>
        <w:t>„Wspieramy aktywnych rodziców”</w:t>
      </w:r>
      <w:r>
        <w:rPr>
          <w:sz w:val="28"/>
          <w:szCs w:val="28"/>
        </w:rPr>
        <w:t xml:space="preserve"> </w:t>
      </w:r>
      <w:r w:rsidR="009676EA">
        <w:rPr>
          <w:sz w:val="28"/>
          <w:szCs w:val="28"/>
        </w:rPr>
        <w:t xml:space="preserve">- </w:t>
      </w:r>
      <w:r w:rsidRPr="009A48D2">
        <w:rPr>
          <w:sz w:val="28"/>
          <w:szCs w:val="28"/>
        </w:rPr>
        <w:t>Model został poprawiony zgodnie z uwagami.</w:t>
      </w:r>
      <w:r>
        <w:rPr>
          <w:sz w:val="28"/>
          <w:szCs w:val="28"/>
        </w:rPr>
        <w:t xml:space="preserve"> </w:t>
      </w:r>
      <w:r w:rsidR="00695487">
        <w:rPr>
          <w:sz w:val="28"/>
          <w:szCs w:val="28"/>
        </w:rPr>
        <w:t>Uzupełniono załącznik</w:t>
      </w:r>
      <w:r w:rsidR="00C0315A">
        <w:rPr>
          <w:sz w:val="28"/>
          <w:szCs w:val="28"/>
        </w:rPr>
        <w:t>: „Informacja dot. organizacji wsparcia na bazie zasobów OREW”</w:t>
      </w:r>
    </w:p>
    <w:p w14:paraId="7B6EC54D" w14:textId="6E68B8CF" w:rsidR="009A48D2" w:rsidRDefault="009A48D2" w:rsidP="00106671">
      <w:pPr>
        <w:pStyle w:val="Akapitzlist"/>
        <w:numPr>
          <w:ilvl w:val="0"/>
          <w:numId w:val="1"/>
        </w:numPr>
        <w:spacing w:before="120" w:after="120"/>
        <w:contextualSpacing w:val="0"/>
        <w:rPr>
          <w:sz w:val="28"/>
          <w:szCs w:val="28"/>
        </w:rPr>
      </w:pPr>
      <w:r w:rsidRPr="00695487">
        <w:rPr>
          <w:sz w:val="28"/>
          <w:szCs w:val="28"/>
        </w:rPr>
        <w:t xml:space="preserve"> </w:t>
      </w:r>
      <w:r w:rsidRPr="00695487">
        <w:rPr>
          <w:b/>
          <w:sz w:val="28"/>
          <w:szCs w:val="28"/>
        </w:rPr>
        <w:t>Gdańska Spółdzielnia Socjal</w:t>
      </w:r>
      <w:r w:rsidR="00482171" w:rsidRPr="00695487">
        <w:rPr>
          <w:b/>
          <w:sz w:val="28"/>
          <w:szCs w:val="28"/>
        </w:rPr>
        <w:t>na „</w:t>
      </w:r>
      <w:r w:rsidRPr="00695487">
        <w:rPr>
          <w:b/>
          <w:sz w:val="28"/>
          <w:szCs w:val="28"/>
        </w:rPr>
        <w:t>Dzięki nam nie jesteś sam – całodobowe centrum wsparcia dla osób niesamodzielnych na terenie miasta Gdańsk</w:t>
      </w:r>
      <w:r w:rsidR="00482171" w:rsidRPr="00695487">
        <w:rPr>
          <w:b/>
          <w:sz w:val="28"/>
          <w:szCs w:val="28"/>
        </w:rPr>
        <w:t>”</w:t>
      </w:r>
      <w:r w:rsidR="00482171" w:rsidRPr="00695487">
        <w:rPr>
          <w:b/>
        </w:rPr>
        <w:t xml:space="preserve"> </w:t>
      </w:r>
      <w:r w:rsidR="009676EA" w:rsidRPr="00695487">
        <w:rPr>
          <w:b/>
        </w:rPr>
        <w:t xml:space="preserve">- </w:t>
      </w:r>
      <w:r w:rsidR="00482171" w:rsidRPr="00695487">
        <w:rPr>
          <w:sz w:val="28"/>
          <w:szCs w:val="28"/>
        </w:rPr>
        <w:t>Model został poprawiony zgodnie z uwagami</w:t>
      </w:r>
      <w:r w:rsidR="00482171" w:rsidRPr="00482171">
        <w:rPr>
          <w:color w:val="FF0000"/>
          <w:sz w:val="28"/>
          <w:szCs w:val="28"/>
        </w:rPr>
        <w:t>.</w:t>
      </w:r>
      <w:r w:rsidR="00482171">
        <w:rPr>
          <w:color w:val="FF0000"/>
          <w:sz w:val="28"/>
          <w:szCs w:val="28"/>
        </w:rPr>
        <w:t xml:space="preserve"> </w:t>
      </w:r>
      <w:r w:rsidR="00482171" w:rsidRPr="00482171">
        <w:rPr>
          <w:sz w:val="28"/>
          <w:szCs w:val="28"/>
        </w:rPr>
        <w:t>Uzupełniono informację o sprzęcie wykorzystanym podczas testowania innowacji, załącznik: „Opis sprzętu telekomunikacyjnego”.</w:t>
      </w:r>
    </w:p>
    <w:p w14:paraId="290307B7" w14:textId="3E9DDA36" w:rsidR="00482171" w:rsidRDefault="00482171" w:rsidP="00106671">
      <w:pPr>
        <w:pStyle w:val="Akapitzlist"/>
        <w:numPr>
          <w:ilvl w:val="0"/>
          <w:numId w:val="1"/>
        </w:numPr>
        <w:spacing w:before="120" w:after="120"/>
        <w:contextualSpacing w:val="0"/>
        <w:rPr>
          <w:sz w:val="28"/>
          <w:szCs w:val="28"/>
        </w:rPr>
      </w:pPr>
      <w:r w:rsidRPr="00482171">
        <w:rPr>
          <w:sz w:val="28"/>
          <w:szCs w:val="28"/>
        </w:rPr>
        <w:t xml:space="preserve"> </w:t>
      </w:r>
      <w:r w:rsidR="00C0315A" w:rsidRPr="00C0315A">
        <w:rPr>
          <w:b/>
          <w:sz w:val="28"/>
          <w:szCs w:val="28"/>
        </w:rPr>
        <w:t>M</w:t>
      </w:r>
      <w:r w:rsidRPr="00C0315A">
        <w:rPr>
          <w:b/>
          <w:sz w:val="28"/>
          <w:szCs w:val="28"/>
        </w:rPr>
        <w:t>G</w:t>
      </w:r>
      <w:r w:rsidRPr="00D25679">
        <w:rPr>
          <w:b/>
          <w:sz w:val="28"/>
          <w:szCs w:val="28"/>
        </w:rPr>
        <w:t>OPS w Sztumie</w:t>
      </w:r>
      <w:r w:rsidRPr="00D25679">
        <w:rPr>
          <w:sz w:val="28"/>
          <w:szCs w:val="28"/>
        </w:rPr>
        <w:t xml:space="preserve"> </w:t>
      </w:r>
      <w:r w:rsidRPr="009676EA">
        <w:rPr>
          <w:b/>
          <w:sz w:val="28"/>
          <w:szCs w:val="28"/>
        </w:rPr>
        <w:t>„Masz wspływ na własne życie – animacja drogą do samodzielności”</w:t>
      </w:r>
      <w:r>
        <w:rPr>
          <w:sz w:val="28"/>
          <w:szCs w:val="28"/>
        </w:rPr>
        <w:t xml:space="preserve"> </w:t>
      </w:r>
      <w:r w:rsidR="009676EA">
        <w:rPr>
          <w:sz w:val="28"/>
          <w:szCs w:val="28"/>
        </w:rPr>
        <w:t xml:space="preserve">- </w:t>
      </w:r>
      <w:r w:rsidR="003468C7" w:rsidRPr="003468C7">
        <w:rPr>
          <w:sz w:val="28"/>
          <w:szCs w:val="28"/>
        </w:rPr>
        <w:t xml:space="preserve">Model został poprawiony zgodnie z uwagami. </w:t>
      </w:r>
      <w:r w:rsidRPr="00482171">
        <w:rPr>
          <w:sz w:val="28"/>
          <w:szCs w:val="28"/>
        </w:rPr>
        <w:t>Metodyka opracowania indywidualnego planu wsparcia jest elementem modelu innowacji społecznej</w:t>
      </w:r>
      <w:r w:rsidR="009676EA">
        <w:rPr>
          <w:sz w:val="28"/>
          <w:szCs w:val="28"/>
        </w:rPr>
        <w:t>; n</w:t>
      </w:r>
      <w:r w:rsidRPr="00482171">
        <w:rPr>
          <w:sz w:val="28"/>
          <w:szCs w:val="28"/>
        </w:rPr>
        <w:t xml:space="preserve">arzędziem ewaluacji jest </w:t>
      </w:r>
      <w:r w:rsidR="00C0315A">
        <w:rPr>
          <w:sz w:val="28"/>
          <w:szCs w:val="28"/>
        </w:rPr>
        <w:t>„</w:t>
      </w:r>
      <w:r w:rsidRPr="00482171">
        <w:rPr>
          <w:sz w:val="28"/>
          <w:szCs w:val="28"/>
        </w:rPr>
        <w:t>arkusz obserwacji uczestnika</w:t>
      </w:r>
      <w:r w:rsidR="00C0315A">
        <w:rPr>
          <w:sz w:val="28"/>
          <w:szCs w:val="28"/>
        </w:rPr>
        <w:t>”</w:t>
      </w:r>
      <w:r w:rsidRPr="00482171">
        <w:rPr>
          <w:sz w:val="28"/>
          <w:szCs w:val="28"/>
        </w:rPr>
        <w:t>. Grupa wsparcia osób z niepełnosprawnościami była formą spotkań integracyjnych z elementami nabywania umiejętności interpersonalnych - szerzej zostało to pisane w modelu. Grupa wsparcia dla animator</w:t>
      </w:r>
      <w:r w:rsidR="00D25679">
        <w:rPr>
          <w:sz w:val="28"/>
          <w:szCs w:val="28"/>
        </w:rPr>
        <w:t>ó</w:t>
      </w:r>
      <w:r w:rsidRPr="00482171">
        <w:rPr>
          <w:sz w:val="28"/>
          <w:szCs w:val="28"/>
        </w:rPr>
        <w:t>w to spotkanie</w:t>
      </w:r>
      <w:r>
        <w:rPr>
          <w:sz w:val="28"/>
          <w:szCs w:val="28"/>
        </w:rPr>
        <w:t xml:space="preserve"> </w:t>
      </w:r>
      <w:r w:rsidRPr="00482171">
        <w:rPr>
          <w:sz w:val="28"/>
          <w:szCs w:val="28"/>
        </w:rPr>
        <w:t>superwizyjne/coachingowe mające na celu wsparcie animatorów</w:t>
      </w:r>
      <w:r w:rsidR="00C0315A">
        <w:rPr>
          <w:sz w:val="28"/>
          <w:szCs w:val="28"/>
        </w:rPr>
        <w:t xml:space="preserve"> oraz</w:t>
      </w:r>
      <w:r w:rsidRPr="00482171">
        <w:rPr>
          <w:sz w:val="28"/>
          <w:szCs w:val="28"/>
        </w:rPr>
        <w:t xml:space="preserve"> wspólne rozwiązywanie bie</w:t>
      </w:r>
      <w:r>
        <w:rPr>
          <w:sz w:val="28"/>
          <w:szCs w:val="28"/>
        </w:rPr>
        <w:t>ż</w:t>
      </w:r>
      <w:r w:rsidRPr="00482171">
        <w:rPr>
          <w:sz w:val="28"/>
          <w:szCs w:val="28"/>
        </w:rPr>
        <w:t xml:space="preserve">ących problemów. </w:t>
      </w:r>
      <w:r w:rsidRPr="00482171">
        <w:rPr>
          <w:sz w:val="28"/>
          <w:szCs w:val="28"/>
        </w:rPr>
        <w:lastRenderedPageBreak/>
        <w:t>Osoba prowadząca taką grupę pracuje według swoich zasad i prowadzi superwizje w oparciu o własną</w:t>
      </w:r>
      <w:r w:rsidR="00D25679">
        <w:rPr>
          <w:sz w:val="28"/>
          <w:szCs w:val="28"/>
        </w:rPr>
        <w:t xml:space="preserve"> wiedzę</w:t>
      </w:r>
      <w:r w:rsidRPr="00482171">
        <w:rPr>
          <w:sz w:val="28"/>
          <w:szCs w:val="28"/>
        </w:rPr>
        <w:t xml:space="preserve"> i doświadczenie. W związku z powyższym obie grupy wsparcia nie wymagają osobnego dokumentu</w:t>
      </w:r>
      <w:r w:rsidR="009676EA">
        <w:rPr>
          <w:sz w:val="28"/>
          <w:szCs w:val="28"/>
        </w:rPr>
        <w:t xml:space="preserve"> o nazwie</w:t>
      </w:r>
      <w:r w:rsidRPr="00482171">
        <w:rPr>
          <w:sz w:val="28"/>
          <w:szCs w:val="28"/>
        </w:rPr>
        <w:t xml:space="preserve"> metodyka pracy. </w:t>
      </w:r>
    </w:p>
    <w:p w14:paraId="25932D2C" w14:textId="6E683360" w:rsidR="00C44A3C" w:rsidRPr="00341ADE" w:rsidRDefault="003468C7" w:rsidP="00047366">
      <w:pPr>
        <w:pStyle w:val="Akapitzlist"/>
        <w:numPr>
          <w:ilvl w:val="0"/>
          <w:numId w:val="1"/>
        </w:numPr>
        <w:spacing w:before="120" w:after="120"/>
        <w:contextualSpacing w:val="0"/>
        <w:rPr>
          <w:sz w:val="28"/>
          <w:szCs w:val="28"/>
        </w:rPr>
      </w:pPr>
      <w:r w:rsidRPr="00341ADE">
        <w:rPr>
          <w:b/>
          <w:sz w:val="28"/>
          <w:szCs w:val="28"/>
        </w:rPr>
        <w:t>P</w:t>
      </w:r>
      <w:r w:rsidR="006F05B7" w:rsidRPr="00341ADE">
        <w:rPr>
          <w:b/>
          <w:sz w:val="28"/>
          <w:szCs w:val="28"/>
        </w:rPr>
        <w:t xml:space="preserve">olskie Stowarzyszenie Ludzi Cierpiących na Padaczkę </w:t>
      </w:r>
      <w:r w:rsidR="009676EA" w:rsidRPr="00341ADE">
        <w:rPr>
          <w:b/>
          <w:sz w:val="28"/>
          <w:szCs w:val="28"/>
        </w:rPr>
        <w:t>O</w:t>
      </w:r>
      <w:r w:rsidR="006F05B7" w:rsidRPr="00341ADE">
        <w:rPr>
          <w:b/>
          <w:sz w:val="28"/>
          <w:szCs w:val="28"/>
        </w:rPr>
        <w:t xml:space="preserve">ddział </w:t>
      </w:r>
      <w:r w:rsidR="009676EA" w:rsidRPr="00341ADE">
        <w:rPr>
          <w:b/>
          <w:sz w:val="28"/>
          <w:szCs w:val="28"/>
        </w:rPr>
        <w:t>Ł</w:t>
      </w:r>
      <w:r w:rsidR="006F05B7" w:rsidRPr="00341ADE">
        <w:rPr>
          <w:b/>
          <w:sz w:val="28"/>
          <w:szCs w:val="28"/>
        </w:rPr>
        <w:t xml:space="preserve">ódzki </w:t>
      </w:r>
      <w:r w:rsidRPr="00341ADE">
        <w:rPr>
          <w:b/>
          <w:sz w:val="28"/>
          <w:szCs w:val="28"/>
        </w:rPr>
        <w:t>„Innowacyjny fantom szkoleniowy obrazujący atak epilepsji”</w:t>
      </w:r>
      <w:r w:rsidRPr="00341ADE">
        <w:rPr>
          <w:sz w:val="28"/>
          <w:szCs w:val="28"/>
        </w:rPr>
        <w:t xml:space="preserve"> - Model został poprawiony zgodnie z uwagami. </w:t>
      </w:r>
      <w:bookmarkStart w:id="8" w:name="_Hlk13766828"/>
      <w:r w:rsidRPr="00341ADE">
        <w:rPr>
          <w:sz w:val="28"/>
          <w:szCs w:val="28"/>
        </w:rPr>
        <w:t>Niestety</w:t>
      </w:r>
      <w:r w:rsidR="009676EA" w:rsidRPr="00341ADE">
        <w:rPr>
          <w:sz w:val="28"/>
          <w:szCs w:val="28"/>
        </w:rPr>
        <w:t xml:space="preserve">, </w:t>
      </w:r>
      <w:r w:rsidRPr="00341ADE">
        <w:rPr>
          <w:sz w:val="28"/>
          <w:szCs w:val="28"/>
        </w:rPr>
        <w:t xml:space="preserve">nie mogliśmy założyć w specyfikacji tej innowacji </w:t>
      </w:r>
      <w:r w:rsidR="00671FA7" w:rsidRPr="00341ADE">
        <w:rPr>
          <w:sz w:val="28"/>
          <w:szCs w:val="28"/>
        </w:rPr>
        <w:t xml:space="preserve">ostatecznego  </w:t>
      </w:r>
      <w:r w:rsidR="00C44A3C" w:rsidRPr="00341ADE">
        <w:rPr>
          <w:sz w:val="28"/>
          <w:szCs w:val="28"/>
        </w:rPr>
        <w:t xml:space="preserve">przekazania Inkubatorowi </w:t>
      </w:r>
      <w:r w:rsidRPr="00341ADE">
        <w:rPr>
          <w:sz w:val="28"/>
          <w:szCs w:val="28"/>
        </w:rPr>
        <w:t>fantom</w:t>
      </w:r>
      <w:r w:rsidR="00C44A3C" w:rsidRPr="00341ADE">
        <w:rPr>
          <w:sz w:val="28"/>
          <w:szCs w:val="28"/>
        </w:rPr>
        <w:t>u</w:t>
      </w:r>
      <w:r w:rsidRPr="00341ADE">
        <w:rPr>
          <w:sz w:val="28"/>
          <w:szCs w:val="28"/>
        </w:rPr>
        <w:t xml:space="preserve"> szkoleniowego z wbudowanym modułem ataku epilepsji</w:t>
      </w:r>
      <w:r w:rsidR="00671FA7" w:rsidRPr="00341ADE">
        <w:rPr>
          <w:sz w:val="28"/>
          <w:szCs w:val="28"/>
        </w:rPr>
        <w:t xml:space="preserve">, ponieważ większa część tego modułu została wypracowana </w:t>
      </w:r>
      <w:r w:rsidR="00C44A3C" w:rsidRPr="00341ADE">
        <w:rPr>
          <w:sz w:val="28"/>
          <w:szCs w:val="28"/>
        </w:rPr>
        <w:t xml:space="preserve">jeszcze </w:t>
      </w:r>
      <w:r w:rsidR="00671FA7" w:rsidRPr="00341ADE">
        <w:rPr>
          <w:sz w:val="28"/>
          <w:szCs w:val="28"/>
        </w:rPr>
        <w:t xml:space="preserve">przed projektem przez naukowców z Politechniki Łódzkiej. Dla </w:t>
      </w:r>
      <w:r w:rsidR="009676EA" w:rsidRPr="00341ADE">
        <w:rPr>
          <w:sz w:val="28"/>
          <w:szCs w:val="28"/>
        </w:rPr>
        <w:t xml:space="preserve">beneficjenta </w:t>
      </w:r>
      <w:r w:rsidR="00671FA7" w:rsidRPr="00341ADE">
        <w:rPr>
          <w:sz w:val="28"/>
          <w:szCs w:val="28"/>
        </w:rPr>
        <w:t xml:space="preserve">najważniejsze było, że dzięki </w:t>
      </w:r>
      <w:r w:rsidR="009676EA" w:rsidRPr="00341ADE">
        <w:rPr>
          <w:sz w:val="28"/>
          <w:szCs w:val="28"/>
        </w:rPr>
        <w:t>przekazane</w:t>
      </w:r>
      <w:r w:rsidR="00671FA7" w:rsidRPr="00341ADE">
        <w:rPr>
          <w:sz w:val="28"/>
          <w:szCs w:val="28"/>
        </w:rPr>
        <w:t>mu grantowi projekt tego modułu ma szansę zostać ukończony i przetestowany podczas warsztatów organizowanych przez grantobiorcę. W</w:t>
      </w:r>
      <w:r w:rsidR="00C44A3C" w:rsidRPr="00341ADE">
        <w:rPr>
          <w:sz w:val="28"/>
          <w:szCs w:val="28"/>
        </w:rPr>
        <w:t>a</w:t>
      </w:r>
      <w:r w:rsidR="00671FA7" w:rsidRPr="00341ADE">
        <w:rPr>
          <w:sz w:val="28"/>
          <w:szCs w:val="28"/>
        </w:rPr>
        <w:t>rsztaty cieszyły się ogromnym zainteresowaniem</w:t>
      </w:r>
      <w:r w:rsidR="00C44A3C" w:rsidRPr="00341ADE">
        <w:rPr>
          <w:sz w:val="28"/>
          <w:szCs w:val="28"/>
        </w:rPr>
        <w:t>,</w:t>
      </w:r>
      <w:r w:rsidR="00671FA7" w:rsidRPr="00341ADE">
        <w:rPr>
          <w:sz w:val="28"/>
          <w:szCs w:val="28"/>
        </w:rPr>
        <w:t xml:space="preserve"> w każdym </w:t>
      </w:r>
      <w:r w:rsidR="00C44A3C" w:rsidRPr="00341ADE">
        <w:rPr>
          <w:sz w:val="28"/>
          <w:szCs w:val="28"/>
        </w:rPr>
        <w:t xml:space="preserve">z nich </w:t>
      </w:r>
      <w:r w:rsidR="00671FA7" w:rsidRPr="00341ADE">
        <w:rPr>
          <w:sz w:val="28"/>
          <w:szCs w:val="28"/>
        </w:rPr>
        <w:t>uczestniczyło dużo</w:t>
      </w:r>
      <w:r w:rsidR="00C44A3C" w:rsidRPr="00341ADE">
        <w:rPr>
          <w:sz w:val="28"/>
          <w:szCs w:val="28"/>
        </w:rPr>
        <w:t xml:space="preserve"> </w:t>
      </w:r>
      <w:r w:rsidR="00671FA7" w:rsidRPr="00341ADE">
        <w:rPr>
          <w:sz w:val="28"/>
          <w:szCs w:val="28"/>
        </w:rPr>
        <w:t>więcej osób niż było zaplanowane. W</w:t>
      </w:r>
      <w:r w:rsidR="00C44A3C" w:rsidRPr="00341ADE">
        <w:rPr>
          <w:sz w:val="28"/>
          <w:szCs w:val="28"/>
        </w:rPr>
        <w:t>a</w:t>
      </w:r>
      <w:r w:rsidR="00671FA7" w:rsidRPr="00341ADE">
        <w:rPr>
          <w:sz w:val="28"/>
          <w:szCs w:val="28"/>
        </w:rPr>
        <w:t xml:space="preserve">rsztaty miały na celu poinformowanie jak najszerszego grona osób zainteresowanych w przyszłości wykorzystaniem tego pomysłu i zainwestowaniem w produkcję fantomów z modułem ataku epilepsji w naszym kraju. Politechnika Łódzka i </w:t>
      </w:r>
      <w:r w:rsidR="00ED2ADB" w:rsidRPr="00341ADE">
        <w:rPr>
          <w:sz w:val="28"/>
          <w:szCs w:val="28"/>
        </w:rPr>
        <w:t>PSLCnP</w:t>
      </w:r>
      <w:r w:rsidR="00671FA7" w:rsidRPr="00341ADE">
        <w:rPr>
          <w:sz w:val="28"/>
          <w:szCs w:val="28"/>
        </w:rPr>
        <w:t xml:space="preserve"> </w:t>
      </w:r>
      <w:r w:rsidR="00C44A3C" w:rsidRPr="00341ADE">
        <w:rPr>
          <w:sz w:val="28"/>
          <w:szCs w:val="28"/>
        </w:rPr>
        <w:t>przed realizacją tego projektu zainwestowało bardzo dużo pracy i funduszy</w:t>
      </w:r>
      <w:r w:rsidR="009676EA" w:rsidRPr="00341ADE">
        <w:rPr>
          <w:sz w:val="28"/>
          <w:szCs w:val="28"/>
        </w:rPr>
        <w:t>. W</w:t>
      </w:r>
      <w:r w:rsidR="00C44A3C" w:rsidRPr="00341ADE">
        <w:rPr>
          <w:sz w:val="28"/>
          <w:szCs w:val="28"/>
        </w:rPr>
        <w:t xml:space="preserve"> ramach grantu otrzymanego od Inkubatora PSONI zrealizowano wspólnie ostatni etap całego procesu tworzenia modułu obrazującego atak epilepsji. </w:t>
      </w:r>
    </w:p>
    <w:p w14:paraId="4F523310" w14:textId="3778D963" w:rsidR="003468C7" w:rsidRPr="00FA07A5" w:rsidRDefault="00C44A3C" w:rsidP="00106671">
      <w:pPr>
        <w:pStyle w:val="Akapitzlist"/>
        <w:spacing w:before="120" w:after="120"/>
        <w:ind w:left="644"/>
        <w:contextualSpacing w:val="0"/>
        <w:rPr>
          <w:sz w:val="28"/>
          <w:szCs w:val="28"/>
        </w:rPr>
      </w:pPr>
      <w:r w:rsidRPr="00FA07A5">
        <w:rPr>
          <w:sz w:val="28"/>
          <w:szCs w:val="28"/>
        </w:rPr>
        <w:t xml:space="preserve">Obecnie PSONI prowadzi negocjacje z </w:t>
      </w:r>
      <w:proofErr w:type="spellStart"/>
      <w:r w:rsidRPr="00FA07A5">
        <w:rPr>
          <w:sz w:val="28"/>
          <w:szCs w:val="28"/>
        </w:rPr>
        <w:t>PSLCnP</w:t>
      </w:r>
      <w:proofErr w:type="spellEnd"/>
      <w:r w:rsidRPr="00FA07A5">
        <w:rPr>
          <w:sz w:val="28"/>
          <w:szCs w:val="28"/>
        </w:rPr>
        <w:t xml:space="preserve"> dotyczące </w:t>
      </w:r>
      <w:r w:rsidR="003973D9">
        <w:rPr>
          <w:sz w:val="28"/>
          <w:szCs w:val="28"/>
        </w:rPr>
        <w:t xml:space="preserve">możliwości </w:t>
      </w:r>
      <w:r w:rsidRPr="00FA07A5">
        <w:rPr>
          <w:sz w:val="28"/>
          <w:szCs w:val="28"/>
        </w:rPr>
        <w:t>określenia specjalnych warunków wypożyczenia fantomu z wbudowanym modułem, w celu przeprowadzenia kolejnej tury warsztatów i upowszechniania wiedzy</w:t>
      </w:r>
      <w:r w:rsidR="006F05B7" w:rsidRPr="00FA07A5">
        <w:rPr>
          <w:sz w:val="28"/>
          <w:szCs w:val="28"/>
        </w:rPr>
        <w:t xml:space="preserve"> jak </w:t>
      </w:r>
      <w:r w:rsidR="003973D9">
        <w:rPr>
          <w:sz w:val="28"/>
          <w:szCs w:val="28"/>
        </w:rPr>
        <w:t xml:space="preserve">się </w:t>
      </w:r>
      <w:r w:rsidR="006F05B7" w:rsidRPr="00FA07A5">
        <w:rPr>
          <w:sz w:val="28"/>
          <w:szCs w:val="28"/>
        </w:rPr>
        <w:t>zachować</w:t>
      </w:r>
      <w:r w:rsidRPr="00FA07A5">
        <w:rPr>
          <w:sz w:val="28"/>
          <w:szCs w:val="28"/>
        </w:rPr>
        <w:t xml:space="preserve"> </w:t>
      </w:r>
      <w:r w:rsidR="006F05B7" w:rsidRPr="00FA07A5">
        <w:rPr>
          <w:sz w:val="28"/>
          <w:szCs w:val="28"/>
        </w:rPr>
        <w:t>i jak pomóc osobom chorym na epilepsję w przypadku ataku.</w:t>
      </w:r>
      <w:r w:rsidRPr="00FA07A5">
        <w:rPr>
          <w:sz w:val="28"/>
          <w:szCs w:val="28"/>
        </w:rPr>
        <w:t xml:space="preserve"> Niestety</w:t>
      </w:r>
      <w:r w:rsidR="00FE42CB">
        <w:rPr>
          <w:sz w:val="28"/>
          <w:szCs w:val="28"/>
        </w:rPr>
        <w:t>,</w:t>
      </w:r>
      <w:r w:rsidRPr="00FA07A5">
        <w:rPr>
          <w:sz w:val="28"/>
          <w:szCs w:val="28"/>
        </w:rPr>
        <w:t xml:space="preserve"> </w:t>
      </w:r>
      <w:r w:rsidR="006F05B7" w:rsidRPr="00FA07A5">
        <w:rPr>
          <w:sz w:val="28"/>
          <w:szCs w:val="28"/>
        </w:rPr>
        <w:t xml:space="preserve">fantom </w:t>
      </w:r>
      <w:r w:rsidRPr="00FA07A5">
        <w:rPr>
          <w:sz w:val="28"/>
          <w:szCs w:val="28"/>
        </w:rPr>
        <w:t xml:space="preserve">nie może być powszechnie używany ponieważ jest to bardzo drogi prototyp i nie może ulec zniszczeniu do momentu znalezienia możliwości produkcji komercyjnej. </w:t>
      </w:r>
      <w:r w:rsidR="00671FA7" w:rsidRPr="00FA07A5">
        <w:rPr>
          <w:sz w:val="28"/>
          <w:szCs w:val="28"/>
        </w:rPr>
        <w:t xml:space="preserve">   </w:t>
      </w:r>
    </w:p>
    <w:p w14:paraId="11B2B1BE" w14:textId="2CB1FDA6" w:rsidR="00F908B2" w:rsidRDefault="00FE42CB" w:rsidP="00106671">
      <w:pPr>
        <w:pStyle w:val="Akapitzlist"/>
        <w:numPr>
          <w:ilvl w:val="0"/>
          <w:numId w:val="1"/>
        </w:numPr>
        <w:spacing w:before="120" w:after="120"/>
        <w:contextualSpacing w:val="0"/>
        <w:rPr>
          <w:sz w:val="28"/>
          <w:szCs w:val="28"/>
        </w:rPr>
      </w:pPr>
      <w:r>
        <w:rPr>
          <w:b/>
          <w:sz w:val="28"/>
          <w:szCs w:val="28"/>
        </w:rPr>
        <w:t xml:space="preserve">Fundacja </w:t>
      </w:r>
      <w:r w:rsidR="00F908B2" w:rsidRPr="00F908B2">
        <w:rPr>
          <w:b/>
          <w:sz w:val="28"/>
          <w:szCs w:val="28"/>
        </w:rPr>
        <w:t>IMAGO</w:t>
      </w:r>
      <w:r w:rsidR="00F908B2" w:rsidRPr="00F908B2">
        <w:rPr>
          <w:sz w:val="28"/>
          <w:szCs w:val="28"/>
        </w:rPr>
        <w:t xml:space="preserve"> </w:t>
      </w:r>
      <w:r w:rsidR="00F908B2" w:rsidRPr="00FE42CB">
        <w:rPr>
          <w:b/>
          <w:sz w:val="28"/>
          <w:szCs w:val="28"/>
        </w:rPr>
        <w:t>„Program przerwy regeneracyjnej”</w:t>
      </w:r>
      <w:r w:rsidR="00F908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="00F908B2" w:rsidRPr="00F908B2">
        <w:rPr>
          <w:sz w:val="28"/>
          <w:szCs w:val="28"/>
        </w:rPr>
        <w:t>Model został poprawiony zgodnie z uwagami.</w:t>
      </w:r>
    </w:p>
    <w:p w14:paraId="07BE2AC6" w14:textId="1F8278D2" w:rsidR="00F908B2" w:rsidRPr="00BD0E8C" w:rsidRDefault="00FE42CB" w:rsidP="00106671">
      <w:pPr>
        <w:pStyle w:val="Akapitzlist"/>
        <w:numPr>
          <w:ilvl w:val="0"/>
          <w:numId w:val="1"/>
        </w:numPr>
        <w:spacing w:before="120" w:after="120"/>
        <w:contextualSpacing w:val="0"/>
        <w:rPr>
          <w:sz w:val="28"/>
          <w:szCs w:val="28"/>
        </w:rPr>
      </w:pPr>
      <w:r>
        <w:rPr>
          <w:b/>
          <w:sz w:val="28"/>
          <w:szCs w:val="28"/>
        </w:rPr>
        <w:t xml:space="preserve">Fundacja </w:t>
      </w:r>
      <w:r w:rsidR="00F908B2" w:rsidRPr="00BD0E8C">
        <w:rPr>
          <w:b/>
          <w:sz w:val="28"/>
          <w:szCs w:val="28"/>
        </w:rPr>
        <w:t xml:space="preserve">IGOR </w:t>
      </w:r>
      <w:r w:rsidR="00F908B2" w:rsidRPr="00FE42CB">
        <w:rPr>
          <w:b/>
          <w:sz w:val="28"/>
          <w:szCs w:val="28"/>
        </w:rPr>
        <w:t>„Czas na zmiany</w:t>
      </w:r>
      <w:r w:rsidR="00F908B2" w:rsidRPr="00FE42CB">
        <w:rPr>
          <w:sz w:val="28"/>
          <w:szCs w:val="28"/>
        </w:rPr>
        <w:t xml:space="preserve"> </w:t>
      </w:r>
      <w:r w:rsidR="00F908B2" w:rsidRPr="00FE42CB">
        <w:rPr>
          <w:b/>
          <w:sz w:val="28"/>
          <w:szCs w:val="28"/>
        </w:rPr>
        <w:t>- zastosowanie nowoczesnych technologii informacyjno-komunikacyjnych w usługach opiekuńczych dla osób niepełnosprawnych</w:t>
      </w:r>
      <w:r w:rsidRPr="00FE42CB">
        <w:rPr>
          <w:b/>
          <w:sz w:val="28"/>
          <w:szCs w:val="28"/>
        </w:rPr>
        <w:t>”</w:t>
      </w:r>
      <w:r w:rsidR="00BD0E8C" w:rsidRPr="00FE42CB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="00BD0E8C" w:rsidRPr="00BD0E8C">
        <w:rPr>
          <w:sz w:val="28"/>
          <w:szCs w:val="28"/>
        </w:rPr>
        <w:t>Model został poprawiony zgodnie z uwagami.</w:t>
      </w:r>
    </w:p>
    <w:p w14:paraId="66A7F82A" w14:textId="0FADFA36" w:rsidR="00BD0E8C" w:rsidRPr="005803AB" w:rsidRDefault="00BD0E8C" w:rsidP="00106671">
      <w:pPr>
        <w:pStyle w:val="Akapitzlist"/>
        <w:spacing w:before="120" w:after="120"/>
        <w:ind w:left="644"/>
        <w:contextualSpacing w:val="0"/>
        <w:rPr>
          <w:sz w:val="28"/>
          <w:szCs w:val="28"/>
        </w:rPr>
      </w:pPr>
      <w:r w:rsidRPr="00BD0E8C">
        <w:rPr>
          <w:sz w:val="28"/>
          <w:szCs w:val="28"/>
        </w:rPr>
        <w:lastRenderedPageBreak/>
        <w:t xml:space="preserve">System </w:t>
      </w:r>
      <w:r w:rsidR="00FE42CB">
        <w:rPr>
          <w:sz w:val="28"/>
          <w:szCs w:val="28"/>
        </w:rPr>
        <w:t>P</w:t>
      </w:r>
      <w:r w:rsidRPr="00BD0E8C">
        <w:rPr>
          <w:sz w:val="28"/>
          <w:szCs w:val="28"/>
        </w:rPr>
        <w:t xml:space="preserve">anda </w:t>
      </w:r>
      <w:proofErr w:type="spellStart"/>
      <w:r w:rsidR="00FE42CB">
        <w:rPr>
          <w:sz w:val="28"/>
          <w:szCs w:val="28"/>
        </w:rPr>
        <w:t>C</w:t>
      </w:r>
      <w:r w:rsidRPr="00BD0E8C">
        <w:rPr>
          <w:sz w:val="28"/>
          <w:szCs w:val="28"/>
        </w:rPr>
        <w:t>are</w:t>
      </w:r>
      <w:proofErr w:type="spellEnd"/>
      <w:r w:rsidRPr="00BD0E8C">
        <w:rPr>
          <w:sz w:val="28"/>
          <w:szCs w:val="28"/>
        </w:rPr>
        <w:t xml:space="preserve"> istni</w:t>
      </w:r>
      <w:r w:rsidR="00D6363D">
        <w:rPr>
          <w:sz w:val="28"/>
          <w:szCs w:val="28"/>
        </w:rPr>
        <w:t>ał</w:t>
      </w:r>
      <w:r w:rsidRPr="00BD0E8C">
        <w:rPr>
          <w:sz w:val="28"/>
          <w:szCs w:val="28"/>
        </w:rPr>
        <w:t xml:space="preserve"> już na rynku</w:t>
      </w:r>
      <w:r w:rsidR="00D6363D">
        <w:rPr>
          <w:sz w:val="28"/>
          <w:szCs w:val="28"/>
        </w:rPr>
        <w:t xml:space="preserve"> i nie został wpracowany w ramach tej innowacji. </w:t>
      </w:r>
      <w:r w:rsidRPr="00BD0E8C">
        <w:rPr>
          <w:sz w:val="28"/>
          <w:szCs w:val="28"/>
        </w:rPr>
        <w:t>Jednakże nie sam system jest innowacyjny, ale rozwiązania jakie dookoła tego systemu zostały zaproponowane w dwóch innowacjach. W ramach projektu grantowego dwóch innowatorów stworzyło odrębne innowacyjne rozwiązania z wykorzystaniem różnych możliwości te</w:t>
      </w:r>
      <w:r w:rsidR="00D6363D">
        <w:rPr>
          <w:sz w:val="28"/>
          <w:szCs w:val="28"/>
        </w:rPr>
        <w:t>go samego systemu</w:t>
      </w:r>
      <w:r w:rsidRPr="00BD0E8C">
        <w:rPr>
          <w:sz w:val="28"/>
          <w:szCs w:val="28"/>
        </w:rPr>
        <w:t>. Fundacja Igor zaproponowała rozwiązanie dla osób starszych, mieszkających na wsiach, z dala od bliskich i potrzebnych im placówek opieki zdrowotnej</w:t>
      </w:r>
      <w:r w:rsidR="00D6363D">
        <w:rPr>
          <w:sz w:val="28"/>
          <w:szCs w:val="28"/>
        </w:rPr>
        <w:t xml:space="preserve">, z wykorzystaniem </w:t>
      </w:r>
      <w:r w:rsidR="00D872AD">
        <w:rPr>
          <w:sz w:val="28"/>
          <w:szCs w:val="28"/>
        </w:rPr>
        <w:t>terminala/</w:t>
      </w:r>
      <w:proofErr w:type="spellStart"/>
      <w:r w:rsidR="00D872AD">
        <w:rPr>
          <w:sz w:val="28"/>
          <w:szCs w:val="28"/>
        </w:rPr>
        <w:t>telefono</w:t>
      </w:r>
      <w:proofErr w:type="spellEnd"/>
      <w:r w:rsidR="00D872AD">
        <w:rPr>
          <w:sz w:val="28"/>
          <w:szCs w:val="28"/>
        </w:rPr>
        <w:t>-tabletu (</w:t>
      </w:r>
      <w:proofErr w:type="spellStart"/>
      <w:r w:rsidR="00D872AD">
        <w:rPr>
          <w:sz w:val="28"/>
          <w:szCs w:val="28"/>
        </w:rPr>
        <w:t>RevoCare</w:t>
      </w:r>
      <w:proofErr w:type="spellEnd"/>
      <w:r w:rsidR="00D872AD">
        <w:rPr>
          <w:sz w:val="28"/>
          <w:szCs w:val="28"/>
        </w:rPr>
        <w:t>)</w:t>
      </w:r>
      <w:r w:rsidR="00FE42CB">
        <w:rPr>
          <w:sz w:val="28"/>
          <w:szCs w:val="28"/>
        </w:rPr>
        <w:t>.</w:t>
      </w:r>
      <w:r w:rsidRPr="00BD0E8C">
        <w:rPr>
          <w:sz w:val="28"/>
          <w:szCs w:val="28"/>
        </w:rPr>
        <w:t xml:space="preserve"> Dzięki zaproponowanemu rozwiązaniu, osoby starsze miały możliwość </w:t>
      </w:r>
      <w:r w:rsidR="00FE42CB">
        <w:rPr>
          <w:sz w:val="28"/>
          <w:szCs w:val="28"/>
        </w:rPr>
        <w:t>pozostawania</w:t>
      </w:r>
      <w:r w:rsidRPr="00BD0E8C">
        <w:rPr>
          <w:sz w:val="28"/>
          <w:szCs w:val="28"/>
        </w:rPr>
        <w:t xml:space="preserve"> w stałym kontakcie z asystentem, rodzin</w:t>
      </w:r>
      <w:r w:rsidR="00D6363D">
        <w:rPr>
          <w:sz w:val="28"/>
          <w:szCs w:val="28"/>
        </w:rPr>
        <w:t xml:space="preserve">ą i </w:t>
      </w:r>
      <w:r w:rsidRPr="00BD0E8C">
        <w:rPr>
          <w:sz w:val="28"/>
          <w:szCs w:val="28"/>
        </w:rPr>
        <w:t xml:space="preserve">znajomymi. Byli także kontrolowani przez asystenta w zakresie </w:t>
      </w:r>
      <w:r w:rsidR="00FE42CB">
        <w:rPr>
          <w:sz w:val="28"/>
          <w:szCs w:val="28"/>
        </w:rPr>
        <w:t>np.</w:t>
      </w:r>
      <w:r w:rsidRPr="00BD0E8C">
        <w:rPr>
          <w:sz w:val="28"/>
          <w:szCs w:val="28"/>
        </w:rPr>
        <w:t xml:space="preserve"> przyjmowania leków (</w:t>
      </w:r>
      <w:r w:rsidR="00D872AD">
        <w:rPr>
          <w:sz w:val="28"/>
          <w:szCs w:val="28"/>
        </w:rPr>
        <w:t xml:space="preserve">istotne </w:t>
      </w:r>
      <w:r w:rsidRPr="00BD0E8C">
        <w:rPr>
          <w:sz w:val="28"/>
          <w:szCs w:val="28"/>
        </w:rPr>
        <w:t xml:space="preserve">u osób </w:t>
      </w:r>
      <w:r w:rsidR="00D6363D">
        <w:rPr>
          <w:sz w:val="28"/>
          <w:szCs w:val="28"/>
        </w:rPr>
        <w:t>z początkami chor</w:t>
      </w:r>
      <w:r w:rsidR="00FE42CB">
        <w:rPr>
          <w:sz w:val="28"/>
          <w:szCs w:val="28"/>
        </w:rPr>
        <w:t>ó</w:t>
      </w:r>
      <w:r w:rsidR="00D6363D">
        <w:rPr>
          <w:sz w:val="28"/>
          <w:szCs w:val="28"/>
        </w:rPr>
        <w:t>b demenc</w:t>
      </w:r>
      <w:r w:rsidR="00FE42CB">
        <w:rPr>
          <w:sz w:val="28"/>
          <w:szCs w:val="28"/>
        </w:rPr>
        <w:t>y</w:t>
      </w:r>
      <w:r w:rsidR="00D6363D">
        <w:rPr>
          <w:sz w:val="28"/>
          <w:szCs w:val="28"/>
        </w:rPr>
        <w:t>j</w:t>
      </w:r>
      <w:r w:rsidR="00FE42CB">
        <w:rPr>
          <w:sz w:val="28"/>
          <w:szCs w:val="28"/>
        </w:rPr>
        <w:t>nych</w:t>
      </w:r>
      <w:r w:rsidRPr="00BD0E8C">
        <w:rPr>
          <w:sz w:val="28"/>
          <w:szCs w:val="28"/>
        </w:rPr>
        <w:t>).</w:t>
      </w:r>
      <w:r w:rsidR="00D872AD">
        <w:rPr>
          <w:sz w:val="28"/>
          <w:szCs w:val="28"/>
        </w:rPr>
        <w:t xml:space="preserve"> System umożliwiał zaalarmowanie ich </w:t>
      </w:r>
      <w:r w:rsidR="00FE42CB">
        <w:rPr>
          <w:sz w:val="28"/>
          <w:szCs w:val="28"/>
        </w:rPr>
        <w:t xml:space="preserve">poprzez </w:t>
      </w:r>
      <w:r w:rsidR="00D872AD">
        <w:rPr>
          <w:sz w:val="28"/>
          <w:szCs w:val="28"/>
        </w:rPr>
        <w:t>specjalny sygnał dźwiękowy oraz skontaktowanie się z nimi bez potrzeby odbierania przez osobę starszą połączenia.</w:t>
      </w:r>
      <w:r w:rsidRPr="00BD0E8C">
        <w:rPr>
          <w:sz w:val="28"/>
          <w:szCs w:val="28"/>
        </w:rPr>
        <w:t xml:space="preserve"> Innowacyjne rozwiązanie z wykorzystaniem nowoczesnej technologii pozwoliło w </w:t>
      </w:r>
      <w:r w:rsidRPr="005803AB">
        <w:rPr>
          <w:sz w:val="28"/>
          <w:szCs w:val="28"/>
        </w:rPr>
        <w:t xml:space="preserve">znacznym stopniu poprawić jakość życia seniorów. </w:t>
      </w:r>
    </w:p>
    <w:p w14:paraId="54B0392C" w14:textId="3E7B9834" w:rsidR="00BD0E8C" w:rsidRDefault="00D6363D" w:rsidP="00106671">
      <w:pPr>
        <w:pStyle w:val="Akapitzlist"/>
        <w:spacing w:before="120" w:after="120"/>
        <w:ind w:left="644"/>
        <w:contextualSpacing w:val="0"/>
        <w:rPr>
          <w:sz w:val="28"/>
          <w:szCs w:val="28"/>
        </w:rPr>
      </w:pPr>
      <w:proofErr w:type="spellStart"/>
      <w:r w:rsidRPr="005803AB">
        <w:rPr>
          <w:sz w:val="28"/>
          <w:szCs w:val="28"/>
        </w:rPr>
        <w:t>Merlion</w:t>
      </w:r>
      <w:proofErr w:type="spellEnd"/>
      <w:r w:rsidRPr="005803AB">
        <w:rPr>
          <w:sz w:val="28"/>
          <w:szCs w:val="28"/>
        </w:rPr>
        <w:t xml:space="preserve"> </w:t>
      </w:r>
      <w:r w:rsidR="00BD0E8C" w:rsidRPr="005803AB">
        <w:rPr>
          <w:sz w:val="28"/>
          <w:szCs w:val="28"/>
        </w:rPr>
        <w:t>przy użyciu te</w:t>
      </w:r>
      <w:r w:rsidRPr="005803AB">
        <w:rPr>
          <w:sz w:val="28"/>
          <w:szCs w:val="28"/>
        </w:rPr>
        <w:t xml:space="preserve">go samego systemu </w:t>
      </w:r>
      <w:r w:rsidR="00BD0E8C" w:rsidRPr="005803AB">
        <w:rPr>
          <w:sz w:val="28"/>
          <w:szCs w:val="28"/>
        </w:rPr>
        <w:t>stworz</w:t>
      </w:r>
      <w:r w:rsidR="00D872AD" w:rsidRPr="005803AB">
        <w:rPr>
          <w:sz w:val="28"/>
          <w:szCs w:val="28"/>
        </w:rPr>
        <w:t>ył</w:t>
      </w:r>
      <w:r w:rsidR="00BD0E8C" w:rsidRPr="005803AB">
        <w:rPr>
          <w:sz w:val="28"/>
          <w:szCs w:val="28"/>
        </w:rPr>
        <w:t xml:space="preserve"> zupełnie inne innowacyjne rozwiązanie</w:t>
      </w:r>
      <w:r w:rsidR="00FE42CB" w:rsidRPr="005803AB">
        <w:rPr>
          <w:sz w:val="28"/>
          <w:szCs w:val="28"/>
        </w:rPr>
        <w:t xml:space="preserve">, które </w:t>
      </w:r>
      <w:r w:rsidRPr="005803AB">
        <w:rPr>
          <w:sz w:val="28"/>
          <w:szCs w:val="28"/>
        </w:rPr>
        <w:t xml:space="preserve">wykorzystywało inne narzędzia systemu Panda </w:t>
      </w:r>
      <w:proofErr w:type="spellStart"/>
      <w:r w:rsidRPr="005803AB">
        <w:rPr>
          <w:sz w:val="28"/>
          <w:szCs w:val="28"/>
        </w:rPr>
        <w:t>Care</w:t>
      </w:r>
      <w:proofErr w:type="spellEnd"/>
      <w:r w:rsidRPr="005803AB">
        <w:rPr>
          <w:sz w:val="28"/>
          <w:szCs w:val="28"/>
        </w:rPr>
        <w:t xml:space="preserve"> niż </w:t>
      </w:r>
      <w:r w:rsidR="00FE42CB" w:rsidRPr="005803AB">
        <w:rPr>
          <w:sz w:val="28"/>
          <w:szCs w:val="28"/>
        </w:rPr>
        <w:t xml:space="preserve">Fundacja </w:t>
      </w:r>
      <w:r w:rsidRPr="005803AB">
        <w:rPr>
          <w:sz w:val="28"/>
          <w:szCs w:val="28"/>
        </w:rPr>
        <w:t>IGOR</w:t>
      </w:r>
      <w:r>
        <w:rPr>
          <w:sz w:val="28"/>
          <w:szCs w:val="28"/>
        </w:rPr>
        <w:t>.</w:t>
      </w:r>
      <w:r w:rsidR="00BD0E8C" w:rsidRPr="00BD0E8C">
        <w:rPr>
          <w:sz w:val="28"/>
          <w:szCs w:val="28"/>
        </w:rPr>
        <w:t xml:space="preserve"> W tej innowacji kluczowe było zapewnienie bezpieczeństwa osobom z niepełnosprawnościami i bezpiecznego poruszania się w przestrzeni publicznej. </w:t>
      </w:r>
      <w:proofErr w:type="spellStart"/>
      <w:r>
        <w:rPr>
          <w:sz w:val="28"/>
          <w:szCs w:val="28"/>
        </w:rPr>
        <w:t>Merlion</w:t>
      </w:r>
      <w:proofErr w:type="spellEnd"/>
      <w:r>
        <w:rPr>
          <w:sz w:val="28"/>
          <w:szCs w:val="28"/>
        </w:rPr>
        <w:t xml:space="preserve"> używał </w:t>
      </w:r>
      <w:r w:rsidR="00BD0E8C" w:rsidRPr="00BD0E8C">
        <w:rPr>
          <w:sz w:val="28"/>
          <w:szCs w:val="28"/>
        </w:rPr>
        <w:t xml:space="preserve">opcji systemu </w:t>
      </w:r>
      <w:r w:rsidR="00FE42CB" w:rsidRPr="00BD0E8C">
        <w:rPr>
          <w:sz w:val="28"/>
          <w:szCs w:val="28"/>
        </w:rPr>
        <w:t xml:space="preserve">Panda </w:t>
      </w:r>
      <w:proofErr w:type="spellStart"/>
      <w:r w:rsidR="00FE42CB" w:rsidRPr="00BD0E8C">
        <w:rPr>
          <w:sz w:val="28"/>
          <w:szCs w:val="28"/>
        </w:rPr>
        <w:t>Care</w:t>
      </w:r>
      <w:proofErr w:type="spellEnd"/>
      <w:r w:rsidR="00FE42CB" w:rsidRPr="00BD0E8C">
        <w:rPr>
          <w:sz w:val="28"/>
          <w:szCs w:val="28"/>
        </w:rPr>
        <w:t xml:space="preserve"> </w:t>
      </w:r>
      <w:r>
        <w:rPr>
          <w:sz w:val="28"/>
          <w:szCs w:val="28"/>
        </w:rPr>
        <w:t>z</w:t>
      </w:r>
      <w:r w:rsidR="00BD0E8C" w:rsidRPr="00BD0E8C">
        <w:rPr>
          <w:sz w:val="28"/>
          <w:szCs w:val="28"/>
        </w:rPr>
        <w:t xml:space="preserve"> </w:t>
      </w:r>
      <w:proofErr w:type="spellStart"/>
      <w:r w:rsidR="00BD0E8C" w:rsidRPr="00BD0E8C">
        <w:rPr>
          <w:sz w:val="28"/>
          <w:szCs w:val="28"/>
        </w:rPr>
        <w:t>geolokalizacją</w:t>
      </w:r>
      <w:proofErr w:type="spellEnd"/>
      <w:r w:rsidR="00BD0E8C" w:rsidRPr="00BD0E8C">
        <w:rPr>
          <w:sz w:val="28"/>
          <w:szCs w:val="28"/>
        </w:rPr>
        <w:t xml:space="preserve">. Dzięki temu opiekun osoby z niepełnosprawnością miał wiedzę na temat miejsca przebywania podopiecznego, a w razie potrzeby kontaktowania się z nim (kiedy lokalizacja </w:t>
      </w:r>
      <w:r w:rsidR="00FE42CB" w:rsidRPr="00BD0E8C">
        <w:rPr>
          <w:sz w:val="28"/>
          <w:szCs w:val="28"/>
        </w:rPr>
        <w:t>osoby</w:t>
      </w:r>
      <w:r w:rsidR="00BD0E8C" w:rsidRPr="00BD0E8C">
        <w:rPr>
          <w:sz w:val="28"/>
          <w:szCs w:val="28"/>
        </w:rPr>
        <w:t xml:space="preserve"> była dla opiekuna niezrozumiała). Stworzone przez dw</w:t>
      </w:r>
      <w:r w:rsidR="00FE42CB">
        <w:rPr>
          <w:sz w:val="28"/>
          <w:szCs w:val="28"/>
        </w:rPr>
        <w:t>a</w:t>
      </w:r>
      <w:r w:rsidR="00BD0E8C" w:rsidRPr="00BD0E8C">
        <w:rPr>
          <w:sz w:val="28"/>
          <w:szCs w:val="28"/>
        </w:rPr>
        <w:t xml:space="preserve"> </w:t>
      </w:r>
      <w:r w:rsidR="00FE42CB">
        <w:rPr>
          <w:sz w:val="28"/>
          <w:szCs w:val="28"/>
        </w:rPr>
        <w:t>podmioty</w:t>
      </w:r>
      <w:r w:rsidR="00D872AD">
        <w:rPr>
          <w:sz w:val="28"/>
          <w:szCs w:val="28"/>
        </w:rPr>
        <w:t xml:space="preserve"> </w:t>
      </w:r>
      <w:r w:rsidR="00BD0E8C" w:rsidRPr="00BD0E8C">
        <w:rPr>
          <w:sz w:val="28"/>
          <w:szCs w:val="28"/>
        </w:rPr>
        <w:t>rozwiązania pokazały, że na podstawie te</w:t>
      </w:r>
      <w:r w:rsidR="00D872AD">
        <w:rPr>
          <w:sz w:val="28"/>
          <w:szCs w:val="28"/>
        </w:rPr>
        <w:t xml:space="preserve">go samego systemu </w:t>
      </w:r>
      <w:r w:rsidR="00BD0E8C" w:rsidRPr="00BD0E8C">
        <w:rPr>
          <w:sz w:val="28"/>
          <w:szCs w:val="28"/>
        </w:rPr>
        <w:t xml:space="preserve">można stworzyć wiele nowoczesnych/innowacyjnych </w:t>
      </w:r>
      <w:r w:rsidR="00D872AD">
        <w:rPr>
          <w:sz w:val="28"/>
          <w:szCs w:val="28"/>
        </w:rPr>
        <w:t>rozwiązań i metod pracy</w:t>
      </w:r>
      <w:r w:rsidR="00BD0E8C" w:rsidRPr="00BD0E8C">
        <w:rPr>
          <w:sz w:val="28"/>
          <w:szCs w:val="28"/>
        </w:rPr>
        <w:t xml:space="preserve"> mogących służyć osobom w różnym wieku</w:t>
      </w:r>
      <w:r w:rsidR="00D872AD">
        <w:rPr>
          <w:sz w:val="28"/>
          <w:szCs w:val="28"/>
        </w:rPr>
        <w:t>,</w:t>
      </w:r>
      <w:r w:rsidR="00BD0E8C" w:rsidRPr="00BD0E8C">
        <w:rPr>
          <w:sz w:val="28"/>
          <w:szCs w:val="28"/>
        </w:rPr>
        <w:t xml:space="preserve"> z różnymi rodzajami niepełnosprawności</w:t>
      </w:r>
      <w:r w:rsidR="00D872AD">
        <w:rPr>
          <w:sz w:val="28"/>
          <w:szCs w:val="28"/>
        </w:rPr>
        <w:t xml:space="preserve"> i specjalnymi potrz</w:t>
      </w:r>
      <w:r w:rsidR="009938E7">
        <w:rPr>
          <w:sz w:val="28"/>
          <w:szCs w:val="28"/>
        </w:rPr>
        <w:t>e</w:t>
      </w:r>
      <w:r w:rsidR="00D872AD">
        <w:rPr>
          <w:sz w:val="28"/>
          <w:szCs w:val="28"/>
        </w:rPr>
        <w:t>bami.</w:t>
      </w:r>
    </w:p>
    <w:p w14:paraId="6BA34DE4" w14:textId="3B7B7D5A" w:rsidR="009938E7" w:rsidRDefault="009938E7" w:rsidP="00106671">
      <w:pPr>
        <w:pStyle w:val="Akapitzlist"/>
        <w:numPr>
          <w:ilvl w:val="0"/>
          <w:numId w:val="1"/>
        </w:numPr>
        <w:spacing w:before="120" w:after="120"/>
        <w:contextualSpacing w:val="0"/>
        <w:rPr>
          <w:sz w:val="28"/>
          <w:szCs w:val="28"/>
        </w:rPr>
      </w:pPr>
      <w:r w:rsidRPr="009938E7">
        <w:rPr>
          <w:b/>
          <w:sz w:val="28"/>
          <w:szCs w:val="28"/>
        </w:rPr>
        <w:t xml:space="preserve">Beata </w:t>
      </w:r>
      <w:proofErr w:type="spellStart"/>
      <w:r w:rsidRPr="009938E7">
        <w:rPr>
          <w:b/>
          <w:sz w:val="28"/>
          <w:szCs w:val="28"/>
        </w:rPr>
        <w:t>Tylus</w:t>
      </w:r>
      <w:proofErr w:type="spellEnd"/>
      <w:r w:rsidRPr="009938E7">
        <w:rPr>
          <w:sz w:val="28"/>
          <w:szCs w:val="28"/>
        </w:rPr>
        <w:t xml:space="preserve"> </w:t>
      </w:r>
      <w:r w:rsidR="001A1189" w:rsidRPr="00FE42CB">
        <w:rPr>
          <w:b/>
          <w:sz w:val="28"/>
          <w:szCs w:val="28"/>
        </w:rPr>
        <w:t>„</w:t>
      </w:r>
      <w:r w:rsidRPr="00FE42CB">
        <w:rPr>
          <w:b/>
          <w:sz w:val="28"/>
          <w:szCs w:val="28"/>
        </w:rPr>
        <w:t>Zestaw narzędzi do oceny i właściwego reagowania na zachowania seksualne osób z niepełnosprawnością intelektualną</w:t>
      </w:r>
      <w:r w:rsidR="001A1189" w:rsidRPr="00FE42CB">
        <w:rPr>
          <w:b/>
          <w:sz w:val="28"/>
          <w:szCs w:val="28"/>
        </w:rPr>
        <w:t>”</w:t>
      </w:r>
      <w:r w:rsidRPr="009938E7">
        <w:rPr>
          <w:sz w:val="28"/>
          <w:szCs w:val="28"/>
        </w:rPr>
        <w:t xml:space="preserve"> </w:t>
      </w:r>
      <w:r w:rsidR="00FE42CB">
        <w:rPr>
          <w:sz w:val="28"/>
          <w:szCs w:val="28"/>
        </w:rPr>
        <w:br/>
        <w:t xml:space="preserve">- </w:t>
      </w:r>
      <w:r w:rsidRPr="009938E7">
        <w:rPr>
          <w:sz w:val="28"/>
          <w:szCs w:val="28"/>
        </w:rPr>
        <w:t>Model został poprawiony zgodnie z uwagami.</w:t>
      </w:r>
      <w:r>
        <w:rPr>
          <w:sz w:val="28"/>
          <w:szCs w:val="28"/>
        </w:rPr>
        <w:t xml:space="preserve"> Uzupełniono załączniki: </w:t>
      </w:r>
      <w:r w:rsidRPr="009938E7">
        <w:rPr>
          <w:sz w:val="28"/>
          <w:szCs w:val="28"/>
        </w:rPr>
        <w:t>skrypt</w:t>
      </w:r>
      <w:r w:rsidR="001A1189">
        <w:rPr>
          <w:sz w:val="28"/>
          <w:szCs w:val="28"/>
        </w:rPr>
        <w:t xml:space="preserve"> szkoleniowy </w:t>
      </w:r>
      <w:r w:rsidRPr="009938E7">
        <w:rPr>
          <w:sz w:val="28"/>
          <w:szCs w:val="28"/>
        </w:rPr>
        <w:t>dla rodziców i opiekunów</w:t>
      </w:r>
      <w:r w:rsidR="001A1189">
        <w:rPr>
          <w:sz w:val="28"/>
          <w:szCs w:val="28"/>
        </w:rPr>
        <w:t xml:space="preserve"> oraz skrypt szkoleniowy </w:t>
      </w:r>
      <w:r w:rsidRPr="009938E7">
        <w:rPr>
          <w:sz w:val="28"/>
          <w:szCs w:val="28"/>
        </w:rPr>
        <w:t>dla pracowników DPS</w:t>
      </w:r>
      <w:r w:rsidR="001A1189">
        <w:rPr>
          <w:sz w:val="28"/>
          <w:szCs w:val="28"/>
        </w:rPr>
        <w:t>.</w:t>
      </w:r>
    </w:p>
    <w:p w14:paraId="10136C4B" w14:textId="3EEFFB0D" w:rsidR="001A1189" w:rsidRDefault="001A1189" w:rsidP="00106671">
      <w:pPr>
        <w:pStyle w:val="Akapitzlist"/>
        <w:numPr>
          <w:ilvl w:val="0"/>
          <w:numId w:val="1"/>
        </w:numPr>
        <w:spacing w:before="120" w:after="120"/>
        <w:contextualSpacing w:val="0"/>
        <w:rPr>
          <w:sz w:val="28"/>
          <w:szCs w:val="28"/>
        </w:rPr>
      </w:pPr>
      <w:r w:rsidRPr="00C0315A">
        <w:rPr>
          <w:b/>
          <w:sz w:val="28"/>
          <w:szCs w:val="28"/>
        </w:rPr>
        <w:t>F</w:t>
      </w:r>
      <w:r w:rsidR="005803AB" w:rsidRPr="00C0315A">
        <w:rPr>
          <w:b/>
          <w:sz w:val="28"/>
          <w:szCs w:val="28"/>
        </w:rPr>
        <w:t xml:space="preserve">undacja </w:t>
      </w:r>
      <w:r w:rsidRPr="00C0315A">
        <w:rPr>
          <w:b/>
          <w:sz w:val="28"/>
          <w:szCs w:val="28"/>
        </w:rPr>
        <w:t>L</w:t>
      </w:r>
      <w:r w:rsidR="005803AB" w:rsidRPr="00C0315A">
        <w:rPr>
          <w:b/>
          <w:sz w:val="28"/>
          <w:szCs w:val="28"/>
        </w:rPr>
        <w:t xml:space="preserve">okalnej </w:t>
      </w:r>
      <w:r w:rsidRPr="00C0315A">
        <w:rPr>
          <w:b/>
          <w:sz w:val="28"/>
          <w:szCs w:val="28"/>
        </w:rPr>
        <w:t>A</w:t>
      </w:r>
      <w:r w:rsidR="005803AB" w:rsidRPr="00C0315A">
        <w:rPr>
          <w:b/>
          <w:sz w:val="28"/>
          <w:szCs w:val="28"/>
        </w:rPr>
        <w:t xml:space="preserve">ktywności </w:t>
      </w:r>
      <w:r w:rsidRPr="00C0315A">
        <w:rPr>
          <w:b/>
          <w:sz w:val="28"/>
          <w:szCs w:val="28"/>
        </w:rPr>
        <w:t>S</w:t>
      </w:r>
      <w:r w:rsidR="005803AB" w:rsidRPr="00C0315A">
        <w:rPr>
          <w:b/>
          <w:sz w:val="28"/>
          <w:szCs w:val="28"/>
        </w:rPr>
        <w:t>połecznej</w:t>
      </w:r>
      <w:r w:rsidRPr="00C0315A">
        <w:rPr>
          <w:b/>
          <w:sz w:val="28"/>
          <w:szCs w:val="28"/>
        </w:rPr>
        <w:t xml:space="preserve"> „Lokalna sieć samopomocy” </w:t>
      </w:r>
      <w:r w:rsidR="003D0159" w:rsidRPr="00C0315A">
        <w:rPr>
          <w:b/>
          <w:sz w:val="28"/>
          <w:szCs w:val="28"/>
        </w:rPr>
        <w:t xml:space="preserve">- </w:t>
      </w:r>
      <w:r w:rsidRPr="00C0315A">
        <w:rPr>
          <w:b/>
          <w:sz w:val="28"/>
          <w:szCs w:val="28"/>
        </w:rPr>
        <w:t>Model został poprawiony zgodnie z uwagami.</w:t>
      </w:r>
      <w:r w:rsidRPr="00C0315A">
        <w:rPr>
          <w:sz w:val="28"/>
          <w:szCs w:val="28"/>
        </w:rPr>
        <w:t xml:space="preserve"> </w:t>
      </w:r>
      <w:r>
        <w:rPr>
          <w:sz w:val="28"/>
          <w:szCs w:val="28"/>
        </w:rPr>
        <w:t>Uzupełniono załączniki</w:t>
      </w:r>
      <w:r w:rsidR="003D0159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materiały szkoleniowe</w:t>
      </w:r>
      <w:r w:rsidR="003D0159">
        <w:rPr>
          <w:sz w:val="28"/>
          <w:szCs w:val="28"/>
        </w:rPr>
        <w:t>,</w:t>
      </w:r>
      <w:r>
        <w:rPr>
          <w:sz w:val="28"/>
          <w:szCs w:val="28"/>
        </w:rPr>
        <w:t xml:space="preserve"> z których korzystano podczas testowania innowacji: animacja kulturalna, opieka nad osobami starszymi i niepełnosprawnymi, pierwsza pomoc przedmedyczna, wolontariat.</w:t>
      </w:r>
    </w:p>
    <w:p w14:paraId="36631F12" w14:textId="2D01C6A0" w:rsidR="001A1189" w:rsidRDefault="001A1189" w:rsidP="00106671">
      <w:pPr>
        <w:pStyle w:val="Akapitzlist"/>
        <w:numPr>
          <w:ilvl w:val="0"/>
          <w:numId w:val="1"/>
        </w:numPr>
        <w:spacing w:before="120" w:after="120"/>
        <w:contextualSpacing w:val="0"/>
        <w:rPr>
          <w:sz w:val="28"/>
          <w:szCs w:val="28"/>
        </w:rPr>
      </w:pPr>
      <w:r w:rsidRPr="00C0315A">
        <w:rPr>
          <w:b/>
          <w:sz w:val="28"/>
          <w:szCs w:val="28"/>
        </w:rPr>
        <w:t xml:space="preserve">Sławomir Przybyło </w:t>
      </w:r>
      <w:r w:rsidR="006C4D1C" w:rsidRPr="00C0315A">
        <w:rPr>
          <w:b/>
          <w:sz w:val="28"/>
          <w:szCs w:val="28"/>
        </w:rPr>
        <w:t>„</w:t>
      </w:r>
      <w:r w:rsidRPr="00C0315A">
        <w:rPr>
          <w:b/>
          <w:sz w:val="28"/>
          <w:szCs w:val="28"/>
        </w:rPr>
        <w:t>Daleko zajdziesz - program poprawy swobodnego poruszania się osób z niepełnosprawnością intelektualną w ich otoczeniu z wykorzystaniem nowych technologii</w:t>
      </w:r>
      <w:r w:rsidR="006C4D1C" w:rsidRPr="00C0315A">
        <w:rPr>
          <w:b/>
          <w:sz w:val="28"/>
          <w:szCs w:val="28"/>
        </w:rPr>
        <w:t>”</w:t>
      </w:r>
      <w:r w:rsidR="006C4D1C" w:rsidRPr="00C0315A">
        <w:rPr>
          <w:sz w:val="28"/>
          <w:szCs w:val="28"/>
        </w:rPr>
        <w:t xml:space="preserve"> </w:t>
      </w:r>
      <w:r w:rsidR="003D0159" w:rsidRPr="00C0315A">
        <w:rPr>
          <w:sz w:val="28"/>
          <w:szCs w:val="28"/>
        </w:rPr>
        <w:t xml:space="preserve">- </w:t>
      </w:r>
      <w:r w:rsidR="00463C12" w:rsidRPr="00C0315A">
        <w:rPr>
          <w:sz w:val="28"/>
          <w:szCs w:val="28"/>
        </w:rPr>
        <w:t xml:space="preserve">Model został poprawiony zgodnie z uwagami. </w:t>
      </w:r>
      <w:r w:rsidR="00463C12" w:rsidRPr="00463C12">
        <w:rPr>
          <w:sz w:val="28"/>
          <w:szCs w:val="28"/>
        </w:rPr>
        <w:t>Uzupełniono załączniki</w:t>
      </w:r>
      <w:r w:rsidR="00463C12">
        <w:rPr>
          <w:sz w:val="28"/>
          <w:szCs w:val="28"/>
        </w:rPr>
        <w:t>: wzór umowy zlecenia dla kadry</w:t>
      </w:r>
      <w:r w:rsidR="001B341E">
        <w:rPr>
          <w:sz w:val="28"/>
          <w:szCs w:val="28"/>
        </w:rPr>
        <w:t xml:space="preserve">, skrypt </w:t>
      </w:r>
      <w:r w:rsidR="004C0273">
        <w:rPr>
          <w:sz w:val="28"/>
          <w:szCs w:val="28"/>
        </w:rPr>
        <w:t>zajęć, plan indywidualnej pracy z rodzicem (do wykorzystania przez specjalistę psychologa)</w:t>
      </w:r>
      <w:r w:rsidR="00FA07A5">
        <w:rPr>
          <w:sz w:val="28"/>
          <w:szCs w:val="28"/>
        </w:rPr>
        <w:t xml:space="preserve">, plan zajęć warsztatowych dla rodziców </w:t>
      </w:r>
      <w:r w:rsidR="00FA07A5" w:rsidRPr="00FA07A5">
        <w:rPr>
          <w:sz w:val="28"/>
          <w:szCs w:val="28"/>
        </w:rPr>
        <w:t>(do wykorzystania przez specjalistę psychologa)</w:t>
      </w:r>
    </w:p>
    <w:p w14:paraId="34DDB808" w14:textId="2C7CEA01" w:rsidR="00463C12" w:rsidRDefault="00463C12" w:rsidP="00106671">
      <w:pPr>
        <w:pStyle w:val="Akapitzlist"/>
        <w:numPr>
          <w:ilvl w:val="0"/>
          <w:numId w:val="1"/>
        </w:numPr>
        <w:spacing w:before="120" w:after="120"/>
        <w:contextualSpacing w:val="0"/>
        <w:rPr>
          <w:sz w:val="28"/>
          <w:szCs w:val="28"/>
        </w:rPr>
      </w:pPr>
      <w:r w:rsidRPr="00463C12">
        <w:rPr>
          <w:b/>
          <w:sz w:val="28"/>
          <w:szCs w:val="28"/>
        </w:rPr>
        <w:t>Witold Wesołowski</w:t>
      </w:r>
      <w:r w:rsidRPr="00463C12">
        <w:rPr>
          <w:sz w:val="28"/>
          <w:szCs w:val="28"/>
        </w:rPr>
        <w:t xml:space="preserve"> </w:t>
      </w:r>
      <w:r w:rsidR="003D0159">
        <w:rPr>
          <w:sz w:val="28"/>
          <w:szCs w:val="28"/>
        </w:rPr>
        <w:t>„</w:t>
      </w:r>
      <w:r w:rsidRPr="003D0159">
        <w:rPr>
          <w:b/>
          <w:sz w:val="28"/>
          <w:szCs w:val="28"/>
        </w:rPr>
        <w:t>AAC-</w:t>
      </w:r>
      <w:proofErr w:type="spellStart"/>
      <w:r w:rsidR="003D0159" w:rsidRPr="003D0159">
        <w:rPr>
          <w:b/>
          <w:sz w:val="28"/>
          <w:szCs w:val="28"/>
        </w:rPr>
        <w:t>owy</w:t>
      </w:r>
      <w:proofErr w:type="spellEnd"/>
      <w:r w:rsidRPr="003D0159">
        <w:rPr>
          <w:b/>
          <w:sz w:val="28"/>
          <w:szCs w:val="28"/>
        </w:rPr>
        <w:t xml:space="preserve"> ASYSTENT</w:t>
      </w:r>
      <w:r w:rsidR="003D0159">
        <w:rPr>
          <w:b/>
          <w:sz w:val="28"/>
          <w:szCs w:val="28"/>
        </w:rPr>
        <w:t>”</w:t>
      </w:r>
      <w:r>
        <w:rPr>
          <w:sz w:val="28"/>
          <w:szCs w:val="28"/>
        </w:rPr>
        <w:t xml:space="preserve"> - </w:t>
      </w:r>
      <w:r w:rsidR="001B341E" w:rsidRPr="001B341E">
        <w:rPr>
          <w:sz w:val="28"/>
          <w:szCs w:val="28"/>
        </w:rPr>
        <w:t>Model został poprawiony zgodnie z uwagami.</w:t>
      </w:r>
    </w:p>
    <w:p w14:paraId="08CCCE57" w14:textId="3A2D061E" w:rsidR="001B341E" w:rsidRPr="001B341E" w:rsidRDefault="001B341E" w:rsidP="00106671">
      <w:pPr>
        <w:pStyle w:val="Akapitzlist"/>
        <w:numPr>
          <w:ilvl w:val="0"/>
          <w:numId w:val="1"/>
        </w:numPr>
        <w:spacing w:before="120" w:after="120"/>
        <w:contextualSpacing w:val="0"/>
        <w:rPr>
          <w:sz w:val="28"/>
          <w:szCs w:val="28"/>
        </w:rPr>
      </w:pPr>
      <w:r w:rsidRPr="001B341E">
        <w:rPr>
          <w:b/>
          <w:sz w:val="28"/>
          <w:szCs w:val="28"/>
        </w:rPr>
        <w:t>FUGA MUNDI</w:t>
      </w:r>
      <w:r w:rsidRPr="001B341E">
        <w:rPr>
          <w:sz w:val="28"/>
          <w:szCs w:val="28"/>
        </w:rPr>
        <w:t xml:space="preserve"> </w:t>
      </w:r>
      <w:r w:rsidRPr="003D0159">
        <w:rPr>
          <w:b/>
          <w:sz w:val="28"/>
          <w:szCs w:val="28"/>
        </w:rPr>
        <w:t>„Lokalny Model Współpracy w zakresie ochrony praw niepełnosprawnych konsumentów”</w:t>
      </w:r>
      <w:r w:rsidRPr="001B341E">
        <w:rPr>
          <w:sz w:val="28"/>
          <w:szCs w:val="28"/>
        </w:rPr>
        <w:t xml:space="preserve"> - Model został poprawiony zgodnie z uwagami.</w:t>
      </w:r>
      <w:r w:rsidRPr="001B341E">
        <w:t xml:space="preserve"> </w:t>
      </w:r>
      <w:r w:rsidRPr="001B341E">
        <w:rPr>
          <w:sz w:val="28"/>
          <w:szCs w:val="28"/>
        </w:rPr>
        <w:t>Dokument "</w:t>
      </w:r>
      <w:r w:rsidR="003D0159">
        <w:rPr>
          <w:sz w:val="28"/>
          <w:szCs w:val="28"/>
        </w:rPr>
        <w:t>P</w:t>
      </w:r>
      <w:r w:rsidRPr="001B341E">
        <w:rPr>
          <w:sz w:val="28"/>
          <w:szCs w:val="28"/>
        </w:rPr>
        <w:t xml:space="preserve">orozumienie z instytucjami" został </w:t>
      </w:r>
      <w:r w:rsidR="004F306E">
        <w:rPr>
          <w:sz w:val="28"/>
          <w:szCs w:val="28"/>
        </w:rPr>
        <w:t xml:space="preserve">tak </w:t>
      </w:r>
      <w:r w:rsidRPr="001B341E">
        <w:rPr>
          <w:sz w:val="28"/>
          <w:szCs w:val="28"/>
        </w:rPr>
        <w:t>nazwany przez innowatora</w:t>
      </w:r>
      <w:r w:rsidR="003D0159">
        <w:rPr>
          <w:sz w:val="28"/>
          <w:szCs w:val="28"/>
        </w:rPr>
        <w:t>,</w:t>
      </w:r>
      <w:r w:rsidRPr="001B341E">
        <w:rPr>
          <w:sz w:val="28"/>
          <w:szCs w:val="28"/>
        </w:rPr>
        <w:t xml:space="preserve"> </w:t>
      </w:r>
      <w:r w:rsidR="004F306E">
        <w:rPr>
          <w:sz w:val="28"/>
          <w:szCs w:val="28"/>
        </w:rPr>
        <w:t xml:space="preserve">ale jest to </w:t>
      </w:r>
      <w:r w:rsidR="003D0159">
        <w:rPr>
          <w:sz w:val="28"/>
          <w:szCs w:val="28"/>
        </w:rPr>
        <w:t xml:space="preserve">faktycznie </w:t>
      </w:r>
      <w:r w:rsidRPr="001B341E">
        <w:rPr>
          <w:sz w:val="28"/>
          <w:szCs w:val="28"/>
        </w:rPr>
        <w:t>"</w:t>
      </w:r>
      <w:r w:rsidR="003D0159">
        <w:rPr>
          <w:sz w:val="28"/>
          <w:szCs w:val="28"/>
        </w:rPr>
        <w:t>L</w:t>
      </w:r>
      <w:r w:rsidRPr="001B341E">
        <w:rPr>
          <w:sz w:val="28"/>
          <w:szCs w:val="28"/>
        </w:rPr>
        <w:t>ist intencyjny" i te</w:t>
      </w:r>
      <w:r w:rsidR="004F306E">
        <w:rPr>
          <w:sz w:val="28"/>
          <w:szCs w:val="28"/>
        </w:rPr>
        <w:t>n</w:t>
      </w:r>
      <w:r w:rsidRPr="001B341E">
        <w:rPr>
          <w:sz w:val="28"/>
          <w:szCs w:val="28"/>
        </w:rPr>
        <w:t xml:space="preserve"> dokument</w:t>
      </w:r>
      <w:r>
        <w:rPr>
          <w:sz w:val="28"/>
          <w:szCs w:val="28"/>
        </w:rPr>
        <w:t xml:space="preserve"> został przekazany</w:t>
      </w:r>
      <w:r w:rsidRPr="001B341E">
        <w:rPr>
          <w:sz w:val="28"/>
          <w:szCs w:val="28"/>
        </w:rPr>
        <w:t xml:space="preserve"> </w:t>
      </w:r>
      <w:r>
        <w:rPr>
          <w:sz w:val="28"/>
          <w:szCs w:val="28"/>
        </w:rPr>
        <w:t>IZ wraz z modelem</w:t>
      </w:r>
      <w:r w:rsidR="003D0159">
        <w:rPr>
          <w:sz w:val="28"/>
          <w:szCs w:val="28"/>
        </w:rPr>
        <w:t>;</w:t>
      </w:r>
      <w:r w:rsidR="00F1760A">
        <w:rPr>
          <w:sz w:val="28"/>
          <w:szCs w:val="28"/>
        </w:rPr>
        <w:t xml:space="preserve"> zmieniono odpowiednio nazwę</w:t>
      </w:r>
      <w:r w:rsidR="00B74463">
        <w:rPr>
          <w:sz w:val="28"/>
          <w:szCs w:val="28"/>
        </w:rPr>
        <w:t>.</w:t>
      </w:r>
    </w:p>
    <w:p w14:paraId="61B15FC3" w14:textId="72D6752F" w:rsidR="0054415C" w:rsidRPr="003973D9" w:rsidRDefault="001B341E" w:rsidP="00106671">
      <w:pPr>
        <w:pStyle w:val="Akapitzlist"/>
        <w:numPr>
          <w:ilvl w:val="0"/>
          <w:numId w:val="1"/>
        </w:numPr>
        <w:spacing w:before="120" w:after="120"/>
        <w:contextualSpacing w:val="0"/>
        <w:rPr>
          <w:sz w:val="28"/>
          <w:szCs w:val="28"/>
        </w:rPr>
      </w:pPr>
      <w:r w:rsidRPr="001B341E">
        <w:rPr>
          <w:b/>
          <w:sz w:val="28"/>
          <w:szCs w:val="28"/>
        </w:rPr>
        <w:t xml:space="preserve">Polska Federacja Zatrudnienia Wspomaganego </w:t>
      </w:r>
      <w:r>
        <w:rPr>
          <w:b/>
          <w:sz w:val="28"/>
          <w:szCs w:val="28"/>
        </w:rPr>
        <w:t>„</w:t>
      </w:r>
      <w:r w:rsidRPr="003D0159">
        <w:rPr>
          <w:b/>
          <w:sz w:val="28"/>
          <w:szCs w:val="28"/>
        </w:rPr>
        <w:t>Urząd pracy dostępny dla osób z niepełnosprawnością intelektualną</w:t>
      </w:r>
      <w:r w:rsidRPr="001B341E">
        <w:rPr>
          <w:sz w:val="28"/>
          <w:szCs w:val="28"/>
        </w:rPr>
        <w:t xml:space="preserve"> </w:t>
      </w:r>
      <w:r w:rsidR="003D0159" w:rsidRPr="003D0159">
        <w:rPr>
          <w:b/>
          <w:sz w:val="28"/>
          <w:szCs w:val="28"/>
        </w:rPr>
        <w:t>-</w:t>
      </w:r>
      <w:r w:rsidRPr="003D0159">
        <w:rPr>
          <w:b/>
          <w:sz w:val="28"/>
          <w:szCs w:val="28"/>
        </w:rPr>
        <w:t xml:space="preserve"> model naturalnej asystentury</w:t>
      </w:r>
      <w:r w:rsidR="003D0159" w:rsidRPr="003D0159">
        <w:rPr>
          <w:b/>
          <w:sz w:val="28"/>
          <w:szCs w:val="28"/>
        </w:rPr>
        <w:t>”</w:t>
      </w:r>
      <w:r w:rsidR="003973D9" w:rsidRPr="003D0159">
        <w:rPr>
          <w:b/>
          <w:sz w:val="28"/>
          <w:szCs w:val="28"/>
        </w:rPr>
        <w:t xml:space="preserve"> </w:t>
      </w:r>
      <w:r w:rsidR="003D0159">
        <w:rPr>
          <w:sz w:val="28"/>
          <w:szCs w:val="28"/>
        </w:rPr>
        <w:t xml:space="preserve">- </w:t>
      </w:r>
      <w:r w:rsidR="003973D9">
        <w:rPr>
          <w:sz w:val="28"/>
          <w:szCs w:val="28"/>
        </w:rPr>
        <w:t>Model został poprawiony zgodnie z uwagami.</w:t>
      </w:r>
    </w:p>
    <w:p w14:paraId="45646DA0" w14:textId="77777777" w:rsidR="0054415C" w:rsidRDefault="0054415C" w:rsidP="00106671">
      <w:pPr>
        <w:spacing w:before="120" w:after="120"/>
        <w:rPr>
          <w:sz w:val="28"/>
          <w:szCs w:val="28"/>
          <w:u w:val="single"/>
        </w:rPr>
      </w:pPr>
    </w:p>
    <w:p w14:paraId="1FF500F1" w14:textId="77777777" w:rsidR="003D0159" w:rsidRDefault="003D0159" w:rsidP="00106671">
      <w:pPr>
        <w:spacing w:before="120" w:after="120"/>
        <w:rPr>
          <w:sz w:val="28"/>
          <w:szCs w:val="28"/>
          <w:u w:val="single"/>
        </w:rPr>
      </w:pPr>
    </w:p>
    <w:p w14:paraId="5D5EDBBC" w14:textId="342C3B8B" w:rsidR="009046CE" w:rsidRPr="0054415C" w:rsidRDefault="0054415C" w:rsidP="00106671">
      <w:pPr>
        <w:spacing w:before="120" w:after="120"/>
        <w:rPr>
          <w:sz w:val="28"/>
          <w:szCs w:val="28"/>
          <w:u w:val="single"/>
        </w:rPr>
      </w:pPr>
      <w:r w:rsidRPr="0054415C">
        <w:rPr>
          <w:sz w:val="28"/>
          <w:szCs w:val="28"/>
          <w:u w:val="single"/>
        </w:rPr>
        <w:t>Wyjaśnienia dot. uwag ogólnych</w:t>
      </w:r>
      <w:r w:rsidR="003973D9">
        <w:rPr>
          <w:sz w:val="28"/>
          <w:szCs w:val="28"/>
          <w:u w:val="single"/>
        </w:rPr>
        <w:t xml:space="preserve"> </w:t>
      </w:r>
    </w:p>
    <w:p w14:paraId="13F4DCEA" w14:textId="5634BD9A" w:rsidR="009046CE" w:rsidRPr="00272764" w:rsidRDefault="00952D77" w:rsidP="00106671">
      <w:pPr>
        <w:spacing w:before="120" w:after="12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Uwaga: </w:t>
      </w:r>
      <w:r w:rsidR="004C0273" w:rsidRPr="00272764">
        <w:rPr>
          <w:i/>
          <w:sz w:val="28"/>
          <w:szCs w:val="28"/>
        </w:rPr>
        <w:t xml:space="preserve">Innowacje nr 25 i 35: w projekcie zakładano ogólną dostępność rozwiązania innowacyjnego - proszę wyjaśnić w tym kontekście konieczność odpłatnego nabycia systemu Panda </w:t>
      </w:r>
      <w:proofErr w:type="spellStart"/>
      <w:r w:rsidR="004C0273" w:rsidRPr="00272764">
        <w:rPr>
          <w:i/>
          <w:sz w:val="28"/>
          <w:szCs w:val="28"/>
        </w:rPr>
        <w:t>care</w:t>
      </w:r>
      <w:proofErr w:type="spellEnd"/>
      <w:r w:rsidR="004C0273" w:rsidRPr="00272764">
        <w:rPr>
          <w:i/>
          <w:sz w:val="28"/>
          <w:szCs w:val="28"/>
        </w:rPr>
        <w:t>.</w:t>
      </w:r>
    </w:p>
    <w:p w14:paraId="73B1CB18" w14:textId="285A8653" w:rsidR="00405F10" w:rsidRDefault="00952D77" w:rsidP="00106671">
      <w:pPr>
        <w:spacing w:before="120" w:after="120"/>
        <w:rPr>
          <w:sz w:val="28"/>
          <w:szCs w:val="28"/>
        </w:rPr>
      </w:pPr>
      <w:r w:rsidRPr="00952D77">
        <w:rPr>
          <w:i/>
          <w:sz w:val="28"/>
          <w:szCs w:val="28"/>
        </w:rPr>
        <w:t>Wyjaśnienia:</w:t>
      </w:r>
      <w:r>
        <w:rPr>
          <w:sz w:val="28"/>
          <w:szCs w:val="28"/>
        </w:rPr>
        <w:t xml:space="preserve"> </w:t>
      </w:r>
      <w:r w:rsidR="00272764">
        <w:rPr>
          <w:sz w:val="28"/>
          <w:szCs w:val="28"/>
        </w:rPr>
        <w:t xml:space="preserve">W momencie przyjmowania wniosków do realizacji przez inkubator system Panda </w:t>
      </w:r>
      <w:proofErr w:type="spellStart"/>
      <w:r w:rsidR="00272764">
        <w:rPr>
          <w:sz w:val="28"/>
          <w:szCs w:val="28"/>
        </w:rPr>
        <w:t>Care</w:t>
      </w:r>
      <w:proofErr w:type="spellEnd"/>
      <w:r w:rsidR="00272764">
        <w:rPr>
          <w:sz w:val="28"/>
          <w:szCs w:val="28"/>
        </w:rPr>
        <w:t xml:space="preserve"> był już gotowy, nie został wymyślony, stworzony ani opatentowany w ramach </w:t>
      </w:r>
      <w:proofErr w:type="spellStart"/>
      <w:r w:rsidR="00272764">
        <w:rPr>
          <w:sz w:val="28"/>
          <w:szCs w:val="28"/>
        </w:rPr>
        <w:t>minigrantu</w:t>
      </w:r>
      <w:proofErr w:type="spellEnd"/>
      <w:r w:rsidR="00272764">
        <w:rPr>
          <w:sz w:val="28"/>
          <w:szCs w:val="28"/>
        </w:rPr>
        <w:t xml:space="preserve"> przez ż</w:t>
      </w:r>
      <w:r w:rsidR="00F0229C">
        <w:rPr>
          <w:sz w:val="28"/>
          <w:szCs w:val="28"/>
        </w:rPr>
        <w:t>a</w:t>
      </w:r>
      <w:r w:rsidR="00272764">
        <w:rPr>
          <w:sz w:val="28"/>
          <w:szCs w:val="28"/>
        </w:rPr>
        <w:t>dną z wymienionych innowacji społecznych. Inkubator przyjął założenie</w:t>
      </w:r>
      <w:r w:rsidR="00405F10">
        <w:rPr>
          <w:sz w:val="28"/>
          <w:szCs w:val="28"/>
        </w:rPr>
        <w:t xml:space="preserve"> zgodnie z regulaminem</w:t>
      </w:r>
      <w:r w:rsidR="00272764">
        <w:rPr>
          <w:sz w:val="28"/>
          <w:szCs w:val="28"/>
        </w:rPr>
        <w:t xml:space="preserve">, że innowacyjne rozwiązania mogą funkcjonować </w:t>
      </w:r>
      <w:r w:rsidR="00272764" w:rsidRPr="00272764">
        <w:rPr>
          <w:sz w:val="28"/>
          <w:szCs w:val="28"/>
        </w:rPr>
        <w:t xml:space="preserve">w oparciu o dostępne na rynku rozwiązania techniczne w zakresie </w:t>
      </w:r>
      <w:proofErr w:type="spellStart"/>
      <w:r w:rsidR="00272764" w:rsidRPr="00272764">
        <w:rPr>
          <w:sz w:val="28"/>
          <w:szCs w:val="28"/>
        </w:rPr>
        <w:t>teleopieki</w:t>
      </w:r>
      <w:proofErr w:type="spellEnd"/>
      <w:r w:rsidR="00405F10">
        <w:rPr>
          <w:sz w:val="28"/>
          <w:szCs w:val="28"/>
        </w:rPr>
        <w:t xml:space="preserve"> (</w:t>
      </w:r>
      <w:r w:rsidR="00405F10" w:rsidRPr="00405F10">
        <w:rPr>
          <w:sz w:val="28"/>
          <w:szCs w:val="28"/>
        </w:rPr>
        <w:t>Regulamin konkursu na inkubację innowacji społecznych Oś IV Programu Operacyjnego Wiedza Edukacja Rozwój „Innowacje społeczne i współpraca ponadnarodowa” Konkurs nr POWR.04.01.00-IZ.00-00-001/15 str. 10:</w:t>
      </w:r>
      <w:r w:rsidR="00405F10">
        <w:rPr>
          <w:sz w:val="28"/>
          <w:szCs w:val="28"/>
        </w:rPr>
        <w:t xml:space="preserve"> </w:t>
      </w:r>
      <w:r w:rsidR="00405F10" w:rsidRPr="00405F10">
        <w:rPr>
          <w:sz w:val="28"/>
          <w:szCs w:val="28"/>
        </w:rPr>
        <w:t>„</w:t>
      </w:r>
      <w:r w:rsidR="00405F10" w:rsidRPr="00405F10">
        <w:rPr>
          <w:b/>
          <w:sz w:val="28"/>
          <w:szCs w:val="28"/>
        </w:rPr>
        <w:t xml:space="preserve">Innowacja to tworzenie i testowanie </w:t>
      </w:r>
      <w:r w:rsidR="00405F10" w:rsidRPr="00405F10">
        <w:rPr>
          <w:b/>
          <w:sz w:val="28"/>
          <w:szCs w:val="28"/>
        </w:rPr>
        <w:lastRenderedPageBreak/>
        <w:t>nowych rozwiązań lub usprawnianie już istniejących, przy jednoczesnej dbałości o ich optymalizację</w:t>
      </w:r>
      <w:r w:rsidR="00405F10" w:rsidRPr="00405F10">
        <w:rPr>
          <w:sz w:val="28"/>
          <w:szCs w:val="28"/>
        </w:rPr>
        <w:t>, zgodnie z myślą „więcej za mniej”. Innowacyjność może dotyczyć zarówno wytwarzanych produktów, sposobu pracy, jak i kreowania nowych zjawisk oraz społecznej wartości dodanej.”</w:t>
      </w:r>
      <w:r w:rsidR="00405F10">
        <w:rPr>
          <w:sz w:val="28"/>
          <w:szCs w:val="28"/>
        </w:rPr>
        <w:t>).</w:t>
      </w:r>
    </w:p>
    <w:p w14:paraId="3F7536BE" w14:textId="77777777" w:rsidR="00405F10" w:rsidRDefault="00272764" w:rsidP="00106671">
      <w:pPr>
        <w:spacing w:before="120" w:after="120"/>
        <w:rPr>
          <w:sz w:val="28"/>
          <w:szCs w:val="28"/>
        </w:rPr>
      </w:pPr>
      <w:r w:rsidRPr="00272764">
        <w:rPr>
          <w:sz w:val="28"/>
          <w:szCs w:val="28"/>
        </w:rPr>
        <w:t xml:space="preserve">Dla </w:t>
      </w:r>
      <w:r>
        <w:rPr>
          <w:sz w:val="28"/>
          <w:szCs w:val="28"/>
        </w:rPr>
        <w:t>za</w:t>
      </w:r>
      <w:r w:rsidRPr="00272764">
        <w:rPr>
          <w:sz w:val="28"/>
          <w:szCs w:val="28"/>
        </w:rPr>
        <w:t xml:space="preserve">stosowania każdej z </w:t>
      </w:r>
      <w:r>
        <w:rPr>
          <w:sz w:val="28"/>
          <w:szCs w:val="28"/>
        </w:rPr>
        <w:t xml:space="preserve">opracowanych </w:t>
      </w:r>
      <w:r w:rsidRPr="00272764">
        <w:rPr>
          <w:sz w:val="28"/>
          <w:szCs w:val="28"/>
        </w:rPr>
        <w:t xml:space="preserve">innowacji </w:t>
      </w:r>
      <w:r>
        <w:rPr>
          <w:sz w:val="28"/>
          <w:szCs w:val="28"/>
        </w:rPr>
        <w:t>wdrażający musi ponieść różnego typu koszty</w:t>
      </w:r>
      <w:r w:rsidRPr="00272764">
        <w:rPr>
          <w:sz w:val="28"/>
          <w:szCs w:val="28"/>
        </w:rPr>
        <w:t xml:space="preserve"> (np. wynagrodzenie personelu</w:t>
      </w:r>
      <w:r>
        <w:rPr>
          <w:sz w:val="28"/>
          <w:szCs w:val="28"/>
        </w:rPr>
        <w:t>, wyposażenie lokalu</w:t>
      </w:r>
      <w:r w:rsidRPr="00272764">
        <w:rPr>
          <w:sz w:val="28"/>
          <w:szCs w:val="28"/>
        </w:rPr>
        <w:t xml:space="preserve"> czy też zakup </w:t>
      </w:r>
      <w:r>
        <w:rPr>
          <w:sz w:val="28"/>
          <w:szCs w:val="28"/>
        </w:rPr>
        <w:t>niezbędnego oprogramowania czy urządzeń</w:t>
      </w:r>
      <w:r w:rsidRPr="00272764">
        <w:rPr>
          <w:sz w:val="28"/>
          <w:szCs w:val="28"/>
        </w:rPr>
        <w:t xml:space="preserve">), dla rozwiązań związanych z </w:t>
      </w:r>
      <w:proofErr w:type="spellStart"/>
      <w:r w:rsidRPr="00272764">
        <w:rPr>
          <w:sz w:val="28"/>
          <w:szCs w:val="28"/>
        </w:rPr>
        <w:t>teleopieką</w:t>
      </w:r>
      <w:proofErr w:type="spellEnd"/>
      <w:r w:rsidRPr="00272764">
        <w:rPr>
          <w:sz w:val="28"/>
          <w:szCs w:val="28"/>
        </w:rPr>
        <w:t xml:space="preserve"> wymagany jest zakup urządzeń dostępnych na rynku.</w:t>
      </w:r>
      <w:r>
        <w:rPr>
          <w:sz w:val="28"/>
          <w:szCs w:val="28"/>
        </w:rPr>
        <w:t xml:space="preserve"> Innowatorzy w ramach przyznanego grantu przygotowali i przetestowali </w:t>
      </w:r>
      <w:r w:rsidR="001A390F">
        <w:rPr>
          <w:sz w:val="28"/>
          <w:szCs w:val="28"/>
        </w:rPr>
        <w:t xml:space="preserve">nowatorskie metody wykorzystania sprzętu dostępnego na rynku. </w:t>
      </w:r>
      <w:r w:rsidRPr="00272764">
        <w:rPr>
          <w:sz w:val="28"/>
          <w:szCs w:val="28"/>
        </w:rPr>
        <w:t xml:space="preserve"> </w:t>
      </w:r>
    </w:p>
    <w:p w14:paraId="16A7F7F6" w14:textId="0B6D8384" w:rsidR="00165BFF" w:rsidRPr="00165BFF" w:rsidRDefault="00405F10" w:rsidP="00106671">
      <w:pPr>
        <w:spacing w:before="120" w:after="120"/>
        <w:rPr>
          <w:sz w:val="28"/>
          <w:szCs w:val="28"/>
        </w:rPr>
      </w:pPr>
      <w:r w:rsidRPr="00405F10">
        <w:rPr>
          <w:sz w:val="28"/>
          <w:szCs w:val="28"/>
        </w:rPr>
        <w:t>W</w:t>
      </w:r>
      <w:r>
        <w:rPr>
          <w:sz w:val="28"/>
          <w:szCs w:val="28"/>
        </w:rPr>
        <w:t xml:space="preserve"> kwestii ogólnej dostępności pomysłów innowacyjnych w</w:t>
      </w:r>
      <w:r w:rsidRPr="00405F10">
        <w:rPr>
          <w:sz w:val="28"/>
          <w:szCs w:val="28"/>
        </w:rPr>
        <w:t xml:space="preserve"> projekcie</w:t>
      </w:r>
      <w:r>
        <w:rPr>
          <w:sz w:val="28"/>
          <w:szCs w:val="28"/>
        </w:rPr>
        <w:t xml:space="preserve"> zgodnie z regulaminem konkursu str. 56, zakładano, że: „</w:t>
      </w:r>
      <w:r w:rsidRPr="00405F10">
        <w:rPr>
          <w:i/>
          <w:sz w:val="28"/>
          <w:szCs w:val="28"/>
        </w:rPr>
        <w:t xml:space="preserve">Uregulowania dotyczące praw autorskich mają przede wszystkim na celu zapewnienie </w:t>
      </w:r>
      <w:r w:rsidRPr="00405F10">
        <w:rPr>
          <w:b/>
          <w:i/>
          <w:sz w:val="28"/>
          <w:szCs w:val="28"/>
        </w:rPr>
        <w:t>możliwie najszerszego</w:t>
      </w:r>
      <w:r w:rsidRPr="00405F10">
        <w:rPr>
          <w:i/>
          <w:sz w:val="28"/>
          <w:szCs w:val="28"/>
        </w:rPr>
        <w:t xml:space="preserve"> </w:t>
      </w:r>
      <w:r w:rsidRPr="00405F10">
        <w:rPr>
          <w:b/>
          <w:i/>
          <w:sz w:val="28"/>
          <w:szCs w:val="28"/>
        </w:rPr>
        <w:t>nieodpłatnego dostępu do utworów</w:t>
      </w:r>
      <w:r w:rsidRPr="00405F10">
        <w:rPr>
          <w:i/>
          <w:sz w:val="28"/>
          <w:szCs w:val="28"/>
        </w:rPr>
        <w:t>, które zostaną wypracowane w projektach finansowanych ze środków POWER, wybranych do dofinansowania w ramach konkursu</w:t>
      </w:r>
      <w:r w:rsidR="00F0229C">
        <w:rPr>
          <w:i/>
          <w:sz w:val="28"/>
          <w:szCs w:val="28"/>
        </w:rPr>
        <w:t xml:space="preserve">”. </w:t>
      </w:r>
      <w:r w:rsidR="00F0229C" w:rsidRPr="00F0229C">
        <w:rPr>
          <w:sz w:val="28"/>
          <w:szCs w:val="28"/>
        </w:rPr>
        <w:t>W związku z powyższym</w:t>
      </w:r>
      <w:r w:rsidR="00F0229C">
        <w:rPr>
          <w:i/>
          <w:sz w:val="28"/>
          <w:szCs w:val="28"/>
        </w:rPr>
        <w:t xml:space="preserve"> </w:t>
      </w:r>
      <w:r w:rsidR="00F0229C">
        <w:rPr>
          <w:sz w:val="28"/>
          <w:szCs w:val="28"/>
        </w:rPr>
        <w:t xml:space="preserve">beneficjent nie wykluczał przyjęcia do testowania wniosków na testowanie innowacji opierających się </w:t>
      </w:r>
      <w:r w:rsidR="003C56CC">
        <w:rPr>
          <w:sz w:val="28"/>
          <w:szCs w:val="28"/>
        </w:rPr>
        <w:t xml:space="preserve">na </w:t>
      </w:r>
      <w:r w:rsidR="00F0229C">
        <w:rPr>
          <w:sz w:val="28"/>
          <w:szCs w:val="28"/>
        </w:rPr>
        <w:t>wykorzystani</w:t>
      </w:r>
      <w:r w:rsidR="003C56CC">
        <w:rPr>
          <w:sz w:val="28"/>
          <w:szCs w:val="28"/>
        </w:rPr>
        <w:t xml:space="preserve">u </w:t>
      </w:r>
      <w:r w:rsidR="00F0229C">
        <w:rPr>
          <w:sz w:val="28"/>
          <w:szCs w:val="28"/>
        </w:rPr>
        <w:t>dostępnej na rynku technologii, mimo, że  w takich przypadkach ani innowator, ani beneficjent nie mogli zapewnić, że będą one w przyszłości darmowe. Beneficjent zgodnie z regulaminem konkursu miał na ce</w:t>
      </w:r>
      <w:r w:rsidR="003C56CC">
        <w:rPr>
          <w:sz w:val="28"/>
          <w:szCs w:val="28"/>
        </w:rPr>
        <w:t>lu</w:t>
      </w:r>
      <w:r w:rsidR="00F0229C">
        <w:rPr>
          <w:sz w:val="28"/>
          <w:szCs w:val="28"/>
        </w:rPr>
        <w:t xml:space="preserve"> przede wszystkim </w:t>
      </w:r>
      <w:r w:rsidR="00165BFF">
        <w:rPr>
          <w:sz w:val="28"/>
          <w:szCs w:val="28"/>
        </w:rPr>
        <w:t>zapewnienie nowatorskich u</w:t>
      </w:r>
      <w:r w:rsidR="00165BFF" w:rsidRPr="00165BFF">
        <w:rPr>
          <w:sz w:val="28"/>
          <w:szCs w:val="28"/>
        </w:rPr>
        <w:t>słu</w:t>
      </w:r>
      <w:r w:rsidR="00165BFF">
        <w:rPr>
          <w:sz w:val="28"/>
          <w:szCs w:val="28"/>
        </w:rPr>
        <w:t xml:space="preserve">g </w:t>
      </w:r>
      <w:r w:rsidR="00165BFF" w:rsidRPr="00165BFF">
        <w:rPr>
          <w:sz w:val="28"/>
          <w:szCs w:val="28"/>
        </w:rPr>
        <w:t>opiekuńczo</w:t>
      </w:r>
      <w:r w:rsidR="00165BFF">
        <w:rPr>
          <w:sz w:val="28"/>
          <w:szCs w:val="28"/>
        </w:rPr>
        <w:t>-asystenckich dla osób z niepełnosprawnością. W przypadku Fundacji IGOR było to zapewnienie tych usług</w:t>
      </w:r>
      <w:r w:rsidR="00165BFF" w:rsidRPr="00165BFF">
        <w:rPr>
          <w:sz w:val="28"/>
          <w:szCs w:val="28"/>
        </w:rPr>
        <w:t xml:space="preserve"> w </w:t>
      </w:r>
      <w:r w:rsidR="00165BFF">
        <w:rPr>
          <w:sz w:val="28"/>
          <w:szCs w:val="28"/>
        </w:rPr>
        <w:t xml:space="preserve">ich </w:t>
      </w:r>
      <w:r w:rsidR="00165BFF" w:rsidRPr="00165BFF">
        <w:rPr>
          <w:sz w:val="28"/>
          <w:szCs w:val="28"/>
        </w:rPr>
        <w:t>miejscu zamieszkania</w:t>
      </w:r>
      <w:r w:rsidR="00165BFF">
        <w:rPr>
          <w:sz w:val="28"/>
          <w:szCs w:val="28"/>
        </w:rPr>
        <w:t xml:space="preserve"> osób starszych, a w przypadku </w:t>
      </w:r>
      <w:r w:rsidR="003D0159">
        <w:rPr>
          <w:sz w:val="28"/>
          <w:szCs w:val="28"/>
        </w:rPr>
        <w:t>f</w:t>
      </w:r>
      <w:r w:rsidR="00165BFF">
        <w:rPr>
          <w:sz w:val="28"/>
          <w:szCs w:val="28"/>
        </w:rPr>
        <w:t xml:space="preserve">irmy MERLION stworzenie możliwości osobom z niepełnosprawnością intelektualną samodzielnego poruszania się po mieście. </w:t>
      </w:r>
      <w:r w:rsidR="003D0159">
        <w:rPr>
          <w:sz w:val="28"/>
          <w:szCs w:val="28"/>
        </w:rPr>
        <w:t>Pom</w:t>
      </w:r>
      <w:r w:rsidR="00165BFF">
        <w:rPr>
          <w:sz w:val="28"/>
          <w:szCs w:val="28"/>
        </w:rPr>
        <w:t xml:space="preserve">imo kosztów zapewnienia niezbędnego zaplecza technologicznego dla tych usług np. system </w:t>
      </w:r>
      <w:proofErr w:type="spellStart"/>
      <w:r w:rsidR="00165BFF">
        <w:rPr>
          <w:sz w:val="28"/>
          <w:szCs w:val="28"/>
        </w:rPr>
        <w:t>teleopieki</w:t>
      </w:r>
      <w:proofErr w:type="spellEnd"/>
      <w:r w:rsidR="00165BFF">
        <w:rPr>
          <w:sz w:val="28"/>
          <w:szCs w:val="28"/>
        </w:rPr>
        <w:t xml:space="preserve"> zaproponowany przez fundację IGOR może w przyszłości okazać się korzystniejszy finansowo niż umieszczenie osoby z niepełnosprawnością, pozbawionej opieki bliskich, w </w:t>
      </w:r>
      <w:r w:rsidR="003D0159">
        <w:rPr>
          <w:sz w:val="28"/>
          <w:szCs w:val="28"/>
        </w:rPr>
        <w:t>domu pomocy społecznej</w:t>
      </w:r>
      <w:r w:rsidR="00165BFF">
        <w:rPr>
          <w:sz w:val="28"/>
          <w:szCs w:val="28"/>
        </w:rPr>
        <w:t xml:space="preserve">.  </w:t>
      </w:r>
    </w:p>
    <w:p w14:paraId="0CAE42D6" w14:textId="1446B2A2" w:rsidR="001A390F" w:rsidRDefault="001A390F" w:rsidP="00106671">
      <w:pPr>
        <w:spacing w:before="120" w:after="120"/>
        <w:rPr>
          <w:sz w:val="28"/>
          <w:szCs w:val="28"/>
        </w:rPr>
      </w:pPr>
    </w:p>
    <w:bookmarkEnd w:id="7"/>
    <w:bookmarkEnd w:id="8"/>
    <w:p w14:paraId="3E084050" w14:textId="3EE8481D" w:rsidR="00FF6134" w:rsidRDefault="00952D77" w:rsidP="00106671">
      <w:pPr>
        <w:spacing w:before="120" w:after="12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Uwaga: </w:t>
      </w:r>
      <w:r w:rsidR="0059655D" w:rsidRPr="0059655D">
        <w:rPr>
          <w:i/>
          <w:sz w:val="28"/>
          <w:szCs w:val="28"/>
        </w:rPr>
        <w:t>Na poszczególnych dokumentach są znaki Ministerstwa Rozwoju. Proszę o ich usunięcie. Nie macie Państwo prawa ich używać.</w:t>
      </w:r>
    </w:p>
    <w:p w14:paraId="688B4BE8" w14:textId="35BC2557" w:rsidR="0059655D" w:rsidRDefault="00952D77" w:rsidP="00106671">
      <w:pPr>
        <w:spacing w:before="120" w:after="120"/>
        <w:rPr>
          <w:sz w:val="28"/>
          <w:szCs w:val="28"/>
        </w:rPr>
      </w:pPr>
      <w:r w:rsidRPr="00952D77">
        <w:rPr>
          <w:i/>
          <w:sz w:val="28"/>
          <w:szCs w:val="28"/>
        </w:rPr>
        <w:t>Wyjaśnienia:</w:t>
      </w:r>
      <w:r>
        <w:rPr>
          <w:sz w:val="28"/>
          <w:szCs w:val="28"/>
        </w:rPr>
        <w:t xml:space="preserve"> </w:t>
      </w:r>
      <w:r w:rsidR="0059655D" w:rsidRPr="0059655D">
        <w:rPr>
          <w:sz w:val="28"/>
          <w:szCs w:val="28"/>
        </w:rPr>
        <w:t>Na wszystkich dokumentach wypracowanych w ramach projektu „Usługi opiekuńcze dla osób niepełnosprawnych</w:t>
      </w:r>
      <w:r w:rsidR="0059655D">
        <w:rPr>
          <w:sz w:val="28"/>
          <w:szCs w:val="28"/>
        </w:rPr>
        <w:t xml:space="preserve">” są z znaki Ministerstwa Rozwoju zgodnie z zasadami obowiązującymi dla projektów, na </w:t>
      </w:r>
      <w:r>
        <w:rPr>
          <w:sz w:val="28"/>
          <w:szCs w:val="28"/>
        </w:rPr>
        <w:t xml:space="preserve">realizację </w:t>
      </w:r>
      <w:r w:rsidR="0059655D">
        <w:rPr>
          <w:sz w:val="28"/>
          <w:szCs w:val="28"/>
        </w:rPr>
        <w:t xml:space="preserve">których umowy były podpisane przed końcem 2017 roku. Pasek z logotypami </w:t>
      </w:r>
      <w:r w:rsidR="0059655D">
        <w:rPr>
          <w:sz w:val="28"/>
          <w:szCs w:val="28"/>
        </w:rPr>
        <w:lastRenderedPageBreak/>
        <w:t>umieszczany na wszystkich dokumentach projektowych był zatwierdzony przez I</w:t>
      </w:r>
      <w:r>
        <w:rPr>
          <w:sz w:val="28"/>
          <w:szCs w:val="28"/>
        </w:rPr>
        <w:t>Z</w:t>
      </w:r>
      <w:r w:rsidR="0059655D">
        <w:rPr>
          <w:sz w:val="28"/>
          <w:szCs w:val="28"/>
        </w:rPr>
        <w:t xml:space="preserve"> na początku realizacji projektu.</w:t>
      </w:r>
    </w:p>
    <w:p w14:paraId="73EEE641" w14:textId="035B06E5" w:rsidR="0059655D" w:rsidRDefault="0059655D" w:rsidP="00106671">
      <w:pPr>
        <w:spacing w:before="120" w:after="120"/>
        <w:rPr>
          <w:rStyle w:val="Hipercze"/>
        </w:rPr>
      </w:pPr>
      <w:r w:rsidRPr="0059655D">
        <w:rPr>
          <w:sz w:val="28"/>
          <w:szCs w:val="28"/>
        </w:rPr>
        <w:t>Zasady promocji i oznakowania projektów - umowy podpisane do 31 grudnia 2017 roku</w:t>
      </w:r>
      <w:r>
        <w:rPr>
          <w:sz w:val="28"/>
          <w:szCs w:val="28"/>
        </w:rPr>
        <w:t xml:space="preserve">: </w:t>
      </w:r>
      <w:hyperlink r:id="rId8" w:anchor="Zestawienie%20znak%C3%B3w" w:history="1">
        <w:r w:rsidRPr="00021A31">
          <w:rPr>
            <w:rStyle w:val="Hipercze"/>
          </w:rPr>
          <w:t>https://www.funduszeeuropejskie.gov.pl/strony/o-funduszach/promocja/zasady-promocji-i-oznakowania-projektow/#Zestawienie%20znak%C3%B3w</w:t>
        </w:r>
      </w:hyperlink>
    </w:p>
    <w:p w14:paraId="56242B8C" w14:textId="0BE23816" w:rsidR="003D0159" w:rsidRPr="0059655D" w:rsidRDefault="003D0159" w:rsidP="00106671">
      <w:pPr>
        <w:spacing w:before="120" w:after="120"/>
        <w:rPr>
          <w:sz w:val="28"/>
          <w:szCs w:val="28"/>
        </w:rPr>
      </w:pPr>
      <w:r>
        <w:rPr>
          <w:sz w:val="28"/>
          <w:szCs w:val="28"/>
        </w:rPr>
        <w:t>zawierają następujący wzór:</w:t>
      </w:r>
    </w:p>
    <w:p w14:paraId="2F0436B0" w14:textId="6B0CC53E" w:rsidR="0059655D" w:rsidRDefault="0059655D" w:rsidP="00106671">
      <w:pPr>
        <w:spacing w:before="120" w:after="120"/>
      </w:pPr>
      <w:r>
        <w:rPr>
          <w:noProof/>
        </w:rPr>
        <w:drawing>
          <wp:inline distT="0" distB="0" distL="0" distR="0" wp14:anchorId="13229FC3" wp14:editId="6E165D78">
            <wp:extent cx="4762500" cy="692150"/>
            <wp:effectExtent l="0" t="0" r="0" b="0"/>
            <wp:docPr id="1" name="Obraz 1" descr="FE M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FE MR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69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D19844" w14:textId="77777777" w:rsidR="0059655D" w:rsidRPr="0059655D" w:rsidRDefault="0059655D" w:rsidP="00106671">
      <w:pPr>
        <w:spacing w:before="120" w:after="120"/>
        <w:rPr>
          <w:sz w:val="28"/>
          <w:szCs w:val="28"/>
        </w:rPr>
      </w:pPr>
    </w:p>
    <w:sectPr w:rsidR="0059655D" w:rsidRPr="0059655D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D3CA86" w14:textId="77777777" w:rsidR="007E09C2" w:rsidRDefault="007E09C2" w:rsidP="00B341A2">
      <w:pPr>
        <w:spacing w:after="0" w:line="240" w:lineRule="auto"/>
      </w:pPr>
      <w:r>
        <w:separator/>
      </w:r>
    </w:p>
  </w:endnote>
  <w:endnote w:type="continuationSeparator" w:id="0">
    <w:p w14:paraId="30AC8B7B" w14:textId="77777777" w:rsidR="007E09C2" w:rsidRDefault="007E09C2" w:rsidP="00B341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3B311A" w14:textId="32B5B53B" w:rsidR="005C1D61" w:rsidRDefault="005C1D61">
    <w:pPr>
      <w:pStyle w:val="Stopka"/>
      <w:jc w:val="center"/>
    </w:pPr>
    <w:r>
      <w:t xml:space="preserve">- </w:t>
    </w:r>
    <w:sdt>
      <w:sdtPr>
        <w:id w:val="1189648345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-</w:t>
        </w:r>
      </w:sdtContent>
    </w:sdt>
  </w:p>
  <w:p w14:paraId="35086B86" w14:textId="77777777" w:rsidR="005C1D61" w:rsidRDefault="005C1D6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58159B" w14:textId="77777777" w:rsidR="007E09C2" w:rsidRDefault="007E09C2" w:rsidP="00B341A2">
      <w:pPr>
        <w:spacing w:after="0" w:line="240" w:lineRule="auto"/>
      </w:pPr>
      <w:r>
        <w:separator/>
      </w:r>
    </w:p>
  </w:footnote>
  <w:footnote w:type="continuationSeparator" w:id="0">
    <w:p w14:paraId="41B9A198" w14:textId="77777777" w:rsidR="007E09C2" w:rsidRDefault="007E09C2" w:rsidP="00B341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4900FA"/>
    <w:multiLevelType w:val="hybridMultilevel"/>
    <w:tmpl w:val="52CCEC34"/>
    <w:lvl w:ilvl="0" w:tplc="F0DE0130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 w15:restartNumberingAfterBreak="0">
    <w:nsid w:val="4EE022E4"/>
    <w:multiLevelType w:val="hybridMultilevel"/>
    <w:tmpl w:val="F86E1CA8"/>
    <w:lvl w:ilvl="0" w:tplc="CCA6A5FE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134"/>
    <w:rsid w:val="00086945"/>
    <w:rsid w:val="00106671"/>
    <w:rsid w:val="00157431"/>
    <w:rsid w:val="00165BFF"/>
    <w:rsid w:val="001A0ACD"/>
    <w:rsid w:val="001A1189"/>
    <w:rsid w:val="001A390F"/>
    <w:rsid w:val="001B341E"/>
    <w:rsid w:val="0023345A"/>
    <w:rsid w:val="00272764"/>
    <w:rsid w:val="00304E77"/>
    <w:rsid w:val="00332E8A"/>
    <w:rsid w:val="00334FFF"/>
    <w:rsid w:val="00341ADE"/>
    <w:rsid w:val="003468C7"/>
    <w:rsid w:val="003973D9"/>
    <w:rsid w:val="003B502E"/>
    <w:rsid w:val="003C56CC"/>
    <w:rsid w:val="003D0159"/>
    <w:rsid w:val="00405F10"/>
    <w:rsid w:val="00463C12"/>
    <w:rsid w:val="00482171"/>
    <w:rsid w:val="00497A26"/>
    <w:rsid w:val="004C0273"/>
    <w:rsid w:val="004D3F30"/>
    <w:rsid w:val="004E4C01"/>
    <w:rsid w:val="004F306E"/>
    <w:rsid w:val="004F5311"/>
    <w:rsid w:val="004F6CD7"/>
    <w:rsid w:val="0054415C"/>
    <w:rsid w:val="00567B4E"/>
    <w:rsid w:val="00571A54"/>
    <w:rsid w:val="005803AB"/>
    <w:rsid w:val="0059655D"/>
    <w:rsid w:val="005C1D61"/>
    <w:rsid w:val="005F1C14"/>
    <w:rsid w:val="006527C3"/>
    <w:rsid w:val="00665E7A"/>
    <w:rsid w:val="00671FA7"/>
    <w:rsid w:val="00694822"/>
    <w:rsid w:val="00695487"/>
    <w:rsid w:val="006C4D1C"/>
    <w:rsid w:val="006E7F71"/>
    <w:rsid w:val="006F05B7"/>
    <w:rsid w:val="00710B17"/>
    <w:rsid w:val="00724EB9"/>
    <w:rsid w:val="007C7B1D"/>
    <w:rsid w:val="007D0CF1"/>
    <w:rsid w:val="007E09C2"/>
    <w:rsid w:val="00817AA8"/>
    <w:rsid w:val="00887779"/>
    <w:rsid w:val="009046CE"/>
    <w:rsid w:val="00952D77"/>
    <w:rsid w:val="009676EA"/>
    <w:rsid w:val="00986690"/>
    <w:rsid w:val="00992A06"/>
    <w:rsid w:val="009938E7"/>
    <w:rsid w:val="009A48D2"/>
    <w:rsid w:val="00A47C34"/>
    <w:rsid w:val="00AA0E4B"/>
    <w:rsid w:val="00B341A2"/>
    <w:rsid w:val="00B74463"/>
    <w:rsid w:val="00BD0E8C"/>
    <w:rsid w:val="00BD49FE"/>
    <w:rsid w:val="00BE7708"/>
    <w:rsid w:val="00C0315A"/>
    <w:rsid w:val="00C21A67"/>
    <w:rsid w:val="00C44A3C"/>
    <w:rsid w:val="00C80BD7"/>
    <w:rsid w:val="00CF3455"/>
    <w:rsid w:val="00D25679"/>
    <w:rsid w:val="00D60836"/>
    <w:rsid w:val="00D6363D"/>
    <w:rsid w:val="00D64BB1"/>
    <w:rsid w:val="00D872AD"/>
    <w:rsid w:val="00DA536A"/>
    <w:rsid w:val="00DB5E72"/>
    <w:rsid w:val="00E2186A"/>
    <w:rsid w:val="00E406B7"/>
    <w:rsid w:val="00ED2ADB"/>
    <w:rsid w:val="00F0229C"/>
    <w:rsid w:val="00F07EA5"/>
    <w:rsid w:val="00F1760A"/>
    <w:rsid w:val="00F81CF0"/>
    <w:rsid w:val="00F908B2"/>
    <w:rsid w:val="00FA07A5"/>
    <w:rsid w:val="00FC6120"/>
    <w:rsid w:val="00FD06C4"/>
    <w:rsid w:val="00FE42CB"/>
    <w:rsid w:val="00FF6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88883"/>
  <w15:chartTrackingRefBased/>
  <w15:docId w15:val="{905C4805-F0D4-43DD-B8D2-1C31372D7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F345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341A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341A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341A2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59655D"/>
    <w:rPr>
      <w:color w:val="0563C1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655D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7A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7A2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C1D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1D61"/>
  </w:style>
  <w:style w:type="paragraph" w:styleId="Stopka">
    <w:name w:val="footer"/>
    <w:basedOn w:val="Normalny"/>
    <w:link w:val="StopkaZnak"/>
    <w:uiPriority w:val="99"/>
    <w:unhideWhenUsed/>
    <w:rsid w:val="005C1D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1D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010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unduszeeuropejskie.gov.pl/strony/o-funduszach/promocja/zasady-promocji-i-oznakowania-projektow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cid:image001.jpg@01D53739.8CA206B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716797-3585-4EE2-8EBE-76401110C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3595</Words>
  <Characters>21575</Characters>
  <Application>Microsoft Office Word</Application>
  <DocSecurity>0</DocSecurity>
  <Lines>179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Zajączkowska</dc:creator>
  <cp:keywords/>
  <dc:description/>
  <cp:lastModifiedBy>Ewa Zajączkowska</cp:lastModifiedBy>
  <cp:revision>3</cp:revision>
  <cp:lastPrinted>2019-07-16T07:51:00Z</cp:lastPrinted>
  <dcterms:created xsi:type="dcterms:W3CDTF">2019-07-16T16:46:00Z</dcterms:created>
  <dcterms:modified xsi:type="dcterms:W3CDTF">2019-07-16T16:55:00Z</dcterms:modified>
</cp:coreProperties>
</file>