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Torba Borba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60" w:line="360" w:lineRule="auto"/>
        <w:rPr>
          <w:sz w:val="24"/>
          <w:szCs w:val="24"/>
          <w:highlight w:val="cyan"/>
        </w:rPr>
      </w:pPr>
      <w:r w:rsidDel="00000000" w:rsidR="00000000" w:rsidRPr="00000000">
        <w:rPr>
          <w:sz w:val="24"/>
          <w:szCs w:val="24"/>
          <w:rtl w:val="0"/>
        </w:rPr>
        <w:t xml:space="preserve">Torba Borba to innowacyjny wózek na zakupy dla osób starszych, a także współdzieląca go mikrospołeczność. Torba jest wyposażona w ułatwiający transport po schodach napęd elektryczny oraz w system zmiany wysokości koszy na zakupy. Ta funkcja jest szczególnie przydatna przy wykładaniu produktów w sklepie na ladę czy w domu na blat. Przy projektowaniu wózka korzystano z badań i konsultacji z osobami starszymi. Torba Borba to nie tylko produkt –  wózek jest współdzielony przez grupy osób starszych zależnych i samodzielnych seniorów, dzięki czemu daje możliwość nawiązywanie i utrzymywania relacji. Działanie Torby Borby można obejrzeć </w:t>
      </w:r>
      <w:hyperlink r:id="rId6">
        <w:r w:rsidDel="00000000" w:rsidR="00000000" w:rsidRPr="00000000">
          <w:rPr>
            <w:color w:val="1155cc"/>
            <w:sz w:val="24"/>
            <w:szCs w:val="24"/>
            <w:highlight w:val="cyan"/>
            <w:u w:val="single"/>
            <w:rtl w:val="0"/>
          </w:rPr>
          <w:t xml:space="preserve">tutaj:</w:t>
        </w:r>
      </w:hyperlink>
      <w:r w:rsidDel="00000000" w:rsidR="00000000" w:rsidRPr="00000000">
        <w:rPr>
          <w:sz w:val="24"/>
          <w:szCs w:val="24"/>
          <w:highlight w:val="cyan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360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Po co to jest?</w:t>
      </w:r>
    </w:p>
    <w:p w:rsidR="00000000" w:rsidDel="00000000" w:rsidP="00000000" w:rsidRDefault="00000000" w:rsidRPr="00000000" w14:paraId="00000006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00" w:line="360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Celem innowacji jest wydłużenie</w:t>
      </w:r>
      <w:r w:rsidDel="00000000" w:rsidR="00000000" w:rsidRPr="00000000">
        <w:rPr>
          <w:sz w:val="24"/>
          <w:szCs w:val="24"/>
          <w:rtl w:val="0"/>
        </w:rPr>
        <w:t xml:space="preserve"> pozostawania w miejscu zamieszkania, wzrost samodzielności osób starszych zależnych (kondycji fizycznej oraz samopoczucia psychicznego). Dzięki sieci opartej na współdzieleniu Torby Borby seniorzy uzyskują pomoc w codziennych zakupach i nawiązują sąsiedzkie relacje, a także włączają się w procesy współdzielenia i partycypacji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Dla kogo? (uczestnicy)</w:t>
      </w:r>
    </w:p>
    <w:p w:rsidR="00000000" w:rsidDel="00000000" w:rsidP="00000000" w:rsidRDefault="00000000" w:rsidRPr="00000000" w14:paraId="00000009">
      <w:pPr>
        <w:spacing w:line="360" w:lineRule="auto"/>
        <w:rPr>
          <w:color w:val="231f2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Odbiorcami ostatecznymi innowacji są osoby starsze zależne, </w:t>
      </w:r>
      <w:r w:rsidDel="00000000" w:rsidR="00000000" w:rsidRPr="00000000">
        <w:rPr>
          <w:sz w:val="24"/>
          <w:szCs w:val="24"/>
          <w:rtl w:val="0"/>
        </w:rPr>
        <w:t xml:space="preserve">zmagające się z utratą bądź ograniczeniem samodzielności, na które dodatkowo mają wpływ bariery architektoniczne jak </w:t>
      </w:r>
      <w:r w:rsidDel="00000000" w:rsidR="00000000" w:rsidRPr="00000000">
        <w:rPr>
          <w:color w:val="231f20"/>
          <w:sz w:val="24"/>
          <w:szCs w:val="24"/>
          <w:rtl w:val="0"/>
        </w:rPr>
        <w:t xml:space="preserve">schody i brak windy, wysokie krawężniki, zbyt wysokie wejścia do autobusów, brak ławek. </w:t>
      </w:r>
    </w:p>
    <w:p w:rsidR="00000000" w:rsidDel="00000000" w:rsidP="00000000" w:rsidRDefault="00000000" w:rsidRPr="00000000" w14:paraId="0000000A">
      <w:pPr>
        <w:spacing w:line="360" w:lineRule="auto"/>
        <w:rPr>
          <w:color w:val="231f20"/>
          <w:sz w:val="24"/>
          <w:szCs w:val="24"/>
        </w:rPr>
      </w:pPr>
      <w:r w:rsidDel="00000000" w:rsidR="00000000" w:rsidRPr="00000000">
        <w:rPr>
          <w:color w:val="231f20"/>
          <w:sz w:val="24"/>
          <w:szCs w:val="24"/>
          <w:rtl w:val="0"/>
        </w:rPr>
        <w:t xml:space="preserve">Najważniejsze korzyści dla osób starszych zależnych wynikające z udziału w innowacji: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360" w:lineRule="auto"/>
        <w:ind w:left="720" w:hanging="360"/>
        <w:rPr>
          <w:color w:val="231f20"/>
          <w:sz w:val="24"/>
          <w:szCs w:val="24"/>
        </w:rPr>
      </w:pPr>
      <w:r w:rsidDel="00000000" w:rsidR="00000000" w:rsidRPr="00000000">
        <w:rPr>
          <w:color w:val="231f20"/>
          <w:sz w:val="24"/>
          <w:szCs w:val="24"/>
          <w:rtl w:val="0"/>
        </w:rPr>
        <w:t xml:space="preserve">wydłużenie czasu samodzielności, a co za tym idzie możliwości mieszkania we we własnym domu,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2"/>
        </w:numPr>
        <w:spacing w:after="100" w:line="360" w:lineRule="auto"/>
        <w:ind w:left="720" w:hanging="360"/>
        <w:rPr>
          <w:color w:val="231f20"/>
          <w:sz w:val="24"/>
          <w:szCs w:val="24"/>
        </w:rPr>
      </w:pPr>
      <w:r w:rsidDel="00000000" w:rsidR="00000000" w:rsidRPr="00000000">
        <w:rPr>
          <w:color w:val="231f20"/>
          <w:sz w:val="24"/>
          <w:szCs w:val="24"/>
          <w:rtl w:val="0"/>
        </w:rPr>
        <w:t xml:space="preserve">rozbudowywanie i utrzymywanie relacji dzięki tworzeniu się mikrospołeczności wokół innowacji.</w:t>
      </w:r>
    </w:p>
    <w:p w:rsidR="00000000" w:rsidDel="00000000" w:rsidP="00000000" w:rsidRDefault="00000000" w:rsidRPr="00000000" w14:paraId="0000000D">
      <w:pPr>
        <w:widowControl w:val="0"/>
        <w:spacing w:after="100" w:line="360" w:lineRule="auto"/>
        <w:rPr>
          <w:sz w:val="20"/>
          <w:szCs w:val="20"/>
        </w:rPr>
      </w:pPr>
      <w:r w:rsidDel="00000000" w:rsidR="00000000" w:rsidRPr="00000000">
        <w:rPr>
          <w:color w:val="231f20"/>
          <w:sz w:val="24"/>
          <w:szCs w:val="24"/>
          <w:rtl w:val="0"/>
        </w:rPr>
        <w:t xml:space="preserve">Korzystanie z Torby Borby wymaga od starszych osób zależnych przełamania lęku przed nowością (zarówno innowacyjnym produktem z napędem elektrycznym, jak i nową grupą znajomych), potrzebne jest także nowe spojrzenie na kwestię współdzielenia mimo możliwych negatywnych doświadczeń z przeszłości.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100" w:line="360" w:lineRule="auto"/>
        <w:rPr>
          <w:sz w:val="24"/>
          <w:szCs w:val="24"/>
        </w:rPr>
      </w:pPr>
      <w:r w:rsidDel="00000000" w:rsidR="00000000" w:rsidRPr="00000000">
        <w:rPr>
          <w:b w:val="1"/>
          <w:color w:val="231f20"/>
          <w:sz w:val="24"/>
          <w:szCs w:val="24"/>
          <w:rtl w:val="0"/>
        </w:rPr>
        <w:t xml:space="preserve">Odbiorcami pośrednimi innowacji są samodzielni, sprawni seniorzy</w:t>
      </w:r>
      <w:r w:rsidDel="00000000" w:rsidR="00000000" w:rsidRPr="00000000">
        <w:rPr>
          <w:color w:val="231f20"/>
          <w:sz w:val="24"/>
          <w:szCs w:val="24"/>
          <w:rtl w:val="0"/>
        </w:rPr>
        <w:t xml:space="preserve"> – </w:t>
      </w:r>
      <w:r w:rsidDel="00000000" w:rsidR="00000000" w:rsidRPr="00000000">
        <w:rPr>
          <w:sz w:val="24"/>
          <w:szCs w:val="24"/>
          <w:rtl w:val="0"/>
        </w:rPr>
        <w:t xml:space="preserve">mikrospołeczność Torby Borby. Część z nich, będzie w jakichś obszarach potrzebowała pomocy, a część będzie w stanie tej pomocy udzielić.</w:t>
      </w:r>
    </w:p>
    <w:p w:rsidR="00000000" w:rsidDel="00000000" w:rsidP="00000000" w:rsidRDefault="00000000" w:rsidRPr="00000000" w14:paraId="0000000F">
      <w:pPr>
        <w:widowControl w:val="0"/>
        <w:spacing w:after="10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Korzyści z udziału w innowacji: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6"/>
        </w:numPr>
        <w:spacing w:after="0" w:after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uczestnictwo w nowatorskim przedsięwzięciu, nowa wiedza i nowe tematy do rozmów,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6"/>
        </w:numPr>
        <w:spacing w:after="100" w:line="360" w:lineRule="auto"/>
        <w:ind w:left="720" w:hanging="360"/>
        <w:rPr>
          <w:color w:val="231f20"/>
          <w:sz w:val="24"/>
          <w:szCs w:val="24"/>
        </w:rPr>
      </w:pPr>
      <w:r w:rsidDel="00000000" w:rsidR="00000000" w:rsidRPr="00000000">
        <w:rPr>
          <w:color w:val="231f20"/>
          <w:sz w:val="24"/>
          <w:szCs w:val="24"/>
          <w:rtl w:val="0"/>
        </w:rPr>
        <w:t xml:space="preserve">rozbudowywanie i utrzymywanie relacji dzięki tworzeniu się mikrospołeczności.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100" w:line="360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Trudnością przy włączaniu tej grupy starszych osób do innowacji mogą być związane z ich brakiem czasu, a także niedostrzeganiem potrzeby pomocy. Zadaniem animatora będzie też pokazanie, że pomoc innym może być obustronną korzyścią.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Kto może skorzystać? (kto ma wdrożyć)</w:t>
      </w:r>
    </w:p>
    <w:p w:rsidR="00000000" w:rsidDel="00000000" w:rsidP="00000000" w:rsidRDefault="00000000" w:rsidRPr="00000000" w14:paraId="00000014">
      <w:pPr>
        <w:widowControl w:val="0"/>
        <w:spacing w:after="100" w:line="360" w:lineRule="auto"/>
        <w:rPr>
          <w:color w:val="231f20"/>
          <w:sz w:val="24"/>
          <w:szCs w:val="24"/>
        </w:rPr>
      </w:pPr>
      <w:r w:rsidDel="00000000" w:rsidR="00000000" w:rsidRPr="00000000">
        <w:rPr>
          <w:b w:val="1"/>
          <w:color w:val="231f20"/>
          <w:sz w:val="24"/>
          <w:szCs w:val="24"/>
          <w:rtl w:val="0"/>
        </w:rPr>
        <w:t xml:space="preserve">Użytkownikiem innowacji będą organizacje lokalne i społeczne,</w:t>
      </w:r>
      <w:r w:rsidDel="00000000" w:rsidR="00000000" w:rsidRPr="00000000">
        <w:rPr>
          <w:color w:val="231f20"/>
          <w:sz w:val="24"/>
          <w:szCs w:val="24"/>
          <w:rtl w:val="0"/>
        </w:rPr>
        <w:t xml:space="preserve"> takie jak miejsca aktywności lokalnej, domy sąsiedzkie, ale również placówki kulturalne, wspólnoty mieszkaniowe, kluby seniora.</w:t>
        <w:br w:type="textWrapping"/>
        <w:t xml:space="preserve">Najważniejsze korzyści związane z wdrożeniem innowacji: 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3"/>
        </w:numPr>
        <w:spacing w:after="0" w:afterAutospacing="0" w:line="360" w:lineRule="auto"/>
        <w:ind w:left="720" w:hanging="360"/>
        <w:rPr>
          <w:color w:val="231f20"/>
          <w:sz w:val="24"/>
          <w:szCs w:val="24"/>
        </w:rPr>
      </w:pPr>
      <w:r w:rsidDel="00000000" w:rsidR="00000000" w:rsidRPr="00000000">
        <w:rPr>
          <w:color w:val="231f20"/>
          <w:sz w:val="24"/>
          <w:szCs w:val="24"/>
          <w:rtl w:val="0"/>
        </w:rPr>
        <w:t xml:space="preserve">nowe kontakty i wiedza, 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3"/>
        </w:numPr>
        <w:spacing w:after="0" w:afterAutospacing="0" w:line="360" w:lineRule="auto"/>
        <w:ind w:left="720" w:hanging="360"/>
        <w:rPr>
          <w:color w:val="231f20"/>
          <w:sz w:val="24"/>
          <w:szCs w:val="24"/>
        </w:rPr>
      </w:pPr>
      <w:r w:rsidDel="00000000" w:rsidR="00000000" w:rsidRPr="00000000">
        <w:rPr>
          <w:color w:val="231f20"/>
          <w:sz w:val="24"/>
          <w:szCs w:val="24"/>
          <w:rtl w:val="0"/>
        </w:rPr>
        <w:t xml:space="preserve">rozwój więzi społeczności,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3"/>
        </w:numPr>
        <w:spacing w:after="0" w:afterAutospacing="0" w:line="360" w:lineRule="auto"/>
        <w:ind w:left="720" w:hanging="360"/>
        <w:rPr>
          <w:color w:val="231f20"/>
          <w:sz w:val="24"/>
          <w:szCs w:val="24"/>
        </w:rPr>
      </w:pPr>
      <w:r w:rsidDel="00000000" w:rsidR="00000000" w:rsidRPr="00000000">
        <w:rPr>
          <w:color w:val="231f20"/>
          <w:sz w:val="24"/>
          <w:szCs w:val="24"/>
          <w:rtl w:val="0"/>
        </w:rPr>
        <w:t xml:space="preserve">wpisanie się w trend ekonomii współdzielenia,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3"/>
        </w:numPr>
        <w:spacing w:after="100" w:line="360" w:lineRule="auto"/>
        <w:ind w:left="720" w:hanging="360"/>
        <w:rPr>
          <w:color w:val="231f20"/>
          <w:sz w:val="24"/>
          <w:szCs w:val="24"/>
        </w:rPr>
      </w:pPr>
      <w:r w:rsidDel="00000000" w:rsidR="00000000" w:rsidRPr="00000000">
        <w:rPr>
          <w:color w:val="231f20"/>
          <w:sz w:val="24"/>
          <w:szCs w:val="24"/>
          <w:rtl w:val="0"/>
        </w:rPr>
        <w:t xml:space="preserve">poszerzenie oferty o atrakcyjne i wartościowe rozwiązanie.  </w:t>
      </w:r>
    </w:p>
    <w:p w:rsidR="00000000" w:rsidDel="00000000" w:rsidP="00000000" w:rsidRDefault="00000000" w:rsidRPr="00000000" w14:paraId="00000019">
      <w:pPr>
        <w:widowControl w:val="0"/>
        <w:spacing w:after="100" w:line="360" w:lineRule="auto"/>
        <w:rPr>
          <w:color w:val="231f20"/>
          <w:sz w:val="24"/>
          <w:szCs w:val="24"/>
        </w:rPr>
      </w:pPr>
      <w:r w:rsidDel="00000000" w:rsidR="00000000" w:rsidRPr="00000000">
        <w:rPr>
          <w:color w:val="231f20"/>
          <w:sz w:val="24"/>
          <w:szCs w:val="24"/>
          <w:rtl w:val="0"/>
        </w:rPr>
        <w:t xml:space="preserve">Trudności dla użytkowników mogą wynikać ze zmiennego zainteresowania grup seniorów (malejącego lub szybko rosnącego). Użytkownicy muszą znaleźć u siebie miejsce na spotkania powstałych grup oraz wyznaczyć spośród pracowników animatora czuwającego nad siecią współdzielących wózek seniorów.</w:t>
      </w:r>
    </w:p>
    <w:p w:rsidR="00000000" w:rsidDel="00000000" w:rsidP="00000000" w:rsidRDefault="00000000" w:rsidRPr="00000000" w14:paraId="0000001A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Krok po kroku, jak zrealizować + aktywne linki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hd w:fill="ffffff" w:val="clear"/>
        <w:spacing w:after="10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4"/>
        </w:numPr>
        <w:shd w:fill="ffffff" w:val="clear"/>
        <w:spacing w:after="100" w:line="360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Wyznaczcie osobę odpowiedzialną za działania w ramach innowacji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hd w:fill="ffffff" w:val="clear"/>
        <w:spacing w:after="100"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Zapoznajcie się z </w:t>
      </w:r>
      <w:r w:rsidDel="00000000" w:rsidR="00000000" w:rsidRPr="00000000">
        <w:rPr>
          <w:i w:val="1"/>
          <w:sz w:val="24"/>
          <w:szCs w:val="24"/>
          <w:highlight w:val="cyan"/>
          <w:rtl w:val="0"/>
        </w:rPr>
        <w:t xml:space="preserve">Pakietem startowym</w:t>
      </w:r>
      <w:r w:rsidDel="00000000" w:rsidR="00000000" w:rsidRPr="00000000">
        <w:rPr>
          <w:sz w:val="24"/>
          <w:szCs w:val="24"/>
          <w:rtl w:val="0"/>
        </w:rPr>
        <w:t xml:space="preserve"> (pomoże Wam zrozumieć podstawowe etapy projektu) oraz </w:t>
      </w:r>
      <w:r w:rsidDel="00000000" w:rsidR="00000000" w:rsidRPr="00000000">
        <w:rPr>
          <w:i w:val="1"/>
          <w:sz w:val="24"/>
          <w:szCs w:val="24"/>
          <w:highlight w:val="cyan"/>
          <w:rtl w:val="0"/>
        </w:rPr>
        <w:t xml:space="preserve">Pakietem Innowacji</w:t>
      </w:r>
      <w:r w:rsidDel="00000000" w:rsidR="00000000" w:rsidRPr="00000000">
        <w:rPr>
          <w:i w:val="1"/>
          <w:sz w:val="24"/>
          <w:szCs w:val="24"/>
          <w:rtl w:val="0"/>
        </w:rPr>
        <w:t xml:space="preserve"> (w poszerzony sposób przedstawia najważniejsze założenia)</w:t>
      </w:r>
      <w:r w:rsidDel="00000000" w:rsidR="00000000" w:rsidRPr="00000000">
        <w:rPr>
          <w:sz w:val="24"/>
          <w:szCs w:val="24"/>
          <w:rtl w:val="0"/>
        </w:rPr>
        <w:t xml:space="preserve"> i zastanówcie się w zespole, kto będzie animatorem Torby Borby. Do zadań animatora należeć będzie m.in. zainicjowanie grupy i </w:t>
      </w:r>
      <w:r w:rsidDel="00000000" w:rsidR="00000000" w:rsidRPr="00000000">
        <w:rPr>
          <w:sz w:val="24"/>
          <w:szCs w:val="24"/>
          <w:rtl w:val="0"/>
        </w:rPr>
        <w:t xml:space="preserve">prowadzenie </w:t>
      </w:r>
      <w:r w:rsidDel="00000000" w:rsidR="00000000" w:rsidRPr="00000000">
        <w:rPr>
          <w:sz w:val="24"/>
          <w:szCs w:val="24"/>
          <w:rtl w:val="0"/>
        </w:rPr>
        <w:t xml:space="preserve">grupy, koordynowanie projektu, prowadzenie spotkań (prezentacje, przygotowanie sali, zapewnienie poczęstunku), a także znalezienie wykonawcy torby i dopilnowanie jej prawidłowego działania. 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4"/>
        </w:numPr>
        <w:shd w:fill="ffffff" w:val="clear"/>
        <w:spacing w:after="100" w:line="360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Zbierzcie grupę seniorów składającą się z seniorów aktywnych i zależnych.</w:t>
      </w:r>
    </w:p>
    <w:p w:rsidR="00000000" w:rsidDel="00000000" w:rsidP="00000000" w:rsidRDefault="00000000" w:rsidRPr="00000000" w14:paraId="00000020">
      <w:pPr>
        <w:widowControl w:val="0"/>
        <w:shd w:fill="ffffff" w:val="clear"/>
        <w:spacing w:after="100"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Jeśli w waszej organizacji działa już grupa seniorów, spróbujcie połączyć ich aktywność z innowacją. Grupa w ramach stworzy mikrospołeczność współdzielącą Torbę Borbę. Zanim społeczność się uformuje, liczba seniorów będzie się prawdopodobnie zmieniać. Bądźcie zawsze otwarci na nowych zainteresowanych seniorów. W budowaniu społeczności korzystajcie z pomocy aktywnych starszych osób.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4"/>
        </w:numPr>
        <w:shd w:fill="ffffff" w:val="clear"/>
        <w:spacing w:after="100"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Informujcie o innowacji, promujcie działania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widowControl w:val="0"/>
        <w:shd w:fill="ffffff" w:val="clear"/>
        <w:spacing w:after="100"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miejscach odwiedzanych przez seniorów (jak sklepy, apteki, przychodnia, biblioteka, dom kultury) rozwieście plakaty z zaproszeniem na spotkanie, rozłóżcie broszury. Stwórzcie stronę na Facebooku. (Zał. </w:t>
      </w:r>
      <w:r w:rsidDel="00000000" w:rsidR="00000000" w:rsidRPr="00000000">
        <w:rPr>
          <w:i w:val="1"/>
          <w:sz w:val="24"/>
          <w:szCs w:val="24"/>
          <w:highlight w:val="cyan"/>
          <w:rtl w:val="0"/>
        </w:rPr>
        <w:t xml:space="preserve">Broszura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sz w:val="24"/>
          <w:szCs w:val="24"/>
          <w:highlight w:val="cyan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highlight w:val="cyan"/>
          <w:rtl w:val="0"/>
        </w:rPr>
        <w:t xml:space="preserve">Plakat na spotkanie informacyjne</w:t>
      </w:r>
      <w:r w:rsidDel="00000000" w:rsidR="00000000" w:rsidRPr="00000000">
        <w:rPr>
          <w:sz w:val="24"/>
          <w:szCs w:val="24"/>
          <w:rtl w:val="0"/>
        </w:rPr>
        <w:t xml:space="preserve">). Wiedząc już, z jakim odzewem spotkała się propozycja i jakie osoby zgłosiły chęć uczestnictwa, podejmijcie ostateczną decyzję rozpoczęcia procesu wdrażania innowacji. 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4"/>
        </w:numPr>
        <w:shd w:fill="ffffff" w:val="clear"/>
        <w:spacing w:after="100" w:line="360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Zlećcie wykonanie wózka.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hd w:fill="ffffff" w:val="clear"/>
        <w:spacing w:after="100"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Weźcie pod uwagę, że na zamówiony u wykonawcy wózek trzeba czekać nawet dwa miesiące. </w:t>
      </w:r>
    </w:p>
    <w:p w:rsidR="00000000" w:rsidDel="00000000" w:rsidP="00000000" w:rsidRDefault="00000000" w:rsidRPr="00000000" w14:paraId="00000025">
      <w:pPr>
        <w:widowControl w:val="0"/>
        <w:shd w:fill="ffffff" w:val="clear"/>
        <w:spacing w:after="100"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wykonania torby potrzebne będzie znalezienie wykonawców konstrukcji (gięcie rur aluminiowych, spawanie, frezowanie, montaż) i napędu, a także osoby, która uszyje elementy z tkaniny (może to być ktoś z grupy seniorów). </w:t>
        <w:br w:type="textWrapping"/>
        <w:t xml:space="preserve">Wykonawcom należy dostarczyć dokumentację wzorniczą (zał. </w:t>
      </w:r>
      <w:r w:rsidDel="00000000" w:rsidR="00000000" w:rsidRPr="00000000">
        <w:rPr>
          <w:i w:val="1"/>
          <w:sz w:val="24"/>
          <w:szCs w:val="24"/>
          <w:highlight w:val="cyan"/>
          <w:rtl w:val="0"/>
        </w:rPr>
        <w:t xml:space="preserve">Dokumentacja wzornicza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i w:val="1"/>
          <w:sz w:val="24"/>
          <w:szCs w:val="24"/>
          <w:highlight w:val="cyan"/>
          <w:rtl w:val="0"/>
        </w:rPr>
        <w:t xml:space="preserve">Informacja do dokumentacji wzorniczej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i w:val="1"/>
          <w:sz w:val="24"/>
          <w:szCs w:val="24"/>
          <w:highlight w:val="cyan"/>
          <w:rtl w:val="0"/>
        </w:rPr>
        <w:t xml:space="preserve">Wizualizacja</w:t>
      </w:r>
      <w:r w:rsidDel="00000000" w:rsidR="00000000" w:rsidRPr="00000000">
        <w:rPr>
          <w:sz w:val="24"/>
          <w:szCs w:val="24"/>
          <w:rtl w:val="0"/>
        </w:rPr>
        <w:t xml:space="preserve">).</w:t>
        <w:br w:type="textWrapping"/>
        <w:t xml:space="preserve">Bądźcie w częstym kontakcie z wykonawcami, żeby pilnować zarówno terminu, jak i jakości wykonania od początku do końca trwania zlecenia.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4"/>
        </w:numPr>
        <w:shd w:fill="ffffff" w:val="clear"/>
        <w:spacing w:after="100" w:line="360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Przeprowadźcie cykl spotkań z grupą seniorów.</w:t>
      </w:r>
    </w:p>
    <w:p w:rsidR="00000000" w:rsidDel="00000000" w:rsidP="00000000" w:rsidRDefault="00000000" w:rsidRPr="00000000" w14:paraId="00000027">
      <w:pPr>
        <w:widowControl w:val="0"/>
        <w:shd w:fill="ffffff" w:val="clear"/>
        <w:spacing w:after="100"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Szczegółowy opis przebiegu spotkań znajdziecie w </w:t>
      </w:r>
      <w:r w:rsidDel="00000000" w:rsidR="00000000" w:rsidRPr="00000000">
        <w:rPr>
          <w:i w:val="1"/>
          <w:sz w:val="24"/>
          <w:szCs w:val="24"/>
          <w:highlight w:val="cyan"/>
          <w:rtl w:val="0"/>
        </w:rPr>
        <w:t xml:space="preserve">Pakiecie innowacji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"/>
        </w:numPr>
        <w:shd w:fill="ffffff" w:val="clear"/>
        <w:spacing w:after="0" w:afterAutospacing="0"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Spotkanie informacyjne – opowiedzcie, czym jest innowacja, dla kogo, jak będzie wyglądał proces wdrażania (zał. </w:t>
      </w:r>
      <w:r w:rsidDel="00000000" w:rsidR="00000000" w:rsidRPr="00000000">
        <w:rPr>
          <w:i w:val="1"/>
          <w:sz w:val="24"/>
          <w:szCs w:val="24"/>
          <w:highlight w:val="cyan"/>
          <w:rtl w:val="0"/>
        </w:rPr>
        <w:t xml:space="preserve">Plakat na spotkanie informacyjne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highlight w:val="cyan"/>
          <w:rtl w:val="0"/>
        </w:rPr>
        <w:t xml:space="preserve">Broszura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i w:val="1"/>
          <w:sz w:val="24"/>
          <w:szCs w:val="24"/>
          <w:highlight w:val="cyan"/>
          <w:rtl w:val="0"/>
        </w:rPr>
        <w:t xml:space="preserve"> Prezentacja na spotkanie informacyjne</w:t>
      </w:r>
      <w:r w:rsidDel="00000000" w:rsidR="00000000" w:rsidRPr="00000000">
        <w:rPr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"/>
        </w:numPr>
        <w:shd w:fill="ffffff" w:val="clear"/>
        <w:spacing w:after="0" w:afterAutospacing="0"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Spotkanie integracyjne – warto wykorzystać grę planszową (w </w:t>
      </w:r>
      <w:r w:rsidDel="00000000" w:rsidR="00000000" w:rsidRPr="00000000">
        <w:rPr>
          <w:i w:val="1"/>
          <w:sz w:val="24"/>
          <w:szCs w:val="24"/>
          <w:highlight w:val="cyan"/>
          <w:rtl w:val="0"/>
        </w:rPr>
        <w:t xml:space="preserve">Pakiecie innowacji</w:t>
      </w:r>
      <w:r w:rsidDel="00000000" w:rsidR="00000000" w:rsidRPr="00000000">
        <w:rPr>
          <w:i w:val="1"/>
          <w:sz w:val="24"/>
          <w:szCs w:val="24"/>
          <w:rtl w:val="0"/>
        </w:rPr>
        <w:t xml:space="preserve"> przeczytacie jej opis a pomoce możecie znaleźć w </w:t>
      </w:r>
      <w:r w:rsidDel="00000000" w:rsidR="00000000" w:rsidRPr="00000000">
        <w:rPr>
          <w:i w:val="1"/>
          <w:sz w:val="24"/>
          <w:szCs w:val="24"/>
          <w:highlight w:val="cyan"/>
          <w:rtl w:val="0"/>
        </w:rPr>
        <w:t xml:space="preserve">materiały do gry</w:t>
      </w:r>
      <w:r w:rsidDel="00000000" w:rsidR="00000000" w:rsidRPr="00000000">
        <w:rPr>
          <w:i w:val="1"/>
          <w:sz w:val="24"/>
          <w:szCs w:val="24"/>
          <w:rtl w:val="0"/>
        </w:rPr>
        <w:t xml:space="preserve">)</w:t>
      </w:r>
      <w:r w:rsidDel="00000000" w:rsidR="00000000" w:rsidRPr="00000000">
        <w:rPr>
          <w:sz w:val="24"/>
          <w:szCs w:val="24"/>
          <w:rtl w:val="0"/>
        </w:rPr>
        <w:t xml:space="preserve">, w zależności od doświadczenia i umiejętności animatora dotyczących warsztatowej pracy z seniorami, a także specyfiki grupy może być potrzebne wsparcie trenera. (zał. </w:t>
      </w:r>
      <w:r w:rsidDel="00000000" w:rsidR="00000000" w:rsidRPr="00000000">
        <w:rPr>
          <w:i w:val="1"/>
          <w:sz w:val="24"/>
          <w:szCs w:val="24"/>
          <w:highlight w:val="cyan"/>
          <w:rtl w:val="0"/>
        </w:rPr>
        <w:t xml:space="preserve">Plakat na spotkanie integracyjne, Prezentacja na spotkanie integracyjne</w:t>
      </w:r>
      <w:r w:rsidDel="00000000" w:rsidR="00000000" w:rsidRPr="00000000">
        <w:rPr>
          <w:i w:val="1"/>
          <w:sz w:val="24"/>
          <w:szCs w:val="24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"/>
        </w:numPr>
        <w:shd w:fill="ffffff" w:val="clear"/>
        <w:spacing w:after="100"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Spotkanie instruktażowe – opowiedzcie o obsłudze wózka, przekażcie instrukcję, omówcie zasady współdzielenia i wypożyczania wózka (zał. </w:t>
      </w:r>
      <w:r w:rsidDel="00000000" w:rsidR="00000000" w:rsidRPr="00000000">
        <w:rPr>
          <w:i w:val="1"/>
          <w:sz w:val="24"/>
          <w:szCs w:val="24"/>
          <w:highlight w:val="cyan"/>
          <w:rtl w:val="0"/>
        </w:rPr>
        <w:t xml:space="preserve">Instrukcja do torby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i w:val="1"/>
          <w:sz w:val="24"/>
          <w:szCs w:val="24"/>
          <w:highlight w:val="cyan"/>
          <w:rtl w:val="0"/>
        </w:rPr>
        <w:t xml:space="preserve">Regulamin wypożyczania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i w:val="1"/>
          <w:sz w:val="24"/>
          <w:szCs w:val="24"/>
          <w:highlight w:val="cyan"/>
          <w:rtl w:val="0"/>
        </w:rPr>
        <w:t xml:space="preserve">Harmonogram wypożyczania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i w:val="1"/>
          <w:sz w:val="24"/>
          <w:szCs w:val="24"/>
          <w:highlight w:val="cyan"/>
          <w:rtl w:val="0"/>
        </w:rPr>
        <w:t xml:space="preserve">Umowa wypożyczenia</w:t>
      </w:r>
      <w:r w:rsidDel="00000000" w:rsidR="00000000" w:rsidRPr="00000000">
        <w:rPr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2B">
      <w:pPr>
        <w:widowControl w:val="0"/>
        <w:shd w:fill="ffffff" w:val="clear"/>
        <w:spacing w:after="100"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zależności od czasu oczekiwania na torbę możecie zorganizować dodatkowe spotkania, aby podtrzymać zaangażowanie członków grupy. </w:t>
      </w:r>
    </w:p>
    <w:p w:rsidR="00000000" w:rsidDel="00000000" w:rsidP="00000000" w:rsidRDefault="00000000" w:rsidRPr="00000000" w14:paraId="0000002C">
      <w:pPr>
        <w:widowControl w:val="0"/>
        <w:shd w:fill="ffffff" w:val="clear"/>
        <w:spacing w:after="100"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Pamiętajcie, że torba jest tylko pretekstem do powstania mikrospołeczności. 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4"/>
        </w:numPr>
        <w:shd w:fill="ffffff" w:val="clear"/>
        <w:spacing w:after="100" w:line="360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Zróbcie wspólne zakupy.</w:t>
      </w:r>
    </w:p>
    <w:p w:rsidR="00000000" w:rsidDel="00000000" w:rsidP="00000000" w:rsidRDefault="00000000" w:rsidRPr="00000000" w14:paraId="0000002E">
      <w:pPr>
        <w:widowControl w:val="0"/>
        <w:shd w:fill="ffffff" w:val="clear"/>
        <w:spacing w:after="100"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Kiedy torba będzie gotowa, z każdym z seniorów (mogą dobrać się w pary) wyjdźcie i przetestujcie używanie jej w różnych sytuacjach. Sprawdźcie, czy starsze osoby potrafią z niej w bezpieczny sposób korzystać np. na schodach, w wąskich przejściach, manewrować w sklepie czy na bazarze. W razie potrzeby przećwiczcie jeszcze te sytuacje. 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4"/>
        </w:numPr>
        <w:shd w:fill="ffffff" w:val="clear"/>
        <w:spacing w:after="100" w:line="36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Czuwajcie nad grupą.</w:t>
      </w:r>
    </w:p>
    <w:p w:rsidR="00000000" w:rsidDel="00000000" w:rsidP="00000000" w:rsidRDefault="00000000" w:rsidRPr="00000000" w14:paraId="00000030">
      <w:pPr>
        <w:widowControl w:val="0"/>
        <w:shd w:fill="ffffff" w:val="clear"/>
        <w:spacing w:after="100" w:line="360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Kiedy Torba Borba jest już współdzielona, wasze zadanie to świadome obserwowanie grupy, reagowanie na zmiany i  pojawiające się w niej nowe sytuacje. Relacje seniorów będą się pogłębiać, a sposoby wypożyczania naturalnie modyfikować. Innowacja z waszą pomocą będzie teraz żyć swoim życiem.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Zarządzanie modelem</w:t>
      </w:r>
    </w:p>
    <w:p w:rsidR="00000000" w:rsidDel="00000000" w:rsidP="00000000" w:rsidRDefault="00000000" w:rsidRPr="00000000" w14:paraId="00000033">
      <w:pPr>
        <w:widowControl w:val="0"/>
        <w:spacing w:after="100" w:line="360" w:lineRule="auto"/>
        <w:rPr>
          <w:sz w:val="20"/>
          <w:szCs w:val="20"/>
        </w:rPr>
      </w:pPr>
      <w:r w:rsidDel="00000000" w:rsidR="00000000" w:rsidRPr="00000000">
        <w:rPr>
          <w:color w:val="231f20"/>
          <w:sz w:val="24"/>
          <w:szCs w:val="24"/>
          <w:rtl w:val="0"/>
        </w:rPr>
        <w:t xml:space="preserve">Do zainicjowania Torby Borby potrzebny jest animator, który może być pracownikiem instytucji wdrażającej rozwiązanie. Jest sercem i motorem innowacji. W zależności od umiejętności, doświadczenia w pracy z seniorami i zaangażowania może pojawić się potrzeba więcej niż jednej osoby na tym stanowisku. Zadaniem animatora jest przygotowanie się do wdrażania innowacji na podstawie materiałów o innowacji, zebranie grupy, przeprowadzenie spotkań, zawiązanie grupy, zorganizowanie torby, kontrolowanie  współdzielenia</w:t>
      </w:r>
      <w:r w:rsidDel="00000000" w:rsidR="00000000" w:rsidRPr="00000000">
        <w:rPr>
          <w:b w:val="1"/>
          <w:color w:val="231f20"/>
          <w:sz w:val="24"/>
          <w:szCs w:val="24"/>
          <w:rtl w:val="0"/>
        </w:rPr>
        <w:t xml:space="preserve">.</w:t>
      </w:r>
      <w:r w:rsidDel="00000000" w:rsidR="00000000" w:rsidRPr="00000000">
        <w:rPr>
          <w:color w:val="231f20"/>
          <w:sz w:val="24"/>
          <w:szCs w:val="24"/>
          <w:rtl w:val="0"/>
        </w:rPr>
        <w:t xml:space="preserve"> Animator powinien być  zaopatrzony w niezbędne dokumenty prawne, materiały promocyjne, edukacyjne i instrukcje dotyczące prowadzenia innowacji.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100" w:line="360" w:lineRule="auto"/>
        <w:rPr>
          <w:b w:val="1"/>
          <w:sz w:val="24"/>
          <w:szCs w:val="24"/>
        </w:rPr>
      </w:pPr>
      <w:r w:rsidDel="00000000" w:rsidR="00000000" w:rsidRPr="00000000">
        <w:rPr>
          <w:color w:val="231f20"/>
          <w:sz w:val="24"/>
          <w:szCs w:val="24"/>
          <w:rtl w:val="0"/>
        </w:rPr>
        <w:t xml:space="preserve">Animator koordynuje mikrospołeczność, promuje innowację i zachęca do do tego uczestników. Spośród nich wyłaniają się liderzy, osoby bardziej zaangażowane, które promują rozwiązanie w swoich środowiskach, np. we wspólnocie mieszkaniowej.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Struktura kosztów</w:t>
      </w:r>
    </w:p>
    <w:p w:rsidR="00000000" w:rsidDel="00000000" w:rsidP="00000000" w:rsidRDefault="00000000" w:rsidRPr="00000000" w14:paraId="0000003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Wynagrodzenie animatora</w:t>
      </w: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(</w:t>
      </w:r>
      <w:r w:rsidDel="00000000" w:rsidR="00000000" w:rsidRPr="00000000">
        <w:rPr>
          <w:sz w:val="24"/>
          <w:szCs w:val="24"/>
          <w:rtl w:val="0"/>
        </w:rPr>
        <w:t xml:space="preserve">koło 6 godzin tygodniowo przez 3 miesiące, 2 godziny tygodniowo przez kolejne 9 miesięcy) – przeprowadzenie spotkań z grupą seniorów, utrzymywanie kontaktu z grupą seniorów, promocja innowacji, pomoc w zarządzaniu torbą borbą, ewentualna pomoc w zakupach: 80 godzin pracy x 50 zł = 4000 zł</w:t>
      </w:r>
    </w:p>
    <w:p w:rsidR="00000000" w:rsidDel="00000000" w:rsidP="00000000" w:rsidRDefault="00000000" w:rsidRPr="00000000" w14:paraId="0000003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Promocja (druk materiałów promocyjnych, plakaty, regulaminy, umowy, instrukcje, materiały do przeprowadzenia gry) = 1000 zł</w:t>
      </w:r>
    </w:p>
    <w:p w:rsidR="00000000" w:rsidDel="00000000" w:rsidP="00000000" w:rsidRDefault="00000000" w:rsidRPr="00000000" w14:paraId="0000003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Poczęstunek na spotkaniach dla seniorów (opcjonalnie)</w:t>
      </w:r>
    </w:p>
    <w:p w:rsidR="00000000" w:rsidDel="00000000" w:rsidP="00000000" w:rsidRDefault="00000000" w:rsidRPr="00000000" w14:paraId="0000003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Wyprodukowanie jednej torby (konstrukcja, napęd montaż, usługa krawiecka): 5000 zł</w:t>
      </w:r>
    </w:p>
    <w:p w:rsidR="00000000" w:rsidDel="00000000" w:rsidP="00000000" w:rsidRDefault="00000000" w:rsidRPr="00000000" w14:paraId="0000003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Amortyzacja torby: 1000 zł</w:t>
      </w:r>
    </w:p>
    <w:p w:rsidR="00000000" w:rsidDel="00000000" w:rsidP="00000000" w:rsidRDefault="00000000" w:rsidRPr="00000000" w14:paraId="0000003C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Łącznie: 11000 zł rocznie czyli ok.1100 zł na osobę rocznie (zakładając udział 10 seniorów)</w:t>
      </w:r>
    </w:p>
    <w:p w:rsidR="00000000" w:rsidDel="00000000" w:rsidP="00000000" w:rsidRDefault="00000000" w:rsidRPr="00000000" w14:paraId="0000003D">
      <w:pPr>
        <w:shd w:fill="ffffff" w:val="clear"/>
        <w:spacing w:after="6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Minimalne standardy</w:t>
      </w:r>
    </w:p>
    <w:p w:rsidR="00000000" w:rsidDel="00000000" w:rsidP="00000000" w:rsidRDefault="00000000" w:rsidRPr="00000000" w14:paraId="0000003F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wdrożenia innowacji będa niezbędne: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shd w:fill="ffffff" w:val="clear"/>
        <w:spacing w:line="360" w:lineRule="auto"/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zaangażowany animator,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shd w:fill="ffffff" w:val="clear"/>
        <w:spacing w:line="360" w:lineRule="auto"/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grupa seniorów,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shd w:fill="ffffff" w:val="clear"/>
        <w:spacing w:line="360" w:lineRule="auto"/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miejsce do spotkań dostępne dla osób z niepełnosprawnościami, z wyposażeniem do prowadzenia warsztatów,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shd w:fill="ffffff" w:val="clear"/>
        <w:spacing w:line="360" w:lineRule="auto"/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kanał kontaktu,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shd w:fill="ffffff" w:val="clear"/>
        <w:spacing w:line="360" w:lineRule="auto"/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zaciekawienie uczestników.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shd w:fill="ffffff" w:val="clear"/>
        <w:spacing w:line="360" w:lineRule="auto"/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wózek zakupowy Torba Borba lub przeznaczone na jego wykonanie fundusze i odpowiedni wykonawcy</w:t>
      </w:r>
    </w:p>
    <w:p w:rsidR="00000000" w:rsidDel="00000000" w:rsidP="00000000" w:rsidRDefault="00000000" w:rsidRPr="00000000" w14:paraId="00000046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Czy to działa? Wnioski z ewaluacji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Seniorzy pomimo początkowego sceptycyzmu co do możliwości współdzielenia torby, zaangażowali się w ten proces i przekonali się, że współdzielenie jest możliwe. </w:t>
      </w:r>
    </w:p>
    <w:p w:rsidR="00000000" w:rsidDel="00000000" w:rsidP="00000000" w:rsidRDefault="00000000" w:rsidRPr="00000000" w14:paraId="0000004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Osoby starsze zależne zyskały poczucie sprawstwa i odpowiedzialności. Zintensyfikowały kontakty społeczne i nawiązały nowe. Czerpali też radość ze spotkań, które dla wielu z nich stanowiły odskocznię od samotności. Udział w testowaniu innowacji stanowił znaczne urozmaicenie codziennego życia. Mówili, że od razu zdecydowali się wziąć udział, bo to „coś nowego”, „z ciekawości”. </w:t>
      </w:r>
    </w:p>
    <w:p w:rsidR="00000000" w:rsidDel="00000000" w:rsidP="00000000" w:rsidRDefault="00000000" w:rsidRPr="00000000" w14:paraId="0000004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Konstrukcja wózka pozwala użytkownikom: zrezygnować z noszenia zakupów, a tym samym odciążyć kręgosłup i ręce, wygodnie sięgać po zakupy i portfel, podpierać się o wózkiem i swobodnie nim manewrować.</w:t>
      </w:r>
    </w:p>
    <w:p w:rsidR="00000000" w:rsidDel="00000000" w:rsidP="00000000" w:rsidRDefault="00000000" w:rsidRPr="00000000" w14:paraId="0000004C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Udział w projekcie miał wpływ na zwiększenie świadomości zdrowotnej. Część z uczestników, dźwigając ciężkie zakupy, nie miała świadomości, jak bardzo negatywny wpływ ma to na ich zdrowie. Ponadto spotkania uświadomiły też im wpływ samodzielnej aktywności na zachowanie zdrowia i dobrego samopoczucia. </w:t>
      </w:r>
    </w:p>
    <w:p w:rsidR="00000000" w:rsidDel="00000000" w:rsidP="00000000" w:rsidRDefault="00000000" w:rsidRPr="00000000" w14:paraId="0000004D">
      <w:pPr>
        <w:spacing w:line="360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1440" w:hanging="360"/>
      </w:pPr>
      <w:rPr>
        <w:sz w:val="20"/>
        <w:szCs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z w:val="20"/>
        <w:szCs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z w:val="20"/>
        <w:szCs w:val="20"/>
        <w:u w:val="none"/>
        <w:vertAlign w:val="baseline"/>
      </w:rPr>
    </w:lvl>
    <w:lvl w:ilvl="4">
      <w:start w:val="1"/>
      <w:numFmt w:val="bullet"/>
      <w:lvlText w:val="•"/>
      <w:lvlJc w:val="left"/>
      <w:pPr>
        <w:ind w:left="3600" w:hanging="360"/>
      </w:pPr>
      <w:rPr>
        <w:sz w:val="20"/>
        <w:szCs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z w:val="20"/>
        <w:szCs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z w:val="20"/>
        <w:szCs w:val="20"/>
        <w:u w:val="none"/>
        <w:vertAlign w:val="baseline"/>
      </w:rPr>
    </w:lvl>
    <w:lvl w:ilvl="7">
      <w:start w:val="1"/>
      <w:numFmt w:val="bullet"/>
      <w:lvlText w:val="•"/>
      <w:lvlJc w:val="left"/>
      <w:pPr>
        <w:ind w:left="5760" w:hanging="360"/>
      </w:pPr>
      <w:rPr>
        <w:sz w:val="20"/>
        <w:szCs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z w:val="20"/>
        <w:szCs w:val="20"/>
        <w:u w:val="none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NxQUoTvYRsE&amp;fbclid=IwAR3vhJw4DGShaMAvyQC-NT3iML9NDH1fGMNFK8A_KCotyBzVNSkM--bZD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