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E10AA" w:rsidRDefault="00624A25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Muzyka przeciw demencji</w:t>
      </w:r>
    </w:p>
    <w:p w14:paraId="00000002" w14:textId="77777777" w:rsidR="005E10AA" w:rsidRDefault="005E10AA">
      <w:pPr>
        <w:spacing w:line="360" w:lineRule="auto"/>
        <w:rPr>
          <w:sz w:val="24"/>
          <w:szCs w:val="24"/>
        </w:rPr>
      </w:pPr>
    </w:p>
    <w:p w14:paraId="00000003" w14:textId="77777777" w:rsidR="005E10AA" w:rsidRDefault="00624A25">
      <w:pPr>
        <w:spacing w:line="360" w:lineRule="auto"/>
        <w:rPr>
          <w:sz w:val="24"/>
          <w:szCs w:val="24"/>
          <w:highlight w:val="white"/>
        </w:rPr>
      </w:pPr>
      <w:r>
        <w:rPr>
          <w:sz w:val="24"/>
          <w:szCs w:val="24"/>
        </w:rPr>
        <w:t>Muzyka ma dobroczynną moc –</w:t>
      </w:r>
      <w:r>
        <w:rPr>
          <w:sz w:val="24"/>
          <w:szCs w:val="24"/>
          <w:highlight w:val="white"/>
        </w:rPr>
        <w:t xml:space="preserve"> pobudza wspomnienia u osób z demencją, działa pozytywnie na funkcje poznawcze i pamięć, poprawia nastawienie do świata, zmniejsza agresję i lęk. Wspólne słuchanie muzyki pozwala na przerwanie codziennej rutyny, poprawę samopoczucia u osób starszych z chor</w:t>
      </w:r>
      <w:r>
        <w:rPr>
          <w:sz w:val="24"/>
          <w:szCs w:val="24"/>
          <w:highlight w:val="white"/>
        </w:rPr>
        <w:t>obami otępiennymi, a także ich opiekunów oraz na pogłębienie ich wzajemnej relacji. Może być także pretekstem do spotkania z innymi. Opiekunowie mogą organizować sesje muzyczne w domu, w dogodnym dla siebie czasie dzięki specjalnie przygotowanym zestawom m</w:t>
      </w:r>
      <w:r>
        <w:rPr>
          <w:sz w:val="24"/>
          <w:szCs w:val="24"/>
          <w:highlight w:val="white"/>
        </w:rPr>
        <w:t>uzycznym.</w:t>
      </w:r>
    </w:p>
    <w:p w14:paraId="00000004" w14:textId="77777777" w:rsidR="005E10AA" w:rsidRDefault="005E10AA">
      <w:pPr>
        <w:spacing w:line="360" w:lineRule="auto"/>
        <w:rPr>
          <w:sz w:val="24"/>
          <w:szCs w:val="24"/>
          <w:highlight w:val="white"/>
        </w:rPr>
      </w:pPr>
    </w:p>
    <w:p w14:paraId="00000005" w14:textId="77777777" w:rsidR="005E10AA" w:rsidRDefault="00624A25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Po co to jest?</w:t>
      </w:r>
    </w:p>
    <w:p w14:paraId="00000006" w14:textId="77777777" w:rsidR="005E10AA" w:rsidRDefault="005E10AA">
      <w:pPr>
        <w:spacing w:line="360" w:lineRule="auto"/>
        <w:rPr>
          <w:b/>
          <w:sz w:val="24"/>
          <w:szCs w:val="24"/>
        </w:rPr>
      </w:pPr>
    </w:p>
    <w:p w14:paraId="00000007" w14:textId="77777777" w:rsidR="005E10AA" w:rsidRDefault="00624A25">
      <w:pPr>
        <w:spacing w:after="200" w:line="360" w:lineRule="auto"/>
        <w:rPr>
          <w:b/>
          <w:sz w:val="24"/>
          <w:szCs w:val="24"/>
        </w:rPr>
      </w:pPr>
      <w:r>
        <w:rPr>
          <w:sz w:val="24"/>
          <w:szCs w:val="24"/>
        </w:rPr>
        <w:t>Celem innowacji jest poprawa samopoczucia oraz jak najdłuższe utrzymanie funkcji poznawczych osoby z chorobą otępienną na obecnym ich poziomie oraz pogłębienie relacji osoby starszej zależnej z chorobą otępienną a opiekunem rodzi</w:t>
      </w:r>
      <w:r>
        <w:rPr>
          <w:sz w:val="24"/>
          <w:szCs w:val="24"/>
        </w:rPr>
        <w:t>nnym. Sposobem na to jest wspólne słuchanie odpowiednio dobranej muzyki.</w:t>
      </w:r>
    </w:p>
    <w:p w14:paraId="00000008" w14:textId="77777777" w:rsidR="005E10AA" w:rsidRDefault="00624A25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Dla kogo? (uczestnicy)</w:t>
      </w:r>
    </w:p>
    <w:p w14:paraId="00000009" w14:textId="77777777" w:rsidR="005E10AA" w:rsidRDefault="00624A25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Odbiorcami ostatecznym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innowacji są osoby starsze zależne z chorobami otępiennymi. </w:t>
      </w:r>
    </w:p>
    <w:p w14:paraId="0000000A" w14:textId="77777777" w:rsidR="005E10AA" w:rsidRDefault="00624A2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Jest to grupa niejednorodna ze względu na stopień zaawansowania choroby, róż</w:t>
      </w:r>
      <w:r>
        <w:rPr>
          <w:sz w:val="24"/>
          <w:szCs w:val="24"/>
        </w:rPr>
        <w:t>ne objawy i zachowania, sytuację materialną rodziny itp. Z tego względu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trudno przygotować jeden scenariusz czy wzór działania do wykorzystania przez opiekunów, ponieważ każda rodzina ma inny rytm dnia, inne rzeczy sprawiają trudność i inne są strategie ra</w:t>
      </w:r>
      <w:r>
        <w:rPr>
          <w:sz w:val="24"/>
          <w:szCs w:val="24"/>
        </w:rPr>
        <w:t xml:space="preserve">dzenia sobie z nimi. </w:t>
      </w:r>
    </w:p>
    <w:p w14:paraId="0000000B" w14:textId="77777777" w:rsidR="005E10AA" w:rsidRDefault="00624A2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Drugą trudnością jest dopasowanie muzyki do gustów różnych osób. Gust muzyczny jest sprawą tak indywidualną, że trudno skonstruować takie zestawy muzyczne, które spodobają się każdemu. Z tego względu bardzo ważna jest inicjatywa opiek</w:t>
      </w:r>
      <w:r>
        <w:rPr>
          <w:sz w:val="24"/>
          <w:szCs w:val="24"/>
        </w:rPr>
        <w:t xml:space="preserve">unów, by samodzielnie dobrać inne utwory muzyczne, np. z domowych zasobów lub internetu, bardziej atrakcyjne dla osoby starszej zależnej. </w:t>
      </w:r>
    </w:p>
    <w:p w14:paraId="0000000C" w14:textId="77777777" w:rsidR="005E10AA" w:rsidRDefault="00624A2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Trzecią sprawą jest niemożliwość zdobycia przez opiekunów wiedzy o tym, jakie utwory muzyczne mogą wzbudzić pozytywne</w:t>
      </w:r>
      <w:r>
        <w:rPr>
          <w:sz w:val="24"/>
          <w:szCs w:val="24"/>
        </w:rPr>
        <w:t xml:space="preserve"> em</w:t>
      </w:r>
      <w:bookmarkStart w:id="0" w:name="_GoBack"/>
      <w:bookmarkEnd w:id="0"/>
      <w:r>
        <w:rPr>
          <w:sz w:val="24"/>
          <w:szCs w:val="24"/>
        </w:rPr>
        <w:t xml:space="preserve">ocje osoby starszej zależnej. Założyliśmy, że </w:t>
      </w:r>
      <w:r>
        <w:rPr>
          <w:sz w:val="24"/>
          <w:szCs w:val="24"/>
        </w:rPr>
        <w:lastRenderedPageBreak/>
        <w:t>na początku wspólnego słuchania opiekun może porozmawiać ze starszą osobą o tym, jakich utworów słuchała w młodości i dzięki temu lepiej się przygotować. To założenie było błędne, ponieważ nawet seniorzy w d</w:t>
      </w:r>
      <w:r>
        <w:rPr>
          <w:sz w:val="24"/>
          <w:szCs w:val="24"/>
        </w:rPr>
        <w:t xml:space="preserve">otknięci chorobą w stopniu lekkim, nie byli już w stanie odpowiedzieć na takie pytania. </w:t>
      </w:r>
    </w:p>
    <w:p w14:paraId="0000000D" w14:textId="77777777" w:rsidR="005E10AA" w:rsidRDefault="00624A2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Natomiast jeśli chodzi o korzyści dla odbiorców ostatecznych, wszyscy biorący udział w testowaniu seniorzy doświadczyli pozytywnych efektów słuchania muzyki. </w:t>
      </w:r>
    </w:p>
    <w:p w14:paraId="0000000E" w14:textId="77777777" w:rsidR="005E10AA" w:rsidRDefault="00624A25">
      <w:pPr>
        <w:spacing w:line="360" w:lineRule="auto"/>
        <w:rPr>
          <w:sz w:val="24"/>
          <w:szCs w:val="24"/>
          <w:highlight w:val="white"/>
        </w:rPr>
      </w:pPr>
      <w:r>
        <w:rPr>
          <w:sz w:val="24"/>
          <w:szCs w:val="24"/>
        </w:rPr>
        <w:t>Efekty t</w:t>
      </w:r>
      <w:r>
        <w:rPr>
          <w:sz w:val="24"/>
          <w:szCs w:val="24"/>
        </w:rPr>
        <w:t>e są także zróżnicowane,</w:t>
      </w:r>
      <w:r>
        <w:rPr>
          <w:sz w:val="24"/>
          <w:szCs w:val="24"/>
          <w:highlight w:val="white"/>
        </w:rPr>
        <w:t xml:space="preserve"> różnice wynikają ze stadium zaawansowania choroby.</w:t>
      </w:r>
    </w:p>
    <w:p w14:paraId="0000000F" w14:textId="77777777" w:rsidR="005E10AA" w:rsidRDefault="00624A25">
      <w:pPr>
        <w:numPr>
          <w:ilvl w:val="0"/>
          <w:numId w:val="3"/>
        </w:numPr>
        <w:spacing w:line="360" w:lineRule="auto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Poprawa nastroju, uspokojenie</w:t>
      </w:r>
      <w:r>
        <w:rPr>
          <w:sz w:val="24"/>
          <w:szCs w:val="24"/>
          <w:highlight w:val="white"/>
        </w:rPr>
        <w:t>. Osoby będące w bardzo zaawansowanym stadium nie komunikują się w sposób werbalny. W związku z tym efekty korzystania z innowacji można obserwować jed</w:t>
      </w:r>
      <w:r>
        <w:rPr>
          <w:sz w:val="24"/>
          <w:szCs w:val="24"/>
          <w:highlight w:val="white"/>
        </w:rPr>
        <w:t xml:space="preserve">ynie jako zmiany mimiki i ruchu. W ich wypadku dało się zauważyć uspokojenie, mniejsze napięcie, lepszy nastrój. </w:t>
      </w:r>
    </w:p>
    <w:p w14:paraId="00000010" w14:textId="77777777" w:rsidR="005E10AA" w:rsidRDefault="00624A25">
      <w:pPr>
        <w:numPr>
          <w:ilvl w:val="0"/>
          <w:numId w:val="3"/>
        </w:numPr>
        <w:spacing w:line="360" w:lineRule="auto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Przywołanie wspomnień</w:t>
      </w:r>
      <w:r>
        <w:rPr>
          <w:sz w:val="24"/>
          <w:szCs w:val="24"/>
          <w:highlight w:val="white"/>
        </w:rPr>
        <w:t>. Osoby, u których demencja nie jest tak daleko posunięta, zaczęły wspominać wydarzenia, o których dawno lub wcale nie mó</w:t>
      </w:r>
      <w:r>
        <w:rPr>
          <w:sz w:val="24"/>
          <w:szCs w:val="24"/>
          <w:highlight w:val="white"/>
        </w:rPr>
        <w:t>wiły, prowadzą więcej rozmów, mają więcej motywacji do tego, by wstać z łóżka/fotela, nucą i śpiewają, czasami też tańczą.</w:t>
      </w:r>
    </w:p>
    <w:p w14:paraId="00000011" w14:textId="77777777" w:rsidR="005E10AA" w:rsidRDefault="00624A25">
      <w:pPr>
        <w:numPr>
          <w:ilvl w:val="0"/>
          <w:numId w:val="3"/>
        </w:numPr>
        <w:spacing w:line="360" w:lineRule="auto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Poprawienie relacji. </w:t>
      </w:r>
      <w:r>
        <w:rPr>
          <w:sz w:val="24"/>
          <w:szCs w:val="24"/>
          <w:highlight w:val="white"/>
        </w:rPr>
        <w:t>Opiekunowie doświadczali wdzięczności ze strony seniorów, którzy dziękowali im np. za zorganizowanie pięknego ko</w:t>
      </w:r>
      <w:r>
        <w:rPr>
          <w:sz w:val="24"/>
          <w:szCs w:val="24"/>
          <w:highlight w:val="white"/>
        </w:rPr>
        <w:t>ncertu. Opiekunowie dostrzegali, że w ciekawszy niż zwykle sposób spędzali czas z osobami starszymi zależnymi. Muzyka pozwalała na snucie wspomnień, co z kolei prowadziło opiekunów i podopiecznych do rozmów na bardziej osobiste tematy.</w:t>
      </w:r>
    </w:p>
    <w:p w14:paraId="00000012" w14:textId="77777777" w:rsidR="005E10AA" w:rsidRDefault="005E10AA">
      <w:pPr>
        <w:spacing w:line="360" w:lineRule="auto"/>
        <w:rPr>
          <w:sz w:val="24"/>
          <w:szCs w:val="24"/>
          <w:highlight w:val="yellow"/>
        </w:rPr>
      </w:pPr>
    </w:p>
    <w:p w14:paraId="00000013" w14:textId="77777777" w:rsidR="005E10AA" w:rsidRDefault="00624A25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Odbiorcy pośredni t</w:t>
      </w:r>
      <w:r>
        <w:rPr>
          <w:b/>
          <w:sz w:val="24"/>
          <w:szCs w:val="24"/>
        </w:rPr>
        <w:t>o przede wszystkim opiekunowie starszych osób zależnych</w:t>
      </w:r>
      <w:r>
        <w:rPr>
          <w:sz w:val="24"/>
          <w:szCs w:val="24"/>
        </w:rPr>
        <w:t xml:space="preserve">, ale także osoby niesprawujące na co dzień ciągłej opieki nad seniorami, odwiedzający seniorów raz na jakiś czas, np. wnuki czy dalsza rodzina. </w:t>
      </w:r>
    </w:p>
    <w:p w14:paraId="00000014" w14:textId="77777777" w:rsidR="005E10AA" w:rsidRDefault="00624A2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Korzyści z udziału w innowacji:</w:t>
      </w:r>
    </w:p>
    <w:p w14:paraId="00000015" w14:textId="77777777" w:rsidR="005E10AA" w:rsidRDefault="00624A25">
      <w:pPr>
        <w:numPr>
          <w:ilvl w:val="0"/>
          <w:numId w:val="3"/>
        </w:numPr>
        <w:spacing w:line="360" w:lineRule="auto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krótszy czas wykonywani</w:t>
      </w:r>
      <w:r>
        <w:rPr>
          <w:sz w:val="24"/>
          <w:szCs w:val="24"/>
          <w:highlight w:val="white"/>
        </w:rPr>
        <w:t>a pewnych codziennych czynności, np. usypiania – jest to ważne, ponieważ najprostsze czynności mogą trwać godzinami w przypadku osób z zaawansowaną demencją, stąd skrócenie czasu zasypiania lub jedzenia posiłku jest dużym ułatwieniem dla opiekuna.</w:t>
      </w:r>
    </w:p>
    <w:p w14:paraId="00000016" w14:textId="77777777" w:rsidR="005E10AA" w:rsidRDefault="00624A25">
      <w:pPr>
        <w:numPr>
          <w:ilvl w:val="0"/>
          <w:numId w:val="3"/>
        </w:numPr>
        <w:spacing w:line="360" w:lineRule="auto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lastRenderedPageBreak/>
        <w:t xml:space="preserve">większa </w:t>
      </w:r>
      <w:r>
        <w:rPr>
          <w:sz w:val="24"/>
          <w:szCs w:val="24"/>
          <w:highlight w:val="white"/>
        </w:rPr>
        <w:t xml:space="preserve">zgodność starszej osoby z opiekunem, lepsze nastawienie, np. chętniej wykonywane czynności higieniczne. </w:t>
      </w:r>
    </w:p>
    <w:p w14:paraId="00000017" w14:textId="77777777" w:rsidR="005E10AA" w:rsidRDefault="00624A25">
      <w:pPr>
        <w:numPr>
          <w:ilvl w:val="0"/>
          <w:numId w:val="3"/>
        </w:numPr>
        <w:spacing w:line="360" w:lineRule="auto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odprężenie – słuchanie muzyki jest odbierane przez opiekunów jako zajęcie przyjemne, relaksujące; nawet opiekunowie, którzy deklarowali nam inne zainte</w:t>
      </w:r>
      <w:r>
        <w:rPr>
          <w:sz w:val="24"/>
          <w:szCs w:val="24"/>
          <w:highlight w:val="white"/>
        </w:rPr>
        <w:t>resowania muzyczne, oceniali, że słuchanie muzyki z płyt miało na nich bardzo pozytywny wpływ, czasem niespodziewany.</w:t>
      </w:r>
    </w:p>
    <w:p w14:paraId="00000018" w14:textId="77777777" w:rsidR="005E10AA" w:rsidRDefault="005E10AA">
      <w:pPr>
        <w:spacing w:line="360" w:lineRule="auto"/>
        <w:rPr>
          <w:b/>
          <w:sz w:val="24"/>
          <w:szCs w:val="24"/>
        </w:rPr>
      </w:pPr>
    </w:p>
    <w:p w14:paraId="00000019" w14:textId="77777777" w:rsidR="005E10AA" w:rsidRDefault="00624A25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Kto może skorzystać? (kto ma wdrożyć)</w:t>
      </w:r>
    </w:p>
    <w:p w14:paraId="0000001A" w14:textId="77777777" w:rsidR="005E10AA" w:rsidRDefault="00624A25">
      <w:pPr>
        <w:spacing w:line="360" w:lineRule="auto"/>
        <w:rPr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Użytkownicy innowacji</w:t>
      </w:r>
      <w:r>
        <w:rPr>
          <w:sz w:val="24"/>
          <w:szCs w:val="24"/>
          <w:highlight w:val="white"/>
        </w:rPr>
        <w:t xml:space="preserve"> </w:t>
      </w:r>
      <w:r>
        <w:rPr>
          <w:b/>
          <w:sz w:val="24"/>
          <w:szCs w:val="24"/>
          <w:highlight w:val="white"/>
        </w:rPr>
        <w:t>to organizacje skupiające opiekunów starszych osób zależnych lub pracujące na ich rzecz</w:t>
      </w:r>
      <w:r>
        <w:rPr>
          <w:sz w:val="24"/>
          <w:szCs w:val="24"/>
          <w:highlight w:val="white"/>
        </w:rPr>
        <w:t>. Użytkownikiem może być j</w:t>
      </w:r>
      <w:r>
        <w:rPr>
          <w:b/>
          <w:sz w:val="24"/>
          <w:szCs w:val="24"/>
          <w:highlight w:val="white"/>
        </w:rPr>
        <w:t>ednostka samorządu terytorialnego, lokalny lider, grupa sąsiedzka</w:t>
      </w:r>
      <w:r>
        <w:rPr>
          <w:sz w:val="24"/>
          <w:szCs w:val="24"/>
          <w:highlight w:val="white"/>
        </w:rPr>
        <w:t xml:space="preserve">, a nawet osoba zainteresowana losem opiekunów i osób starszych zależnych. </w:t>
      </w:r>
    </w:p>
    <w:p w14:paraId="0000001B" w14:textId="77777777" w:rsidR="005E10AA" w:rsidRDefault="00624A25">
      <w:pPr>
        <w:spacing w:line="36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Po</w:t>
      </w:r>
      <w:r>
        <w:rPr>
          <w:sz w:val="24"/>
          <w:szCs w:val="24"/>
          <w:highlight w:val="white"/>
        </w:rPr>
        <w:t>tencjalne trudności jakie możecie napotkać przy wdrożeniu innowacji:</w:t>
      </w:r>
    </w:p>
    <w:p w14:paraId="0000001C" w14:textId="77777777" w:rsidR="005E10AA" w:rsidRDefault="00624A25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kwestia czasu wolnego, rozrywki – wielu opiekunów doświadcza ogromnych problemów życiowych, materialnych, organizacyjnych i mogą nie być zainteresowani działaniem dotyczącym czasu wolnego, mogą odbierać takie działanie jako niezbyt poważne, niezbyt dostoso</w:t>
      </w:r>
      <w:r>
        <w:rPr>
          <w:sz w:val="24"/>
          <w:szCs w:val="24"/>
          <w:highlight w:val="white"/>
        </w:rPr>
        <w:t>wane do ich potrzeb (podczas testowania nie zaobserwowano jednak takiego problemu).</w:t>
      </w:r>
    </w:p>
    <w:p w14:paraId="0000001D" w14:textId="77777777" w:rsidR="005E10AA" w:rsidRDefault="00624A25">
      <w:pPr>
        <w:numPr>
          <w:ilvl w:val="0"/>
          <w:numId w:val="1"/>
        </w:numPr>
        <w:spacing w:line="36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problemy ze słuchem – w takim przypadku muzyka może nie przynosić pożądanych efektów; warto zaproponować rozwiązania wspierające, np. wykorzystanie słuchawek przez osoby st</w:t>
      </w:r>
      <w:r>
        <w:rPr>
          <w:sz w:val="24"/>
          <w:szCs w:val="24"/>
          <w:highlight w:val="white"/>
        </w:rPr>
        <w:t xml:space="preserve">arsze (gdy podczas testowania innowacji, pojawił się ten problem, jednak użycie słuchawek go rozwiązało w przypadku części osób starszych zależnych). </w:t>
      </w:r>
    </w:p>
    <w:p w14:paraId="0000001E" w14:textId="77777777" w:rsidR="005E10AA" w:rsidRDefault="005E10AA">
      <w:pPr>
        <w:spacing w:line="360" w:lineRule="auto"/>
        <w:rPr>
          <w:sz w:val="24"/>
          <w:szCs w:val="24"/>
          <w:highlight w:val="white"/>
        </w:rPr>
      </w:pPr>
    </w:p>
    <w:p w14:paraId="0000001F" w14:textId="77777777" w:rsidR="005E10AA" w:rsidRDefault="00624A25">
      <w:pPr>
        <w:spacing w:line="36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Korzyścią okazało się:</w:t>
      </w:r>
    </w:p>
    <w:p w14:paraId="00000020" w14:textId="77777777" w:rsidR="005E10AA" w:rsidRDefault="00624A25">
      <w:pPr>
        <w:numPr>
          <w:ilvl w:val="0"/>
          <w:numId w:val="4"/>
        </w:numPr>
        <w:spacing w:line="360" w:lineRule="auto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skuteczność wspólnego słuchania i wartość dla opiekunów. </w:t>
      </w:r>
    </w:p>
    <w:p w14:paraId="00000021" w14:textId="77777777" w:rsidR="005E10AA" w:rsidRDefault="00624A25">
      <w:pPr>
        <w:numPr>
          <w:ilvl w:val="0"/>
          <w:numId w:val="4"/>
        </w:numPr>
        <w:spacing w:line="360" w:lineRule="auto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wysoka jakość materiałó</w:t>
      </w:r>
      <w:r>
        <w:rPr>
          <w:sz w:val="24"/>
          <w:szCs w:val="24"/>
          <w:highlight w:val="white"/>
        </w:rPr>
        <w:t xml:space="preserve">w (która pozwoliła na zbudowanie zaufania). </w:t>
      </w:r>
    </w:p>
    <w:p w14:paraId="00000022" w14:textId="77777777" w:rsidR="005E10AA" w:rsidRDefault="00624A25">
      <w:pPr>
        <w:numPr>
          <w:ilvl w:val="0"/>
          <w:numId w:val="4"/>
        </w:numPr>
        <w:spacing w:line="360" w:lineRule="auto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zestaw muzyczny, który został oceniony jako pierwsza tego rodzaju pomoc. </w:t>
      </w:r>
    </w:p>
    <w:p w14:paraId="00000023" w14:textId="77777777" w:rsidR="005E10AA" w:rsidRDefault="005E10AA">
      <w:pPr>
        <w:spacing w:line="360" w:lineRule="auto"/>
        <w:rPr>
          <w:sz w:val="24"/>
          <w:szCs w:val="24"/>
          <w:highlight w:val="white"/>
        </w:rPr>
      </w:pPr>
    </w:p>
    <w:p w14:paraId="00000024" w14:textId="77777777" w:rsidR="005E10AA" w:rsidRDefault="005E10AA">
      <w:pPr>
        <w:spacing w:line="360" w:lineRule="auto"/>
        <w:rPr>
          <w:b/>
          <w:sz w:val="24"/>
          <w:szCs w:val="24"/>
        </w:rPr>
      </w:pPr>
    </w:p>
    <w:p w14:paraId="00000025" w14:textId="77777777" w:rsidR="005E10AA" w:rsidRDefault="00624A25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 xml:space="preserve">Krok po kroku, jak zrealizować + aktywne linki </w:t>
      </w:r>
    </w:p>
    <w:p w14:paraId="00000026" w14:textId="77777777" w:rsidR="005E10AA" w:rsidRDefault="00624A25">
      <w:pPr>
        <w:spacing w:after="6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1. Dotarcie do zainteresowanych opiekunów</w:t>
      </w:r>
    </w:p>
    <w:p w14:paraId="00000027" w14:textId="77777777" w:rsidR="005E10AA" w:rsidRDefault="00624A25">
      <w:pPr>
        <w:spacing w:after="60" w:line="360" w:lineRule="auto"/>
        <w:rPr>
          <w:sz w:val="24"/>
          <w:szCs w:val="24"/>
        </w:rPr>
      </w:pPr>
      <w:r>
        <w:rPr>
          <w:sz w:val="24"/>
          <w:szCs w:val="24"/>
        </w:rPr>
        <w:t>Do odbiorców pośrednich najlepiej dotrzeć prz</w:t>
      </w:r>
      <w:r>
        <w:rPr>
          <w:sz w:val="24"/>
          <w:szCs w:val="24"/>
        </w:rPr>
        <w:t>ez organizację czy instytucję świadcząca pomoc opiekunom osób starszych zależnych czy cierpiących na choroby otępienne. Informację o nowej inicjatywie mogą przekazać podczas swoich działań. Warto też prowadzić indywidualne rozmowy z osobami potencjalnie za</w:t>
      </w:r>
      <w:r>
        <w:rPr>
          <w:sz w:val="24"/>
          <w:szCs w:val="24"/>
        </w:rPr>
        <w:t>interesowanym, a także przygotować materiały informacyjne, np. plakat zawiadamiający o spotkaniu wprowadzającym.</w:t>
      </w:r>
    </w:p>
    <w:p w14:paraId="00000028" w14:textId="77777777" w:rsidR="005E10AA" w:rsidRDefault="00624A25">
      <w:pPr>
        <w:spacing w:after="60" w:line="360" w:lineRule="auto"/>
        <w:rPr>
          <w:sz w:val="24"/>
          <w:szCs w:val="24"/>
        </w:rPr>
      </w:pPr>
      <w:r>
        <w:rPr>
          <w:b/>
          <w:sz w:val="24"/>
          <w:szCs w:val="24"/>
        </w:rPr>
        <w:t>2. Przygotowanie materiałów dla opiekunów</w:t>
      </w:r>
    </w:p>
    <w:p w14:paraId="00000029" w14:textId="77777777" w:rsidR="005E10AA" w:rsidRDefault="00624A25">
      <w:pPr>
        <w:spacing w:after="60" w:line="360" w:lineRule="auto"/>
        <w:rPr>
          <w:sz w:val="24"/>
          <w:szCs w:val="24"/>
        </w:rPr>
      </w:pPr>
      <w:r>
        <w:rPr>
          <w:sz w:val="24"/>
          <w:szCs w:val="24"/>
        </w:rPr>
        <w:t>Wykorzystajcie playlisty w aplikacji Spotify:</w:t>
      </w:r>
    </w:p>
    <w:p w14:paraId="0000002A" w14:textId="77777777" w:rsidR="005E10AA" w:rsidRDefault="00624A25">
      <w:pPr>
        <w:spacing w:after="60" w:line="360" w:lineRule="auto"/>
        <w:rPr>
          <w:sz w:val="24"/>
          <w:szCs w:val="24"/>
        </w:rPr>
      </w:pPr>
      <w:hyperlink r:id="rId7">
        <w:r>
          <w:rPr>
            <w:color w:val="1155CC"/>
            <w:sz w:val="24"/>
            <w:szCs w:val="24"/>
            <w:u w:val="single"/>
          </w:rPr>
          <w:t>https://open.spotify.com/playlist/5wlIcOkXFoTeKuDTCa98CY</w:t>
        </w:r>
      </w:hyperlink>
    </w:p>
    <w:p w14:paraId="0000002B" w14:textId="77777777" w:rsidR="005E10AA" w:rsidRDefault="00624A25">
      <w:pPr>
        <w:spacing w:after="60" w:line="360" w:lineRule="auto"/>
        <w:rPr>
          <w:sz w:val="24"/>
          <w:szCs w:val="24"/>
        </w:rPr>
      </w:pPr>
      <w:hyperlink r:id="rId8">
        <w:r>
          <w:rPr>
            <w:color w:val="1155CC"/>
            <w:sz w:val="24"/>
            <w:szCs w:val="24"/>
            <w:u w:val="single"/>
          </w:rPr>
          <w:t>https://open.spotify.com/playlist/3Ck0McBE3C2g8yajilLphh</w:t>
        </w:r>
      </w:hyperlink>
    </w:p>
    <w:p w14:paraId="0000002C" w14:textId="77777777" w:rsidR="005E10AA" w:rsidRDefault="00624A25">
      <w:pPr>
        <w:spacing w:after="60" w:line="360" w:lineRule="auto"/>
        <w:rPr>
          <w:sz w:val="24"/>
          <w:szCs w:val="24"/>
        </w:rPr>
      </w:pPr>
      <w:hyperlink r:id="rId9">
        <w:r>
          <w:rPr>
            <w:color w:val="1155CC"/>
            <w:sz w:val="24"/>
            <w:szCs w:val="24"/>
            <w:u w:val="single"/>
          </w:rPr>
          <w:t>https://open.spotify.com/playlist/2AVcNTvgAqvGI03wUXyj7U</w:t>
        </w:r>
      </w:hyperlink>
    </w:p>
    <w:p w14:paraId="0000002D" w14:textId="77777777" w:rsidR="005E10AA" w:rsidRDefault="00624A25">
      <w:pPr>
        <w:spacing w:after="60" w:line="360" w:lineRule="auto"/>
        <w:rPr>
          <w:sz w:val="24"/>
          <w:szCs w:val="24"/>
        </w:rPr>
      </w:pPr>
      <w:hyperlink r:id="rId10">
        <w:r>
          <w:rPr>
            <w:color w:val="1155CC"/>
            <w:sz w:val="24"/>
            <w:szCs w:val="24"/>
            <w:u w:val="single"/>
          </w:rPr>
          <w:t>https://open.spotify.com/playlist/4bX9NFkqBYRL0hmemUOejB</w:t>
        </w:r>
      </w:hyperlink>
    </w:p>
    <w:p w14:paraId="0000002E" w14:textId="77777777" w:rsidR="005E10AA" w:rsidRDefault="00624A25">
      <w:pPr>
        <w:spacing w:after="60" w:line="360" w:lineRule="auto"/>
        <w:rPr>
          <w:sz w:val="24"/>
          <w:szCs w:val="24"/>
        </w:rPr>
      </w:pPr>
      <w:hyperlink r:id="rId11">
        <w:r>
          <w:rPr>
            <w:color w:val="1155CC"/>
            <w:sz w:val="24"/>
            <w:szCs w:val="24"/>
            <w:u w:val="single"/>
          </w:rPr>
          <w:t>https://open.spotify.com/playlist/1zKA8jCOrIUdttWRUPtLup</w:t>
        </w:r>
      </w:hyperlink>
    </w:p>
    <w:p w14:paraId="0000002F" w14:textId="77777777" w:rsidR="005E10AA" w:rsidRDefault="00624A25">
      <w:pPr>
        <w:spacing w:after="60" w:line="360" w:lineRule="auto"/>
        <w:rPr>
          <w:sz w:val="24"/>
          <w:szCs w:val="24"/>
          <w:highlight w:val="cyan"/>
        </w:rPr>
      </w:pPr>
      <w:r>
        <w:rPr>
          <w:sz w:val="24"/>
          <w:szCs w:val="24"/>
        </w:rPr>
        <w:t xml:space="preserve">Wydrukujcie </w:t>
      </w:r>
      <w:r>
        <w:rPr>
          <w:sz w:val="24"/>
          <w:szCs w:val="24"/>
          <w:highlight w:val="cyan"/>
        </w:rPr>
        <w:t>MPD_przewodnik_dla_opiekunów.PDF</w:t>
      </w:r>
    </w:p>
    <w:p w14:paraId="00000030" w14:textId="77777777" w:rsidR="005E10AA" w:rsidRDefault="00624A25">
      <w:pPr>
        <w:spacing w:after="60" w:line="360" w:lineRule="auto"/>
        <w:rPr>
          <w:sz w:val="24"/>
          <w:szCs w:val="24"/>
        </w:rPr>
      </w:pPr>
      <w:hyperlink r:id="rId12">
        <w:r>
          <w:rPr>
            <w:color w:val="1155CC"/>
            <w:sz w:val="24"/>
            <w:szCs w:val="24"/>
            <w:u w:val="single"/>
          </w:rPr>
          <w:t>https://drive.google.com/open?id=1BQpTnW5DLGc0idosjahtE5EbS3LyA0Iv</w:t>
        </w:r>
      </w:hyperlink>
    </w:p>
    <w:p w14:paraId="00000031" w14:textId="77777777" w:rsidR="005E10AA" w:rsidRDefault="00624A25">
      <w:pPr>
        <w:spacing w:after="60" w:line="360" w:lineRule="auto"/>
        <w:rPr>
          <w:sz w:val="24"/>
          <w:szCs w:val="24"/>
        </w:rPr>
      </w:pPr>
      <w:r>
        <w:rPr>
          <w:sz w:val="24"/>
          <w:szCs w:val="24"/>
        </w:rPr>
        <w:t>Użyjcie ładnego papieru, a materiały wydrukujcie w kolorze. Całość warto zbindować lub spiąć w inny, wygodny i estetyczny sposób. Jeśli nie macie w budżecie środków na druk, możecie p</w:t>
      </w:r>
      <w:r>
        <w:rPr>
          <w:sz w:val="24"/>
          <w:szCs w:val="24"/>
        </w:rPr>
        <w:t>o prostu udostępnić link z materiałami. Dla części osób, zwłaszcza tych młodszych, taka forma może być nawet wygodniejsza.</w:t>
      </w:r>
    </w:p>
    <w:p w14:paraId="00000032" w14:textId="77777777" w:rsidR="005E10AA" w:rsidRDefault="00624A25">
      <w:pPr>
        <w:spacing w:after="60" w:line="360" w:lineRule="auto"/>
        <w:rPr>
          <w:sz w:val="24"/>
          <w:szCs w:val="24"/>
          <w:highlight w:val="cyan"/>
        </w:rPr>
      </w:pPr>
      <w:r>
        <w:rPr>
          <w:sz w:val="24"/>
          <w:szCs w:val="24"/>
        </w:rPr>
        <w:t xml:space="preserve">Wydrukujcie </w:t>
      </w:r>
      <w:r>
        <w:rPr>
          <w:sz w:val="24"/>
          <w:szCs w:val="24"/>
          <w:highlight w:val="cyan"/>
        </w:rPr>
        <w:t>MPD_ćwiczenia_z_muzyką.PDF</w:t>
      </w:r>
    </w:p>
    <w:p w14:paraId="00000033" w14:textId="77777777" w:rsidR="005E10AA" w:rsidRDefault="00624A25">
      <w:pPr>
        <w:spacing w:after="60" w:line="360" w:lineRule="auto"/>
        <w:rPr>
          <w:sz w:val="24"/>
          <w:szCs w:val="24"/>
        </w:rPr>
      </w:pPr>
      <w:hyperlink r:id="rId13">
        <w:r>
          <w:rPr>
            <w:color w:val="1155CC"/>
            <w:sz w:val="24"/>
            <w:szCs w:val="24"/>
            <w:u w:val="single"/>
          </w:rPr>
          <w:t>https://</w:t>
        </w:r>
        <w:r>
          <w:rPr>
            <w:color w:val="1155CC"/>
            <w:sz w:val="24"/>
            <w:szCs w:val="24"/>
            <w:u w:val="single"/>
          </w:rPr>
          <w:t>drive.google.com/open?id=1BQpTnW5DLGc0idosjahtE5EbS3LyA0Iv</w:t>
        </w:r>
      </w:hyperlink>
    </w:p>
    <w:p w14:paraId="00000034" w14:textId="77777777" w:rsidR="005E10AA" w:rsidRDefault="00624A25">
      <w:pPr>
        <w:spacing w:after="60" w:line="360" w:lineRule="auto"/>
        <w:rPr>
          <w:sz w:val="24"/>
          <w:szCs w:val="24"/>
        </w:rPr>
      </w:pPr>
      <w:r>
        <w:rPr>
          <w:sz w:val="24"/>
          <w:szCs w:val="24"/>
        </w:rPr>
        <w:t>Użyjcie ładnego papieru, a materiały wydrukujcie w kolorze. Całość możecie zbindować lub spiąć w inny, wygodny i estetyczny sposób.</w:t>
      </w:r>
    </w:p>
    <w:p w14:paraId="00000035" w14:textId="77777777" w:rsidR="005E10AA" w:rsidRDefault="00624A25">
      <w:pPr>
        <w:spacing w:after="6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Używanie tego materiałów jest opcjonalne, nie będą one użyteczne </w:t>
      </w:r>
      <w:r>
        <w:rPr>
          <w:sz w:val="24"/>
          <w:szCs w:val="24"/>
        </w:rPr>
        <w:t xml:space="preserve">dla każdej osoby starszej zależnej. </w:t>
      </w:r>
      <w:r>
        <w:rPr>
          <w:sz w:val="24"/>
          <w:szCs w:val="24"/>
        </w:rPr>
        <w:br/>
        <w:t>Nie ma możliwości, aby korzystać z tych materiałów w formie cyfrowej.</w:t>
      </w:r>
    </w:p>
    <w:p w14:paraId="00000036" w14:textId="77777777" w:rsidR="005E10AA" w:rsidRDefault="00624A25">
      <w:pPr>
        <w:spacing w:after="6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 Spotkanie wprowadzające</w:t>
      </w:r>
    </w:p>
    <w:p w14:paraId="00000037" w14:textId="77777777" w:rsidR="005E10AA" w:rsidRDefault="00624A25">
      <w:pPr>
        <w:spacing w:after="6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Ważnym elementem jest spotkanie z opiekunami, podczas którego będą mogli dowiedzieć się, jak w praktyce mogą korzystać ze wspólnego słuchania muzyki z seniorami oraz otrzymają materiały edukacyjne (w przypadku przygotowywania wersji drukowanej) oraz płyty </w:t>
      </w:r>
      <w:r>
        <w:rPr>
          <w:sz w:val="24"/>
          <w:szCs w:val="24"/>
        </w:rPr>
        <w:t xml:space="preserve">CD, jeśli organizator zdecyduje się je wyprodukować. </w:t>
      </w:r>
    </w:p>
    <w:p w14:paraId="00000038" w14:textId="77777777" w:rsidR="005E10AA" w:rsidRDefault="00624A25">
      <w:pPr>
        <w:spacing w:after="60" w:line="360" w:lineRule="auto"/>
        <w:rPr>
          <w:sz w:val="24"/>
          <w:szCs w:val="24"/>
          <w:highlight w:val="cyan"/>
        </w:rPr>
      </w:pPr>
      <w:r>
        <w:rPr>
          <w:sz w:val="24"/>
          <w:szCs w:val="24"/>
        </w:rPr>
        <w:t xml:space="preserve">Wszystkie treści informacyjne zostały zawarte w pliku </w:t>
      </w:r>
      <w:r>
        <w:rPr>
          <w:sz w:val="24"/>
          <w:szCs w:val="24"/>
          <w:highlight w:val="cyan"/>
        </w:rPr>
        <w:t xml:space="preserve">MPD_przewodnik_dla_opiekunow.pdf </w:t>
      </w:r>
    </w:p>
    <w:p w14:paraId="00000039" w14:textId="77777777" w:rsidR="005E10AA" w:rsidRDefault="00624A25">
      <w:pPr>
        <w:spacing w:after="60" w:line="360" w:lineRule="auto"/>
        <w:rPr>
          <w:sz w:val="24"/>
          <w:szCs w:val="24"/>
        </w:rPr>
      </w:pPr>
      <w:hyperlink r:id="rId14">
        <w:r>
          <w:rPr>
            <w:color w:val="1155CC"/>
            <w:sz w:val="24"/>
            <w:szCs w:val="24"/>
            <w:u w:val="single"/>
          </w:rPr>
          <w:t>https://drive.google.com/ope</w:t>
        </w:r>
        <w:r>
          <w:rPr>
            <w:color w:val="1155CC"/>
            <w:sz w:val="24"/>
            <w:szCs w:val="24"/>
            <w:u w:val="single"/>
          </w:rPr>
          <w:t>n?id=1BQpTnW5DLGc0idosjahtE5EbS3LyA0Iv</w:t>
        </w:r>
      </w:hyperlink>
    </w:p>
    <w:p w14:paraId="0000003A" w14:textId="77777777" w:rsidR="005E10AA" w:rsidRDefault="00624A25">
      <w:pPr>
        <w:spacing w:after="60" w:line="360" w:lineRule="auto"/>
        <w:rPr>
          <w:sz w:val="24"/>
          <w:szCs w:val="24"/>
          <w:highlight w:val="cyan"/>
        </w:rPr>
      </w:pPr>
      <w:r>
        <w:rPr>
          <w:sz w:val="24"/>
          <w:szCs w:val="24"/>
        </w:rPr>
        <w:t>Możecie rozważyć przekazanie przewodnika zainteresowanej osobie bez dodatkowego omówienia, jeśli nie jest w stanie wziąć udziału w spotkaniu. Spotkanie na żywo ma jednak dużo większą wartość, ponieważ pozwala na spont</w:t>
      </w:r>
      <w:r>
        <w:rPr>
          <w:sz w:val="24"/>
          <w:szCs w:val="24"/>
        </w:rPr>
        <w:t>aniczną dyskusję, zadawanie pytań, osobisty kontakt zarówno z prowadzącym jak i innymi opiekunami, co często jest wartością samą w sobie. W przypadku organizowania spotkania dla osób, które się znają między sobą, można je zaplanować na 60 minut. Propozycja</w:t>
      </w:r>
      <w:r>
        <w:rPr>
          <w:sz w:val="24"/>
          <w:szCs w:val="24"/>
        </w:rPr>
        <w:t xml:space="preserve"> planu spotkania wprowadzającego znajduje się w załączniku </w:t>
      </w:r>
      <w:r>
        <w:rPr>
          <w:sz w:val="24"/>
          <w:szCs w:val="24"/>
          <w:highlight w:val="cyan"/>
        </w:rPr>
        <w:t>MPD_agendy_spotkan_z_opiekunami.docx.</w:t>
      </w:r>
    </w:p>
    <w:p w14:paraId="0000003B" w14:textId="77777777" w:rsidR="005E10AA" w:rsidRDefault="00624A25">
      <w:pPr>
        <w:spacing w:after="60" w:line="360" w:lineRule="auto"/>
        <w:rPr>
          <w:sz w:val="24"/>
          <w:szCs w:val="24"/>
        </w:rPr>
      </w:pPr>
      <w:hyperlink r:id="rId15">
        <w:r>
          <w:rPr>
            <w:color w:val="1155CC"/>
            <w:sz w:val="24"/>
            <w:szCs w:val="24"/>
            <w:u w:val="single"/>
          </w:rPr>
          <w:t>https://drive.google.com/open?id=1kmPxZDwwCIe7kB_vKZ2xJjZgXb9w</w:t>
        </w:r>
        <w:r>
          <w:rPr>
            <w:color w:val="1155CC"/>
            <w:sz w:val="24"/>
            <w:szCs w:val="24"/>
            <w:u w:val="single"/>
          </w:rPr>
          <w:t>5hDi4gkQ0uckfJI</w:t>
        </w:r>
      </w:hyperlink>
    </w:p>
    <w:p w14:paraId="0000003C" w14:textId="77777777" w:rsidR="005E10AA" w:rsidRDefault="00624A25">
      <w:pPr>
        <w:spacing w:after="60" w:line="360" w:lineRule="auto"/>
        <w:rPr>
          <w:sz w:val="24"/>
          <w:szCs w:val="24"/>
        </w:rPr>
      </w:pPr>
      <w:r>
        <w:rPr>
          <w:sz w:val="24"/>
          <w:szCs w:val="24"/>
        </w:rPr>
        <w:t>Jeśli na spotkanie przyjdą osoby, które wcześniej się nie znały, zapewnijcie im czas na to, żeby mogły nawzajem się poznać. W takim wypadku należy zapewnić więcej czasu, np. dwie godziny. Propozycja planu spotkania wprowadzającego z udziałe</w:t>
      </w:r>
      <w:r>
        <w:rPr>
          <w:sz w:val="24"/>
          <w:szCs w:val="24"/>
        </w:rPr>
        <w:t xml:space="preserve">m osób, które wcześniej się nie znały znajduje się w załączniku </w:t>
      </w:r>
      <w:r>
        <w:rPr>
          <w:sz w:val="24"/>
          <w:szCs w:val="24"/>
          <w:highlight w:val="cyan"/>
        </w:rPr>
        <w:t>MPD_agendy_spotkan_z_opiekunami.do</w:t>
      </w:r>
      <w:r>
        <w:rPr>
          <w:sz w:val="24"/>
          <w:szCs w:val="24"/>
        </w:rPr>
        <w:t>cx.</w:t>
      </w:r>
    </w:p>
    <w:p w14:paraId="0000003D" w14:textId="77777777" w:rsidR="005E10AA" w:rsidRDefault="00624A25">
      <w:pPr>
        <w:spacing w:after="60" w:line="360" w:lineRule="auto"/>
        <w:rPr>
          <w:sz w:val="24"/>
          <w:szCs w:val="24"/>
        </w:rPr>
      </w:pPr>
      <w:hyperlink r:id="rId16">
        <w:r>
          <w:rPr>
            <w:color w:val="1155CC"/>
            <w:sz w:val="24"/>
            <w:szCs w:val="24"/>
            <w:u w:val="single"/>
          </w:rPr>
          <w:t>https://drive.google.com/open?id=1kmPxZDwwCIe7kB_vKZ2xJjZ</w:t>
        </w:r>
        <w:r>
          <w:rPr>
            <w:color w:val="1155CC"/>
            <w:sz w:val="24"/>
            <w:szCs w:val="24"/>
            <w:u w:val="single"/>
          </w:rPr>
          <w:t>gXb9w5hDi4gkQ0uckfJI</w:t>
        </w:r>
      </w:hyperlink>
    </w:p>
    <w:p w14:paraId="0000003E" w14:textId="77777777" w:rsidR="005E10AA" w:rsidRDefault="00624A25">
      <w:pPr>
        <w:spacing w:after="6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Organizując spotkanie dla opiekunów, weźcie pod uwagę ich rytm dnia. O ile nie chcecie go przeprowadzić w ramach dotychczasowych działań (np. grupy wsparcia), często najlepszymi godzinami na spotkanie jest przedpołudnie między 10.00 a </w:t>
      </w:r>
      <w:r>
        <w:rPr>
          <w:sz w:val="24"/>
          <w:szCs w:val="24"/>
        </w:rPr>
        <w:t xml:space="preserve">13.00. Jednak preferencje godzinowe mogą być bardzo różne, warto po prostu je poznać i starać się w miarę możliwości wziąć pod uwagę. Możecie zaoferować opiekunom wynagrodzenie dla profesjonalnego opiekuna, gdyby brak opieki dla osoby zależnej był </w:t>
      </w:r>
      <w:r>
        <w:rPr>
          <w:sz w:val="24"/>
          <w:szCs w:val="24"/>
        </w:rPr>
        <w:lastRenderedPageBreak/>
        <w:t>przeszko</w:t>
      </w:r>
      <w:r>
        <w:rPr>
          <w:sz w:val="24"/>
          <w:szCs w:val="24"/>
        </w:rPr>
        <w:t>dą uniemożliwiającą udział w zaplanowanym spotkaniu. Warto o tym poinformować z dużym wyprzedzeniem, by był czas na zorganizowanie zastępstwa.</w:t>
      </w:r>
    </w:p>
    <w:p w14:paraId="0000003F" w14:textId="77777777" w:rsidR="005E10AA" w:rsidRDefault="00624A25">
      <w:pPr>
        <w:spacing w:after="60" w:line="360" w:lineRule="auto"/>
        <w:rPr>
          <w:sz w:val="24"/>
          <w:szCs w:val="24"/>
        </w:rPr>
      </w:pPr>
      <w:r>
        <w:rPr>
          <w:sz w:val="24"/>
          <w:szCs w:val="24"/>
        </w:rPr>
        <w:t>W naszym przypadku konieczne okazało się skrócenie jednego z zaplanowanych warsztatów z 6 do 4 godzin. Żaden z op</w:t>
      </w:r>
      <w:r>
        <w:rPr>
          <w:sz w:val="24"/>
          <w:szCs w:val="24"/>
        </w:rPr>
        <w:t>iekunów nie skorzystał z propozycji opłacenia opiekunki na czas trwania warsztatu. Okazało się, że nie jest możliwe wprowadzenie w krótkim czasie nowego opiekuna, nieznanego osobie starszej zależnej. Dla osób, które na co dzień nie korzystają z pomocy zawo</w:t>
      </w:r>
      <w:r>
        <w:rPr>
          <w:sz w:val="24"/>
          <w:szCs w:val="24"/>
        </w:rPr>
        <w:t>dowych opiekunów, oferta opłacenia opieki nie była tak bardzo przydatna, jak można było początkowo przypuszczać. Mimo to warto przygotować się na taką możliwość, a opiekunowie z pewnością to docenią, nawet jeżeli nie skorzystają z tej opcji wsparcia.</w:t>
      </w:r>
    </w:p>
    <w:p w14:paraId="00000040" w14:textId="77777777" w:rsidR="005E10AA" w:rsidRDefault="00624A25">
      <w:pPr>
        <w:spacing w:after="60" w:line="360" w:lineRule="auto"/>
        <w:rPr>
          <w:sz w:val="24"/>
          <w:szCs w:val="24"/>
        </w:rPr>
      </w:pPr>
      <w:r>
        <w:rPr>
          <w:sz w:val="24"/>
          <w:szCs w:val="24"/>
        </w:rPr>
        <w:t>Zrezy</w:t>
      </w:r>
      <w:r>
        <w:rPr>
          <w:sz w:val="24"/>
          <w:szCs w:val="24"/>
        </w:rPr>
        <w:t>gnowaliśmy ze spotkania w formie webinaru, zamiast tego zorganizowaliśmy spotkanie na żywo – była to forma preferowana przez opiekunów. Jednocześnie jednak sygnalizowali nam, że spotkania nie zawsze są potrzebne, często wystarczyła im komunikacja telefonic</w:t>
      </w:r>
      <w:r>
        <w:rPr>
          <w:sz w:val="24"/>
          <w:szCs w:val="24"/>
        </w:rPr>
        <w:t xml:space="preserve">zna i mailowa. </w:t>
      </w:r>
    </w:p>
    <w:p w14:paraId="00000041" w14:textId="77777777" w:rsidR="005E10AA" w:rsidRDefault="00624A25">
      <w:pPr>
        <w:spacing w:after="6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4. Spotkanie opiekunów w celu wymiany doświadczeń</w:t>
      </w:r>
    </w:p>
    <w:p w14:paraId="00000042" w14:textId="77777777" w:rsidR="005E10AA" w:rsidRDefault="00624A25">
      <w:pPr>
        <w:spacing w:after="60" w:line="360" w:lineRule="auto"/>
        <w:rPr>
          <w:sz w:val="24"/>
          <w:szCs w:val="24"/>
        </w:rPr>
      </w:pPr>
      <w:r>
        <w:rPr>
          <w:sz w:val="24"/>
          <w:szCs w:val="24"/>
        </w:rPr>
        <w:t>W opracowaniu innowacji znajdują się konkretne wskazówki i scenariusze do przeprowadzenia sesji muzycznych, jednak w praktyce każdy z opiekunów będzie korzystał z tych wskazówek we własny sp</w:t>
      </w:r>
      <w:r>
        <w:rPr>
          <w:sz w:val="24"/>
          <w:szCs w:val="24"/>
        </w:rPr>
        <w:t xml:space="preserve">osób. </w:t>
      </w:r>
    </w:p>
    <w:p w14:paraId="00000043" w14:textId="77777777" w:rsidR="005E10AA" w:rsidRDefault="00624A25">
      <w:pPr>
        <w:spacing w:after="60" w:line="360" w:lineRule="auto"/>
        <w:rPr>
          <w:sz w:val="24"/>
          <w:szCs w:val="24"/>
        </w:rPr>
      </w:pPr>
      <w:r>
        <w:rPr>
          <w:sz w:val="24"/>
          <w:szCs w:val="24"/>
        </w:rPr>
        <w:t>Możliwość dzielenia się doświadczeniami i obserwacjami z innymi opiekunami w trakcie korzystania z zestawów muzycznych zwiększa zaangażowanie, pomaga na bieżąco wymieniać się praktycznymi wskazówkami, jest okazją do spotkania.</w:t>
      </w:r>
    </w:p>
    <w:p w14:paraId="00000044" w14:textId="77777777" w:rsidR="005E10AA" w:rsidRDefault="00624A25">
      <w:pPr>
        <w:spacing w:after="60" w:line="360" w:lineRule="auto"/>
        <w:rPr>
          <w:sz w:val="24"/>
          <w:szCs w:val="24"/>
          <w:highlight w:val="magenta"/>
        </w:rPr>
      </w:pPr>
      <w:r>
        <w:rPr>
          <w:sz w:val="24"/>
          <w:szCs w:val="24"/>
        </w:rPr>
        <w:t>Sugerujemy, żeby zorganizować takie spotkanie po 2-3 tygodniach od rozpoczęcia korzystania z innowacji. Spotkanie powinno być dopasowane do potrzeb uczestników, ale na pewno powinno umożliwiać dzielenie się własnymi doświadczeniami i obserwacjami, zebranie</w:t>
      </w:r>
      <w:r>
        <w:rPr>
          <w:sz w:val="24"/>
          <w:szCs w:val="24"/>
        </w:rPr>
        <w:t xml:space="preserve"> pomysłów na nowe aktywności czy modyfikacje. Propozycja planu spotkania w trakcie korzystania z innowacji znajduje się w załączniku </w:t>
      </w:r>
      <w:r>
        <w:rPr>
          <w:sz w:val="24"/>
          <w:szCs w:val="24"/>
          <w:highlight w:val="cyan"/>
        </w:rPr>
        <w:t>MPD_agendy_spotkan_z_opiekunami.doc</w:t>
      </w:r>
      <w:r>
        <w:rPr>
          <w:sz w:val="24"/>
          <w:szCs w:val="24"/>
        </w:rPr>
        <w:t>x.</w:t>
      </w:r>
    </w:p>
    <w:p w14:paraId="00000045" w14:textId="77777777" w:rsidR="005E10AA" w:rsidRDefault="00624A25">
      <w:pPr>
        <w:spacing w:after="60" w:line="36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W takim spotkaniu może wziąć również udział ekspert, np. od muzykoterapii, który podz</w:t>
      </w:r>
      <w:r>
        <w:rPr>
          <w:sz w:val="24"/>
          <w:szCs w:val="24"/>
          <w:highlight w:val="white"/>
        </w:rPr>
        <w:t>ieli się swoją wiedzą i doświadczeniem – podpowie, jak w pełni wykorzystać moc muzyki dla dobra seniora, przy słuchaniu płyt w domu.</w:t>
      </w:r>
    </w:p>
    <w:p w14:paraId="00000046" w14:textId="77777777" w:rsidR="005E10AA" w:rsidRDefault="00624A25">
      <w:pPr>
        <w:spacing w:after="6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5. Budowanie społeczności</w:t>
      </w:r>
    </w:p>
    <w:p w14:paraId="00000047" w14:textId="77777777" w:rsidR="005E10AA" w:rsidRDefault="00624A25">
      <w:pPr>
        <w:spacing w:after="60" w:line="360" w:lineRule="auto"/>
        <w:rPr>
          <w:sz w:val="24"/>
          <w:szCs w:val="24"/>
        </w:rPr>
      </w:pPr>
      <w:r>
        <w:rPr>
          <w:sz w:val="24"/>
          <w:szCs w:val="24"/>
        </w:rPr>
        <w:t>Dla utrzymania zaangażowania i regularności słuchania muzyki, która daje szansę na największe zmi</w:t>
      </w:r>
      <w:r>
        <w:rPr>
          <w:sz w:val="24"/>
          <w:szCs w:val="24"/>
        </w:rPr>
        <w:t xml:space="preserve">any, ważne jest wytworzenie się pewnego rodzaju społeczności, sieci osób, które będą mogły się wzajemnie wspierać. Taka pomoc mogłaby obejmować cykliczną wymianę doświadczeń oraz płyt muzycznych, inspiracji do słuchania muzyki. </w:t>
      </w:r>
    </w:p>
    <w:p w14:paraId="00000048" w14:textId="77777777" w:rsidR="005E10AA" w:rsidRDefault="00624A25">
      <w:pPr>
        <w:spacing w:after="60" w:line="360" w:lineRule="auto"/>
        <w:rPr>
          <w:sz w:val="24"/>
          <w:szCs w:val="24"/>
        </w:rPr>
      </w:pPr>
      <w:r>
        <w:rPr>
          <w:sz w:val="24"/>
          <w:szCs w:val="24"/>
        </w:rPr>
        <w:t>Postarajcie się zaprosić do</w:t>
      </w:r>
      <w:r>
        <w:rPr>
          <w:sz w:val="24"/>
          <w:szCs w:val="24"/>
        </w:rPr>
        <w:t xml:space="preserve"> projektu osoby młode, które nie sprawują opieki i dotychczas nie towarzyszą chorym. Zaangażowanie młodych jest z wielu powodów dużym wyzwaniem, nasze doświadczenia wskazują jednak, że te, które uda się pozyskać, są ogromnym wsparciem w tym procesie. Osoby</w:t>
      </w:r>
      <w:r>
        <w:rPr>
          <w:sz w:val="24"/>
          <w:szCs w:val="24"/>
        </w:rPr>
        <w:t xml:space="preserve"> młode wnoszą swoje pomysły, entuzjazm. Budowanie relacji z seniorem jest ogromnie satysfakcjonujące dla nich (mają możliwość poznania wspomnień, niesienia pomocy, okazania miłości), jak również dla seniorów (zyskują radość, energię, przerwanie monotonii d</w:t>
      </w:r>
      <w:r>
        <w:rPr>
          <w:sz w:val="24"/>
          <w:szCs w:val="24"/>
        </w:rPr>
        <w:t>nia codziennego, a także poczucie bycia kochanym, ważnym, potrzebnym).</w:t>
      </w:r>
    </w:p>
    <w:p w14:paraId="00000049" w14:textId="77777777" w:rsidR="005E10AA" w:rsidRDefault="00624A25">
      <w:pPr>
        <w:spacing w:after="60" w:line="360" w:lineRule="auto"/>
        <w:rPr>
          <w:sz w:val="24"/>
          <w:szCs w:val="24"/>
        </w:rPr>
      </w:pPr>
      <w:r>
        <w:rPr>
          <w:sz w:val="24"/>
          <w:szCs w:val="24"/>
        </w:rPr>
        <w:t>Zadbajcie o cykliczne spotkania opiekunów, np. raz na miesiąc. Takie spotkania mogą być okazją do wymiany doświadczeń, a także do wyjścia z domu seniorów i opiekunów, wspólnego słuchani</w:t>
      </w:r>
      <w:r>
        <w:rPr>
          <w:sz w:val="24"/>
          <w:szCs w:val="24"/>
        </w:rPr>
        <w:t xml:space="preserve">a i przeżywania muzyki. </w:t>
      </w:r>
    </w:p>
    <w:p w14:paraId="0000004A" w14:textId="77777777" w:rsidR="005E10AA" w:rsidRDefault="00624A25">
      <w:pPr>
        <w:spacing w:after="60" w:line="360" w:lineRule="auto"/>
        <w:rPr>
          <w:sz w:val="24"/>
          <w:szCs w:val="24"/>
        </w:rPr>
      </w:pPr>
      <w:r>
        <w:rPr>
          <w:sz w:val="24"/>
          <w:szCs w:val="24"/>
        </w:rPr>
        <w:t>W przestrzeni, w której spotykają się opiekunowie, może zostać wyznaczone miejsce, w którym mogą zostawiać i odbierać płyty (na zasadzie bookcrossingu), można rozważyć także ustawienie tablicy, na której wpisują ulubione utwory muz</w:t>
      </w:r>
      <w:r>
        <w:rPr>
          <w:sz w:val="24"/>
          <w:szCs w:val="24"/>
        </w:rPr>
        <w:t>yczne. Warto rozważyć także organizację wydarzeń muzycznych dla opiekunów i osób starszych zależnych, które służyłyby integracji. Można wykorzystać Facebooka, z tym że z pewnością część opiekunów będzie wyłączona z tej formy sieciowania (można oczywiście z</w:t>
      </w:r>
      <w:r>
        <w:rPr>
          <w:sz w:val="24"/>
          <w:szCs w:val="24"/>
        </w:rPr>
        <w:t>achęcać ich do korzystania z narzędzi cyfrowych, zapewnić miejsce w którym bezpłatnie mogliby korzystać z internetu lub zorganizować szkolenie komputerowe).</w:t>
      </w:r>
    </w:p>
    <w:p w14:paraId="0000004B" w14:textId="77777777" w:rsidR="005E10AA" w:rsidRDefault="005E10AA">
      <w:pPr>
        <w:spacing w:line="360" w:lineRule="auto"/>
        <w:rPr>
          <w:b/>
          <w:sz w:val="24"/>
          <w:szCs w:val="24"/>
        </w:rPr>
      </w:pPr>
    </w:p>
    <w:p w14:paraId="0000004C" w14:textId="77777777" w:rsidR="005E10AA" w:rsidRDefault="00624A25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Zarządzanie modelem</w:t>
      </w:r>
    </w:p>
    <w:p w14:paraId="0000004D" w14:textId="77777777" w:rsidR="005E10AA" w:rsidRDefault="00624A2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Koordynowaniem działania modelu może zajmować się u was jedna lub więcej osób </w:t>
      </w:r>
      <w:r>
        <w:rPr>
          <w:sz w:val="24"/>
          <w:szCs w:val="24"/>
        </w:rPr>
        <w:t xml:space="preserve">w zależności od skali działania. Powinna być to osoba o dużych kompetencjach społecznych, która będzie w stanie porozumieć się z instytucjami, opiekunami, będzie rozumieć potrzeby starszych osób zależnych, będzie potrafiła przekazać merytoryczną </w:t>
      </w:r>
      <w:r>
        <w:rPr>
          <w:sz w:val="24"/>
          <w:szCs w:val="24"/>
        </w:rPr>
        <w:lastRenderedPageBreak/>
        <w:t>wiedzę sto</w:t>
      </w:r>
      <w:r>
        <w:rPr>
          <w:sz w:val="24"/>
          <w:szCs w:val="24"/>
        </w:rPr>
        <w:t>jącą za metodą MPD. Nie ma specjalnych wymogów odnośnie do wykształcenia tej osoby, chociaż wykształcenie psychologiczne powinno być premiowane, również doświadczenie w pracy z podobną grupą jest atutem. Pożądane są również umiejętności organizacyjne.</w:t>
      </w:r>
    </w:p>
    <w:p w14:paraId="0000004E" w14:textId="77777777" w:rsidR="005E10AA" w:rsidRDefault="00624A25">
      <w:p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>Najl</w:t>
      </w:r>
      <w:r>
        <w:rPr>
          <w:sz w:val="24"/>
          <w:szCs w:val="24"/>
        </w:rPr>
        <w:t>epiej, by była to osoba, która pracuje z opiekunami i osobami starszymi zależnymi, także y dlatego że pozyskanie uczestników będzie łatwiejsze.</w:t>
      </w:r>
      <w:r>
        <w:rPr>
          <w:sz w:val="24"/>
          <w:szCs w:val="24"/>
        </w:rPr>
        <w:br/>
        <w:t>Do obowiązków koordynatora należeć będzie: pozyskanie uczestników, organizacja spotkań, produkcja materiałów, bi</w:t>
      </w:r>
      <w:r>
        <w:rPr>
          <w:sz w:val="24"/>
          <w:szCs w:val="24"/>
        </w:rPr>
        <w:t>eżące kontakty ze wszystkimi partnerami wspierającymi projekt, animowanie społeczności użytkowników, np. poprzez prowadzenie fanpage’a, strony projektu, organizacja przestrzeni do dzielenia się muzyką, prowadzenie bieżącej dokumentacji, pozyskiwanie eksper</w:t>
      </w:r>
      <w:r>
        <w:rPr>
          <w:sz w:val="24"/>
          <w:szCs w:val="24"/>
        </w:rPr>
        <w:t>tów, którzy mogli podzielić się swoją wiedzą i doświadczeniem z uczestnikami projektu.</w:t>
      </w:r>
    </w:p>
    <w:p w14:paraId="0000004F" w14:textId="77777777" w:rsidR="005E10AA" w:rsidRDefault="00624A25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Struktura kosztów</w:t>
      </w:r>
    </w:p>
    <w:p w14:paraId="00000050" w14:textId="77777777" w:rsidR="005E10AA" w:rsidRDefault="00624A25">
      <w:pPr>
        <w:spacing w:after="6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Zakładamy tutaj działanie w małej skali, w którym weźmie udział 10 opiekunów oraz 10 osób starszych zależnych oraz 5 młodych osób, które wcześniej nie </w:t>
      </w:r>
      <w:r>
        <w:rPr>
          <w:sz w:val="24"/>
          <w:szCs w:val="24"/>
        </w:rPr>
        <w:t xml:space="preserve">zajmowały się opieką, a także to, że koordynatorem działania modelu będzie osoba pracująca z opiekunami i seniorami, zatrudniona w instytucji, która dysponuje salą na spotkania. Do zadań tej osoby należy też pozyskiwanie ekspertów spoza instytucji, często </w:t>
      </w:r>
      <w:r>
        <w:rPr>
          <w:sz w:val="24"/>
          <w:szCs w:val="24"/>
        </w:rPr>
        <w:t>z innych ośrodków.</w:t>
      </w:r>
      <w:r>
        <w:rPr>
          <w:sz w:val="24"/>
          <w:szCs w:val="24"/>
        </w:rPr>
        <w:br/>
        <w:t>Czas pracy koordynatora: 1/3 etatu. Wynagrodzenie: 3900 zł brutto = 1300 zł/miesięcznie, czyli 15600 zł / rocznie na grupę.</w:t>
      </w:r>
    </w:p>
    <w:p w14:paraId="00000051" w14:textId="77777777" w:rsidR="005E10AA" w:rsidRDefault="00624A25">
      <w:pPr>
        <w:spacing w:after="60" w:line="360" w:lineRule="auto"/>
        <w:rPr>
          <w:sz w:val="24"/>
          <w:szCs w:val="24"/>
        </w:rPr>
      </w:pPr>
      <w:r>
        <w:rPr>
          <w:sz w:val="24"/>
          <w:szCs w:val="24"/>
        </w:rPr>
        <w:t>Prowadzenie eksperckiego spotkania 2 x 150 zł/h = 300 zł. Jedno spotkanie w miesiącu. 3600 złotych rocznie na gru</w:t>
      </w:r>
      <w:r>
        <w:rPr>
          <w:sz w:val="24"/>
          <w:szCs w:val="24"/>
        </w:rPr>
        <w:t>pę.</w:t>
      </w:r>
    </w:p>
    <w:p w14:paraId="00000052" w14:textId="77777777" w:rsidR="005E10AA" w:rsidRDefault="00624A25">
      <w:pPr>
        <w:spacing w:after="60" w:line="360" w:lineRule="auto"/>
        <w:rPr>
          <w:sz w:val="24"/>
          <w:szCs w:val="24"/>
        </w:rPr>
      </w:pPr>
      <w:r>
        <w:rPr>
          <w:sz w:val="24"/>
          <w:szCs w:val="24"/>
        </w:rPr>
        <w:t>Produkcja materiałów: zakładamy że w ciągu roku to mogłoby być nawet 25 płyt z muzyką oraz książeczka. Łączny koszt to około 100 złotych na użytkownika.</w:t>
      </w:r>
    </w:p>
    <w:p w14:paraId="00000053" w14:textId="77777777" w:rsidR="005E10AA" w:rsidRDefault="005E10AA">
      <w:pPr>
        <w:spacing w:after="60" w:line="360" w:lineRule="auto"/>
        <w:rPr>
          <w:sz w:val="24"/>
          <w:szCs w:val="24"/>
        </w:rPr>
      </w:pPr>
    </w:p>
    <w:p w14:paraId="00000054" w14:textId="77777777" w:rsidR="005E10AA" w:rsidRDefault="00624A25">
      <w:pPr>
        <w:spacing w:after="6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Założyliśmy udział 25 uczestników. </w:t>
      </w:r>
    </w:p>
    <w:p w14:paraId="00000055" w14:textId="77777777" w:rsidR="005E10AA" w:rsidRDefault="00624A25">
      <w:pPr>
        <w:spacing w:after="6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Szacunkowy roczny koszt koordynacji, spotkań eksperckich i produkcji materiałów to 868 złotych na użytkownika rocznie. </w:t>
      </w:r>
    </w:p>
    <w:p w14:paraId="00000056" w14:textId="77777777" w:rsidR="005E10AA" w:rsidRDefault="00624A25">
      <w:pPr>
        <w:spacing w:after="6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Wydaje się jednak, że instytucja pracująca na co dzień z tą konkretną grupą odbiorców mogłaby zebrać znacznie większą grupę, ponieważ uc</w:t>
      </w:r>
      <w:r>
        <w:rPr>
          <w:sz w:val="24"/>
          <w:szCs w:val="24"/>
        </w:rPr>
        <w:t>zestnictwo w modelowym działaniu nie jest bardzo angażujące dla opiekunów, a wiąże się z dużymi korzyściami. W takim przypadku koszt działania na jednego uczestnika zostanie zmniejszony.</w:t>
      </w:r>
    </w:p>
    <w:p w14:paraId="00000057" w14:textId="77777777" w:rsidR="005E10AA" w:rsidRDefault="00624A25">
      <w:pPr>
        <w:spacing w:after="60" w:line="360" w:lineRule="auto"/>
        <w:rPr>
          <w:sz w:val="24"/>
          <w:szCs w:val="24"/>
        </w:rPr>
      </w:pPr>
      <w:r>
        <w:rPr>
          <w:sz w:val="24"/>
          <w:szCs w:val="24"/>
        </w:rPr>
        <w:t>Zmniejszyć koszty można również korzystając z materiałów online na Yo</w:t>
      </w:r>
      <w:r>
        <w:rPr>
          <w:sz w:val="24"/>
          <w:szCs w:val="24"/>
        </w:rPr>
        <w:t>utube, Spotify zamiast produkować materiały w formie fizycznej.</w:t>
      </w:r>
    </w:p>
    <w:p w14:paraId="00000058" w14:textId="77777777" w:rsidR="005E10AA" w:rsidRDefault="005E10AA">
      <w:pPr>
        <w:spacing w:line="360" w:lineRule="auto"/>
        <w:rPr>
          <w:b/>
          <w:sz w:val="24"/>
          <w:szCs w:val="24"/>
        </w:rPr>
      </w:pPr>
    </w:p>
    <w:p w14:paraId="00000059" w14:textId="77777777" w:rsidR="005E10AA" w:rsidRDefault="00624A25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Minimalne standardy</w:t>
      </w:r>
    </w:p>
    <w:p w14:paraId="0000005A" w14:textId="77777777" w:rsidR="005E10AA" w:rsidRDefault="00624A25">
      <w:p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Minimalne warunki i zasoby potrzebne do działania innowacji to:</w:t>
      </w:r>
    </w:p>
    <w:p w14:paraId="0000005B" w14:textId="77777777" w:rsidR="005E10AA" w:rsidRDefault="00624A25">
      <w:pPr>
        <w:numPr>
          <w:ilvl w:val="0"/>
          <w:numId w:val="2"/>
        </w:num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W obszarze zaangażowania społeczności – dotarcie do opiekunów seniorów chorych na choroby otępienne, np. za</w:t>
      </w:r>
      <w:r>
        <w:rPr>
          <w:sz w:val="24"/>
          <w:szCs w:val="24"/>
        </w:rPr>
        <w:t xml:space="preserve">angażowanie organizacji wspierających opiekunów, domów pomocy, grup wsparcia dla opiekunów w to, aby inicjowały wykorzystanie opracowanej innowacji przez opiekunów. </w:t>
      </w:r>
    </w:p>
    <w:p w14:paraId="0000005C" w14:textId="77777777" w:rsidR="005E10AA" w:rsidRDefault="00624A25">
      <w:pPr>
        <w:numPr>
          <w:ilvl w:val="0"/>
          <w:numId w:val="2"/>
        </w:num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W obszarze przygotowania personelu i zarządzania – wystarczające jest zaangażowanie jednej</w:t>
      </w:r>
      <w:r>
        <w:rPr>
          <w:sz w:val="24"/>
          <w:szCs w:val="24"/>
        </w:rPr>
        <w:t xml:space="preserve"> osoby na organizację/ośrodek, która będzie w stanie zorganizować spotkania z opiekunami, przekazać materiały. Osoba taka powinna pracować na co dzień z opiekunami (terapeuta, animator), nie musi mieć jednak specjalistycznej wiedzy na temat muzyki – minima</w:t>
      </w:r>
      <w:r>
        <w:rPr>
          <w:sz w:val="24"/>
          <w:szCs w:val="24"/>
        </w:rPr>
        <w:t xml:space="preserve">lny zestaw niezbędnych informacji znajdzie w materiale dla opiekunów. Osoba powinna być odpowiedzialna za zorganizowanie grupy, prowadzenie komunikacji, przygotowanie materiałów, organizowanie spotkań w trakcie i wsparcie dla opiekunów. </w:t>
      </w:r>
    </w:p>
    <w:p w14:paraId="0000005D" w14:textId="77777777" w:rsidR="005E10AA" w:rsidRDefault="00624A25">
      <w:pPr>
        <w:numPr>
          <w:ilvl w:val="0"/>
          <w:numId w:val="2"/>
        </w:num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W obszarze finanso</w:t>
      </w:r>
      <w:r>
        <w:rPr>
          <w:sz w:val="24"/>
          <w:szCs w:val="24"/>
        </w:rPr>
        <w:t>wania – organizacja, która będzie chciała wykorzystać innowację powinna wydrukować materiały edukacyjne (w sumie 30 stron na komplet) dla opiekunów, którzy nie będą w stanie korzystać z materiałów w wersjach elektronicznych oraz przygotować muzykę dla opie</w:t>
      </w:r>
      <w:r>
        <w:rPr>
          <w:sz w:val="24"/>
          <w:szCs w:val="24"/>
        </w:rPr>
        <w:t xml:space="preserve">kunów: wyprodukować komplet 10 płyt CD z muzyką. </w:t>
      </w:r>
    </w:p>
    <w:p w14:paraId="0000005E" w14:textId="77777777" w:rsidR="005E10AA" w:rsidRDefault="00624A25">
      <w:pPr>
        <w:spacing w:after="120"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Koszt skopiowania kompletu 10 płyt wraz z nalepkami na płyty to około 30 złotych (wg cennika profesjonalnej firmy z Warszawy zajmującej się kopiowaniem płyt).</w:t>
      </w:r>
    </w:p>
    <w:p w14:paraId="0000005F" w14:textId="77777777" w:rsidR="005E10AA" w:rsidRDefault="005E10AA">
      <w:pPr>
        <w:spacing w:line="360" w:lineRule="auto"/>
        <w:rPr>
          <w:b/>
          <w:sz w:val="24"/>
          <w:szCs w:val="24"/>
        </w:rPr>
      </w:pPr>
    </w:p>
    <w:p w14:paraId="00000060" w14:textId="77777777" w:rsidR="005E10AA" w:rsidRDefault="00624A25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Czy to działa? Wnioski z ewaluacji</w:t>
      </w:r>
    </w:p>
    <w:p w14:paraId="00000061" w14:textId="77777777" w:rsidR="005E10AA" w:rsidRDefault="00624A25">
      <w:pPr>
        <w:widowControl w:val="0"/>
        <w:spacing w:line="36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Udział w pr</w:t>
      </w:r>
      <w:r>
        <w:rPr>
          <w:sz w:val="24"/>
          <w:szCs w:val="24"/>
          <w:highlight w:val="white"/>
        </w:rPr>
        <w:t>ojekcie dał opiekunom nadzieję, nową energię i siłę, poczuli, że ktoś się nimi zainteresował. Mówią o ożywieniu, iskierce nadziei. Mówią także o odprężeniu, spokoju, który dała im muzyka. Bywają wzruszeni, przejęci czy nawet rozbawieni, kiedy muzyka urucha</w:t>
      </w:r>
      <w:r>
        <w:rPr>
          <w:sz w:val="24"/>
          <w:szCs w:val="24"/>
          <w:highlight w:val="white"/>
        </w:rPr>
        <w:t>mia wspomnienia ich bliskich, których wcześniej nie znali, czy kiedy obserwują swoich bliskich nucących, śpiewających, tańczących, wzruszonych.</w:t>
      </w:r>
    </w:p>
    <w:p w14:paraId="00000062" w14:textId="77777777" w:rsidR="005E10AA" w:rsidRDefault="00624A25">
      <w:pPr>
        <w:widowControl w:val="0"/>
        <w:spacing w:line="36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Seniorzy wedle reakcji opiekunów reagują różnie; często wyciszeniem i uspokojeniem, ale też ożywieniem, wzruszen</w:t>
      </w:r>
      <w:r>
        <w:rPr>
          <w:sz w:val="24"/>
          <w:szCs w:val="24"/>
          <w:highlight w:val="white"/>
        </w:rPr>
        <w:t>iem, zainteresowaniem, większą motywacją do działania.</w:t>
      </w:r>
    </w:p>
    <w:p w14:paraId="00000063" w14:textId="77777777" w:rsidR="005E10AA" w:rsidRDefault="00624A25">
      <w:pPr>
        <w:widowControl w:val="0"/>
        <w:spacing w:line="360" w:lineRule="auto"/>
        <w:rPr>
          <w:b/>
          <w:sz w:val="24"/>
          <w:szCs w:val="24"/>
        </w:rPr>
      </w:pPr>
      <w:r>
        <w:rPr>
          <w:sz w:val="24"/>
          <w:szCs w:val="24"/>
          <w:highlight w:val="white"/>
        </w:rPr>
        <w:t>Wytworzył się nowy rodzaj interakcji między opiekunami a osobami starszymi zależnymi. Opiekun zostawia na chwilę codzienne obowiązki i spędza czas wyłącznie na muzycznej sesji z chorą osobą, która cies</w:t>
      </w:r>
      <w:r>
        <w:rPr>
          <w:sz w:val="24"/>
          <w:szCs w:val="24"/>
          <w:highlight w:val="white"/>
        </w:rPr>
        <w:t>zy się, że jest obdarzana niczym nierozproszoną uwagą. Jedna z uczestniczek powiedziała: “</w:t>
      </w:r>
      <w:r>
        <w:rPr>
          <w:sz w:val="24"/>
          <w:szCs w:val="24"/>
        </w:rPr>
        <w:t>oderwałam się od innych zajęć i byłam na sto procent z mamą, ona od razu rozkwitła. Był to sygnał dla mnie, że na ogół poświęcam jej za mało uwagi”. Inna uczestniczka</w:t>
      </w:r>
      <w:r>
        <w:rPr>
          <w:sz w:val="24"/>
          <w:szCs w:val="24"/>
        </w:rPr>
        <w:t xml:space="preserve"> opowiada, że dzięki słuchaniu płyt mąż ożywił się, muzyka uruchomiła wiele wspomnień, które pobudziły małżonków do rozmowy. „Nawiązała się między nami rozmowa, pojawiły się wspomnienia o dawnych tańcach, pytał o lwowiaków [przy okazji piosenek o Lwowie]. </w:t>
      </w:r>
      <w:r>
        <w:rPr>
          <w:sz w:val="24"/>
          <w:szCs w:val="24"/>
        </w:rPr>
        <w:t xml:space="preserve">To taki czas dla nas, siedzieliśmy razem, na co dzień nie zawsze jest o czym mówić”. </w:t>
      </w:r>
    </w:p>
    <w:sectPr w:rsidR="005E10AA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95F52" w14:textId="77777777" w:rsidR="00624A25" w:rsidRDefault="00624A25" w:rsidP="00B87AE2">
      <w:pPr>
        <w:spacing w:line="240" w:lineRule="auto"/>
      </w:pPr>
      <w:r>
        <w:separator/>
      </w:r>
    </w:p>
  </w:endnote>
  <w:endnote w:type="continuationSeparator" w:id="0">
    <w:p w14:paraId="444ABD84" w14:textId="77777777" w:rsidR="00624A25" w:rsidRDefault="00624A25" w:rsidP="00B87A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D1BF3" w14:textId="4CC34F45" w:rsidR="00B87AE2" w:rsidRDefault="00B87AE2">
    <w:pPr>
      <w:pStyle w:val="Stopka"/>
    </w:pPr>
    <w:r>
      <w:rPr>
        <w:noProof/>
        <w:lang w:val="pl-PL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7BC4E447" wp14:editId="4B766C4E">
              <wp:simplePos x="0" y="0"/>
              <wp:positionH relativeFrom="column">
                <wp:posOffset>-314325</wp:posOffset>
              </wp:positionH>
              <wp:positionV relativeFrom="page">
                <wp:posOffset>9363075</wp:posOffset>
              </wp:positionV>
              <wp:extent cx="6638290" cy="164846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38290" cy="1648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2E769E" w14:textId="77777777" w:rsidR="00B87AE2" w:rsidRPr="000238FE" w:rsidRDefault="00B87AE2" w:rsidP="00B87AE2">
                          <w:pPr>
                            <w:pStyle w:val="Stopk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0238FE">
                            <w:rPr>
                              <w:sz w:val="16"/>
                              <w:szCs w:val="16"/>
                            </w:rPr>
                            <w:t xml:space="preserve">Projekt realizowany jest w ramach projektu grantowego „Generator  Innowacji. Sieci Wsparcia”, prowadzonego w formule 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0238FE">
                            <w:rPr>
                              <w:sz w:val="16"/>
                              <w:szCs w:val="16"/>
                            </w:rPr>
                            <w:t xml:space="preserve">inkubatora innowacji społecznych, przez Towarzystwo Inicjatyw Twórczych „ę”. Projekt finansowany był ze środków 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0238FE">
                            <w:rPr>
                              <w:sz w:val="16"/>
                              <w:szCs w:val="16"/>
                            </w:rPr>
                            <w:t xml:space="preserve">Europejskiego Funduszu Społecznego w ramach Programu Operacyjnego Wiedza Edukacja Rozwój 2014-2020. 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0238FE">
                            <w:rPr>
                              <w:sz w:val="16"/>
                              <w:szCs w:val="16"/>
                            </w:rPr>
                            <w:t>Wkład własny zapewniła Polsko-Amerykańska Fundacja Wolności w ramach Programu „Uniwersytety Trzeciego Wieku – Seniorzy w akcji”.</w:t>
                          </w:r>
                        </w:p>
                        <w:p w14:paraId="518967A2" w14:textId="77777777" w:rsidR="00B87AE2" w:rsidRPr="000238FE" w:rsidRDefault="00B87AE2" w:rsidP="00B87AE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C4E44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24.75pt;margin-top:737.25pt;width:522.7pt;height:129.8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8zMEQIAAPoDAAAOAAAAZHJzL2Uyb0RvYy54bWysU9Fu2yAUfZ+0f0C8L469JE2skKpr12lS&#10;t1Xq9gEE4xgVuAxI7Ozrd8FpGm1v0/yAwPfewz3nHtbXg9HkIH1QYBktJ1NKpBXQKLtj9Mf3+3dL&#10;SkLktuEarGT0KAO93rx9s+5dLSvoQDfSEwSxoe4do12Mri6KIDppeJiAkxaDLXjDIx79rmg87xHd&#10;6KKaThdFD75xHoQMAf/ejUG6yfhtK0X81rZBRqIZxd5iXn1et2ktNmte7zx3nRKnNvg/dGG4snjp&#10;GeqOR072Xv0FZZTwEKCNEwGmgLZVQmYOyKac/sHmqeNOZi4oTnBnmcL/gxVfD4+eqIbRqryixHKD&#10;Q3oELUmUzyFCL0mVROpdqDH3yWF2HD7AgMPOhIN7APEciIXbjtudvPEe+k7yBpssU2VxUTrihASy&#10;7b9Ag3fxfYQMNLTeJAVRE4LoOKzjeUByiETgz8Xi/bJaYUhgrFzMlrNFHmHB65dy50P8JMGQtGHU&#10;owMyPD88hJja4fVLSrrNwr3SOrtAW9IzuppX81xwETEqokm1Mowup+kbbZNYfrRNLo5c6XGPF2h7&#10;op2YjpzjsB0wMWmxheaIAngYzYiPBzcd+F+U9GhERsPPPfeSEv3ZooircjZLzs2H2fyqwoO/jGwv&#10;I9wKhGI0UjJub2N2+8j1BsVuVZbhtZNTr2iwrM7pMSQHX55z1uuT3fwGAAD//wMAUEsDBBQABgAI&#10;AAAAIQBp7gWU4AAAAA0BAAAPAAAAZHJzL2Rvd25yZXYueG1sTI/NTsMwEITvSLyDtUjcWrvgUBzi&#10;VAjEFdTyI3Fzk20SEa+j2G3C27Oc4La7M5r9ptjMvhcnHGMXyMJqqUAgVaHuqLHw9vq0uAURk6Pa&#10;9YHQwjdG2JTnZ4XL6zDRFk+71AgOoZg7C21KQy5lrFr0Li7DgMTaIYzeJV7HRtajmzjc9/JKqRvp&#10;XUf8oXUDPrRYfe2O3sL78+HzQ6uX5tFnwxRmJckbae3lxXx/ByLhnP7M8IvP6FAy0z4cqY6it7DQ&#10;JmMrC3qteWKLMZkBsefT+lqvQJaF/N+i/AEAAP//AwBQSwECLQAUAAYACAAAACEAtoM4kv4AAADh&#10;AQAAEwAAAAAAAAAAAAAAAAAAAAAAW0NvbnRlbnRfVHlwZXNdLnhtbFBLAQItABQABgAIAAAAIQA4&#10;/SH/1gAAAJQBAAALAAAAAAAAAAAAAAAAAC8BAABfcmVscy8ucmVsc1BLAQItABQABgAIAAAAIQAy&#10;U8zMEQIAAPoDAAAOAAAAAAAAAAAAAAAAAC4CAABkcnMvZTJvRG9jLnhtbFBLAQItABQABgAIAAAA&#10;IQBp7gWU4AAAAA0BAAAPAAAAAAAAAAAAAAAAAGsEAABkcnMvZG93bnJldi54bWxQSwUGAAAAAAQA&#10;BADzAAAAeAUAAAAA&#10;" filled="f" stroked="f">
              <v:textbox>
                <w:txbxContent>
                  <w:p w14:paraId="402E769E" w14:textId="77777777" w:rsidR="00B87AE2" w:rsidRPr="000238FE" w:rsidRDefault="00B87AE2" w:rsidP="00B87AE2">
                    <w:pPr>
                      <w:pStyle w:val="Stopka"/>
                      <w:jc w:val="center"/>
                      <w:rPr>
                        <w:sz w:val="16"/>
                        <w:szCs w:val="16"/>
                      </w:rPr>
                    </w:pPr>
                    <w:r w:rsidRPr="000238FE">
                      <w:rPr>
                        <w:sz w:val="16"/>
                        <w:szCs w:val="16"/>
                      </w:rPr>
                      <w:t xml:space="preserve">Projekt realizowany jest w ramach projektu grantowego „Generator  Innowacji. Sieci Wsparcia”, prowadzonego w formule 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 w:rsidRPr="000238FE">
                      <w:rPr>
                        <w:sz w:val="16"/>
                        <w:szCs w:val="16"/>
                      </w:rPr>
                      <w:t xml:space="preserve">inkubatora innowacji społecznych, przez Towarzystwo Inicjatyw Twórczych „ę”. Projekt finansowany był ze środków 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 w:rsidRPr="000238FE">
                      <w:rPr>
                        <w:sz w:val="16"/>
                        <w:szCs w:val="16"/>
                      </w:rPr>
                      <w:t xml:space="preserve">Europejskiego Funduszu Społecznego w ramach Programu Operacyjnego Wiedza Edukacja Rozwój 2014-2020. 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 w:rsidRPr="000238FE">
                      <w:rPr>
                        <w:sz w:val="16"/>
                        <w:szCs w:val="16"/>
                      </w:rPr>
                      <w:t>Wkład własny zapewniła Polsko-Amerykańska Fundacja Wolności w ramach Programu „Uniwersytety Trzeciego Wieku – Seniorzy w akcji”.</w:t>
                    </w:r>
                  </w:p>
                  <w:p w14:paraId="518967A2" w14:textId="77777777" w:rsidR="00B87AE2" w:rsidRPr="000238FE" w:rsidRDefault="00B87AE2" w:rsidP="00B87AE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237C6" w14:textId="77777777" w:rsidR="00624A25" w:rsidRDefault="00624A25" w:rsidP="00B87AE2">
      <w:pPr>
        <w:spacing w:line="240" w:lineRule="auto"/>
      </w:pPr>
      <w:r>
        <w:separator/>
      </w:r>
    </w:p>
  </w:footnote>
  <w:footnote w:type="continuationSeparator" w:id="0">
    <w:p w14:paraId="556CC6A1" w14:textId="77777777" w:rsidR="00624A25" w:rsidRDefault="00624A25" w:rsidP="00B87A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30C33" w14:textId="1F201AF6" w:rsidR="00B87AE2" w:rsidRDefault="00B87AE2">
    <w:pPr>
      <w:pStyle w:val="Nagwek"/>
    </w:pPr>
    <w:r>
      <w:rPr>
        <w:noProof/>
        <w:lang w:val="pl-PL"/>
      </w:rPr>
      <w:drawing>
        <wp:anchor distT="0" distB="0" distL="114300" distR="114300" simplePos="0" relativeHeight="251661312" behindDoc="1" locked="0" layoutInCell="1" allowOverlap="1" wp14:anchorId="2DB716A0" wp14:editId="218C065D">
          <wp:simplePos x="0" y="0"/>
          <wp:positionH relativeFrom="column">
            <wp:posOffset>0</wp:posOffset>
          </wp:positionH>
          <wp:positionV relativeFrom="paragraph">
            <wp:posOffset>-447675</wp:posOffset>
          </wp:positionV>
          <wp:extent cx="5657850" cy="897890"/>
          <wp:effectExtent l="0" t="0" r="0" b="0"/>
          <wp:wrapNone/>
          <wp:docPr id="1" name="Obraz 1" descr="logotyp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897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93D7D"/>
    <w:multiLevelType w:val="multilevel"/>
    <w:tmpl w:val="3CC009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F262B47"/>
    <w:multiLevelType w:val="multilevel"/>
    <w:tmpl w:val="05AA911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CF07C80"/>
    <w:multiLevelType w:val="multilevel"/>
    <w:tmpl w:val="0090FCA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48B516D"/>
    <w:multiLevelType w:val="multilevel"/>
    <w:tmpl w:val="09D0EC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0AA"/>
    <w:rsid w:val="005E10AA"/>
    <w:rsid w:val="00624A25"/>
    <w:rsid w:val="00B8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C315FF-9A17-49C5-BE0A-4BBD69E3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B87AE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7AE2"/>
  </w:style>
  <w:style w:type="paragraph" w:styleId="Stopka">
    <w:name w:val="footer"/>
    <w:basedOn w:val="Normalny"/>
    <w:link w:val="StopkaZnak"/>
    <w:uiPriority w:val="99"/>
    <w:unhideWhenUsed/>
    <w:rsid w:val="00B87AE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7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.spotify.com/playlist/3Ck0McBE3C2g8yajilLphh" TargetMode="External"/><Relationship Id="rId13" Type="http://schemas.openxmlformats.org/officeDocument/2006/relationships/hyperlink" Target="https://drive.google.com/open?id=1BQpTnW5DLGc0idosjahtE5EbS3LyA0Iv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pen.spotify.com/playlist/5wlIcOkXFoTeKuDTCa98CY" TargetMode="External"/><Relationship Id="rId12" Type="http://schemas.openxmlformats.org/officeDocument/2006/relationships/hyperlink" Target="https://drive.google.com/open?id=1BQpTnW5DLGc0idosjahtE5EbS3LyA0Iv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drive.google.com/open?id=1kmPxZDwwCIe7kB_vKZ2xJjZgXb9w5hDi4gkQ0uckfJI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pen.spotify.com/playlist/1zKA8jCOrIUdttWRUPtLu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rive.google.com/open?id=1kmPxZDwwCIe7kB_vKZ2xJjZgXb9w5hDi4gkQ0uckfJI" TargetMode="External"/><Relationship Id="rId10" Type="http://schemas.openxmlformats.org/officeDocument/2006/relationships/hyperlink" Target="https://open.spotify.com/playlist/4bX9NFkqBYRL0hmemUOejB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pen.spotify.com/playlist/2AVcNTvgAqvGI03wUXyj7U" TargetMode="External"/><Relationship Id="rId14" Type="http://schemas.openxmlformats.org/officeDocument/2006/relationships/hyperlink" Target="https://drive.google.com/open?id=1BQpTnW5DLGc0idosjahtE5EbS3LyA0I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2800</Words>
  <Characters>16803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Społeczna Akademia Nauk</Company>
  <LinksUpToDate>false</LinksUpToDate>
  <CharactersWithSpaces>19564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Kfr</dc:creator>
  <cp:lastModifiedBy>Kfr</cp:lastModifiedBy>
  <cp:revision>2</cp:revision>
  <dcterms:created xsi:type="dcterms:W3CDTF">2020-12-05T00:04:00Z</dcterms:created>
  <dcterms:modified xsi:type="dcterms:W3CDTF">2020-12-05T00:04:00Z</dcterms:modified>
</cp:coreProperties>
</file>