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1CAC8" w14:textId="537980F4" w:rsidR="00AA62D4" w:rsidRPr="001E22CA" w:rsidRDefault="00AA62D4" w:rsidP="001E22CA">
      <w:pPr>
        <w:spacing w:line="360" w:lineRule="auto"/>
        <w:ind w:left="360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b/>
          <w:sz w:val="22"/>
          <w:szCs w:val="22"/>
          <w:lang w:val="pl-PL"/>
        </w:rPr>
        <w:t>Specyfikacja techniczna systemu wspomagania decyzji osób z niepełnosprawnością intelektualną DECYDOWNIK</w:t>
      </w:r>
    </w:p>
    <w:p w14:paraId="3B1D7749" w14:textId="112431CE" w:rsidR="00AA62D4" w:rsidRPr="00AA62D4" w:rsidRDefault="00AA62D4" w:rsidP="001E22CA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System wspomagania decyzji oparty o analizę wielokryterialną. </w:t>
      </w:r>
    </w:p>
    <w:p w14:paraId="74760B33" w14:textId="77777777" w:rsidR="00AA62D4" w:rsidRPr="00AA62D4" w:rsidRDefault="00AA62D4" w:rsidP="00AA62D4">
      <w:pPr>
        <w:widowControl w:val="0"/>
        <w:numPr>
          <w:ilvl w:val="0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Cele systemu: wsparcie przy poodejmowaniu decyzji, gdy mamy wiele możliwych rozwiązań (propozycji, alternatyw) i chcemy uporządkować je, wybrać najlepszy lub odrzucić najsłabsze oceniając te rozwiązania z punktu widzenia naszych preferencji (kryteriów).</w:t>
      </w:r>
    </w:p>
    <w:p w14:paraId="6F98A201" w14:textId="77777777" w:rsidR="00AA62D4" w:rsidRPr="00AA62D4" w:rsidRDefault="00AA62D4" w:rsidP="00AA62D4">
      <w:pPr>
        <w:widowControl w:val="0"/>
        <w:numPr>
          <w:ilvl w:val="0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Funkcje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systemu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:</w:t>
      </w:r>
    </w:p>
    <w:p w14:paraId="4D8BF194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rejestracja tabeli decyzyjnej (~ macierzy Leopolda);</w:t>
      </w:r>
    </w:p>
    <w:p w14:paraId="0CBFA64B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wprowadzenie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wektora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wag;</w:t>
      </w:r>
    </w:p>
    <w:p w14:paraId="2F5B3176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przeprowadzenie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procesu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decyzyjnego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.</w:t>
      </w:r>
    </w:p>
    <w:p w14:paraId="588547C5" w14:textId="77777777" w:rsidR="00AA62D4" w:rsidRPr="00AA62D4" w:rsidRDefault="00AA62D4" w:rsidP="00AA62D4">
      <w:pPr>
        <w:widowControl w:val="0"/>
        <w:numPr>
          <w:ilvl w:val="0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Obiekty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w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systemie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:</w:t>
      </w:r>
    </w:p>
    <w:p w14:paraId="0C1F2A7C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color w:val="FF0000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b/>
          <w:sz w:val="22"/>
          <w:szCs w:val="22"/>
          <w:lang w:val="pl-PL"/>
        </w:rPr>
        <w:t>tematy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temat, którego dotyczy proces decyzyjny. W tym przypadku są dwa tematy: wybór tabletu, wybór sposobu spędzenia czasu wolnego</w:t>
      </w:r>
    </w:p>
    <w:p w14:paraId="22AD8953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Temat ma swoją nazwę i identyfikator – klucz.</w:t>
      </w:r>
    </w:p>
    <w:p w14:paraId="767A0A6B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b/>
          <w:sz w:val="22"/>
          <w:szCs w:val="22"/>
          <w:lang w:val="pl-PL"/>
        </w:rPr>
        <w:t xml:space="preserve">kryteria 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– zestaw kryteriów, które wpływają na ocenę alternatyw (rozwiązań, propozycji). Kryteria są wstępnie zdefiniowane dla każdego tematu, jednak użytkownik o uprawnieniach terapeuty może dodać kolejne kryteria w opracowywanym procesie decyzyjnym. </w:t>
      </w:r>
    </w:p>
    <w:p w14:paraId="42EE9FD6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Kryteria są opisane poprzez następujące pola:</w:t>
      </w:r>
    </w:p>
    <w:p w14:paraId="57769D0C" w14:textId="77777777" w:rsidR="00AA62D4" w:rsidRPr="00AA62D4" w:rsidRDefault="00AA62D4" w:rsidP="00AA62D4">
      <w:pPr>
        <w:widowControl w:val="0"/>
        <w:numPr>
          <w:ilvl w:val="0"/>
          <w:numId w:val="11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</w:rPr>
        <w:t>id;</w:t>
      </w:r>
    </w:p>
    <w:p w14:paraId="7C73BA0F" w14:textId="77777777" w:rsidR="00AA62D4" w:rsidRPr="00AA62D4" w:rsidRDefault="00AA62D4" w:rsidP="00AA62D4">
      <w:pPr>
        <w:widowControl w:val="0"/>
        <w:numPr>
          <w:ilvl w:val="0"/>
          <w:numId w:val="11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temat, do którego kryterium jest przypisane;</w:t>
      </w:r>
    </w:p>
    <w:p w14:paraId="7EB5D672" w14:textId="77777777" w:rsidR="00AA62D4" w:rsidRPr="00AA62D4" w:rsidRDefault="00AA62D4" w:rsidP="00AA62D4">
      <w:pPr>
        <w:widowControl w:val="0"/>
        <w:numPr>
          <w:ilvl w:val="0"/>
          <w:numId w:val="11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nazwa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kryterium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;</w:t>
      </w:r>
    </w:p>
    <w:p w14:paraId="20F0BD24" w14:textId="77777777" w:rsidR="00AA62D4" w:rsidRPr="00AA62D4" w:rsidRDefault="00AA62D4" w:rsidP="00AA62D4">
      <w:pPr>
        <w:widowControl w:val="0"/>
        <w:numPr>
          <w:ilvl w:val="0"/>
          <w:numId w:val="11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typ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wartości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(id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słownika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)</w:t>
      </w:r>
    </w:p>
    <w:p w14:paraId="4E94CCF1" w14:textId="77777777" w:rsidR="00AA62D4" w:rsidRPr="00AA62D4" w:rsidRDefault="00AA62D4" w:rsidP="00AA62D4">
      <w:pPr>
        <w:widowControl w:val="0"/>
        <w:numPr>
          <w:ilvl w:val="0"/>
          <w:numId w:val="11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wartość</w:t>
      </w:r>
      <w:proofErr w:type="spellEnd"/>
    </w:p>
    <w:p w14:paraId="3D87229A" w14:textId="77777777" w:rsidR="00AA62D4" w:rsidRPr="00AA62D4" w:rsidRDefault="00AA62D4" w:rsidP="00AA62D4">
      <w:pPr>
        <w:widowControl w:val="0"/>
        <w:numPr>
          <w:ilvl w:val="0"/>
          <w:numId w:val="11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id procesu – jeśli dane kryterium jest dodatkowym, stworzonym dla potrzeb konkretnego procesu decyzyjnego</w:t>
      </w:r>
    </w:p>
    <w:p w14:paraId="04473AC0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Kryterium ma swoją nazwę i wartość. Wartości kryteriów mogą być różnych typów, nie tylko liczbowe. Typy kryteriów są zdefiniowane w słowniku, a szczególny typ stanowią 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lastRenderedPageBreak/>
        <w:t xml:space="preserve">zmienne lingwistyczne. W systemie, który ze swojej natury musi być prosty i dostępny nie wszystko użytkownik będzie mógł/potrafił zapisać liczbami. Dlatego przewidziano </w:t>
      </w:r>
      <w:r w:rsidRPr="00AA62D4">
        <w:rPr>
          <w:rFonts w:asciiTheme="majorHAnsi" w:hAnsiTheme="majorHAnsi" w:cstheme="majorHAnsi"/>
          <w:b/>
          <w:sz w:val="22"/>
          <w:szCs w:val="22"/>
          <w:lang w:val="pl-PL"/>
        </w:rPr>
        <w:t>zmienne lingwistyczne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gdy cecha rozwiązań będzie opisana słowami, np. ekran może być duży, średni i mały. System umie sobie przetłumaczyć te pojęcia lingwistyczne na liczby. Dlatego w definicji zmiennej lingwistycznej są też zapisane jej odpowiedniki liczbowe. </w:t>
      </w:r>
    </w:p>
    <w:p w14:paraId="3BA59232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Wartości niektórych kryteriów mogą być też obrazkami/zdjęciami.</w:t>
      </w:r>
    </w:p>
    <w:p w14:paraId="59E655B7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b/>
          <w:sz w:val="22"/>
          <w:szCs w:val="22"/>
          <w:lang w:val="pl-PL"/>
        </w:rPr>
        <w:t>alternatywy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możliwe rozwiązania, których efektywność jest oceniana w procesie decyzyjnym</w:t>
      </w:r>
      <w:r w:rsidRPr="00AA62D4">
        <w:rPr>
          <w:rFonts w:asciiTheme="majorHAnsi" w:hAnsiTheme="majorHAnsi" w:cstheme="majorHAnsi"/>
          <w:i/>
          <w:sz w:val="22"/>
          <w:szCs w:val="22"/>
          <w:lang w:val="pl-PL"/>
        </w:rPr>
        <w:t>.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</w:p>
    <w:p w14:paraId="7473273E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Informacje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alternatywie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:</w:t>
      </w:r>
    </w:p>
    <w:p w14:paraId="00B56698" w14:textId="77777777" w:rsidR="00AA62D4" w:rsidRPr="00AA62D4" w:rsidRDefault="00AA62D4" w:rsidP="00AA62D4">
      <w:pPr>
        <w:widowControl w:val="0"/>
        <w:numPr>
          <w:ilvl w:val="0"/>
          <w:numId w:val="12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</w:rPr>
        <w:t xml:space="preserve">id </w:t>
      </w:r>
    </w:p>
    <w:p w14:paraId="4A2D8C71" w14:textId="77777777" w:rsidR="00AA62D4" w:rsidRPr="00AA62D4" w:rsidRDefault="00AA62D4" w:rsidP="00AA62D4">
      <w:pPr>
        <w:widowControl w:val="0"/>
        <w:numPr>
          <w:ilvl w:val="0"/>
          <w:numId w:val="12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nazwa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alternatywy</w:t>
      </w:r>
      <w:proofErr w:type="spellEnd"/>
    </w:p>
    <w:p w14:paraId="50719FDF" w14:textId="77777777" w:rsidR="00AA62D4" w:rsidRPr="00AA62D4" w:rsidRDefault="00AA62D4" w:rsidP="00AA62D4">
      <w:pPr>
        <w:widowControl w:val="0"/>
        <w:numPr>
          <w:ilvl w:val="0"/>
          <w:numId w:val="12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</w:rPr>
        <w:t xml:space="preserve">id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tematu</w:t>
      </w:r>
      <w:proofErr w:type="spellEnd"/>
    </w:p>
    <w:p w14:paraId="320F04A1" w14:textId="77777777" w:rsidR="00AA62D4" w:rsidRPr="00AA62D4" w:rsidRDefault="00AA62D4" w:rsidP="00AA62D4">
      <w:pPr>
        <w:widowControl w:val="0"/>
        <w:numPr>
          <w:ilvl w:val="0"/>
          <w:numId w:val="12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id procesu, jeśli to rozwiązanie zostało zdefiniowane w czasie konkretnego procesu decyzyjnego</w:t>
      </w:r>
    </w:p>
    <w:p w14:paraId="05316D6F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Alternatywy to rozważane rozwiązania. W systemie istnieją rozwiązania predefiniowane, ale w trakcie procesu decyzyjnego użytkownik o prawach terapeuty może dopisać kolejne rozwiązania.</w:t>
      </w:r>
    </w:p>
    <w:p w14:paraId="543FDFBD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b/>
          <w:sz w:val="22"/>
          <w:szCs w:val="22"/>
          <w:lang w:val="pl-PL"/>
        </w:rPr>
        <w:t>proces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proces decyzyjny – konkretne działanie decyzyjne przeprowadzone przez terapeutę i użytkownika z niepełnosprawnością intelektualną. </w:t>
      </w:r>
    </w:p>
    <w:p w14:paraId="31773A24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Informacje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o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procesie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:</w:t>
      </w:r>
    </w:p>
    <w:p w14:paraId="45FE40CF" w14:textId="77777777" w:rsidR="00AA62D4" w:rsidRPr="00AA62D4" w:rsidRDefault="00AA62D4" w:rsidP="00AA62D4">
      <w:pPr>
        <w:widowControl w:val="0"/>
        <w:numPr>
          <w:ilvl w:val="2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</w:rPr>
        <w:t>id</w:t>
      </w:r>
    </w:p>
    <w:p w14:paraId="460914D9" w14:textId="77777777" w:rsidR="00AA62D4" w:rsidRPr="00AA62D4" w:rsidRDefault="00AA62D4" w:rsidP="00AA62D4">
      <w:pPr>
        <w:widowControl w:val="0"/>
        <w:numPr>
          <w:ilvl w:val="2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nazwa</w:t>
      </w:r>
      <w:proofErr w:type="spellEnd"/>
    </w:p>
    <w:p w14:paraId="6571A5E4" w14:textId="77777777" w:rsidR="00AA62D4" w:rsidRPr="00AA62D4" w:rsidRDefault="00AA62D4" w:rsidP="00AA62D4">
      <w:pPr>
        <w:widowControl w:val="0"/>
        <w:numPr>
          <w:ilvl w:val="2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</w:rPr>
        <w:t>data</w:t>
      </w:r>
    </w:p>
    <w:p w14:paraId="53F60C98" w14:textId="77777777" w:rsidR="00AA62D4" w:rsidRPr="00AA62D4" w:rsidRDefault="00AA62D4" w:rsidP="00AA62D4">
      <w:pPr>
        <w:widowControl w:val="0"/>
        <w:numPr>
          <w:ilvl w:val="2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terapeuta</w:t>
      </w:r>
      <w:proofErr w:type="spellEnd"/>
    </w:p>
    <w:p w14:paraId="214E0B39" w14:textId="77777777" w:rsidR="00AA62D4" w:rsidRPr="00AA62D4" w:rsidRDefault="00AA62D4" w:rsidP="00AA62D4">
      <w:pPr>
        <w:widowControl w:val="0"/>
        <w:numPr>
          <w:ilvl w:val="2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osoba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z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ni</w:t>
      </w:r>
      <w:proofErr w:type="spellEnd"/>
    </w:p>
    <w:p w14:paraId="4A1141AE" w14:textId="77777777" w:rsidR="00AA62D4" w:rsidRPr="00AA62D4" w:rsidRDefault="00AA62D4" w:rsidP="00AA62D4">
      <w:pPr>
        <w:widowControl w:val="0"/>
        <w:numPr>
          <w:ilvl w:val="3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(wiele) wartości alternatyw dla poszczególnych kryteriów</w:t>
      </w:r>
    </w:p>
    <w:p w14:paraId="13117DFD" w14:textId="77777777" w:rsidR="00AA62D4" w:rsidRPr="00AA62D4" w:rsidRDefault="00AA62D4" w:rsidP="00AA62D4">
      <w:pPr>
        <w:widowControl w:val="0"/>
        <w:numPr>
          <w:ilvl w:val="3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lastRenderedPageBreak/>
        <w:t>wektor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wag</w:t>
      </w:r>
    </w:p>
    <w:p w14:paraId="211B1B38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Proces decyzyjny składa się następujących etapów:</w:t>
      </w:r>
    </w:p>
    <w:p w14:paraId="27EFF1B0" w14:textId="77777777" w:rsidR="00AA62D4" w:rsidRPr="00AA62D4" w:rsidRDefault="00AA62D4" w:rsidP="00AA62D4">
      <w:pPr>
        <w:widowControl w:val="0"/>
        <w:numPr>
          <w:ilvl w:val="0"/>
          <w:numId w:val="13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logowanie użytkownika z ni i wskazanie terapeuty;</w:t>
      </w:r>
    </w:p>
    <w:p w14:paraId="3B17A536" w14:textId="77777777" w:rsidR="00AA62D4" w:rsidRPr="00AA62D4" w:rsidRDefault="00AA62D4" w:rsidP="00AA62D4">
      <w:pPr>
        <w:widowControl w:val="0"/>
        <w:numPr>
          <w:ilvl w:val="0"/>
          <w:numId w:val="13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wybór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tematu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;</w:t>
      </w:r>
    </w:p>
    <w:p w14:paraId="1529CBE8" w14:textId="77777777" w:rsidR="00AA62D4" w:rsidRPr="00AA62D4" w:rsidRDefault="00AA62D4" w:rsidP="00AA62D4">
      <w:pPr>
        <w:widowControl w:val="0"/>
        <w:numPr>
          <w:ilvl w:val="0"/>
          <w:numId w:val="13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możliwość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dopisania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skasowania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kryteriów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;</w:t>
      </w:r>
    </w:p>
    <w:p w14:paraId="7F803B19" w14:textId="77777777" w:rsidR="00AA62D4" w:rsidRPr="00AA62D4" w:rsidRDefault="00AA62D4" w:rsidP="00AA62D4">
      <w:pPr>
        <w:widowControl w:val="0"/>
        <w:numPr>
          <w:ilvl w:val="0"/>
          <w:numId w:val="13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możliwość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dopisania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skasowania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alternatyw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;</w:t>
      </w:r>
    </w:p>
    <w:p w14:paraId="75683AA5" w14:textId="77777777" w:rsidR="00AA62D4" w:rsidRPr="00AA62D4" w:rsidRDefault="00AA62D4" w:rsidP="00AA62D4">
      <w:pPr>
        <w:widowControl w:val="0"/>
        <w:numPr>
          <w:ilvl w:val="0"/>
          <w:numId w:val="13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sprawdzenie i ewentualna zmiana wartości alternatyw w świetle kryteriów;</w:t>
      </w:r>
    </w:p>
    <w:p w14:paraId="3A9EC2DA" w14:textId="77777777" w:rsidR="00AA62D4" w:rsidRPr="00AA62D4" w:rsidRDefault="00AA62D4" w:rsidP="00AA62D4">
      <w:pPr>
        <w:widowControl w:val="0"/>
        <w:numPr>
          <w:ilvl w:val="0"/>
          <w:numId w:val="13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przeprowadzenie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psychogry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;</w:t>
      </w:r>
    </w:p>
    <w:p w14:paraId="77A60939" w14:textId="77777777" w:rsidR="00AA62D4" w:rsidRPr="00AA62D4" w:rsidRDefault="00AA62D4" w:rsidP="00AA62D4">
      <w:pPr>
        <w:widowControl w:val="0"/>
        <w:numPr>
          <w:ilvl w:val="0"/>
          <w:numId w:val="13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wprowadzenie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wektora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wag;</w:t>
      </w:r>
    </w:p>
    <w:p w14:paraId="37BCBC5B" w14:textId="77777777" w:rsidR="00AA62D4" w:rsidRPr="00AA62D4" w:rsidRDefault="00AA62D4" w:rsidP="00AA62D4">
      <w:pPr>
        <w:widowControl w:val="0"/>
        <w:numPr>
          <w:ilvl w:val="0"/>
          <w:numId w:val="13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wskazanie rozwiązania najlepszego, zbioru rozwiązań lub rozwiązań najgorszych.</w:t>
      </w:r>
    </w:p>
    <w:p w14:paraId="5E92B138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u w:val="single"/>
          <w:lang w:val="pl-PL"/>
        </w:rPr>
      </w:pPr>
      <w:r w:rsidRPr="00AA62D4">
        <w:rPr>
          <w:rFonts w:asciiTheme="majorHAnsi" w:hAnsiTheme="majorHAnsi" w:cstheme="majorHAnsi"/>
          <w:b/>
          <w:sz w:val="22"/>
          <w:szCs w:val="22"/>
          <w:lang w:val="pl-PL"/>
        </w:rPr>
        <w:t xml:space="preserve">wartości – 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tabela z wartościami dla konkretnego rozpatrywanego przypadku. </w:t>
      </w:r>
    </w:p>
    <w:p w14:paraId="3CA59A18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proces_id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identyfikator procesu decyzyjnego</w:t>
      </w:r>
    </w:p>
    <w:p w14:paraId="38156203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alternatywa_id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identyfikator alternatywy (kolumna w macierzy L.)</w:t>
      </w:r>
    </w:p>
    <w:p w14:paraId="275DD805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kryterium_id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identyfikator kryterium (wiersz w macierzy L.)</w:t>
      </w:r>
    </w:p>
    <w:p w14:paraId="563503DE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wartość – wartość kryterium dla danej alternatywy (np. cena samochodu A) – może być liczbowe lub tekstowe (zmienna lingwistyczna)</w:t>
      </w:r>
    </w:p>
    <w:p w14:paraId="4AE24380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zdjecie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zdjęcie, jeśli ma być wartością</w:t>
      </w:r>
    </w:p>
    <w:p w14:paraId="654455E5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b/>
          <w:sz w:val="22"/>
          <w:szCs w:val="22"/>
          <w:lang w:val="pl-PL"/>
        </w:rPr>
        <w:t xml:space="preserve">wektor wag - 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wagi kryteriów danego użytkownika – osoby z ni, wypracowane w </w:t>
      </w: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psychogrze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09A02E93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b/>
          <w:sz w:val="22"/>
          <w:szCs w:val="22"/>
          <w:lang w:val="pl-PL"/>
        </w:rPr>
        <w:t xml:space="preserve">Wartości lingwistyczne 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>– tabela z opisem i szczegółami wartości lingwistycznej. Każda wartość jest opisana przez swoją nazwę (np. odległość), wartości lingwistyczne (duża, średnia, mała) i wartości liczbowe (100, 50, 1)</w:t>
      </w:r>
    </w:p>
    <w:p w14:paraId="612784F5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  <w:u w:val="single"/>
        </w:rPr>
        <w:t>słowniki</w:t>
      </w:r>
      <w:proofErr w:type="spellEnd"/>
      <w:r w:rsidRPr="00AA62D4">
        <w:rPr>
          <w:rFonts w:asciiTheme="majorHAnsi" w:hAnsiTheme="majorHAnsi" w:cstheme="majorHAnsi"/>
          <w:sz w:val="22"/>
          <w:szCs w:val="22"/>
          <w:u w:val="single"/>
        </w:rPr>
        <w:t xml:space="preserve"> w </w:t>
      </w:r>
      <w:proofErr w:type="spellStart"/>
      <w:r w:rsidRPr="00AA62D4">
        <w:rPr>
          <w:rFonts w:asciiTheme="majorHAnsi" w:hAnsiTheme="majorHAnsi" w:cstheme="majorHAnsi"/>
          <w:sz w:val="22"/>
          <w:szCs w:val="22"/>
          <w:u w:val="single"/>
        </w:rPr>
        <w:t>systemie</w:t>
      </w:r>
      <w:proofErr w:type="spellEnd"/>
      <w:r w:rsidRPr="00AA62D4">
        <w:rPr>
          <w:rFonts w:asciiTheme="majorHAnsi" w:hAnsiTheme="majorHAnsi" w:cstheme="majorHAnsi"/>
          <w:sz w:val="22"/>
          <w:szCs w:val="22"/>
          <w:u w:val="single"/>
        </w:rPr>
        <w:t xml:space="preserve"> (</w:t>
      </w:r>
      <w:proofErr w:type="spellStart"/>
      <w:r w:rsidRPr="00AA62D4">
        <w:rPr>
          <w:rFonts w:asciiTheme="majorHAnsi" w:hAnsiTheme="majorHAnsi" w:cstheme="majorHAnsi"/>
          <w:sz w:val="22"/>
          <w:szCs w:val="22"/>
          <w:u w:val="single"/>
        </w:rPr>
        <w:t>otwarte</w:t>
      </w:r>
      <w:proofErr w:type="spellEnd"/>
      <w:r w:rsidRPr="00AA62D4">
        <w:rPr>
          <w:rFonts w:asciiTheme="majorHAnsi" w:hAnsiTheme="majorHAnsi" w:cstheme="majorHAnsi"/>
          <w:sz w:val="22"/>
          <w:szCs w:val="22"/>
          <w:u w:val="single"/>
        </w:rPr>
        <w:t>)</w:t>
      </w:r>
    </w:p>
    <w:p w14:paraId="442496C0" w14:textId="77777777" w:rsidR="00AA62D4" w:rsidRPr="00AA62D4" w:rsidRDefault="00AA62D4" w:rsidP="00AA62D4">
      <w:pPr>
        <w:widowControl w:val="0"/>
        <w:numPr>
          <w:ilvl w:val="2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użytkownicy – nazwa, login, hasło, rola, uprawnienia (lub zaszyte w procedurach). Role użytkowników to: administrator, terapeuta, decydent (=osoba z ni). Decydent ma swojego terapeutę.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Terapeuta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może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być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powiązany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z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wieloma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decydentami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.</w:t>
      </w:r>
    </w:p>
    <w:p w14:paraId="4AB8253B" w14:textId="77777777" w:rsidR="00AA62D4" w:rsidRPr="00AA62D4" w:rsidRDefault="00AA62D4" w:rsidP="00AA62D4">
      <w:pPr>
        <w:widowControl w:val="0"/>
        <w:numPr>
          <w:ilvl w:val="2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u w:val="single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lastRenderedPageBreak/>
        <w:t>typ kryterium – id, nazwa (liczbowy, tak/nie, lingwistyczny, zdjęcie)</w:t>
      </w:r>
    </w:p>
    <w:p w14:paraId="15792E57" w14:textId="77777777" w:rsidR="00AA62D4" w:rsidRPr="00AA62D4" w:rsidRDefault="00AA62D4" w:rsidP="00AA62D4">
      <w:pPr>
        <w:spacing w:line="360" w:lineRule="auto"/>
        <w:rPr>
          <w:rFonts w:asciiTheme="majorHAnsi" w:hAnsiTheme="majorHAnsi" w:cstheme="majorHAnsi"/>
          <w:sz w:val="22"/>
          <w:szCs w:val="22"/>
          <w:u w:val="single"/>
          <w:lang w:val="pl-PL"/>
        </w:rPr>
      </w:pPr>
    </w:p>
    <w:p w14:paraId="64F37447" w14:textId="77777777" w:rsidR="00AA62D4" w:rsidRPr="00AA62D4" w:rsidRDefault="00AA62D4" w:rsidP="00AA62D4">
      <w:pPr>
        <w:widowControl w:val="0"/>
        <w:numPr>
          <w:ilvl w:val="0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Operacje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w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systemie</w:t>
      </w:r>
      <w:proofErr w:type="spellEnd"/>
    </w:p>
    <w:p w14:paraId="6AC0BC3B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  <w:u w:val="single"/>
          <w:lang w:val="pl-PL"/>
        </w:rPr>
        <w:t>Tabele decyzyjne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w systemie zapisane są tabele z predefiniowanymi danymi – w formie możliwych rozwiązań i kryteriów. Użytkownik może stworzyć kopię takiej tabeli i w niej dokonać zmian. Po wybraniu tej opcji z menu pokazuje się lista tabel.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Jeśli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użytkownik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ma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uprawnienia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:</w:t>
      </w:r>
    </w:p>
    <w:p w14:paraId="7F02079C" w14:textId="77777777" w:rsidR="00AA62D4" w:rsidRPr="00AA62D4" w:rsidRDefault="00AA62D4" w:rsidP="00AA62D4">
      <w:pPr>
        <w:spacing w:line="360" w:lineRule="auto"/>
        <w:ind w:left="720" w:firstLine="360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  <w:u w:val="single"/>
        </w:rPr>
        <w:t>Administratora</w:t>
      </w:r>
      <w:proofErr w:type="spellEnd"/>
      <w:r w:rsidRPr="00AA62D4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AA62D4">
        <w:rPr>
          <w:rFonts w:asciiTheme="majorHAnsi" w:hAnsiTheme="majorHAnsi" w:cstheme="majorHAnsi"/>
          <w:sz w:val="22"/>
          <w:szCs w:val="22"/>
        </w:rPr>
        <w:t xml:space="preserve">–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pojawiają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się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wszystkie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tabele</w:t>
      </w:r>
      <w:proofErr w:type="spellEnd"/>
    </w:p>
    <w:p w14:paraId="0BEAE642" w14:textId="77777777" w:rsidR="00AA62D4" w:rsidRPr="00AA62D4" w:rsidRDefault="00AA62D4" w:rsidP="00AA62D4">
      <w:pPr>
        <w:spacing w:line="360" w:lineRule="auto"/>
        <w:ind w:left="720" w:firstLine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u w:val="single"/>
          <w:lang w:val="pl-PL"/>
        </w:rPr>
        <w:t xml:space="preserve">Terapeuty 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>– pojawiają się tabele terapeuty – do edycji i predefiniowane – do kopiowania</w:t>
      </w:r>
    </w:p>
    <w:p w14:paraId="4D902BBF" w14:textId="77777777" w:rsidR="00AA62D4" w:rsidRPr="00AA62D4" w:rsidRDefault="00AA62D4" w:rsidP="00AA62D4">
      <w:pPr>
        <w:spacing w:line="360" w:lineRule="auto"/>
        <w:ind w:left="720" w:firstLine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u w:val="single"/>
          <w:lang w:val="pl-PL"/>
        </w:rPr>
        <w:t>Decydenta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pojawiają się tabele decydenta i predefiniowane – do przeglądania</w:t>
      </w:r>
    </w:p>
    <w:p w14:paraId="2EEB19F3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</w:p>
    <w:p w14:paraId="0C4F57C5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  <w:u w:val="single"/>
        </w:rPr>
        <w:t>Proces</w:t>
      </w:r>
      <w:proofErr w:type="spellEnd"/>
      <w:r w:rsidRPr="00AA62D4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  <w:u w:val="single"/>
        </w:rPr>
        <w:t>decyzyjny</w:t>
      </w:r>
      <w:proofErr w:type="spellEnd"/>
    </w:p>
    <w:p w14:paraId="5AE6E7E6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Po zalogowaniu użytkownik otrzymuje listę własnych procesów decyzyjnych. W przypadku terapeuty oznacza to procesy, które wspiera. W przypadku administratora oznacza to wszystkie procesy. </w:t>
      </w:r>
    </w:p>
    <w:p w14:paraId="675B3965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Na liście wyświetlane są: data, nazwa procesu nadawana przez użytkownika, tematyka. Listę można uporządkować kliknięciem w nagłówek kolumny oraz filtrować wg tematów. </w:t>
      </w:r>
    </w:p>
    <w:p w14:paraId="31B5C58A" w14:textId="77777777" w:rsidR="00AA62D4" w:rsidRPr="00AA62D4" w:rsidRDefault="00AA62D4" w:rsidP="00AA62D4">
      <w:pPr>
        <w:spacing w:line="360" w:lineRule="auto"/>
        <w:ind w:left="1080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Operacje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możliwe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na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liście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:</w:t>
      </w:r>
    </w:p>
    <w:p w14:paraId="2567FD8D" w14:textId="77777777" w:rsidR="00AA62D4" w:rsidRPr="00AA62D4" w:rsidRDefault="00AA62D4" w:rsidP="00AA62D4">
      <w:pPr>
        <w:widowControl w:val="0"/>
        <w:numPr>
          <w:ilvl w:val="0"/>
          <w:numId w:val="14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dodanie nowego procesu – operacja tworzy w systemie nowy, pusty obiekt „proces”. Poszczególne ekrany prowadzą użytkownika przez cały proces. Na każdym ekranie, o ile to możliwe, powinny być wypisane wybory wykonane w poprzednich krokach.</w:t>
      </w:r>
    </w:p>
    <w:p w14:paraId="2176C977" w14:textId="77777777" w:rsidR="00AA62D4" w:rsidRPr="00AA62D4" w:rsidRDefault="00AA62D4" w:rsidP="00AA62D4">
      <w:pPr>
        <w:widowControl w:val="0"/>
        <w:numPr>
          <w:ilvl w:val="1"/>
          <w:numId w:val="14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FORMULARZ P1 – wybór tematyki, z listy rozwijanej.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Przycisk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„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dalej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”</w:t>
      </w:r>
    </w:p>
    <w:p w14:paraId="651B9965" w14:textId="77777777" w:rsidR="00AA62D4" w:rsidRPr="00AA62D4" w:rsidRDefault="00AA62D4" w:rsidP="00AA62D4">
      <w:pPr>
        <w:widowControl w:val="0"/>
        <w:numPr>
          <w:ilvl w:val="1"/>
          <w:numId w:val="14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FORMULARZ P2 – wybór terapeuty, z listy rozwijanej. Przycisk „dalej” i 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lastRenderedPageBreak/>
        <w:t>„wróć” do poprzedniego ekranu.</w:t>
      </w:r>
    </w:p>
    <w:p w14:paraId="6ED89640" w14:textId="77777777" w:rsidR="00AA62D4" w:rsidRPr="00AA62D4" w:rsidRDefault="00AA62D4" w:rsidP="00AA62D4">
      <w:pPr>
        <w:widowControl w:val="0"/>
        <w:numPr>
          <w:ilvl w:val="1"/>
          <w:numId w:val="14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FORMULARZ P3 – wyświetlenie tabeli decyzyjnej (kolumny rozwiązania, wiersze kryteria, zawartość wartości)</w:t>
      </w:r>
    </w:p>
    <w:p w14:paraId="0608F7EF" w14:textId="77777777" w:rsidR="00AA62D4" w:rsidRPr="00AA62D4" w:rsidRDefault="00AA62D4" w:rsidP="00AA62D4">
      <w:pPr>
        <w:spacing w:line="360" w:lineRule="auto"/>
        <w:ind w:left="252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Każdy z elementów może być zmieniony, czyli są:</w:t>
      </w:r>
    </w:p>
    <w:p w14:paraId="211C47D8" w14:textId="77777777" w:rsidR="00AA62D4" w:rsidRPr="00AA62D4" w:rsidRDefault="00AA62D4" w:rsidP="00AA62D4">
      <w:pPr>
        <w:widowControl w:val="0"/>
        <w:numPr>
          <w:ilvl w:val="1"/>
          <w:numId w:val="14"/>
        </w:numPr>
        <w:suppressAutoHyphens/>
        <w:spacing w:after="0" w:line="360" w:lineRule="auto"/>
        <w:ind w:left="28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przyciski dodania, edycji, skasowania kryterium, </w:t>
      </w:r>
    </w:p>
    <w:p w14:paraId="54FCEFE7" w14:textId="77777777" w:rsidR="00AA62D4" w:rsidRPr="00AA62D4" w:rsidRDefault="00AA62D4" w:rsidP="00AA62D4">
      <w:pPr>
        <w:widowControl w:val="0"/>
        <w:numPr>
          <w:ilvl w:val="1"/>
          <w:numId w:val="14"/>
        </w:numPr>
        <w:suppressAutoHyphens/>
        <w:spacing w:after="0" w:line="360" w:lineRule="auto"/>
        <w:ind w:left="2880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dodania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edycji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skasowania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rozwiązania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,</w:t>
      </w:r>
    </w:p>
    <w:p w14:paraId="068C40DF" w14:textId="77777777" w:rsidR="00AA62D4" w:rsidRPr="00AA62D4" w:rsidRDefault="00AA62D4" w:rsidP="00AA62D4">
      <w:pPr>
        <w:widowControl w:val="0"/>
        <w:numPr>
          <w:ilvl w:val="1"/>
          <w:numId w:val="14"/>
        </w:numPr>
        <w:suppressAutoHyphens/>
        <w:spacing w:after="0" w:line="360" w:lineRule="auto"/>
        <w:ind w:left="288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możliwość zmiany wartości na przecięciu się kolumn.</w:t>
      </w:r>
    </w:p>
    <w:p w14:paraId="4DA15738" w14:textId="77777777" w:rsidR="00AA62D4" w:rsidRPr="00AA62D4" w:rsidRDefault="00AA62D4" w:rsidP="00AA62D4">
      <w:pPr>
        <w:spacing w:line="360" w:lineRule="auto"/>
        <w:ind w:left="2880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oraz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przyciski</w:t>
      </w:r>
      <w:proofErr w:type="spellEnd"/>
    </w:p>
    <w:p w14:paraId="419BDFA0" w14:textId="77777777" w:rsidR="00AA62D4" w:rsidRPr="00AA62D4" w:rsidRDefault="00AA62D4" w:rsidP="00AA62D4">
      <w:pPr>
        <w:widowControl w:val="0"/>
        <w:numPr>
          <w:ilvl w:val="1"/>
          <w:numId w:val="14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„Wagi kryteriów”. Po wybraniu tego przycisku pojawia się FORMULARZ P4 - lista kryteriów z wybranego procesu decyzyjnego i użytkownik może wpisać wagi kryteriów wygenerowane w </w:t>
      </w: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psychogrze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Przycisk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„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Zapisz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wyjdź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”, „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Wyjdź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bez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zapisywania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”</w:t>
      </w:r>
    </w:p>
    <w:p w14:paraId="13DEE6A1" w14:textId="77777777" w:rsidR="00AA62D4" w:rsidRPr="00AA62D4" w:rsidRDefault="00AA62D4" w:rsidP="00AA62D4">
      <w:pPr>
        <w:widowControl w:val="0"/>
        <w:numPr>
          <w:ilvl w:val="1"/>
          <w:numId w:val="14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„Znajdź rozwiązanie”. Jeśli nie jest wprowadzony wektor wag, system pyta użytkownika czy chce wprowadzić wagi czy przypisać wszystkim kryteriom te same wagi (waga=1). Jeśli użytkownik chce wprowadzić wagi – system otwiera okno wprowadzania wag. W przeciwnym wypadku system tworzy wektor złożony z samych jedynek. Następnie system normalizuje wszystkie wartości do przedziału 0 – 100 (monotoniczność rosnąca) i liczy sumy ważone (</w:t>
      </w:r>
      <m:oMath>
        <m:r>
          <w:rPr>
            <w:rFonts w:ascii="Cambria Math" w:hAnsi="Cambria Math" w:cstheme="majorHAnsi"/>
            <w:sz w:val="22"/>
            <w:szCs w:val="22"/>
          </w:rPr>
          <m:t>suwa</m:t>
        </m:r>
        <m:r>
          <w:rPr>
            <w:rFonts w:ascii="Cambria Math" w:hAnsi="Cambria Math" w:cstheme="majorHAnsi"/>
            <w:sz w:val="22"/>
            <w:szCs w:val="22"/>
            <w:lang w:val="pl-PL"/>
          </w:rPr>
          <m:t xml:space="preserve"> </m:t>
        </m:r>
        <m:r>
          <w:rPr>
            <w:rFonts w:ascii="Cambria Math" w:hAnsi="Cambria Math" w:cstheme="majorHAnsi"/>
            <w:sz w:val="22"/>
            <w:szCs w:val="22"/>
          </w:rPr>
          <m:t>wa</m:t>
        </m:r>
        <m:r>
          <w:rPr>
            <w:rFonts w:ascii="Cambria Math" w:hAnsi="Cambria Math" w:cstheme="majorHAnsi"/>
            <w:sz w:val="22"/>
            <w:szCs w:val="22"/>
            <w:lang w:val="pl-PL"/>
          </w:rPr>
          <m:t>ż</m:t>
        </m:r>
        <m:r>
          <w:rPr>
            <w:rFonts w:ascii="Cambria Math" w:hAnsi="Cambria Math" w:cstheme="majorHAnsi"/>
            <w:sz w:val="22"/>
            <w:szCs w:val="22"/>
          </w:rPr>
          <m:t>ona</m:t>
        </m:r>
        <m:r>
          <w:rPr>
            <w:rFonts w:ascii="Cambria Math" w:hAnsi="Cambria Math" w:cstheme="majorHAnsi"/>
            <w:sz w:val="22"/>
            <w:szCs w:val="22"/>
            <w:lang w:val="pl-PL"/>
          </w:rPr>
          <m:t xml:space="preserve"> </m:t>
        </m:r>
        <m:r>
          <w:rPr>
            <w:rFonts w:ascii="Cambria Math" w:hAnsi="Cambria Math" w:cstheme="majorHAnsi"/>
            <w:sz w:val="22"/>
            <w:szCs w:val="22"/>
          </w:rPr>
          <m:t>rozwiazania</m:t>
        </m:r>
        <m:r>
          <w:rPr>
            <w:rFonts w:ascii="Cambria Math" w:hAnsi="Cambria Math" w:cstheme="majorHAnsi"/>
            <w:sz w:val="22"/>
            <w:szCs w:val="22"/>
            <w:lang w:val="pl-PL"/>
          </w:rPr>
          <m:t xml:space="preserve"> </m:t>
        </m:r>
        <m:r>
          <w:rPr>
            <w:rFonts w:ascii="Cambria Math" w:hAnsi="Cambria Math" w:cstheme="majorHAnsi"/>
            <w:sz w:val="22"/>
            <w:szCs w:val="22"/>
          </w:rPr>
          <m:t>t</m:t>
        </m:r>
        <m:r>
          <w:rPr>
            <w:rFonts w:ascii="Cambria Math" w:hAnsi="Cambria Math" w:cstheme="majorHAnsi"/>
            <w:sz w:val="22"/>
            <w:szCs w:val="22"/>
            <w:lang w:val="pl-PL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HAnsi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 w:cstheme="majorHAnsi"/>
                <w:sz w:val="22"/>
                <w:szCs w:val="22"/>
              </w:rPr>
              <m:t>kryterium</m:t>
            </m:r>
            <m:r>
              <w:rPr>
                <w:rFonts w:ascii="Cambria Math" w:hAnsi="Cambria Math" w:cstheme="majorHAnsi"/>
                <w:sz w:val="22"/>
                <w:szCs w:val="22"/>
                <w:lang w:val="pl-PL"/>
              </w:rPr>
              <m:t xml:space="preserve"> 1</m:t>
            </m:r>
          </m:sub>
          <m:sup>
            <m:r>
              <w:rPr>
                <w:rFonts w:ascii="Cambria Math" w:hAnsi="Cambria Math" w:cstheme="majorHAnsi"/>
                <w:sz w:val="22"/>
                <w:szCs w:val="22"/>
              </w:rPr>
              <m:t>kryterium</m:t>
            </m:r>
            <m:r>
              <w:rPr>
                <w:rFonts w:ascii="Cambria Math" w:hAnsi="Cambria Math" w:cstheme="majorHAnsi"/>
                <w:sz w:val="22"/>
                <w:szCs w:val="22"/>
                <w:lang w:val="pl-PL"/>
              </w:rPr>
              <m:t xml:space="preserve"> </m:t>
            </m:r>
            <m:r>
              <w:rPr>
                <w:rFonts w:ascii="Cambria Math" w:hAnsi="Cambria Math" w:cstheme="majorHAnsi"/>
                <w:sz w:val="22"/>
                <w:szCs w:val="22"/>
              </w:rPr>
              <m:t>ostatnie</m:t>
            </m:r>
          </m:sup>
          <m:e>
            <m:r>
              <w:rPr>
                <w:rFonts w:ascii="Cambria Math" w:hAnsi="Cambria Math" w:cstheme="majorHAnsi"/>
                <w:sz w:val="22"/>
                <w:szCs w:val="22"/>
              </w:rPr>
              <m:t>wartosc</m:t>
            </m:r>
            <m:r>
              <w:rPr>
                <w:rFonts w:ascii="Cambria Math" w:hAnsi="Cambria Math" w:cstheme="majorHAnsi"/>
                <w:sz w:val="22"/>
                <w:szCs w:val="22"/>
                <w:lang w:val="pl-PL"/>
              </w:rPr>
              <m:t xml:space="preserve"> </m:t>
            </m:r>
            <m:r>
              <w:rPr>
                <w:rFonts w:ascii="Cambria Math" w:hAnsi="Cambria Math" w:cstheme="majorHAnsi"/>
                <w:sz w:val="22"/>
                <w:szCs w:val="22"/>
              </w:rPr>
              <m:t>rozw</m:t>
            </m:r>
            <m:d>
              <m:dPr>
                <m:ctrlPr>
                  <w:rPr>
                    <w:rFonts w:ascii="Cambria Math" w:hAnsi="Cambria Math" w:cstheme="majorHAnsi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sz w:val="22"/>
                        <w:szCs w:val="22"/>
                      </w:rPr>
                      <m:t>kryt</m:t>
                    </m:r>
                  </m:e>
                  <m:sub>
                    <m:r>
                      <w:rPr>
                        <w:rFonts w:ascii="Cambria Math" w:hAnsi="Cambria Math" w:cstheme="majorHAnsi"/>
                        <w:sz w:val="22"/>
                        <w:szCs w:val="22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 w:cstheme="majorHAnsi"/>
                <w:sz w:val="22"/>
                <w:szCs w:val="22"/>
                <w:lang w:val="pl-PL"/>
              </w:rPr>
              <m:t>*</m:t>
            </m:r>
            <m:sSub>
              <m:sSubPr>
                <m:ctrlPr>
                  <w:rPr>
                    <w:rFonts w:ascii="Cambria Math" w:hAnsi="Cambria Math" w:cstheme="maj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2"/>
                    <w:szCs w:val="22"/>
                  </w:rPr>
                  <m:t>waga</m:t>
                </m:r>
                <m:r>
                  <w:rPr>
                    <w:rFonts w:ascii="Cambria Math" w:hAnsi="Cambria Math" w:cstheme="majorHAnsi"/>
                    <w:sz w:val="22"/>
                    <w:szCs w:val="22"/>
                    <w:lang w:val="pl-PL"/>
                  </w:rPr>
                  <m:t xml:space="preserve"> </m:t>
                </m:r>
                <m:r>
                  <w:rPr>
                    <w:rFonts w:ascii="Cambria Math" w:hAnsi="Cambria Math" w:cstheme="majorHAnsi"/>
                    <w:sz w:val="22"/>
                    <w:szCs w:val="22"/>
                  </w:rPr>
                  <m:t>kryt</m:t>
                </m:r>
              </m:e>
              <m:sub>
                <m:r>
                  <w:rPr>
                    <w:rFonts w:ascii="Cambria Math" w:hAnsi="Cambria Math" w:cstheme="majorHAnsi"/>
                    <w:sz w:val="22"/>
                    <w:szCs w:val="22"/>
                  </w:rPr>
                  <m:t>n</m:t>
                </m:r>
              </m:sub>
            </m:sSub>
          </m:e>
        </m:nary>
      </m:oMath>
      <w:r w:rsidRPr="00AA62D4">
        <w:rPr>
          <w:rFonts w:asciiTheme="majorHAnsi" w:hAnsiTheme="majorHAnsi" w:cstheme="majorHAnsi"/>
          <w:sz w:val="22"/>
          <w:szCs w:val="22"/>
          <w:lang w:val="pl-PL"/>
        </w:rPr>
        <w:t>)</w:t>
      </w:r>
    </w:p>
    <w:p w14:paraId="6942585F" w14:textId="77777777" w:rsidR="00AA62D4" w:rsidRPr="00AA62D4" w:rsidRDefault="00AA62D4" w:rsidP="00AA62D4">
      <w:pPr>
        <w:spacing w:line="360" w:lineRule="auto"/>
        <w:ind w:left="2520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Po otrzymaniu wektora sum ważonych system rankinguje rozwiązania od najlepszego (najwyższa suma ważona) do najgorszego i wyświetla ranking – FORMULARZ P5.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Wynik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jest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zapisywany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jako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parametr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bieżącego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procesu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decyzyjnego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.</w:t>
      </w:r>
    </w:p>
    <w:p w14:paraId="314522F5" w14:textId="77777777" w:rsidR="00AA62D4" w:rsidRPr="00AA62D4" w:rsidRDefault="00AA62D4" w:rsidP="00AA62D4">
      <w:pPr>
        <w:widowControl w:val="0"/>
        <w:numPr>
          <w:ilvl w:val="0"/>
          <w:numId w:val="14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edycja istniejącego procesu – nie jest możliwa zmiana tematyki czy terapeuty. FORMULARZ T1. Po wyborze procesu z listy pojawia się tabela decyzyjna, wektor wag i wynik.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Operacje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jak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wyżej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plus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skasowanie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całego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procesu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(z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potwierdzeniem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)/</w:t>
      </w:r>
    </w:p>
    <w:p w14:paraId="445AE0CD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u w:val="single"/>
          <w:lang w:val="pl-PL"/>
        </w:rPr>
        <w:t>Słowniki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– wszystkie słowniki istniejące w systemie powinny być dostępne dla </w:t>
      </w:r>
      <w:r w:rsidRPr="00AA62D4">
        <w:rPr>
          <w:rFonts w:asciiTheme="majorHAnsi" w:hAnsiTheme="majorHAnsi" w:cstheme="majorHAnsi"/>
          <w:sz w:val="22"/>
          <w:szCs w:val="22"/>
          <w:lang w:val="pl-PL"/>
        </w:rPr>
        <w:lastRenderedPageBreak/>
        <w:t>administratora do edycji – w formie tabeli, z przyciskami</w:t>
      </w:r>
    </w:p>
    <w:p w14:paraId="6D6F0378" w14:textId="77777777" w:rsidR="00AA62D4" w:rsidRPr="00AA62D4" w:rsidRDefault="00AA62D4" w:rsidP="00AA62D4">
      <w:pPr>
        <w:widowControl w:val="0"/>
        <w:numPr>
          <w:ilvl w:val="1"/>
          <w:numId w:val="10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  <w:u w:val="single"/>
        </w:rPr>
        <w:t>Psychogra</w:t>
      </w:r>
      <w:proofErr w:type="spellEnd"/>
      <w:r w:rsidRPr="00AA62D4">
        <w:rPr>
          <w:rFonts w:asciiTheme="majorHAnsi" w:hAnsiTheme="majorHAnsi" w:cstheme="majorHAnsi"/>
          <w:sz w:val="22"/>
          <w:szCs w:val="22"/>
          <w:u w:val="single"/>
        </w:rPr>
        <w:t xml:space="preserve"> (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punkt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5)</w:t>
      </w:r>
    </w:p>
    <w:p w14:paraId="56E4FB1E" w14:textId="77777777" w:rsidR="00AA62D4" w:rsidRPr="00AA62D4" w:rsidRDefault="00AA62D4" w:rsidP="00AA62D4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298296BA" w14:textId="77777777" w:rsidR="00AA62D4" w:rsidRPr="00AA62D4" w:rsidRDefault="00AA62D4" w:rsidP="00AA62D4">
      <w:pPr>
        <w:widowControl w:val="0"/>
        <w:numPr>
          <w:ilvl w:val="0"/>
          <w:numId w:val="15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Użytkownicy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systemu</w:t>
      </w:r>
      <w:proofErr w:type="spellEnd"/>
    </w:p>
    <w:p w14:paraId="11DD1578" w14:textId="77777777" w:rsidR="00AA62D4" w:rsidRPr="00AA62D4" w:rsidRDefault="00AA62D4" w:rsidP="00AA62D4">
      <w:pPr>
        <w:widowControl w:val="0"/>
        <w:numPr>
          <w:ilvl w:val="1"/>
          <w:numId w:val="15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administrator – ma dostęp do wszystkich opcji i operacji systemu</w:t>
      </w:r>
    </w:p>
    <w:p w14:paraId="698D6366" w14:textId="77777777" w:rsidR="00AA62D4" w:rsidRPr="00AA62D4" w:rsidRDefault="00AA62D4" w:rsidP="00AA62D4">
      <w:pPr>
        <w:widowControl w:val="0"/>
        <w:numPr>
          <w:ilvl w:val="1"/>
          <w:numId w:val="15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terapeuta – może tworzyć kopie tabeli decyzyjnych, tworzyć, edytować, usuwać i przeprowadzać procesy; terapeuta wprowadza też wektor wag.</w:t>
      </w:r>
    </w:p>
    <w:p w14:paraId="702B32D8" w14:textId="77777777" w:rsidR="00AA62D4" w:rsidRPr="00AA62D4" w:rsidRDefault="00AA62D4" w:rsidP="00AA62D4">
      <w:pPr>
        <w:widowControl w:val="0"/>
        <w:numPr>
          <w:ilvl w:val="1"/>
          <w:numId w:val="15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decydent – może wpisywać wartości w tabelach decyzyjnych wyświetlanych w procesie decyzyjnym i podejmować decyzję, zapisywać wynik</w:t>
      </w:r>
    </w:p>
    <w:p w14:paraId="444A6CCC" w14:textId="77777777" w:rsidR="00AA62D4" w:rsidRPr="00AA62D4" w:rsidRDefault="00AA62D4" w:rsidP="00AA62D4">
      <w:pPr>
        <w:widowControl w:val="0"/>
        <w:numPr>
          <w:ilvl w:val="0"/>
          <w:numId w:val="15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Psychogra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–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moduł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pomocniczy</w:t>
      </w:r>
      <w:proofErr w:type="spellEnd"/>
    </w:p>
    <w:p w14:paraId="763CB056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Cel aplikacji: ustalenie hierarchii kryteriów w procesie decyzyjnym. </w:t>
      </w:r>
    </w:p>
    <w:p w14:paraId="1145D878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Zasady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:</w:t>
      </w:r>
    </w:p>
    <w:p w14:paraId="3F8E2592" w14:textId="77777777" w:rsidR="00AA62D4" w:rsidRPr="00AA62D4" w:rsidRDefault="00AA62D4" w:rsidP="00AA62D4">
      <w:pPr>
        <w:pStyle w:val="Akapitzlist"/>
        <w:numPr>
          <w:ilvl w:val="0"/>
          <w:numId w:val="16"/>
        </w:numPr>
        <w:spacing w:after="160" w:line="360" w:lineRule="auto"/>
        <w:ind w:left="1080"/>
        <w:jc w:val="left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Wybór tematu -&gt; tematy zgodne z tym, co jest opracowane w </w:t>
      </w: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Decydowniku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i w bazie danych;</w:t>
      </w:r>
    </w:p>
    <w:p w14:paraId="4B4431CC" w14:textId="77777777" w:rsidR="00AA62D4" w:rsidRPr="00AA62D4" w:rsidRDefault="00AA62D4" w:rsidP="00AA62D4">
      <w:pPr>
        <w:pStyle w:val="Akapitzlist"/>
        <w:numPr>
          <w:ilvl w:val="0"/>
          <w:numId w:val="16"/>
        </w:numPr>
        <w:spacing w:after="160" w:line="360" w:lineRule="auto"/>
        <w:ind w:left="1080"/>
        <w:jc w:val="left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Wybór tematu określa zbiór kryteriów, na których będzie się toczyła praca. </w:t>
      </w:r>
    </w:p>
    <w:p w14:paraId="12373E32" w14:textId="77777777" w:rsidR="00AA62D4" w:rsidRPr="00AA62D4" w:rsidRDefault="00AA62D4" w:rsidP="00AA62D4">
      <w:pPr>
        <w:pStyle w:val="Akapitzlist"/>
        <w:numPr>
          <w:ilvl w:val="0"/>
          <w:numId w:val="16"/>
        </w:numPr>
        <w:spacing w:after="160" w:line="360" w:lineRule="auto"/>
        <w:ind w:left="1080"/>
        <w:jc w:val="left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Zabawa może polegać na tym, że najpierw aplikacja ustala hierarchię poprzez pokazywanie par kryteriów, potem osoba z NI próbuje ułożyć kryteria tak, jak jej się wydaje.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Jeśli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zgodne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–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Hurra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wygrałeś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Znasz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siebie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dobrze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!</w:t>
      </w:r>
    </w:p>
    <w:p w14:paraId="6C59CAE5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Realizacja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>:</w:t>
      </w:r>
    </w:p>
    <w:p w14:paraId="4BC99F03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Aplikacja pokazuje po dwa kryteria pytając, co jest dla Ciebie ważniejsze? Czego bardziej potrzebujesz? </w:t>
      </w:r>
    </w:p>
    <w:p w14:paraId="10E61E9E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Kryteria są pokazywane w formie opisu i obrazka. Między nimi jest suwak. Użytkownik przesuwa suwak w jedną bądź drugą stronę. Obrazki i napisy stają się większe lub mniejsze, w zależności od ruchu suwaka. Po środku – oba kryteria są równoważne. Po wybraniu „OK” pokazywana jest kolejna para i tak aż do wyczerpania wszystkich możliwości. </w:t>
      </w:r>
    </w:p>
    <w:p w14:paraId="673155C8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lastRenderedPageBreak/>
        <w:t xml:space="preserve">Suwak ma 5 stopni. Miejsce na suwaku, to liczba punktów przypisanych do wybranego kryterium. </w:t>
      </w:r>
    </w:p>
    <w:p w14:paraId="6AB4D74F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Pary pokazywane są też odwrotnie. Tzn. najpierw A ---- B, za jakiś czas B ---- A.</w:t>
      </w:r>
    </w:p>
    <w:p w14:paraId="36B4E2FE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Aplikacja musi czuwać nad konsekwencją użytkownika.  Jeśli użytkownik sobie zaprzecza (raz a&gt;b, raz b&gt;a) program pokazuje parę jeszcze raz. Ten wybór jest decydujący.  Jeśli użytkownik zaprzecza w łańcuchu (a&gt;b&gt;c, ale a&lt;c), trzeba parę </w:t>
      </w: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a,c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 pokazać jeszcze raz i ten wybór jest decydujący. To nie jest rozwiązanie doskonałe, ani nawet prawidłowe, ale przyjęte dla uproszczenia.</w:t>
      </w:r>
    </w:p>
    <w:p w14:paraId="5474F653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Z tych odpowiedzi aplikacja buduje wektor wag kryteriów, znormalizowany do 10.  Ten wektor wag jest przenoszony (przepisywany przez terapeutę w najgorszym przypadku) do </w:t>
      </w: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Decydownika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261AB601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Ten wybór jest obowiązujący. Dla rozrywki – kryteria są pokazywane „w rozsypce”. Prośba o ułożenie ich od najważniejszego do najmniej ważnego. Możliwość wskazania równorzędnych. Układa się przeciągając na piramidę, na szczycie najważniejsze.</w:t>
      </w:r>
    </w:p>
    <w:p w14:paraId="69C514C2" w14:textId="77777777" w:rsidR="00AA62D4" w:rsidRPr="00AA62D4" w:rsidRDefault="00AA62D4" w:rsidP="00AA62D4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 xml:space="preserve">Aplikacja sprawdza kolejność wyliczoną i ułożoną i wyświetla stosowny komunikat. </w:t>
      </w:r>
    </w:p>
    <w:p w14:paraId="48BA52DB" w14:textId="77777777" w:rsidR="00AA62D4" w:rsidRPr="00AA62D4" w:rsidRDefault="00AA62D4" w:rsidP="00AA62D4">
      <w:pPr>
        <w:rPr>
          <w:rFonts w:asciiTheme="majorHAnsi" w:hAnsiTheme="majorHAnsi" w:cstheme="majorHAnsi"/>
          <w:sz w:val="22"/>
          <w:szCs w:val="22"/>
          <w:lang w:val="pl-PL"/>
        </w:rPr>
      </w:pPr>
    </w:p>
    <w:p w14:paraId="2F09897B" w14:textId="77777777" w:rsidR="00AA62D4" w:rsidRPr="00AA62D4" w:rsidRDefault="00AA62D4" w:rsidP="00AA62D4">
      <w:pPr>
        <w:spacing w:line="360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1BEBF912" w14:textId="77777777" w:rsidR="00AA62D4" w:rsidRPr="00AA62D4" w:rsidRDefault="00AA62D4" w:rsidP="00AA62D4">
      <w:pPr>
        <w:widowControl w:val="0"/>
        <w:numPr>
          <w:ilvl w:val="0"/>
          <w:numId w:val="15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Wymagania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niefunkcjonalne</w:t>
      </w:r>
      <w:proofErr w:type="spellEnd"/>
    </w:p>
    <w:p w14:paraId="46BEE2A8" w14:textId="77777777" w:rsidR="00AA62D4" w:rsidRPr="00AA62D4" w:rsidRDefault="00AA62D4" w:rsidP="00AA62D4">
      <w:pPr>
        <w:widowControl w:val="0"/>
        <w:numPr>
          <w:ilvl w:val="1"/>
          <w:numId w:val="15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AA62D4">
        <w:rPr>
          <w:rFonts w:asciiTheme="majorHAnsi" w:hAnsiTheme="majorHAnsi" w:cstheme="majorHAnsi"/>
          <w:sz w:val="22"/>
          <w:szCs w:val="22"/>
        </w:rPr>
        <w:t>aplikacja</w:t>
      </w:r>
      <w:proofErr w:type="spellEnd"/>
      <w:r w:rsidRPr="00AA62D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62D4">
        <w:rPr>
          <w:rFonts w:asciiTheme="majorHAnsi" w:hAnsiTheme="majorHAnsi" w:cstheme="majorHAnsi"/>
          <w:sz w:val="22"/>
          <w:szCs w:val="22"/>
        </w:rPr>
        <w:t>webowa</w:t>
      </w:r>
      <w:proofErr w:type="spellEnd"/>
    </w:p>
    <w:p w14:paraId="240A2CF0" w14:textId="77777777" w:rsidR="00AA62D4" w:rsidRPr="00AA62D4" w:rsidRDefault="00AA62D4" w:rsidP="00AA62D4">
      <w:pPr>
        <w:widowControl w:val="0"/>
        <w:numPr>
          <w:ilvl w:val="1"/>
          <w:numId w:val="15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t>obciążenie – maksimum stu użytkowników jednocześnie.</w:t>
      </w:r>
    </w:p>
    <w:p w14:paraId="356AA7DD" w14:textId="77777777" w:rsidR="00AA62D4" w:rsidRPr="00AA62D4" w:rsidRDefault="00AA62D4" w:rsidP="00AA62D4">
      <w:pPr>
        <w:spacing w:line="360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57B6975C" w14:textId="3497689B" w:rsidR="00AA62D4" w:rsidRDefault="00AA62D4" w:rsidP="00AA62D4">
      <w:pPr>
        <w:spacing w:line="360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F94C1B3" w14:textId="78D7BD20" w:rsidR="001E22CA" w:rsidRDefault="001E22CA" w:rsidP="00AA62D4">
      <w:pPr>
        <w:spacing w:line="360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077F714F" w14:textId="77777777" w:rsidR="001E22CA" w:rsidRPr="00AA62D4" w:rsidRDefault="001E22CA" w:rsidP="00AA62D4">
      <w:pPr>
        <w:spacing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bookmarkStart w:id="0" w:name="_GoBack"/>
      <w:bookmarkEnd w:id="0"/>
    </w:p>
    <w:p w14:paraId="12D9889B" w14:textId="77777777" w:rsidR="00AA62D4" w:rsidRPr="00AA62D4" w:rsidRDefault="00AA62D4" w:rsidP="00AA62D4">
      <w:pPr>
        <w:widowControl w:val="0"/>
        <w:numPr>
          <w:ilvl w:val="0"/>
          <w:numId w:val="15"/>
        </w:numPr>
        <w:suppressAutoHyphens/>
        <w:spacing w:after="0" w:line="360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AA62D4">
        <w:rPr>
          <w:rFonts w:asciiTheme="majorHAnsi" w:hAnsiTheme="majorHAnsi" w:cstheme="majorHAnsi"/>
          <w:sz w:val="22"/>
          <w:szCs w:val="22"/>
          <w:lang w:val="pl-PL"/>
        </w:rPr>
        <w:lastRenderedPageBreak/>
        <w:t xml:space="preserve">Diagram pól, tabel i relacji (bez </w:t>
      </w:r>
      <w:proofErr w:type="spellStart"/>
      <w:r w:rsidRPr="00AA62D4">
        <w:rPr>
          <w:rFonts w:asciiTheme="majorHAnsi" w:hAnsiTheme="majorHAnsi" w:cstheme="majorHAnsi"/>
          <w:sz w:val="22"/>
          <w:szCs w:val="22"/>
          <w:lang w:val="pl-PL"/>
        </w:rPr>
        <w:t>userów</w:t>
      </w:r>
      <w:proofErr w:type="spellEnd"/>
      <w:r w:rsidRPr="00AA62D4">
        <w:rPr>
          <w:rFonts w:asciiTheme="majorHAnsi" w:hAnsiTheme="majorHAnsi" w:cstheme="majorHAnsi"/>
          <w:sz w:val="22"/>
          <w:szCs w:val="22"/>
          <w:lang w:val="pl-PL"/>
        </w:rPr>
        <w:t>)</w:t>
      </w:r>
    </w:p>
    <w:p w14:paraId="3E5A502A" w14:textId="77777777" w:rsidR="00AA62D4" w:rsidRPr="00AA62D4" w:rsidRDefault="00AA62D4" w:rsidP="00AA62D4">
      <w:pPr>
        <w:spacing w:line="360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9C23B64" w14:textId="77777777" w:rsidR="00AA62D4" w:rsidRPr="00AA62D4" w:rsidRDefault="00AA62D4" w:rsidP="00AA62D4">
      <w:pPr>
        <w:spacing w:line="360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1B6D46E5" w14:textId="77777777" w:rsidR="00AA62D4" w:rsidRPr="00AA62D4" w:rsidRDefault="00AA62D4" w:rsidP="00AA62D4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A62D4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65191E1E" wp14:editId="0FA5621B">
            <wp:extent cx="7040245" cy="4107844"/>
            <wp:effectExtent l="0" t="0" r="8255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_usero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731" cy="41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57151" w14:textId="77777777" w:rsidR="00AA62D4" w:rsidRPr="00AA62D4" w:rsidRDefault="00AA62D4" w:rsidP="00AA62D4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0E2AA13" w14:textId="364E34E5" w:rsidR="008C7D6D" w:rsidRPr="00AA62D4" w:rsidRDefault="008C7D6D" w:rsidP="008C7D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left"/>
        <w:rPr>
          <w:rFonts w:asciiTheme="majorHAnsi" w:hAnsiTheme="majorHAnsi" w:cstheme="majorHAnsi"/>
          <w:sz w:val="22"/>
          <w:szCs w:val="22"/>
        </w:rPr>
      </w:pPr>
    </w:p>
    <w:sectPr w:rsidR="008C7D6D" w:rsidRPr="00AA62D4" w:rsidSect="00156C5F">
      <w:headerReference w:type="default" r:id="rId9"/>
      <w:pgSz w:w="11900" w:h="16840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BE55D" w14:textId="77777777" w:rsidR="00E76E99" w:rsidRDefault="00E76E99" w:rsidP="00600704">
      <w:pPr>
        <w:spacing w:after="0" w:line="240" w:lineRule="auto"/>
      </w:pPr>
      <w:r>
        <w:separator/>
      </w:r>
    </w:p>
  </w:endnote>
  <w:endnote w:type="continuationSeparator" w:id="0">
    <w:p w14:paraId="69EF2DE3" w14:textId="77777777" w:rsidR="00E76E99" w:rsidRDefault="00E76E99" w:rsidP="0060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7E7F" w14:textId="77777777" w:rsidR="00E76E99" w:rsidRDefault="00E76E99" w:rsidP="00600704">
      <w:pPr>
        <w:spacing w:after="0" w:line="240" w:lineRule="auto"/>
      </w:pPr>
      <w:r>
        <w:separator/>
      </w:r>
    </w:p>
  </w:footnote>
  <w:footnote w:type="continuationSeparator" w:id="0">
    <w:p w14:paraId="6DCFBC8B" w14:textId="77777777" w:rsidR="00E76E99" w:rsidRDefault="00E76E99" w:rsidP="0060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97AF8" w14:textId="77777777" w:rsidR="00600704" w:rsidRDefault="00600704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C0A6830" wp14:editId="16CE4A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884" cy="1068933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-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84" cy="10689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5E0E0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072725B7"/>
    <w:multiLevelType w:val="hybridMultilevel"/>
    <w:tmpl w:val="169A583C"/>
    <w:lvl w:ilvl="0" w:tplc="2452AFE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358"/>
        </w:tabs>
        <w:ind w:left="13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2" w15:restartNumberingAfterBreak="0">
    <w:nsid w:val="0EB745EC"/>
    <w:multiLevelType w:val="hybridMultilevel"/>
    <w:tmpl w:val="419450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D9346E"/>
    <w:multiLevelType w:val="hybridMultilevel"/>
    <w:tmpl w:val="61FA35D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FB522B"/>
    <w:multiLevelType w:val="multilevel"/>
    <w:tmpl w:val="518A9324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241A2D34"/>
    <w:multiLevelType w:val="hybridMultilevel"/>
    <w:tmpl w:val="4CBC4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2D51"/>
    <w:multiLevelType w:val="multilevel"/>
    <w:tmpl w:val="61149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D36F6E"/>
    <w:multiLevelType w:val="multilevel"/>
    <w:tmpl w:val="4740D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317F2F"/>
    <w:multiLevelType w:val="multilevel"/>
    <w:tmpl w:val="00B802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4348D0"/>
    <w:multiLevelType w:val="multilevel"/>
    <w:tmpl w:val="3AA2C3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C5334F"/>
    <w:multiLevelType w:val="multilevel"/>
    <w:tmpl w:val="4A0C14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2E3BEA"/>
    <w:multiLevelType w:val="multilevel"/>
    <w:tmpl w:val="6F7A18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F64FEA"/>
    <w:multiLevelType w:val="hybridMultilevel"/>
    <w:tmpl w:val="1C7AED98"/>
    <w:lvl w:ilvl="0" w:tplc="2452AFE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358"/>
        </w:tabs>
        <w:ind w:left="1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13" w15:restartNumberingAfterBreak="0">
    <w:nsid w:val="60172922"/>
    <w:multiLevelType w:val="multilevel"/>
    <w:tmpl w:val="6ED45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22528D"/>
    <w:multiLevelType w:val="multilevel"/>
    <w:tmpl w:val="52EA7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11236A"/>
    <w:multiLevelType w:val="multilevel"/>
    <w:tmpl w:val="C3681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4"/>
  </w:num>
  <w:num w:numId="5">
    <w:abstractNumId w:val="7"/>
  </w:num>
  <w:num w:numId="6">
    <w:abstractNumId w:val="6"/>
  </w:num>
  <w:num w:numId="7">
    <w:abstractNumId w:val="13"/>
  </w:num>
  <w:num w:numId="8">
    <w:abstractNumId w:val="11"/>
  </w:num>
  <w:num w:numId="9">
    <w:abstractNumId w:val="9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D3"/>
    <w:rsid w:val="000E791E"/>
    <w:rsid w:val="00156C5F"/>
    <w:rsid w:val="001723F5"/>
    <w:rsid w:val="001E22CA"/>
    <w:rsid w:val="0020662C"/>
    <w:rsid w:val="002940D3"/>
    <w:rsid w:val="00326ACD"/>
    <w:rsid w:val="003E38B0"/>
    <w:rsid w:val="00457291"/>
    <w:rsid w:val="00600704"/>
    <w:rsid w:val="006263BC"/>
    <w:rsid w:val="006875F5"/>
    <w:rsid w:val="008644AD"/>
    <w:rsid w:val="008C7D6D"/>
    <w:rsid w:val="009007A6"/>
    <w:rsid w:val="009E61CA"/>
    <w:rsid w:val="009F5B54"/>
    <w:rsid w:val="00A26FE9"/>
    <w:rsid w:val="00AA62D4"/>
    <w:rsid w:val="00D55E28"/>
    <w:rsid w:val="00D8068C"/>
    <w:rsid w:val="00E625B5"/>
    <w:rsid w:val="00E76E99"/>
    <w:rsid w:val="00F0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A8A3DD"/>
  <w14:defaultImageDpi w14:val="300"/>
  <w15:docId w15:val="{D170CC18-37AA-41E0-AAAA-76A12481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704"/>
    <w:pPr>
      <w:spacing w:after="400" w:line="400" w:lineRule="exact"/>
      <w:jc w:val="both"/>
    </w:pPr>
    <w:rPr>
      <w:rFonts w:ascii="Noto Serif" w:hAnsi="Noto Serif"/>
      <w:sz w:val="20"/>
    </w:r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uiPriority w:val="99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character" w:customStyle="1" w:styleId="Nagwek2Znak">
    <w:name w:val="Nagłówek 2 Znak"/>
    <w:aliases w:val="tytuł Znak"/>
    <w:basedOn w:val="Domylnaczcionkaakapitu"/>
    <w:link w:val="Nagwek2"/>
    <w:uiPriority w:val="9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Akapitzlist">
    <w:name w:val="List Paragraph"/>
    <w:basedOn w:val="Normalny"/>
    <w:uiPriority w:val="34"/>
    <w:qFormat/>
    <w:rsid w:val="008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9876-F76D-43AE-823A-6941760B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1385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Maria Lewandowska</cp:lastModifiedBy>
  <cp:revision>2</cp:revision>
  <dcterms:created xsi:type="dcterms:W3CDTF">2020-05-06T17:31:00Z</dcterms:created>
  <dcterms:modified xsi:type="dcterms:W3CDTF">2020-05-06T17:31:00Z</dcterms:modified>
</cp:coreProperties>
</file>