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C6D0F" w14:textId="5229DB8C" w:rsidR="0036368B" w:rsidRPr="00351D68" w:rsidRDefault="0036368B" w:rsidP="00A70E87">
      <w:pPr>
        <w:rPr>
          <w:color w:val="7030A0"/>
          <w:lang w:val="pl-PL"/>
        </w:rPr>
      </w:pPr>
    </w:p>
    <w:p w14:paraId="425092F8" w14:textId="77777777" w:rsidR="0036368B" w:rsidRPr="00351D68" w:rsidRDefault="0036368B" w:rsidP="00CE4B40">
      <w:pPr>
        <w:jc w:val="left"/>
        <w:rPr>
          <w:b/>
          <w:color w:val="7030A0"/>
          <w:sz w:val="40"/>
          <w:szCs w:val="40"/>
          <w:lang w:val="pl-PL"/>
        </w:rPr>
      </w:pPr>
      <w:r w:rsidRPr="00351D68">
        <w:rPr>
          <w:b/>
          <w:color w:val="7030A0"/>
          <w:sz w:val="40"/>
          <w:szCs w:val="40"/>
          <w:lang w:val="pl-PL"/>
        </w:rPr>
        <w:t>Nowy model funkcjonowania hospicjum domowego na terenach wiejskich</w:t>
      </w:r>
    </w:p>
    <w:p w14:paraId="2823089D" w14:textId="77777777" w:rsidR="0036368B" w:rsidRPr="00351D68" w:rsidRDefault="0036368B" w:rsidP="0036368B">
      <w:pPr>
        <w:rPr>
          <w:color w:val="7030A0"/>
          <w:sz w:val="40"/>
          <w:szCs w:val="40"/>
          <w:lang w:val="pl-PL"/>
        </w:rPr>
      </w:pPr>
    </w:p>
    <w:p w14:paraId="630E44AD" w14:textId="12052484" w:rsidR="0036368B" w:rsidRPr="00351D68" w:rsidRDefault="0036368B" w:rsidP="0036368B">
      <w:pPr>
        <w:rPr>
          <w:color w:val="7030A0"/>
          <w:sz w:val="40"/>
          <w:szCs w:val="40"/>
          <w:lang w:val="pl-PL"/>
        </w:rPr>
      </w:pPr>
      <w:r w:rsidRPr="00351D68">
        <w:rPr>
          <w:color w:val="7030A0"/>
          <w:sz w:val="40"/>
          <w:szCs w:val="40"/>
          <w:lang w:val="pl-PL"/>
        </w:rPr>
        <w:t>Poradnik</w:t>
      </w:r>
    </w:p>
    <w:p w14:paraId="356D924A" w14:textId="77777777" w:rsidR="0036368B" w:rsidRPr="00351D68" w:rsidRDefault="0036368B" w:rsidP="0036368B">
      <w:pPr>
        <w:rPr>
          <w:color w:val="4472C4"/>
          <w:sz w:val="40"/>
          <w:szCs w:val="40"/>
          <w:lang w:val="pl-PL"/>
        </w:rPr>
      </w:pPr>
    </w:p>
    <w:p w14:paraId="4791FADF" w14:textId="77777777" w:rsidR="0036368B" w:rsidRPr="00351D68" w:rsidRDefault="0036368B" w:rsidP="0036368B">
      <w:pPr>
        <w:rPr>
          <w:color w:val="4472C4"/>
          <w:sz w:val="40"/>
          <w:szCs w:val="40"/>
          <w:lang w:val="pl-PL"/>
        </w:rPr>
      </w:pPr>
    </w:p>
    <w:p w14:paraId="46521C9F" w14:textId="77777777" w:rsidR="0036368B" w:rsidRPr="00351D68" w:rsidRDefault="0036368B" w:rsidP="0036368B">
      <w:pPr>
        <w:rPr>
          <w:color w:val="4472C4"/>
          <w:sz w:val="40"/>
          <w:szCs w:val="40"/>
          <w:lang w:val="pl-PL"/>
        </w:rPr>
      </w:pPr>
    </w:p>
    <w:p w14:paraId="5720D0E8" w14:textId="77777777" w:rsidR="0036368B" w:rsidRPr="00351D68" w:rsidRDefault="0036368B" w:rsidP="0036368B">
      <w:pPr>
        <w:rPr>
          <w:color w:val="4472C4"/>
          <w:sz w:val="40"/>
          <w:szCs w:val="40"/>
          <w:lang w:val="pl-PL"/>
        </w:rPr>
      </w:pPr>
    </w:p>
    <w:p w14:paraId="20FB499F" w14:textId="77777777" w:rsidR="0036368B" w:rsidRPr="00351D68" w:rsidRDefault="0036368B" w:rsidP="0036368B">
      <w:pPr>
        <w:rPr>
          <w:color w:val="4472C4"/>
          <w:sz w:val="40"/>
          <w:szCs w:val="40"/>
          <w:lang w:val="pl-PL"/>
        </w:rPr>
      </w:pPr>
    </w:p>
    <w:p w14:paraId="63441D78" w14:textId="77777777" w:rsidR="0036368B" w:rsidRPr="00351D68" w:rsidRDefault="0036368B" w:rsidP="0036368B">
      <w:pPr>
        <w:rPr>
          <w:color w:val="4472C4"/>
          <w:sz w:val="40"/>
          <w:szCs w:val="40"/>
          <w:lang w:val="pl-PL"/>
        </w:rPr>
      </w:pPr>
    </w:p>
    <w:p w14:paraId="472B7416" w14:textId="77777777" w:rsidR="0036368B" w:rsidRPr="00351D68" w:rsidRDefault="0036368B" w:rsidP="0036368B">
      <w:pPr>
        <w:rPr>
          <w:color w:val="4472C4"/>
          <w:sz w:val="40"/>
          <w:szCs w:val="40"/>
          <w:lang w:val="pl-PL"/>
        </w:rPr>
      </w:pPr>
    </w:p>
    <w:p w14:paraId="6911549E" w14:textId="6EDE488C" w:rsidR="0036368B" w:rsidRPr="00351D68" w:rsidRDefault="0036368B" w:rsidP="0036368B">
      <w:pPr>
        <w:rPr>
          <w:color w:val="4472C4"/>
          <w:sz w:val="40"/>
          <w:szCs w:val="40"/>
          <w:lang w:val="pl-PL"/>
        </w:rPr>
      </w:pPr>
    </w:p>
    <w:p w14:paraId="58E82F6D" w14:textId="58A6727D" w:rsidR="0036368B" w:rsidRPr="00351D68" w:rsidRDefault="0036368B" w:rsidP="0036368B">
      <w:pPr>
        <w:rPr>
          <w:color w:val="4472C4"/>
          <w:sz w:val="40"/>
          <w:szCs w:val="40"/>
          <w:lang w:val="pl-PL"/>
        </w:rPr>
      </w:pPr>
    </w:p>
    <w:p w14:paraId="5E70565E" w14:textId="77777777" w:rsidR="0036368B" w:rsidRPr="00351D68" w:rsidRDefault="0036368B" w:rsidP="0036368B">
      <w:pPr>
        <w:rPr>
          <w:color w:val="4472C4"/>
          <w:sz w:val="40"/>
          <w:szCs w:val="40"/>
          <w:lang w:val="pl-PL"/>
        </w:rPr>
      </w:pPr>
    </w:p>
    <w:p w14:paraId="33BF6DBB" w14:textId="62B09311" w:rsidR="0036368B" w:rsidRPr="00351D68" w:rsidRDefault="0036368B" w:rsidP="0036368B">
      <w:pPr>
        <w:spacing w:line="235" w:lineRule="auto"/>
        <w:ind w:left="1980"/>
        <w:jc w:val="center"/>
        <w:rPr>
          <w:rFonts w:eastAsia="Times New Roman" w:cs="Calibri"/>
          <w:b/>
          <w:lang w:val="pl-PL"/>
        </w:rPr>
      </w:pPr>
    </w:p>
    <w:p w14:paraId="51E15DB9" w14:textId="77777777" w:rsidR="0036368B" w:rsidRPr="00351D68" w:rsidRDefault="0036368B" w:rsidP="0036368B">
      <w:pPr>
        <w:spacing w:line="20" w:lineRule="exact"/>
        <w:rPr>
          <w:rFonts w:eastAsia="Times New Roman" w:cs="Calibri"/>
          <w:lang w:val="pl-PL"/>
        </w:rPr>
      </w:pPr>
    </w:p>
    <w:p w14:paraId="4DD5644A" w14:textId="77777777" w:rsidR="0036368B" w:rsidRPr="00351D68" w:rsidRDefault="0036368B" w:rsidP="0036368B">
      <w:pPr>
        <w:spacing w:line="200" w:lineRule="exact"/>
        <w:rPr>
          <w:rFonts w:eastAsia="Times New Roman" w:cs="Calibri"/>
          <w:lang w:val="pl-PL"/>
        </w:rPr>
      </w:pPr>
    </w:p>
    <w:p w14:paraId="0E753BCF" w14:textId="24755122" w:rsidR="0036368B" w:rsidRPr="00351D68" w:rsidRDefault="0036368B" w:rsidP="0036368B">
      <w:pPr>
        <w:spacing w:line="200" w:lineRule="exact"/>
        <w:rPr>
          <w:rFonts w:eastAsia="Times New Roman" w:cs="Calibri"/>
          <w:lang w:val="pl-PL"/>
        </w:rPr>
      </w:pPr>
    </w:p>
    <w:p w14:paraId="42842E45" w14:textId="17D00CAF" w:rsidR="0036368B" w:rsidRPr="00351D68" w:rsidRDefault="0036368B" w:rsidP="0036368B">
      <w:pPr>
        <w:spacing w:line="200" w:lineRule="exact"/>
        <w:rPr>
          <w:rFonts w:eastAsia="Times New Roman" w:cs="Calibri"/>
          <w:lang w:val="pl-PL"/>
        </w:rPr>
      </w:pPr>
    </w:p>
    <w:p w14:paraId="63EFDE23" w14:textId="23834F7F" w:rsidR="0036368B" w:rsidRPr="00351D68" w:rsidRDefault="002F742E" w:rsidP="0036368B">
      <w:pPr>
        <w:spacing w:line="200" w:lineRule="exact"/>
        <w:rPr>
          <w:rFonts w:eastAsia="Times New Roman" w:cs="Calibri"/>
          <w:lang w:val="pl-PL"/>
        </w:rPr>
      </w:pPr>
      <w:r w:rsidRPr="008170D1">
        <w:rPr>
          <w:noProof/>
          <w:color w:val="4472C4"/>
          <w:sz w:val="40"/>
          <w:szCs w:val="40"/>
        </w:rPr>
        <w:drawing>
          <wp:anchor distT="0" distB="0" distL="114300" distR="114300" simplePos="0" relativeHeight="251658240" behindDoc="0" locked="0" layoutInCell="1" allowOverlap="1" wp14:anchorId="3D47FB81" wp14:editId="16CAF930">
            <wp:simplePos x="0" y="0"/>
            <wp:positionH relativeFrom="margin">
              <wp:posOffset>364850</wp:posOffset>
            </wp:positionH>
            <wp:positionV relativeFrom="margin">
              <wp:posOffset>7366551</wp:posOffset>
            </wp:positionV>
            <wp:extent cx="5753262" cy="879894"/>
            <wp:effectExtent l="0" t="0" r="0" b="0"/>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48282" b="6928"/>
                    <a:stretch/>
                  </pic:blipFill>
                  <pic:spPr bwMode="auto">
                    <a:xfrm>
                      <a:off x="0" y="0"/>
                      <a:ext cx="5753262" cy="879894"/>
                    </a:xfrm>
                    <a:prstGeom prst="rect">
                      <a:avLst/>
                    </a:prstGeom>
                    <a:ln>
                      <a:noFill/>
                    </a:ln>
                    <a:extLst>
                      <a:ext uri="{53640926-AAD7-44D8-BBD7-CCE9431645EC}">
                        <a14:shadowObscured xmlns:a14="http://schemas.microsoft.com/office/drawing/2010/main"/>
                      </a:ext>
                    </a:extLst>
                  </pic:spPr>
                </pic:pic>
              </a:graphicData>
            </a:graphic>
          </wp:anchor>
        </w:drawing>
      </w:r>
    </w:p>
    <w:p w14:paraId="0429D317" w14:textId="77777777" w:rsidR="0036368B" w:rsidRPr="00351D68" w:rsidRDefault="0036368B" w:rsidP="0036368B">
      <w:pPr>
        <w:spacing w:line="200" w:lineRule="exact"/>
        <w:rPr>
          <w:rFonts w:eastAsia="Times New Roman" w:cs="Calibri"/>
          <w:lang w:val="pl-PL"/>
        </w:rPr>
      </w:pPr>
    </w:p>
    <w:p w14:paraId="5393BBD2" w14:textId="77777777" w:rsidR="0036368B" w:rsidRPr="00351D68" w:rsidRDefault="0036368B" w:rsidP="0036368B">
      <w:pPr>
        <w:spacing w:line="200" w:lineRule="exact"/>
        <w:rPr>
          <w:rFonts w:eastAsia="Times New Roman" w:cs="Calibri"/>
          <w:lang w:val="pl-PL"/>
        </w:rPr>
      </w:pPr>
    </w:p>
    <w:p w14:paraId="65995668" w14:textId="77777777" w:rsidR="0036368B" w:rsidRPr="00351D68" w:rsidRDefault="0036368B" w:rsidP="0036368B">
      <w:pPr>
        <w:spacing w:line="200" w:lineRule="exact"/>
        <w:rPr>
          <w:rFonts w:eastAsia="Times New Roman" w:cs="Calibri"/>
          <w:lang w:val="pl-PL"/>
        </w:rPr>
      </w:pPr>
    </w:p>
    <w:p w14:paraId="4694BBEE" w14:textId="77777777" w:rsidR="0036368B" w:rsidRPr="00351D68" w:rsidRDefault="0036368B" w:rsidP="0036368B">
      <w:pPr>
        <w:spacing w:line="200" w:lineRule="exact"/>
        <w:rPr>
          <w:rFonts w:eastAsia="Times New Roman" w:cs="Calibri"/>
          <w:lang w:val="pl-PL"/>
        </w:rPr>
      </w:pPr>
    </w:p>
    <w:p w14:paraId="52FA85BB" w14:textId="77777777" w:rsidR="0036368B" w:rsidRPr="00351D68" w:rsidRDefault="0036368B" w:rsidP="0036368B">
      <w:pPr>
        <w:rPr>
          <w:lang w:val="pl-PL"/>
        </w:rPr>
      </w:pPr>
      <w:bookmarkStart w:id="0" w:name="page2"/>
      <w:bookmarkEnd w:id="0"/>
      <w:r w:rsidRPr="00351D68">
        <w:rPr>
          <w:lang w:val="pl-PL"/>
        </w:rPr>
        <w:br w:type="page"/>
      </w:r>
    </w:p>
    <w:p w14:paraId="6FE942D4" w14:textId="77777777" w:rsidR="002B3FBA" w:rsidRPr="00351D68" w:rsidRDefault="002B3FBA" w:rsidP="0036368B">
      <w:pPr>
        <w:rPr>
          <w:lang w:val="pl-PL"/>
        </w:rPr>
      </w:pPr>
      <w:r w:rsidRPr="00351D68">
        <w:rPr>
          <w:lang w:val="pl-PL"/>
        </w:rPr>
        <w:lastRenderedPageBreak/>
        <w:t>Nowy model funkcjonowania hospicjum domowego na terenach wiejskich</w:t>
      </w:r>
    </w:p>
    <w:p w14:paraId="62B5AE6F" w14:textId="77777777" w:rsidR="0036368B" w:rsidRPr="00351D68" w:rsidRDefault="0036368B" w:rsidP="0036368B">
      <w:pPr>
        <w:rPr>
          <w:lang w:val="pl-PL"/>
        </w:rPr>
      </w:pPr>
      <w:r w:rsidRPr="00351D68">
        <w:rPr>
          <w:lang w:val="pl-PL"/>
        </w:rPr>
        <w:t xml:space="preserve">Poradnik </w:t>
      </w:r>
    </w:p>
    <w:p w14:paraId="6EF1B60F" w14:textId="77777777" w:rsidR="0036368B" w:rsidRPr="00351D68" w:rsidRDefault="0036368B" w:rsidP="0036368B">
      <w:pPr>
        <w:rPr>
          <w:rFonts w:ascii="AppleSystemUIFontBold" w:hAnsi="AppleSystemUIFontBold" w:cs="AppleSystemUIFontBold"/>
          <w:b/>
          <w:bCs/>
          <w:lang w:val="pl-PL"/>
        </w:rPr>
      </w:pPr>
    </w:p>
    <w:p w14:paraId="49E24034" w14:textId="77777777" w:rsidR="0036368B" w:rsidRPr="00351D68" w:rsidRDefault="0036368B" w:rsidP="0036368B">
      <w:pPr>
        <w:rPr>
          <w:lang w:val="pl-PL"/>
        </w:rPr>
      </w:pPr>
    </w:p>
    <w:p w14:paraId="07C5F452" w14:textId="77777777" w:rsidR="0036368B" w:rsidRPr="00351D68" w:rsidRDefault="0036368B" w:rsidP="0036368B">
      <w:pPr>
        <w:rPr>
          <w:lang w:val="pl-PL"/>
        </w:rPr>
      </w:pPr>
    </w:p>
    <w:p w14:paraId="503A90B4" w14:textId="77777777" w:rsidR="0036368B" w:rsidRPr="00351D68" w:rsidRDefault="0036368B" w:rsidP="0036368B">
      <w:pPr>
        <w:rPr>
          <w:lang w:val="pl-PL"/>
        </w:rPr>
      </w:pPr>
      <w:r w:rsidRPr="00351D68">
        <w:rPr>
          <w:lang w:val="pl-PL"/>
        </w:rPr>
        <w:t>Autork</w:t>
      </w:r>
      <w:r w:rsidR="002B3FBA" w:rsidRPr="00351D68">
        <w:rPr>
          <w:lang w:val="pl-PL"/>
        </w:rPr>
        <w:t>i</w:t>
      </w:r>
      <w:r w:rsidRPr="00351D68">
        <w:rPr>
          <w:lang w:val="pl-PL"/>
        </w:rPr>
        <w:t xml:space="preserve">: </w:t>
      </w:r>
      <w:r w:rsidR="002B3FBA" w:rsidRPr="00351D68">
        <w:rPr>
          <w:lang w:val="pl-PL"/>
        </w:rPr>
        <w:t>Katarzyna Sadło i Maria Lewandowska-Woźniak</w:t>
      </w:r>
    </w:p>
    <w:p w14:paraId="71CE3BF4" w14:textId="77777777" w:rsidR="0036368B" w:rsidRPr="00351D68" w:rsidRDefault="0036368B" w:rsidP="0036368B">
      <w:pPr>
        <w:rPr>
          <w:lang w:val="pl-PL"/>
        </w:rPr>
      </w:pPr>
      <w:r w:rsidRPr="00351D68">
        <w:rPr>
          <w:lang w:val="pl-PL"/>
        </w:rPr>
        <w:t>Redakcja: Ewa Rościszewska</w:t>
      </w:r>
    </w:p>
    <w:p w14:paraId="0FDEF56E" w14:textId="77777777" w:rsidR="0036368B" w:rsidRPr="00351D68" w:rsidRDefault="0036368B" w:rsidP="0036368B">
      <w:pPr>
        <w:rPr>
          <w:lang w:val="pl-PL"/>
        </w:rPr>
      </w:pPr>
      <w:r w:rsidRPr="00351D68">
        <w:rPr>
          <w:lang w:val="pl-PL"/>
        </w:rPr>
        <w:t xml:space="preserve">Zdjęcie na okładce: </w:t>
      </w:r>
      <w:r w:rsidR="002B3FBA" w:rsidRPr="00351D68">
        <w:rPr>
          <w:lang w:val="pl-PL"/>
        </w:rPr>
        <w:t xml:space="preserve">Piotr </w:t>
      </w:r>
      <w:proofErr w:type="spellStart"/>
      <w:r w:rsidR="002B3FBA" w:rsidRPr="00351D68">
        <w:rPr>
          <w:lang w:val="pl-PL"/>
        </w:rPr>
        <w:t>Mojsak</w:t>
      </w:r>
      <w:proofErr w:type="spellEnd"/>
    </w:p>
    <w:p w14:paraId="777A451D" w14:textId="77777777" w:rsidR="0036368B" w:rsidRPr="00351D68" w:rsidRDefault="0036368B" w:rsidP="0036368B">
      <w:pPr>
        <w:rPr>
          <w:lang w:val="pl-PL"/>
        </w:rPr>
      </w:pPr>
      <w:r w:rsidRPr="00351D68">
        <w:rPr>
          <w:lang w:val="pl-PL"/>
        </w:rPr>
        <w:t xml:space="preserve">Opracowanie graficzne i skład: Studio </w:t>
      </w:r>
      <w:proofErr w:type="spellStart"/>
      <w:r w:rsidRPr="00351D68">
        <w:rPr>
          <w:lang w:val="pl-PL"/>
        </w:rPr>
        <w:t>Kotbury</w:t>
      </w:r>
      <w:proofErr w:type="spellEnd"/>
      <w:r w:rsidRPr="00351D68">
        <w:rPr>
          <w:lang w:val="pl-PL"/>
        </w:rPr>
        <w:t xml:space="preserve"> (</w:t>
      </w:r>
      <w:hyperlink r:id="rId8" w:history="1">
        <w:r w:rsidRPr="00351D68">
          <w:rPr>
            <w:color w:val="DCA10D"/>
            <w:lang w:val="pl-PL"/>
          </w:rPr>
          <w:t>www.kotbury.pl</w:t>
        </w:r>
      </w:hyperlink>
      <w:r w:rsidRPr="00351D68">
        <w:rPr>
          <w:lang w:val="pl-PL"/>
        </w:rPr>
        <w:t>)</w:t>
      </w:r>
    </w:p>
    <w:p w14:paraId="28BA66AB" w14:textId="77777777" w:rsidR="0036368B" w:rsidRPr="00351D68" w:rsidRDefault="0036368B" w:rsidP="0036368B">
      <w:pPr>
        <w:rPr>
          <w:lang w:val="pl-PL"/>
        </w:rPr>
      </w:pPr>
      <w:r w:rsidRPr="00351D68">
        <w:rPr>
          <w:lang w:val="pl-PL"/>
        </w:rPr>
        <w:t xml:space="preserve">Druk: RDS Stanisław </w:t>
      </w:r>
      <w:proofErr w:type="spellStart"/>
      <w:r w:rsidRPr="00351D68">
        <w:rPr>
          <w:lang w:val="pl-PL"/>
        </w:rPr>
        <w:t>Chlaściak</w:t>
      </w:r>
      <w:proofErr w:type="spellEnd"/>
    </w:p>
    <w:p w14:paraId="12016ECA" w14:textId="77777777" w:rsidR="0036368B" w:rsidRPr="00351D68" w:rsidRDefault="0036368B" w:rsidP="0036368B">
      <w:pPr>
        <w:rPr>
          <w:lang w:val="pl-PL"/>
        </w:rPr>
      </w:pPr>
      <w:r w:rsidRPr="00351D68">
        <w:rPr>
          <w:lang w:val="pl-PL"/>
        </w:rPr>
        <w:t>Wydawca: Pracownia Badań i Innowacji Społecznych „Stocznia” (</w:t>
      </w:r>
      <w:hyperlink r:id="rId9" w:history="1">
        <w:r w:rsidRPr="00351D68">
          <w:rPr>
            <w:color w:val="DCA10D"/>
            <w:lang w:val="pl-PL"/>
          </w:rPr>
          <w:t>www.stocznia.org.pl</w:t>
        </w:r>
      </w:hyperlink>
      <w:r w:rsidRPr="00351D68">
        <w:rPr>
          <w:lang w:val="pl-PL"/>
        </w:rPr>
        <w:t>)</w:t>
      </w:r>
    </w:p>
    <w:p w14:paraId="5C03E57E" w14:textId="77777777" w:rsidR="0036368B" w:rsidRPr="00351D68" w:rsidRDefault="0036368B" w:rsidP="0036368B">
      <w:pPr>
        <w:rPr>
          <w:lang w:val="pl-PL"/>
        </w:rPr>
      </w:pPr>
      <w:r w:rsidRPr="00351D68">
        <w:rPr>
          <w:lang w:val="pl-PL"/>
        </w:rPr>
        <w:t>Warszawa 2019</w:t>
      </w:r>
    </w:p>
    <w:p w14:paraId="1C87EFC3" w14:textId="77777777" w:rsidR="00FA2230" w:rsidRPr="00351D68" w:rsidRDefault="0036368B" w:rsidP="0036368B">
      <w:pPr>
        <w:rPr>
          <w:lang w:val="pl-PL"/>
        </w:rPr>
      </w:pPr>
      <w:r w:rsidRPr="00351D68">
        <w:rPr>
          <w:lang w:val="pl-PL"/>
        </w:rPr>
        <w:t xml:space="preserve">ISBN: </w:t>
      </w:r>
      <w:r w:rsidR="00FA2230" w:rsidRPr="00351D68">
        <w:rPr>
          <w:rFonts w:ascii="AppleSystemUIFont" w:hAnsi="AppleSystemUIFont" w:cs="AppleSystemUIFont"/>
          <w:lang w:val="pl-PL" w:eastAsia="pl-PL"/>
        </w:rPr>
        <w:t>978-83-62590-37-7</w:t>
      </w:r>
    </w:p>
    <w:p w14:paraId="2605CF47" w14:textId="77777777" w:rsidR="0036368B" w:rsidRPr="00351D68" w:rsidRDefault="0036368B" w:rsidP="0036368B">
      <w:pPr>
        <w:rPr>
          <w:lang w:val="pl-PL"/>
        </w:rPr>
      </w:pPr>
    </w:p>
    <w:p w14:paraId="47ED9C8D" w14:textId="77777777" w:rsidR="0036368B" w:rsidRPr="00351D68" w:rsidRDefault="0036368B" w:rsidP="0036368B">
      <w:pPr>
        <w:rPr>
          <w:lang w:val="pl-PL"/>
        </w:rPr>
      </w:pPr>
    </w:p>
    <w:p w14:paraId="019BAB30" w14:textId="1B29BB35" w:rsidR="0036368B" w:rsidRPr="00351D68" w:rsidRDefault="0036368B" w:rsidP="0036368B">
      <w:pPr>
        <w:rPr>
          <w:lang w:val="pl-PL"/>
        </w:rPr>
      </w:pPr>
      <w:r w:rsidRPr="00351D68">
        <w:rPr>
          <w:lang w:val="pl-PL"/>
        </w:rPr>
        <w:t xml:space="preserve">Poradnik powstał w ramach projektu „Innowacje na ludzką miarę </w:t>
      </w:r>
      <w:r w:rsidR="008B2F6E" w:rsidRPr="00351D68">
        <w:rPr>
          <w:lang w:val="pl-PL"/>
        </w:rPr>
        <w:t>–</w:t>
      </w:r>
      <w:r w:rsidRPr="00351D68">
        <w:rPr>
          <w:lang w:val="pl-PL"/>
        </w:rPr>
        <w:t xml:space="preserve"> wsparcie rozwoju mikroinnowacji w obszarze usług opiekuńczych dla osób zależnych” realizowanego przez Pracownię Badań i Innowacji Społecznych „Stocznia”, miasto Gdynia, miasto stołeczne Warszawa oraz </w:t>
      </w:r>
      <w:proofErr w:type="spellStart"/>
      <w:r w:rsidRPr="00351D68">
        <w:rPr>
          <w:lang w:val="pl-PL"/>
        </w:rPr>
        <w:t>Ecorys</w:t>
      </w:r>
      <w:proofErr w:type="spellEnd"/>
      <w:r w:rsidRPr="00351D68">
        <w:rPr>
          <w:lang w:val="pl-PL"/>
        </w:rPr>
        <w:t xml:space="preserve"> sp. z </w:t>
      </w:r>
      <w:proofErr w:type="spellStart"/>
      <w:r w:rsidRPr="00351D68">
        <w:rPr>
          <w:lang w:val="pl-PL"/>
        </w:rPr>
        <w:t>o.o</w:t>
      </w:r>
      <w:proofErr w:type="spellEnd"/>
      <w:r w:rsidRPr="00351D68">
        <w:rPr>
          <w:lang w:val="pl-PL"/>
        </w:rPr>
        <w:t>, współfinansowanego ze środków Europejskiego Funduszu Społecznego oraz Polsko-Amerykańskiej Fundacji Wolności.</w:t>
      </w:r>
    </w:p>
    <w:p w14:paraId="4C02FB5F" w14:textId="77777777" w:rsidR="0036368B" w:rsidRPr="00351D68" w:rsidRDefault="0036368B" w:rsidP="0036368B">
      <w:pPr>
        <w:rPr>
          <w:lang w:val="pl-PL"/>
        </w:rPr>
      </w:pPr>
    </w:p>
    <w:p w14:paraId="3C1307F2" w14:textId="77777777" w:rsidR="0036368B" w:rsidRPr="00351D68" w:rsidRDefault="0036368B" w:rsidP="0036368B">
      <w:pPr>
        <w:rPr>
          <w:lang w:val="pl-PL"/>
        </w:rPr>
      </w:pPr>
    </w:p>
    <w:p w14:paraId="41249054" w14:textId="77777777" w:rsidR="0036368B" w:rsidRPr="00351D68" w:rsidRDefault="0036368B" w:rsidP="0036368B">
      <w:pPr>
        <w:rPr>
          <w:lang w:val="pl-PL"/>
        </w:rPr>
      </w:pPr>
      <w:r w:rsidRPr="00351D68">
        <w:rPr>
          <w:lang w:val="pl-PL"/>
        </w:rPr>
        <w:t>(c) Pracownia Badań i Innowacji Społecznych „Stocznia”</w:t>
      </w:r>
    </w:p>
    <w:p w14:paraId="32C1AFF2" w14:textId="77777777" w:rsidR="0036368B" w:rsidRPr="00351D68" w:rsidRDefault="0036368B" w:rsidP="0036368B">
      <w:pPr>
        <w:rPr>
          <w:b/>
          <w:color w:val="4472C4"/>
          <w:sz w:val="32"/>
          <w:szCs w:val="32"/>
          <w:lang w:val="pl-PL"/>
        </w:rPr>
      </w:pPr>
      <w:r w:rsidRPr="00351D68">
        <w:rPr>
          <w:lang w:val="pl-PL"/>
        </w:rPr>
        <w:br w:type="page"/>
      </w:r>
      <w:r w:rsidRPr="00351D68">
        <w:rPr>
          <w:b/>
          <w:color w:val="4472C4"/>
          <w:sz w:val="32"/>
          <w:szCs w:val="32"/>
          <w:lang w:val="pl-PL"/>
        </w:rPr>
        <w:lastRenderedPageBreak/>
        <w:t>Spis treści</w:t>
      </w:r>
    </w:p>
    <w:p w14:paraId="3EA1B8B8" w14:textId="2114665D" w:rsidR="00BE4A61" w:rsidRDefault="00CD686C">
      <w:pPr>
        <w:pStyle w:val="Spistreci1"/>
        <w:tabs>
          <w:tab w:val="right" w:leader="dot" w:pos="9628"/>
        </w:tabs>
        <w:rPr>
          <w:rFonts w:asciiTheme="minorHAnsi" w:eastAsiaTheme="minorEastAsia" w:hAnsiTheme="minorHAnsi" w:cstheme="minorBidi"/>
          <w:noProof/>
          <w:bdr w:val="none" w:sz="0" w:space="0" w:color="auto"/>
          <w:lang w:val="pl-PL" w:eastAsia="pl-PL"/>
        </w:rPr>
      </w:pPr>
      <w:r w:rsidRPr="00351D68">
        <w:rPr>
          <w:b/>
          <w:color w:val="4472C4"/>
          <w:sz w:val="22"/>
          <w:szCs w:val="22"/>
          <w:lang w:val="pl-PL"/>
        </w:rPr>
        <w:fldChar w:fldCharType="begin"/>
      </w:r>
      <w:r w:rsidRPr="00351D68">
        <w:rPr>
          <w:b/>
          <w:color w:val="4472C4"/>
          <w:sz w:val="22"/>
          <w:szCs w:val="22"/>
          <w:lang w:val="pl-PL"/>
        </w:rPr>
        <w:instrText xml:space="preserve"> TOC \o "1-2" \h \z \u </w:instrText>
      </w:r>
      <w:r w:rsidRPr="00351D68">
        <w:rPr>
          <w:b/>
          <w:color w:val="4472C4"/>
          <w:sz w:val="22"/>
          <w:szCs w:val="22"/>
          <w:lang w:val="pl-PL"/>
        </w:rPr>
        <w:fldChar w:fldCharType="separate"/>
      </w:r>
      <w:hyperlink w:anchor="_Toc15286643" w:history="1">
        <w:r w:rsidR="00BE4A61" w:rsidRPr="00EA32D2">
          <w:rPr>
            <w:rStyle w:val="Hipercze"/>
            <w:noProof/>
            <w:lang w:val="pl-PL"/>
          </w:rPr>
          <w:t>Wstęp</w:t>
        </w:r>
        <w:r w:rsidR="00BE4A61">
          <w:rPr>
            <w:noProof/>
            <w:webHidden/>
          </w:rPr>
          <w:tab/>
        </w:r>
        <w:r w:rsidR="00BE4A61">
          <w:rPr>
            <w:noProof/>
            <w:webHidden/>
          </w:rPr>
          <w:fldChar w:fldCharType="begin"/>
        </w:r>
        <w:r w:rsidR="00BE4A61">
          <w:rPr>
            <w:noProof/>
            <w:webHidden/>
          </w:rPr>
          <w:instrText xml:space="preserve"> PAGEREF _Toc15286643 \h </w:instrText>
        </w:r>
        <w:r w:rsidR="00BE4A61">
          <w:rPr>
            <w:noProof/>
            <w:webHidden/>
          </w:rPr>
        </w:r>
        <w:r w:rsidR="00BE4A61">
          <w:rPr>
            <w:noProof/>
            <w:webHidden/>
          </w:rPr>
          <w:fldChar w:fldCharType="separate"/>
        </w:r>
        <w:r w:rsidR="00BE4A61">
          <w:rPr>
            <w:noProof/>
            <w:webHidden/>
          </w:rPr>
          <w:t>4</w:t>
        </w:r>
        <w:r w:rsidR="00BE4A61">
          <w:rPr>
            <w:noProof/>
            <w:webHidden/>
          </w:rPr>
          <w:fldChar w:fldCharType="end"/>
        </w:r>
      </w:hyperlink>
    </w:p>
    <w:p w14:paraId="5D383C84" w14:textId="56961D48"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44" w:history="1">
        <w:r w:rsidR="00BE4A61" w:rsidRPr="00EA32D2">
          <w:rPr>
            <w:rStyle w:val="Hipercze"/>
            <w:noProof/>
            <w:lang w:val="pl-PL"/>
          </w:rPr>
          <w:t>1.</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Na jaki problem odpowiada „Nowy model hospicjum domowego na terenach wiejskich”?</w:t>
        </w:r>
        <w:r w:rsidR="00BE4A61">
          <w:rPr>
            <w:noProof/>
            <w:webHidden/>
          </w:rPr>
          <w:tab/>
        </w:r>
        <w:r w:rsidR="00BE4A61">
          <w:rPr>
            <w:noProof/>
            <w:webHidden/>
          </w:rPr>
          <w:fldChar w:fldCharType="begin"/>
        </w:r>
        <w:r w:rsidR="00BE4A61">
          <w:rPr>
            <w:noProof/>
            <w:webHidden/>
          </w:rPr>
          <w:instrText xml:space="preserve"> PAGEREF _Toc15286644 \h </w:instrText>
        </w:r>
        <w:r w:rsidR="00BE4A61">
          <w:rPr>
            <w:noProof/>
            <w:webHidden/>
          </w:rPr>
        </w:r>
        <w:r w:rsidR="00BE4A61">
          <w:rPr>
            <w:noProof/>
            <w:webHidden/>
          </w:rPr>
          <w:fldChar w:fldCharType="separate"/>
        </w:r>
        <w:r w:rsidR="00BE4A61">
          <w:rPr>
            <w:noProof/>
            <w:webHidden/>
          </w:rPr>
          <w:t>5</w:t>
        </w:r>
        <w:r w:rsidR="00BE4A61">
          <w:rPr>
            <w:noProof/>
            <w:webHidden/>
          </w:rPr>
          <w:fldChar w:fldCharType="end"/>
        </w:r>
      </w:hyperlink>
    </w:p>
    <w:p w14:paraId="51766D58" w14:textId="6899D1BC"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45" w:history="1">
        <w:r w:rsidR="00BE4A61" w:rsidRPr="00EA32D2">
          <w:rPr>
            <w:rStyle w:val="Hipercze"/>
            <w:noProof/>
            <w:lang w:val="pl-PL"/>
          </w:rPr>
          <w:t>1.1.</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Niewystarczająca liczba miejsc</w:t>
        </w:r>
        <w:r w:rsidR="00BE4A61">
          <w:rPr>
            <w:noProof/>
            <w:webHidden/>
          </w:rPr>
          <w:tab/>
        </w:r>
        <w:r w:rsidR="00BE4A61">
          <w:rPr>
            <w:noProof/>
            <w:webHidden/>
          </w:rPr>
          <w:fldChar w:fldCharType="begin"/>
        </w:r>
        <w:r w:rsidR="00BE4A61">
          <w:rPr>
            <w:noProof/>
            <w:webHidden/>
          </w:rPr>
          <w:instrText xml:space="preserve"> PAGEREF _Toc15286645 \h </w:instrText>
        </w:r>
        <w:r w:rsidR="00BE4A61">
          <w:rPr>
            <w:noProof/>
            <w:webHidden/>
          </w:rPr>
        </w:r>
        <w:r w:rsidR="00BE4A61">
          <w:rPr>
            <w:noProof/>
            <w:webHidden/>
          </w:rPr>
          <w:fldChar w:fldCharType="separate"/>
        </w:r>
        <w:r w:rsidR="00BE4A61">
          <w:rPr>
            <w:noProof/>
            <w:webHidden/>
          </w:rPr>
          <w:t>5</w:t>
        </w:r>
        <w:r w:rsidR="00BE4A61">
          <w:rPr>
            <w:noProof/>
            <w:webHidden/>
          </w:rPr>
          <w:fldChar w:fldCharType="end"/>
        </w:r>
      </w:hyperlink>
    </w:p>
    <w:p w14:paraId="474D9732" w14:textId="396DD7F4"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46" w:history="1">
        <w:r w:rsidR="00BE4A61" w:rsidRPr="00EA32D2">
          <w:rPr>
            <w:rStyle w:val="Hipercze"/>
            <w:noProof/>
            <w:lang w:val="pl-PL"/>
          </w:rPr>
          <w:t>1.2.</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Ograniczenia we wskazaniach do opieki paliatywnej</w:t>
        </w:r>
        <w:r w:rsidR="00BE4A61">
          <w:rPr>
            <w:noProof/>
            <w:webHidden/>
          </w:rPr>
          <w:tab/>
        </w:r>
        <w:r w:rsidR="00BE4A61">
          <w:rPr>
            <w:noProof/>
            <w:webHidden/>
          </w:rPr>
          <w:fldChar w:fldCharType="begin"/>
        </w:r>
        <w:r w:rsidR="00BE4A61">
          <w:rPr>
            <w:noProof/>
            <w:webHidden/>
          </w:rPr>
          <w:instrText xml:space="preserve"> PAGEREF _Toc15286646 \h </w:instrText>
        </w:r>
        <w:r w:rsidR="00BE4A61">
          <w:rPr>
            <w:noProof/>
            <w:webHidden/>
          </w:rPr>
        </w:r>
        <w:r w:rsidR="00BE4A61">
          <w:rPr>
            <w:noProof/>
            <w:webHidden/>
          </w:rPr>
          <w:fldChar w:fldCharType="separate"/>
        </w:r>
        <w:r w:rsidR="00BE4A61">
          <w:rPr>
            <w:noProof/>
            <w:webHidden/>
          </w:rPr>
          <w:t>6</w:t>
        </w:r>
        <w:r w:rsidR="00BE4A61">
          <w:rPr>
            <w:noProof/>
            <w:webHidden/>
          </w:rPr>
          <w:fldChar w:fldCharType="end"/>
        </w:r>
      </w:hyperlink>
    </w:p>
    <w:p w14:paraId="06AE24EC" w14:textId="0E010E28"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47" w:history="1">
        <w:r w:rsidR="00BE4A61" w:rsidRPr="00EA32D2">
          <w:rPr>
            <w:rStyle w:val="Hipercze"/>
            <w:noProof/>
            <w:lang w:val="pl-PL"/>
          </w:rPr>
          <w:t>1.3.</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Ograniczenia w rodzajach świadczeń</w:t>
        </w:r>
        <w:r w:rsidR="00BE4A61">
          <w:rPr>
            <w:noProof/>
            <w:webHidden/>
          </w:rPr>
          <w:tab/>
        </w:r>
        <w:r w:rsidR="00BE4A61">
          <w:rPr>
            <w:noProof/>
            <w:webHidden/>
          </w:rPr>
          <w:fldChar w:fldCharType="begin"/>
        </w:r>
        <w:r w:rsidR="00BE4A61">
          <w:rPr>
            <w:noProof/>
            <w:webHidden/>
          </w:rPr>
          <w:instrText xml:space="preserve"> PAGEREF _Toc15286647 \h </w:instrText>
        </w:r>
        <w:r w:rsidR="00BE4A61">
          <w:rPr>
            <w:noProof/>
            <w:webHidden/>
          </w:rPr>
        </w:r>
        <w:r w:rsidR="00BE4A61">
          <w:rPr>
            <w:noProof/>
            <w:webHidden/>
          </w:rPr>
          <w:fldChar w:fldCharType="separate"/>
        </w:r>
        <w:r w:rsidR="00BE4A61">
          <w:rPr>
            <w:noProof/>
            <w:webHidden/>
          </w:rPr>
          <w:t>6</w:t>
        </w:r>
        <w:r w:rsidR="00BE4A61">
          <w:rPr>
            <w:noProof/>
            <w:webHidden/>
          </w:rPr>
          <w:fldChar w:fldCharType="end"/>
        </w:r>
      </w:hyperlink>
    </w:p>
    <w:p w14:paraId="61CB1759" w14:textId="4FF7D8C5"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48" w:history="1">
        <w:r w:rsidR="00BE4A61" w:rsidRPr="00EA32D2">
          <w:rPr>
            <w:rStyle w:val="Hipercze"/>
            <w:noProof/>
            <w:lang w:val="pl-PL"/>
          </w:rPr>
          <w:t>1.4.</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Braki personelu i środków</w:t>
        </w:r>
        <w:r w:rsidR="00BE4A61">
          <w:rPr>
            <w:noProof/>
            <w:webHidden/>
          </w:rPr>
          <w:tab/>
        </w:r>
        <w:r w:rsidR="00BE4A61">
          <w:rPr>
            <w:noProof/>
            <w:webHidden/>
          </w:rPr>
          <w:fldChar w:fldCharType="begin"/>
        </w:r>
        <w:r w:rsidR="00BE4A61">
          <w:rPr>
            <w:noProof/>
            <w:webHidden/>
          </w:rPr>
          <w:instrText xml:space="preserve"> PAGEREF _Toc15286648 \h </w:instrText>
        </w:r>
        <w:r w:rsidR="00BE4A61">
          <w:rPr>
            <w:noProof/>
            <w:webHidden/>
          </w:rPr>
        </w:r>
        <w:r w:rsidR="00BE4A61">
          <w:rPr>
            <w:noProof/>
            <w:webHidden/>
          </w:rPr>
          <w:fldChar w:fldCharType="separate"/>
        </w:r>
        <w:r w:rsidR="00BE4A61">
          <w:rPr>
            <w:noProof/>
            <w:webHidden/>
          </w:rPr>
          <w:t>7</w:t>
        </w:r>
        <w:r w:rsidR="00BE4A61">
          <w:rPr>
            <w:noProof/>
            <w:webHidden/>
          </w:rPr>
          <w:fldChar w:fldCharType="end"/>
        </w:r>
      </w:hyperlink>
    </w:p>
    <w:p w14:paraId="474B9237" w14:textId="15B243D2"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49" w:history="1">
        <w:r w:rsidR="00BE4A61" w:rsidRPr="00EA32D2">
          <w:rPr>
            <w:rStyle w:val="Hipercze"/>
            <w:noProof/>
            <w:lang w:val="pl-PL"/>
          </w:rPr>
          <w:t>1.5.</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Wyzwania dotyczące działalności hospicjów domowych na terenach wiejskich</w:t>
        </w:r>
        <w:r w:rsidR="00BE4A61">
          <w:rPr>
            <w:noProof/>
            <w:webHidden/>
          </w:rPr>
          <w:tab/>
        </w:r>
        <w:r w:rsidR="00BE4A61">
          <w:rPr>
            <w:noProof/>
            <w:webHidden/>
          </w:rPr>
          <w:fldChar w:fldCharType="begin"/>
        </w:r>
        <w:r w:rsidR="00BE4A61">
          <w:rPr>
            <w:noProof/>
            <w:webHidden/>
          </w:rPr>
          <w:instrText xml:space="preserve"> PAGEREF _Toc15286649 \h </w:instrText>
        </w:r>
        <w:r w:rsidR="00BE4A61">
          <w:rPr>
            <w:noProof/>
            <w:webHidden/>
          </w:rPr>
        </w:r>
        <w:r w:rsidR="00BE4A61">
          <w:rPr>
            <w:noProof/>
            <w:webHidden/>
          </w:rPr>
          <w:fldChar w:fldCharType="separate"/>
        </w:r>
        <w:r w:rsidR="00BE4A61">
          <w:rPr>
            <w:noProof/>
            <w:webHidden/>
          </w:rPr>
          <w:t>7</w:t>
        </w:r>
        <w:r w:rsidR="00BE4A61">
          <w:rPr>
            <w:noProof/>
            <w:webHidden/>
          </w:rPr>
          <w:fldChar w:fldCharType="end"/>
        </w:r>
      </w:hyperlink>
    </w:p>
    <w:p w14:paraId="39351C80" w14:textId="2730841E"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50" w:history="1">
        <w:r w:rsidR="00BE4A61" w:rsidRPr="00EA32D2">
          <w:rPr>
            <w:rStyle w:val="Hipercze"/>
            <w:noProof/>
            <w:lang w:val="pl-PL"/>
          </w:rPr>
          <w:t>2.</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Kto stoi za „Nowym modelem hospicjum na terenach wiejskich”?</w:t>
        </w:r>
        <w:r w:rsidR="00BE4A61">
          <w:rPr>
            <w:noProof/>
            <w:webHidden/>
          </w:rPr>
          <w:tab/>
        </w:r>
        <w:r w:rsidR="00BE4A61">
          <w:rPr>
            <w:noProof/>
            <w:webHidden/>
          </w:rPr>
          <w:fldChar w:fldCharType="begin"/>
        </w:r>
        <w:r w:rsidR="00BE4A61">
          <w:rPr>
            <w:noProof/>
            <w:webHidden/>
          </w:rPr>
          <w:instrText xml:space="preserve"> PAGEREF _Toc15286650 \h </w:instrText>
        </w:r>
        <w:r w:rsidR="00BE4A61">
          <w:rPr>
            <w:noProof/>
            <w:webHidden/>
          </w:rPr>
        </w:r>
        <w:r w:rsidR="00BE4A61">
          <w:rPr>
            <w:noProof/>
            <w:webHidden/>
          </w:rPr>
          <w:fldChar w:fldCharType="separate"/>
        </w:r>
        <w:r w:rsidR="00BE4A61">
          <w:rPr>
            <w:noProof/>
            <w:webHidden/>
          </w:rPr>
          <w:t>9</w:t>
        </w:r>
        <w:r w:rsidR="00BE4A61">
          <w:rPr>
            <w:noProof/>
            <w:webHidden/>
          </w:rPr>
          <w:fldChar w:fldCharType="end"/>
        </w:r>
      </w:hyperlink>
    </w:p>
    <w:p w14:paraId="45933025" w14:textId="70C4BD75"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51" w:history="1">
        <w:r w:rsidR="00BE4A61" w:rsidRPr="00EA32D2">
          <w:rPr>
            <w:rStyle w:val="Hipercze"/>
            <w:noProof/>
            <w:lang w:val="pl-PL"/>
          </w:rPr>
          <w:t>3.</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Istota nowego modelu hospicjum domowego na terenach wiejskich</w:t>
        </w:r>
        <w:r w:rsidR="00BE4A61">
          <w:rPr>
            <w:noProof/>
            <w:webHidden/>
          </w:rPr>
          <w:tab/>
        </w:r>
        <w:r w:rsidR="00BE4A61">
          <w:rPr>
            <w:noProof/>
            <w:webHidden/>
          </w:rPr>
          <w:fldChar w:fldCharType="begin"/>
        </w:r>
        <w:r w:rsidR="00BE4A61">
          <w:rPr>
            <w:noProof/>
            <w:webHidden/>
          </w:rPr>
          <w:instrText xml:space="preserve"> PAGEREF _Toc15286651 \h </w:instrText>
        </w:r>
        <w:r w:rsidR="00BE4A61">
          <w:rPr>
            <w:noProof/>
            <w:webHidden/>
          </w:rPr>
        </w:r>
        <w:r w:rsidR="00BE4A61">
          <w:rPr>
            <w:noProof/>
            <w:webHidden/>
          </w:rPr>
          <w:fldChar w:fldCharType="separate"/>
        </w:r>
        <w:r w:rsidR="00BE4A61">
          <w:rPr>
            <w:noProof/>
            <w:webHidden/>
          </w:rPr>
          <w:t>10</w:t>
        </w:r>
        <w:r w:rsidR="00BE4A61">
          <w:rPr>
            <w:noProof/>
            <w:webHidden/>
          </w:rPr>
          <w:fldChar w:fldCharType="end"/>
        </w:r>
      </w:hyperlink>
    </w:p>
    <w:p w14:paraId="3AAAC685" w14:textId="38E84EF8"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52" w:history="1">
        <w:r w:rsidR="00BE4A61" w:rsidRPr="00EA32D2">
          <w:rPr>
            <w:rStyle w:val="Hipercze"/>
            <w:noProof/>
            <w:lang w:val="pl-PL"/>
          </w:rPr>
          <w:t>4.</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Jak działa „Nowy model hospicjum na terenach wiejskich”?</w:t>
        </w:r>
        <w:r w:rsidR="00BE4A61">
          <w:rPr>
            <w:noProof/>
            <w:webHidden/>
          </w:rPr>
          <w:tab/>
        </w:r>
        <w:r w:rsidR="00BE4A61">
          <w:rPr>
            <w:noProof/>
            <w:webHidden/>
          </w:rPr>
          <w:fldChar w:fldCharType="begin"/>
        </w:r>
        <w:r w:rsidR="00BE4A61">
          <w:rPr>
            <w:noProof/>
            <w:webHidden/>
          </w:rPr>
          <w:instrText xml:space="preserve"> PAGEREF _Toc15286652 \h </w:instrText>
        </w:r>
        <w:r w:rsidR="00BE4A61">
          <w:rPr>
            <w:noProof/>
            <w:webHidden/>
          </w:rPr>
        </w:r>
        <w:r w:rsidR="00BE4A61">
          <w:rPr>
            <w:noProof/>
            <w:webHidden/>
          </w:rPr>
          <w:fldChar w:fldCharType="separate"/>
        </w:r>
        <w:r w:rsidR="00BE4A61">
          <w:rPr>
            <w:noProof/>
            <w:webHidden/>
          </w:rPr>
          <w:t>11</w:t>
        </w:r>
        <w:r w:rsidR="00BE4A61">
          <w:rPr>
            <w:noProof/>
            <w:webHidden/>
          </w:rPr>
          <w:fldChar w:fldCharType="end"/>
        </w:r>
      </w:hyperlink>
    </w:p>
    <w:p w14:paraId="448EB64E" w14:textId="50BA712A"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53" w:history="1">
        <w:r w:rsidR="00BE4A61" w:rsidRPr="00EA32D2">
          <w:rPr>
            <w:rStyle w:val="Hipercze"/>
            <w:noProof/>
            <w:lang w:val="pl-PL"/>
          </w:rPr>
          <w:t>4.1.</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Rekrutacja pacjentów</w:t>
        </w:r>
        <w:r w:rsidR="00BE4A61">
          <w:rPr>
            <w:noProof/>
            <w:webHidden/>
          </w:rPr>
          <w:tab/>
        </w:r>
        <w:r w:rsidR="00BE4A61">
          <w:rPr>
            <w:noProof/>
            <w:webHidden/>
          </w:rPr>
          <w:fldChar w:fldCharType="begin"/>
        </w:r>
        <w:r w:rsidR="00BE4A61">
          <w:rPr>
            <w:noProof/>
            <w:webHidden/>
          </w:rPr>
          <w:instrText xml:space="preserve"> PAGEREF _Toc15286653 \h </w:instrText>
        </w:r>
        <w:r w:rsidR="00BE4A61">
          <w:rPr>
            <w:noProof/>
            <w:webHidden/>
          </w:rPr>
        </w:r>
        <w:r w:rsidR="00BE4A61">
          <w:rPr>
            <w:noProof/>
            <w:webHidden/>
          </w:rPr>
          <w:fldChar w:fldCharType="separate"/>
        </w:r>
        <w:r w:rsidR="00BE4A61">
          <w:rPr>
            <w:noProof/>
            <w:webHidden/>
          </w:rPr>
          <w:t>11</w:t>
        </w:r>
        <w:r w:rsidR="00BE4A61">
          <w:rPr>
            <w:noProof/>
            <w:webHidden/>
          </w:rPr>
          <w:fldChar w:fldCharType="end"/>
        </w:r>
      </w:hyperlink>
    </w:p>
    <w:p w14:paraId="31F4ADF2" w14:textId="46643BF5"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54" w:history="1">
        <w:r w:rsidR="00BE4A61" w:rsidRPr="00EA32D2">
          <w:rPr>
            <w:rStyle w:val="Hipercze"/>
            <w:noProof/>
            <w:lang w:val="pl-PL"/>
          </w:rPr>
          <w:t>4.2.</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Uzupełnienie zespołu</w:t>
        </w:r>
        <w:r w:rsidR="00BE4A61">
          <w:rPr>
            <w:noProof/>
            <w:webHidden/>
          </w:rPr>
          <w:tab/>
        </w:r>
        <w:r w:rsidR="00BE4A61">
          <w:rPr>
            <w:noProof/>
            <w:webHidden/>
          </w:rPr>
          <w:fldChar w:fldCharType="begin"/>
        </w:r>
        <w:r w:rsidR="00BE4A61">
          <w:rPr>
            <w:noProof/>
            <w:webHidden/>
          </w:rPr>
          <w:instrText xml:space="preserve"> PAGEREF _Toc15286654 \h </w:instrText>
        </w:r>
        <w:r w:rsidR="00BE4A61">
          <w:rPr>
            <w:noProof/>
            <w:webHidden/>
          </w:rPr>
        </w:r>
        <w:r w:rsidR="00BE4A61">
          <w:rPr>
            <w:noProof/>
            <w:webHidden/>
          </w:rPr>
          <w:fldChar w:fldCharType="separate"/>
        </w:r>
        <w:r w:rsidR="00BE4A61">
          <w:rPr>
            <w:noProof/>
            <w:webHidden/>
          </w:rPr>
          <w:t>11</w:t>
        </w:r>
        <w:r w:rsidR="00BE4A61">
          <w:rPr>
            <w:noProof/>
            <w:webHidden/>
          </w:rPr>
          <w:fldChar w:fldCharType="end"/>
        </w:r>
      </w:hyperlink>
    </w:p>
    <w:p w14:paraId="12C1EE11" w14:textId="35FBEDE8"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55" w:history="1">
        <w:r w:rsidR="00BE4A61" w:rsidRPr="00EA32D2">
          <w:rPr>
            <w:rStyle w:val="Hipercze"/>
            <w:noProof/>
            <w:lang w:val="pl-PL"/>
          </w:rPr>
          <w:t>4.3.</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Realizacja usług</w:t>
        </w:r>
        <w:r w:rsidR="00BE4A61">
          <w:rPr>
            <w:noProof/>
            <w:webHidden/>
          </w:rPr>
          <w:tab/>
        </w:r>
        <w:r w:rsidR="00BE4A61">
          <w:rPr>
            <w:noProof/>
            <w:webHidden/>
          </w:rPr>
          <w:fldChar w:fldCharType="begin"/>
        </w:r>
        <w:r w:rsidR="00BE4A61">
          <w:rPr>
            <w:noProof/>
            <w:webHidden/>
          </w:rPr>
          <w:instrText xml:space="preserve"> PAGEREF _Toc15286655 \h </w:instrText>
        </w:r>
        <w:r w:rsidR="00BE4A61">
          <w:rPr>
            <w:noProof/>
            <w:webHidden/>
          </w:rPr>
        </w:r>
        <w:r w:rsidR="00BE4A61">
          <w:rPr>
            <w:noProof/>
            <w:webHidden/>
          </w:rPr>
          <w:fldChar w:fldCharType="separate"/>
        </w:r>
        <w:r w:rsidR="00BE4A61">
          <w:rPr>
            <w:noProof/>
            <w:webHidden/>
          </w:rPr>
          <w:t>11</w:t>
        </w:r>
        <w:r w:rsidR="00BE4A61">
          <w:rPr>
            <w:noProof/>
            <w:webHidden/>
          </w:rPr>
          <w:fldChar w:fldCharType="end"/>
        </w:r>
      </w:hyperlink>
    </w:p>
    <w:p w14:paraId="34D6AACA" w14:textId="2BC1F1AC"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56" w:history="1">
        <w:r w:rsidR="00BE4A61" w:rsidRPr="00EA32D2">
          <w:rPr>
            <w:rStyle w:val="Hipercze"/>
            <w:noProof/>
            <w:lang w:val="pl-PL"/>
          </w:rPr>
          <w:t>5.</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Jakie są efekty stosowania „Nowego modelu hospicjum domowego na terenach wiejskich”?</w:t>
        </w:r>
        <w:r w:rsidR="00BE4A61">
          <w:rPr>
            <w:noProof/>
            <w:webHidden/>
          </w:rPr>
          <w:tab/>
        </w:r>
        <w:r w:rsidR="00BE4A61">
          <w:rPr>
            <w:noProof/>
            <w:webHidden/>
          </w:rPr>
          <w:fldChar w:fldCharType="begin"/>
        </w:r>
        <w:r w:rsidR="00BE4A61">
          <w:rPr>
            <w:noProof/>
            <w:webHidden/>
          </w:rPr>
          <w:instrText xml:space="preserve"> PAGEREF _Toc15286656 \h </w:instrText>
        </w:r>
        <w:r w:rsidR="00BE4A61">
          <w:rPr>
            <w:noProof/>
            <w:webHidden/>
          </w:rPr>
        </w:r>
        <w:r w:rsidR="00BE4A61">
          <w:rPr>
            <w:noProof/>
            <w:webHidden/>
          </w:rPr>
          <w:fldChar w:fldCharType="separate"/>
        </w:r>
        <w:r w:rsidR="00BE4A61">
          <w:rPr>
            <w:noProof/>
            <w:webHidden/>
          </w:rPr>
          <w:t>14</w:t>
        </w:r>
        <w:r w:rsidR="00BE4A61">
          <w:rPr>
            <w:noProof/>
            <w:webHidden/>
          </w:rPr>
          <w:fldChar w:fldCharType="end"/>
        </w:r>
      </w:hyperlink>
    </w:p>
    <w:p w14:paraId="2A62CC18" w14:textId="6480D8DA"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57" w:history="1">
        <w:r w:rsidR="00BE4A61" w:rsidRPr="00EA32D2">
          <w:rPr>
            <w:rStyle w:val="Hipercze"/>
            <w:noProof/>
            <w:lang w:val="pl-PL"/>
          </w:rPr>
          <w:t>5.1.</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Poprawa jakości życia pacjentów</w:t>
        </w:r>
        <w:r w:rsidR="00BE4A61">
          <w:rPr>
            <w:noProof/>
            <w:webHidden/>
          </w:rPr>
          <w:tab/>
        </w:r>
        <w:r w:rsidR="00BE4A61">
          <w:rPr>
            <w:noProof/>
            <w:webHidden/>
          </w:rPr>
          <w:fldChar w:fldCharType="begin"/>
        </w:r>
        <w:r w:rsidR="00BE4A61">
          <w:rPr>
            <w:noProof/>
            <w:webHidden/>
          </w:rPr>
          <w:instrText xml:space="preserve"> PAGEREF _Toc15286657 \h </w:instrText>
        </w:r>
        <w:r w:rsidR="00BE4A61">
          <w:rPr>
            <w:noProof/>
            <w:webHidden/>
          </w:rPr>
        </w:r>
        <w:r w:rsidR="00BE4A61">
          <w:rPr>
            <w:noProof/>
            <w:webHidden/>
          </w:rPr>
          <w:fldChar w:fldCharType="separate"/>
        </w:r>
        <w:r w:rsidR="00BE4A61">
          <w:rPr>
            <w:noProof/>
            <w:webHidden/>
          </w:rPr>
          <w:t>14</w:t>
        </w:r>
        <w:r w:rsidR="00BE4A61">
          <w:rPr>
            <w:noProof/>
            <w:webHidden/>
          </w:rPr>
          <w:fldChar w:fldCharType="end"/>
        </w:r>
      </w:hyperlink>
    </w:p>
    <w:p w14:paraId="2B3C7DDA" w14:textId="50ABACAE"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58" w:history="1">
        <w:r w:rsidR="00BE4A61" w:rsidRPr="00EA32D2">
          <w:rPr>
            <w:rStyle w:val="Hipercze"/>
            <w:noProof/>
            <w:lang w:val="pl-PL"/>
          </w:rPr>
          <w:t>5.2.</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Lepszy dostęp do opieki specjalistycznej</w:t>
        </w:r>
        <w:r w:rsidR="00BE4A61">
          <w:rPr>
            <w:noProof/>
            <w:webHidden/>
          </w:rPr>
          <w:tab/>
        </w:r>
        <w:r w:rsidR="00BE4A61">
          <w:rPr>
            <w:noProof/>
            <w:webHidden/>
          </w:rPr>
          <w:fldChar w:fldCharType="begin"/>
        </w:r>
        <w:r w:rsidR="00BE4A61">
          <w:rPr>
            <w:noProof/>
            <w:webHidden/>
          </w:rPr>
          <w:instrText xml:space="preserve"> PAGEREF _Toc15286658 \h </w:instrText>
        </w:r>
        <w:r w:rsidR="00BE4A61">
          <w:rPr>
            <w:noProof/>
            <w:webHidden/>
          </w:rPr>
        </w:r>
        <w:r w:rsidR="00BE4A61">
          <w:rPr>
            <w:noProof/>
            <w:webHidden/>
          </w:rPr>
          <w:fldChar w:fldCharType="separate"/>
        </w:r>
        <w:r w:rsidR="00BE4A61">
          <w:rPr>
            <w:noProof/>
            <w:webHidden/>
          </w:rPr>
          <w:t>14</w:t>
        </w:r>
        <w:r w:rsidR="00BE4A61">
          <w:rPr>
            <w:noProof/>
            <w:webHidden/>
          </w:rPr>
          <w:fldChar w:fldCharType="end"/>
        </w:r>
      </w:hyperlink>
    </w:p>
    <w:p w14:paraId="4AB4D276" w14:textId="37E2A70C"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59" w:history="1">
        <w:r w:rsidR="00BE4A61" w:rsidRPr="00EA32D2">
          <w:rPr>
            <w:rStyle w:val="Hipercze"/>
            <w:noProof/>
            <w:lang w:val="pl-PL"/>
          </w:rPr>
          <w:t>5.3.</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Doraźne wsparcie wytchnieniowe dla opiekunów</w:t>
        </w:r>
        <w:r w:rsidR="00BE4A61">
          <w:rPr>
            <w:noProof/>
            <w:webHidden/>
          </w:rPr>
          <w:tab/>
        </w:r>
        <w:r w:rsidR="00BE4A61">
          <w:rPr>
            <w:noProof/>
            <w:webHidden/>
          </w:rPr>
          <w:fldChar w:fldCharType="begin"/>
        </w:r>
        <w:r w:rsidR="00BE4A61">
          <w:rPr>
            <w:noProof/>
            <w:webHidden/>
          </w:rPr>
          <w:instrText xml:space="preserve"> PAGEREF _Toc15286659 \h </w:instrText>
        </w:r>
        <w:r w:rsidR="00BE4A61">
          <w:rPr>
            <w:noProof/>
            <w:webHidden/>
          </w:rPr>
        </w:r>
        <w:r w:rsidR="00BE4A61">
          <w:rPr>
            <w:noProof/>
            <w:webHidden/>
          </w:rPr>
          <w:fldChar w:fldCharType="separate"/>
        </w:r>
        <w:r w:rsidR="00BE4A61">
          <w:rPr>
            <w:noProof/>
            <w:webHidden/>
          </w:rPr>
          <w:t>14</w:t>
        </w:r>
        <w:r w:rsidR="00BE4A61">
          <w:rPr>
            <w:noProof/>
            <w:webHidden/>
          </w:rPr>
          <w:fldChar w:fldCharType="end"/>
        </w:r>
      </w:hyperlink>
    </w:p>
    <w:p w14:paraId="15FAD089" w14:textId="21B308E9"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60" w:history="1">
        <w:r w:rsidR="00BE4A61" w:rsidRPr="00EA32D2">
          <w:rPr>
            <w:rStyle w:val="Hipercze"/>
            <w:noProof/>
            <w:lang w:val="pl-PL"/>
          </w:rPr>
          <w:t>5.4.</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Obniżenie kosztów funkcjonowania</w:t>
        </w:r>
        <w:r w:rsidR="00BE4A61">
          <w:rPr>
            <w:noProof/>
            <w:webHidden/>
          </w:rPr>
          <w:tab/>
        </w:r>
        <w:r w:rsidR="00BE4A61">
          <w:rPr>
            <w:noProof/>
            <w:webHidden/>
          </w:rPr>
          <w:fldChar w:fldCharType="begin"/>
        </w:r>
        <w:r w:rsidR="00BE4A61">
          <w:rPr>
            <w:noProof/>
            <w:webHidden/>
          </w:rPr>
          <w:instrText xml:space="preserve"> PAGEREF _Toc15286660 \h </w:instrText>
        </w:r>
        <w:r w:rsidR="00BE4A61">
          <w:rPr>
            <w:noProof/>
            <w:webHidden/>
          </w:rPr>
        </w:r>
        <w:r w:rsidR="00BE4A61">
          <w:rPr>
            <w:noProof/>
            <w:webHidden/>
          </w:rPr>
          <w:fldChar w:fldCharType="separate"/>
        </w:r>
        <w:r w:rsidR="00BE4A61">
          <w:rPr>
            <w:noProof/>
            <w:webHidden/>
          </w:rPr>
          <w:t>15</w:t>
        </w:r>
        <w:r w:rsidR="00BE4A61">
          <w:rPr>
            <w:noProof/>
            <w:webHidden/>
          </w:rPr>
          <w:fldChar w:fldCharType="end"/>
        </w:r>
      </w:hyperlink>
    </w:p>
    <w:p w14:paraId="521EDF2D" w14:textId="2D720BD2"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61" w:history="1">
        <w:r w:rsidR="00BE4A61" w:rsidRPr="00EA32D2">
          <w:rPr>
            <w:rStyle w:val="Hipercze"/>
            <w:noProof/>
            <w:lang w:val="pl-PL"/>
          </w:rPr>
          <w:t>6.</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Koszty związane z wdrożeniem „Nowego modelu hospicjum domowego na terenach wiejskich”</w:t>
        </w:r>
        <w:r w:rsidR="00BE4A61">
          <w:rPr>
            <w:noProof/>
            <w:webHidden/>
          </w:rPr>
          <w:tab/>
        </w:r>
        <w:r w:rsidR="00BE4A61">
          <w:rPr>
            <w:noProof/>
            <w:webHidden/>
          </w:rPr>
          <w:fldChar w:fldCharType="begin"/>
        </w:r>
        <w:r w:rsidR="00BE4A61">
          <w:rPr>
            <w:noProof/>
            <w:webHidden/>
          </w:rPr>
          <w:instrText xml:space="preserve"> PAGEREF _Toc15286661 \h </w:instrText>
        </w:r>
        <w:r w:rsidR="00BE4A61">
          <w:rPr>
            <w:noProof/>
            <w:webHidden/>
          </w:rPr>
        </w:r>
        <w:r w:rsidR="00BE4A61">
          <w:rPr>
            <w:noProof/>
            <w:webHidden/>
          </w:rPr>
          <w:fldChar w:fldCharType="separate"/>
        </w:r>
        <w:r w:rsidR="00BE4A61">
          <w:rPr>
            <w:noProof/>
            <w:webHidden/>
          </w:rPr>
          <w:t>16</w:t>
        </w:r>
        <w:r w:rsidR="00BE4A61">
          <w:rPr>
            <w:noProof/>
            <w:webHidden/>
          </w:rPr>
          <w:fldChar w:fldCharType="end"/>
        </w:r>
      </w:hyperlink>
    </w:p>
    <w:p w14:paraId="05649F29" w14:textId="0E998F99"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62" w:history="1">
        <w:r w:rsidR="00BE4A61" w:rsidRPr="00EA32D2">
          <w:rPr>
            <w:rStyle w:val="Hipercze"/>
            <w:noProof/>
            <w:lang w:val="pl-PL"/>
          </w:rPr>
          <w:t>7.</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Najważniejsze wyzwania związane z wdrażaniem „Nowego modelu hospicjum domowego na terenach wiejskich”</w:t>
        </w:r>
        <w:r w:rsidR="00BE4A61">
          <w:rPr>
            <w:noProof/>
            <w:webHidden/>
          </w:rPr>
          <w:tab/>
        </w:r>
        <w:r w:rsidR="00BE4A61">
          <w:rPr>
            <w:noProof/>
            <w:webHidden/>
          </w:rPr>
          <w:fldChar w:fldCharType="begin"/>
        </w:r>
        <w:r w:rsidR="00BE4A61">
          <w:rPr>
            <w:noProof/>
            <w:webHidden/>
          </w:rPr>
          <w:instrText xml:space="preserve"> PAGEREF _Toc15286662 \h </w:instrText>
        </w:r>
        <w:r w:rsidR="00BE4A61">
          <w:rPr>
            <w:noProof/>
            <w:webHidden/>
          </w:rPr>
        </w:r>
        <w:r w:rsidR="00BE4A61">
          <w:rPr>
            <w:noProof/>
            <w:webHidden/>
          </w:rPr>
          <w:fldChar w:fldCharType="separate"/>
        </w:r>
        <w:r w:rsidR="00BE4A61">
          <w:rPr>
            <w:noProof/>
            <w:webHidden/>
          </w:rPr>
          <w:t>17</w:t>
        </w:r>
        <w:r w:rsidR="00BE4A61">
          <w:rPr>
            <w:noProof/>
            <w:webHidden/>
          </w:rPr>
          <w:fldChar w:fldCharType="end"/>
        </w:r>
      </w:hyperlink>
    </w:p>
    <w:p w14:paraId="003AAB42" w14:textId="521978C1"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63" w:history="1">
        <w:r w:rsidR="00BE4A61" w:rsidRPr="00EA32D2">
          <w:rPr>
            <w:rStyle w:val="Hipercze"/>
            <w:noProof/>
            <w:lang w:val="pl-PL"/>
          </w:rPr>
          <w:t>7.1.</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Pozyskanie finansowania</w:t>
        </w:r>
        <w:r w:rsidR="00BE4A61">
          <w:rPr>
            <w:noProof/>
            <w:webHidden/>
          </w:rPr>
          <w:tab/>
        </w:r>
        <w:r w:rsidR="00BE4A61">
          <w:rPr>
            <w:noProof/>
            <w:webHidden/>
          </w:rPr>
          <w:fldChar w:fldCharType="begin"/>
        </w:r>
        <w:r w:rsidR="00BE4A61">
          <w:rPr>
            <w:noProof/>
            <w:webHidden/>
          </w:rPr>
          <w:instrText xml:space="preserve"> PAGEREF _Toc15286663 \h </w:instrText>
        </w:r>
        <w:r w:rsidR="00BE4A61">
          <w:rPr>
            <w:noProof/>
            <w:webHidden/>
          </w:rPr>
        </w:r>
        <w:r w:rsidR="00BE4A61">
          <w:rPr>
            <w:noProof/>
            <w:webHidden/>
          </w:rPr>
          <w:fldChar w:fldCharType="separate"/>
        </w:r>
        <w:r w:rsidR="00BE4A61">
          <w:rPr>
            <w:noProof/>
            <w:webHidden/>
          </w:rPr>
          <w:t>17</w:t>
        </w:r>
        <w:r w:rsidR="00BE4A61">
          <w:rPr>
            <w:noProof/>
            <w:webHidden/>
          </w:rPr>
          <w:fldChar w:fldCharType="end"/>
        </w:r>
      </w:hyperlink>
    </w:p>
    <w:p w14:paraId="65C8C1C4" w14:textId="031CFF48"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64" w:history="1">
        <w:r w:rsidR="00BE4A61" w:rsidRPr="00EA32D2">
          <w:rPr>
            <w:rStyle w:val="Hipercze"/>
            <w:noProof/>
            <w:lang w:val="pl-PL"/>
          </w:rPr>
          <w:t>7.2.</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Rekrutacja opiekunek</w:t>
        </w:r>
        <w:r w:rsidR="00BE4A61">
          <w:rPr>
            <w:noProof/>
            <w:webHidden/>
          </w:rPr>
          <w:tab/>
        </w:r>
        <w:r w:rsidR="00BE4A61">
          <w:rPr>
            <w:noProof/>
            <w:webHidden/>
          </w:rPr>
          <w:fldChar w:fldCharType="begin"/>
        </w:r>
        <w:r w:rsidR="00BE4A61">
          <w:rPr>
            <w:noProof/>
            <w:webHidden/>
          </w:rPr>
          <w:instrText xml:space="preserve"> PAGEREF _Toc15286664 \h </w:instrText>
        </w:r>
        <w:r w:rsidR="00BE4A61">
          <w:rPr>
            <w:noProof/>
            <w:webHidden/>
          </w:rPr>
        </w:r>
        <w:r w:rsidR="00BE4A61">
          <w:rPr>
            <w:noProof/>
            <w:webHidden/>
          </w:rPr>
          <w:fldChar w:fldCharType="separate"/>
        </w:r>
        <w:r w:rsidR="00BE4A61">
          <w:rPr>
            <w:noProof/>
            <w:webHidden/>
          </w:rPr>
          <w:t>17</w:t>
        </w:r>
        <w:r w:rsidR="00BE4A61">
          <w:rPr>
            <w:noProof/>
            <w:webHidden/>
          </w:rPr>
          <w:fldChar w:fldCharType="end"/>
        </w:r>
      </w:hyperlink>
    </w:p>
    <w:p w14:paraId="61BE5E49" w14:textId="1864B25F"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65" w:history="1">
        <w:r w:rsidR="00BE4A61" w:rsidRPr="00EA32D2">
          <w:rPr>
            <w:rStyle w:val="Hipercze"/>
            <w:noProof/>
            <w:lang w:val="pl-PL"/>
          </w:rPr>
          <w:t>7.3.</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Opór opiekunów podopiecznych hospicjum</w:t>
        </w:r>
        <w:r w:rsidR="00BE4A61">
          <w:rPr>
            <w:noProof/>
            <w:webHidden/>
          </w:rPr>
          <w:tab/>
        </w:r>
        <w:r w:rsidR="00BE4A61">
          <w:rPr>
            <w:noProof/>
            <w:webHidden/>
          </w:rPr>
          <w:fldChar w:fldCharType="begin"/>
        </w:r>
        <w:r w:rsidR="00BE4A61">
          <w:rPr>
            <w:noProof/>
            <w:webHidden/>
          </w:rPr>
          <w:instrText xml:space="preserve"> PAGEREF _Toc15286665 \h </w:instrText>
        </w:r>
        <w:r w:rsidR="00BE4A61">
          <w:rPr>
            <w:noProof/>
            <w:webHidden/>
          </w:rPr>
        </w:r>
        <w:r w:rsidR="00BE4A61">
          <w:rPr>
            <w:noProof/>
            <w:webHidden/>
          </w:rPr>
          <w:fldChar w:fldCharType="separate"/>
        </w:r>
        <w:r w:rsidR="00BE4A61">
          <w:rPr>
            <w:noProof/>
            <w:webHidden/>
          </w:rPr>
          <w:t>18</w:t>
        </w:r>
        <w:r w:rsidR="00BE4A61">
          <w:rPr>
            <w:noProof/>
            <w:webHidden/>
          </w:rPr>
          <w:fldChar w:fldCharType="end"/>
        </w:r>
      </w:hyperlink>
    </w:p>
    <w:p w14:paraId="5F33F5D4" w14:textId="5472A0A3"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66" w:history="1">
        <w:r w:rsidR="00BE4A61" w:rsidRPr="00EA32D2">
          <w:rPr>
            <w:rStyle w:val="Hipercze"/>
            <w:noProof/>
            <w:lang w:val="pl-PL"/>
          </w:rPr>
          <w:t>7.4.</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Relacje w zespole</w:t>
        </w:r>
        <w:r w:rsidR="00BE4A61">
          <w:rPr>
            <w:noProof/>
            <w:webHidden/>
          </w:rPr>
          <w:tab/>
        </w:r>
        <w:r w:rsidR="00BE4A61">
          <w:rPr>
            <w:noProof/>
            <w:webHidden/>
          </w:rPr>
          <w:fldChar w:fldCharType="begin"/>
        </w:r>
        <w:r w:rsidR="00BE4A61">
          <w:rPr>
            <w:noProof/>
            <w:webHidden/>
          </w:rPr>
          <w:instrText xml:space="preserve"> PAGEREF _Toc15286666 \h </w:instrText>
        </w:r>
        <w:r w:rsidR="00BE4A61">
          <w:rPr>
            <w:noProof/>
            <w:webHidden/>
          </w:rPr>
        </w:r>
        <w:r w:rsidR="00BE4A61">
          <w:rPr>
            <w:noProof/>
            <w:webHidden/>
          </w:rPr>
          <w:fldChar w:fldCharType="separate"/>
        </w:r>
        <w:r w:rsidR="00BE4A61">
          <w:rPr>
            <w:noProof/>
            <w:webHidden/>
          </w:rPr>
          <w:t>18</w:t>
        </w:r>
        <w:r w:rsidR="00BE4A61">
          <w:rPr>
            <w:noProof/>
            <w:webHidden/>
          </w:rPr>
          <w:fldChar w:fldCharType="end"/>
        </w:r>
      </w:hyperlink>
    </w:p>
    <w:p w14:paraId="676AA1A7" w14:textId="4821E3C0" w:rsidR="00BE4A61" w:rsidRDefault="0005694B">
      <w:pPr>
        <w:pStyle w:val="Spistreci2"/>
        <w:tabs>
          <w:tab w:val="left" w:pos="960"/>
          <w:tab w:val="right" w:leader="dot" w:pos="9628"/>
        </w:tabs>
        <w:rPr>
          <w:rFonts w:asciiTheme="minorHAnsi" w:eastAsiaTheme="minorEastAsia" w:hAnsiTheme="minorHAnsi" w:cstheme="minorBidi"/>
          <w:noProof/>
          <w:bdr w:val="none" w:sz="0" w:space="0" w:color="auto"/>
          <w:lang w:val="pl-PL" w:eastAsia="pl-PL"/>
        </w:rPr>
      </w:pPr>
      <w:hyperlink w:anchor="_Toc15286667" w:history="1">
        <w:r w:rsidR="00BE4A61" w:rsidRPr="00EA32D2">
          <w:rPr>
            <w:rStyle w:val="Hipercze"/>
            <w:noProof/>
            <w:lang w:val="pl-PL"/>
          </w:rPr>
          <w:t>7.5.</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Współpraca ze środowiskiem</w:t>
        </w:r>
        <w:r w:rsidR="00BE4A61">
          <w:rPr>
            <w:noProof/>
            <w:webHidden/>
          </w:rPr>
          <w:tab/>
        </w:r>
        <w:r w:rsidR="00BE4A61">
          <w:rPr>
            <w:noProof/>
            <w:webHidden/>
          </w:rPr>
          <w:fldChar w:fldCharType="begin"/>
        </w:r>
        <w:r w:rsidR="00BE4A61">
          <w:rPr>
            <w:noProof/>
            <w:webHidden/>
          </w:rPr>
          <w:instrText xml:space="preserve"> PAGEREF _Toc15286667 \h </w:instrText>
        </w:r>
        <w:r w:rsidR="00BE4A61">
          <w:rPr>
            <w:noProof/>
            <w:webHidden/>
          </w:rPr>
        </w:r>
        <w:r w:rsidR="00BE4A61">
          <w:rPr>
            <w:noProof/>
            <w:webHidden/>
          </w:rPr>
          <w:fldChar w:fldCharType="separate"/>
        </w:r>
        <w:r w:rsidR="00BE4A61">
          <w:rPr>
            <w:noProof/>
            <w:webHidden/>
          </w:rPr>
          <w:t>18</w:t>
        </w:r>
        <w:r w:rsidR="00BE4A61">
          <w:rPr>
            <w:noProof/>
            <w:webHidden/>
          </w:rPr>
          <w:fldChar w:fldCharType="end"/>
        </w:r>
      </w:hyperlink>
    </w:p>
    <w:p w14:paraId="00C86321" w14:textId="0E70B6CF" w:rsidR="00BE4A61" w:rsidRDefault="0005694B">
      <w:pPr>
        <w:pStyle w:val="Spistreci1"/>
        <w:tabs>
          <w:tab w:val="left" w:pos="480"/>
          <w:tab w:val="right" w:leader="dot" w:pos="9628"/>
        </w:tabs>
        <w:rPr>
          <w:rFonts w:asciiTheme="minorHAnsi" w:eastAsiaTheme="minorEastAsia" w:hAnsiTheme="minorHAnsi" w:cstheme="minorBidi"/>
          <w:noProof/>
          <w:bdr w:val="none" w:sz="0" w:space="0" w:color="auto"/>
          <w:lang w:val="pl-PL" w:eastAsia="pl-PL"/>
        </w:rPr>
      </w:pPr>
      <w:hyperlink w:anchor="_Toc15286668" w:history="1">
        <w:r w:rsidR="00BE4A61" w:rsidRPr="00EA32D2">
          <w:rPr>
            <w:rStyle w:val="Hipercze"/>
            <w:noProof/>
            <w:lang w:val="pl-PL"/>
          </w:rPr>
          <w:t>8.</w:t>
        </w:r>
        <w:r w:rsidR="00BE4A61">
          <w:rPr>
            <w:rFonts w:asciiTheme="minorHAnsi" w:eastAsiaTheme="minorEastAsia" w:hAnsiTheme="minorHAnsi" w:cstheme="minorBidi"/>
            <w:noProof/>
            <w:bdr w:val="none" w:sz="0" w:space="0" w:color="auto"/>
            <w:lang w:val="pl-PL" w:eastAsia="pl-PL"/>
          </w:rPr>
          <w:tab/>
        </w:r>
        <w:r w:rsidR="00BE4A61" w:rsidRPr="00EA32D2">
          <w:rPr>
            <w:rStyle w:val="Hipercze"/>
            <w:noProof/>
            <w:lang w:val="pl-PL"/>
          </w:rPr>
          <w:t>Informacje i kontakty</w:t>
        </w:r>
        <w:r w:rsidR="00BE4A61">
          <w:rPr>
            <w:noProof/>
            <w:webHidden/>
          </w:rPr>
          <w:tab/>
        </w:r>
        <w:r w:rsidR="00BE4A61">
          <w:rPr>
            <w:noProof/>
            <w:webHidden/>
          </w:rPr>
          <w:fldChar w:fldCharType="begin"/>
        </w:r>
        <w:r w:rsidR="00BE4A61">
          <w:rPr>
            <w:noProof/>
            <w:webHidden/>
          </w:rPr>
          <w:instrText xml:space="preserve"> PAGEREF _Toc15286668 \h </w:instrText>
        </w:r>
        <w:r w:rsidR="00BE4A61">
          <w:rPr>
            <w:noProof/>
            <w:webHidden/>
          </w:rPr>
        </w:r>
        <w:r w:rsidR="00BE4A61">
          <w:rPr>
            <w:noProof/>
            <w:webHidden/>
          </w:rPr>
          <w:fldChar w:fldCharType="separate"/>
        </w:r>
        <w:r w:rsidR="00BE4A61">
          <w:rPr>
            <w:noProof/>
            <w:webHidden/>
          </w:rPr>
          <w:t>19</w:t>
        </w:r>
        <w:r w:rsidR="00BE4A61">
          <w:rPr>
            <w:noProof/>
            <w:webHidden/>
          </w:rPr>
          <w:fldChar w:fldCharType="end"/>
        </w:r>
      </w:hyperlink>
    </w:p>
    <w:p w14:paraId="59EB2CD1" w14:textId="68A28A54" w:rsidR="00CD686C" w:rsidRPr="00351D68" w:rsidRDefault="00CD686C" w:rsidP="0036368B">
      <w:pPr>
        <w:rPr>
          <w:b/>
          <w:color w:val="4472C4"/>
          <w:sz w:val="32"/>
          <w:szCs w:val="32"/>
          <w:lang w:val="pl-PL"/>
        </w:rPr>
      </w:pPr>
      <w:r w:rsidRPr="00351D68">
        <w:rPr>
          <w:b/>
          <w:color w:val="4472C4"/>
          <w:sz w:val="22"/>
          <w:szCs w:val="22"/>
          <w:lang w:val="pl-PL"/>
        </w:rPr>
        <w:fldChar w:fldCharType="end"/>
      </w:r>
    </w:p>
    <w:p w14:paraId="2E232405" w14:textId="77777777" w:rsidR="0036368B" w:rsidRPr="00351D68" w:rsidRDefault="0036368B" w:rsidP="00A70E87">
      <w:pPr>
        <w:rPr>
          <w:lang w:val="pl-PL"/>
        </w:rPr>
      </w:pPr>
    </w:p>
    <w:p w14:paraId="1529A258" w14:textId="77777777" w:rsidR="00385E20" w:rsidRPr="00351D68" w:rsidRDefault="00385E20">
      <w:pPr>
        <w:spacing w:after="0" w:line="240" w:lineRule="auto"/>
        <w:rPr>
          <w:lang w:val="pl-PL"/>
        </w:rPr>
      </w:pPr>
      <w:r w:rsidRPr="00351D68">
        <w:rPr>
          <w:lang w:val="pl-PL"/>
        </w:rPr>
        <w:br w:type="page"/>
      </w:r>
    </w:p>
    <w:p w14:paraId="7945CB3A" w14:textId="77777777" w:rsidR="00047FFA" w:rsidRPr="00351D68" w:rsidRDefault="00047FFA" w:rsidP="00CD686C">
      <w:pPr>
        <w:pStyle w:val="Nagwek1"/>
        <w:numPr>
          <w:ilvl w:val="0"/>
          <w:numId w:val="0"/>
        </w:numPr>
        <w:rPr>
          <w:lang w:val="pl-PL"/>
        </w:rPr>
      </w:pPr>
      <w:bookmarkStart w:id="1" w:name="_Toc15286643"/>
      <w:r w:rsidRPr="00351D68">
        <w:rPr>
          <w:lang w:val="pl-PL"/>
        </w:rPr>
        <w:lastRenderedPageBreak/>
        <w:t>Wstęp</w:t>
      </w:r>
      <w:bookmarkEnd w:id="1"/>
    </w:p>
    <w:p w14:paraId="0592784B" w14:textId="2AFF9DB3" w:rsidR="00493D5C" w:rsidRPr="00351D68" w:rsidRDefault="00786EEC" w:rsidP="00A70E87">
      <w:pPr>
        <w:rPr>
          <w:lang w:val="pl-PL"/>
        </w:rPr>
      </w:pPr>
      <w:r w:rsidRPr="00351D68">
        <w:rPr>
          <w:lang w:val="pl-PL"/>
        </w:rPr>
        <w:t xml:space="preserve">„Nowy model funkcjonowania hospicjum domowego na terenach wiejskich” został opracowany </w:t>
      </w:r>
      <w:r w:rsidR="000D1F3B" w:rsidRPr="00351D68">
        <w:rPr>
          <w:lang w:val="pl-PL"/>
        </w:rPr>
        <w:t xml:space="preserve">i sprawdzony w praktyce </w:t>
      </w:r>
      <w:r w:rsidRPr="00351D68">
        <w:rPr>
          <w:lang w:val="pl-PL"/>
        </w:rPr>
        <w:t>przez Fundację Hospicjum Pror</w:t>
      </w:r>
      <w:r w:rsidR="000D1F3B" w:rsidRPr="00351D68">
        <w:rPr>
          <w:lang w:val="pl-PL"/>
        </w:rPr>
        <w:t>oka Eliasz</w:t>
      </w:r>
      <w:r w:rsidR="00493D5C" w:rsidRPr="00351D68">
        <w:rPr>
          <w:lang w:val="pl-PL"/>
        </w:rPr>
        <w:t xml:space="preserve">a. Jest to jedna z tzw. innowacji społecznych, czyli nowatorskich rozwiązań odpowiadających na realne potrzeby społeczne, które były dopracowywane i testowane przy wsparciu Inkubatora pomysłów – wspólnego przedsięwzięcia Pracowni Badań i Innowacji Społecznych „Stocznia”, miasta Gdyni, miasta Warszawy oraz </w:t>
      </w:r>
      <w:r w:rsidR="008B2F6E" w:rsidRPr="00351D68">
        <w:rPr>
          <w:lang w:val="pl-PL"/>
        </w:rPr>
        <w:t xml:space="preserve">firmy </w:t>
      </w:r>
      <w:proofErr w:type="spellStart"/>
      <w:r w:rsidR="00493D5C" w:rsidRPr="00351D68">
        <w:rPr>
          <w:lang w:val="pl-PL"/>
        </w:rPr>
        <w:t>Ecorys</w:t>
      </w:r>
      <w:proofErr w:type="spellEnd"/>
      <w:r w:rsidR="008B2F6E" w:rsidRPr="00351D68">
        <w:rPr>
          <w:lang w:val="pl-PL"/>
        </w:rPr>
        <w:t xml:space="preserve"> sp. z o.o</w:t>
      </w:r>
      <w:r w:rsidR="00493D5C" w:rsidRPr="00351D68">
        <w:rPr>
          <w:lang w:val="pl-PL"/>
        </w:rPr>
        <w:t>.</w:t>
      </w:r>
    </w:p>
    <w:p w14:paraId="5F1D9169" w14:textId="5E67E88A" w:rsidR="00493D5C" w:rsidRPr="00351D68" w:rsidRDefault="00493D5C" w:rsidP="00493D5C">
      <w:pPr>
        <w:rPr>
          <w:lang w:val="pl-PL"/>
        </w:rPr>
      </w:pPr>
      <w:r w:rsidRPr="00351D68">
        <w:rPr>
          <w:lang w:val="pl-PL"/>
        </w:rPr>
        <w:t>Przetestowany przez Fundację Hospicjum Proroka Eliasza model hospicjum domowego polega na rozszerzeniu zakresu wskazań do objęcia opieką hospicyjną osób chorych oraz uelastycznieniu opieki nad chorymi poprzez włączenie w nią przeszkolonych opiekunek</w:t>
      </w:r>
      <w:r w:rsidR="006E72F5" w:rsidRPr="00351D68">
        <w:rPr>
          <w:lang w:val="pl-PL"/>
        </w:rPr>
        <w:t>. Opiekunki te</w:t>
      </w:r>
      <w:r w:rsidRPr="00351D68">
        <w:rPr>
          <w:lang w:val="pl-PL"/>
        </w:rPr>
        <w:t xml:space="preserve"> </w:t>
      </w:r>
      <w:r w:rsidR="006E72F5" w:rsidRPr="00351D68">
        <w:rPr>
          <w:lang w:val="pl-PL"/>
        </w:rPr>
        <w:t>z jednej strony świadczą</w:t>
      </w:r>
      <w:r w:rsidRPr="00351D68">
        <w:rPr>
          <w:lang w:val="pl-PL"/>
        </w:rPr>
        <w:t xml:space="preserve"> bezpośrednią opiekę nad chorymi</w:t>
      </w:r>
      <w:r w:rsidR="006E72F5" w:rsidRPr="00351D68">
        <w:rPr>
          <w:lang w:val="pl-PL"/>
        </w:rPr>
        <w:t xml:space="preserve">, z drugiej wspierają </w:t>
      </w:r>
      <w:r w:rsidR="008B2F6E" w:rsidRPr="00351D68">
        <w:rPr>
          <w:lang w:val="pl-PL"/>
        </w:rPr>
        <w:t>–</w:t>
      </w:r>
      <w:r w:rsidRPr="00351D68">
        <w:rPr>
          <w:lang w:val="pl-PL"/>
        </w:rPr>
        <w:t xml:space="preserve"> </w:t>
      </w:r>
      <w:r w:rsidR="008B2F6E" w:rsidRPr="00351D68">
        <w:rPr>
          <w:lang w:val="pl-PL"/>
        </w:rPr>
        <w:t xml:space="preserve">często starszych </w:t>
      </w:r>
      <w:r w:rsidRPr="00351D68">
        <w:rPr>
          <w:lang w:val="pl-PL"/>
        </w:rPr>
        <w:t>i schorowanych</w:t>
      </w:r>
      <w:r w:rsidR="008B2F6E" w:rsidRPr="00351D68">
        <w:rPr>
          <w:lang w:val="pl-PL"/>
        </w:rPr>
        <w:t xml:space="preserve"> –</w:t>
      </w:r>
      <w:r w:rsidRPr="00351D68">
        <w:rPr>
          <w:lang w:val="pl-PL"/>
        </w:rPr>
        <w:t xml:space="preserve"> opiekunów domowych. </w:t>
      </w:r>
    </w:p>
    <w:p w14:paraId="0C6063E1" w14:textId="598B7587" w:rsidR="00493D5C" w:rsidRPr="00351D68" w:rsidRDefault="00493D5C" w:rsidP="00A70E87">
      <w:pPr>
        <w:rPr>
          <w:lang w:val="pl-PL"/>
        </w:rPr>
      </w:pPr>
      <w:r w:rsidRPr="00351D68">
        <w:rPr>
          <w:lang w:val="pl-PL"/>
        </w:rPr>
        <w:t xml:space="preserve">Pilotaż modelu został przeprowadzony na terenie pięciu gmin województwa podlaskiego, </w:t>
      </w:r>
      <w:r w:rsidR="006E72F5" w:rsidRPr="00351D68">
        <w:rPr>
          <w:lang w:val="pl-PL"/>
        </w:rPr>
        <w:t>gdzie</w:t>
      </w:r>
      <w:r w:rsidRPr="00351D68">
        <w:rPr>
          <w:lang w:val="pl-PL"/>
        </w:rPr>
        <w:t xml:space="preserve"> działa hospicjum: Michałowo, Gródek, Narew, Narewka oraz Zabłudów. Jest to obszar, na którym bardzo wyraźnie widać potrzebę poszukiwania </w:t>
      </w:r>
      <w:r w:rsidR="006E72F5" w:rsidRPr="00351D68">
        <w:rPr>
          <w:lang w:val="pl-PL"/>
        </w:rPr>
        <w:t xml:space="preserve">nowych </w:t>
      </w:r>
      <w:r w:rsidRPr="00351D68">
        <w:rPr>
          <w:lang w:val="pl-PL"/>
        </w:rPr>
        <w:t xml:space="preserve">sposobów świadczenia usług, gdyż w wyludniających się i oddalonych od siebie wsiach żyje dużo osób w sędziwym wieku wymagających stałej opieki. Dotychczasowe sposoby świadczenia usług opiekuńczych i hospicyjnych okazują się </w:t>
      </w:r>
      <w:r w:rsidR="006E72F5" w:rsidRPr="00351D68">
        <w:rPr>
          <w:lang w:val="pl-PL"/>
        </w:rPr>
        <w:t xml:space="preserve">tu </w:t>
      </w:r>
      <w:r w:rsidRPr="00351D68">
        <w:rPr>
          <w:lang w:val="pl-PL"/>
        </w:rPr>
        <w:t>dalece niewystarczające.</w:t>
      </w:r>
    </w:p>
    <w:p w14:paraId="68E47671" w14:textId="74E255ED" w:rsidR="000D1F3B" w:rsidRPr="00351D68" w:rsidRDefault="000D1F3B" w:rsidP="00A70E87">
      <w:pPr>
        <w:rPr>
          <w:lang w:val="pl-PL"/>
        </w:rPr>
      </w:pPr>
      <w:r w:rsidRPr="00351D68">
        <w:rPr>
          <w:lang w:val="pl-PL"/>
        </w:rPr>
        <w:t xml:space="preserve">Model ten jest </w:t>
      </w:r>
      <w:r w:rsidR="006E72F5" w:rsidRPr="00351D68">
        <w:rPr>
          <w:lang w:val="pl-PL"/>
        </w:rPr>
        <w:t xml:space="preserve">konsekwencją </w:t>
      </w:r>
      <w:r w:rsidRPr="00351D68">
        <w:rPr>
          <w:lang w:val="pl-PL"/>
        </w:rPr>
        <w:t xml:space="preserve">podejścia, które powinno stanowić podstawę filozofii działania </w:t>
      </w:r>
      <w:r w:rsidR="005401C8" w:rsidRPr="00351D68">
        <w:rPr>
          <w:lang w:val="pl-PL"/>
        </w:rPr>
        <w:t>zarówno</w:t>
      </w:r>
      <w:r w:rsidR="006E72F5" w:rsidRPr="00351D68">
        <w:rPr>
          <w:lang w:val="pl-PL"/>
        </w:rPr>
        <w:t xml:space="preserve"> </w:t>
      </w:r>
      <w:r w:rsidRPr="00351D68">
        <w:rPr>
          <w:lang w:val="pl-PL"/>
        </w:rPr>
        <w:t>opieki społecznej</w:t>
      </w:r>
      <w:r w:rsidR="005401C8" w:rsidRPr="00351D68">
        <w:rPr>
          <w:lang w:val="pl-PL"/>
        </w:rPr>
        <w:t>, jak</w:t>
      </w:r>
      <w:r w:rsidRPr="00351D68">
        <w:rPr>
          <w:lang w:val="pl-PL"/>
        </w:rPr>
        <w:t xml:space="preserve"> i ochrony zdrowia. </w:t>
      </w:r>
      <w:r w:rsidRPr="00351D68" w:rsidDel="006E72F5">
        <w:rPr>
          <w:lang w:val="pl-PL"/>
        </w:rPr>
        <w:t xml:space="preserve">Łączy ze sobą te dwa obszary, umożliwiając holistyczne podejście do pacjentów. </w:t>
      </w:r>
      <w:r w:rsidR="005401C8" w:rsidRPr="00351D68">
        <w:rPr>
          <w:lang w:val="pl-PL"/>
        </w:rPr>
        <w:t>Z</w:t>
      </w:r>
      <w:r w:rsidR="006E72F5" w:rsidRPr="00351D68">
        <w:rPr>
          <w:lang w:val="pl-PL"/>
        </w:rPr>
        <w:t xml:space="preserve">ajmuje się </w:t>
      </w:r>
      <w:r w:rsidRPr="00351D68">
        <w:rPr>
          <w:lang w:val="pl-PL"/>
        </w:rPr>
        <w:t xml:space="preserve">jednocześnie </w:t>
      </w:r>
      <w:r w:rsidR="006E72F5" w:rsidRPr="00351D68">
        <w:rPr>
          <w:lang w:val="pl-PL"/>
        </w:rPr>
        <w:t xml:space="preserve">wspieraniem </w:t>
      </w:r>
      <w:r w:rsidRPr="00351D68">
        <w:rPr>
          <w:lang w:val="pl-PL"/>
        </w:rPr>
        <w:t xml:space="preserve">osób zależnych w ich lokalnej społeczności i </w:t>
      </w:r>
      <w:r w:rsidR="006E72F5" w:rsidRPr="00351D68">
        <w:rPr>
          <w:lang w:val="pl-PL"/>
        </w:rPr>
        <w:t xml:space="preserve">unikaniem </w:t>
      </w:r>
      <w:r w:rsidRPr="00351D68">
        <w:rPr>
          <w:lang w:val="pl-PL"/>
        </w:rPr>
        <w:t>tak długo, jak to jest możliwe umieszczania ich w domach pomocy społecznej</w:t>
      </w:r>
      <w:r w:rsidR="00597D98" w:rsidRPr="00351D68">
        <w:rPr>
          <w:lang w:val="pl-PL"/>
        </w:rPr>
        <w:t xml:space="preserve"> lub hospicjach stacjonarnych</w:t>
      </w:r>
      <w:r w:rsidRPr="00351D68">
        <w:rPr>
          <w:lang w:val="pl-PL"/>
        </w:rPr>
        <w:t>.</w:t>
      </w:r>
      <w:r w:rsidR="006E72F5" w:rsidRPr="00351D68">
        <w:rPr>
          <w:lang w:val="pl-PL"/>
        </w:rPr>
        <w:t xml:space="preserve"> </w:t>
      </w:r>
    </w:p>
    <w:p w14:paraId="1FA0C6BD" w14:textId="444EC8E3" w:rsidR="003E3F62" w:rsidRPr="00351D68" w:rsidRDefault="000D1F3B" w:rsidP="00A70E87">
      <w:pPr>
        <w:rPr>
          <w:lang w:val="pl-PL"/>
        </w:rPr>
      </w:pPr>
      <w:r w:rsidRPr="00351D68">
        <w:rPr>
          <w:lang w:val="pl-PL"/>
        </w:rPr>
        <w:t>W tym poradniku przedstawiamy m.in., w jaki sposób działa model</w:t>
      </w:r>
      <w:r w:rsidR="006E72F5" w:rsidRPr="00351D68">
        <w:rPr>
          <w:lang w:val="pl-PL"/>
        </w:rPr>
        <w:t xml:space="preserve"> nowego hospicjum domowego</w:t>
      </w:r>
      <w:r w:rsidRPr="00351D68">
        <w:rPr>
          <w:lang w:val="pl-PL"/>
        </w:rPr>
        <w:t xml:space="preserve">, jakie korzyści wynikają z jego zastosowania oraz </w:t>
      </w:r>
      <w:r w:rsidR="00493D5C" w:rsidRPr="00351D68">
        <w:rPr>
          <w:lang w:val="pl-PL"/>
        </w:rPr>
        <w:t>przekazujemy</w:t>
      </w:r>
      <w:r w:rsidR="00786EEC" w:rsidRPr="00351D68">
        <w:rPr>
          <w:lang w:val="pl-PL"/>
        </w:rPr>
        <w:t xml:space="preserve"> praktyczn</w:t>
      </w:r>
      <w:r w:rsidR="00493D5C" w:rsidRPr="00351D68">
        <w:rPr>
          <w:lang w:val="pl-PL"/>
        </w:rPr>
        <w:t>e</w:t>
      </w:r>
      <w:r w:rsidR="00786EEC" w:rsidRPr="00351D68">
        <w:rPr>
          <w:lang w:val="pl-PL"/>
        </w:rPr>
        <w:t xml:space="preserve"> wskazówkami </w:t>
      </w:r>
      <w:r w:rsidR="00493D5C" w:rsidRPr="00351D68">
        <w:rPr>
          <w:lang w:val="pl-PL"/>
        </w:rPr>
        <w:t>dotyczące jego</w:t>
      </w:r>
      <w:r w:rsidR="00786EEC" w:rsidRPr="00351D68">
        <w:rPr>
          <w:lang w:val="pl-PL"/>
        </w:rPr>
        <w:t xml:space="preserve"> wdrażania.</w:t>
      </w:r>
    </w:p>
    <w:p w14:paraId="75F4F389" w14:textId="2A075305" w:rsidR="00493D5C" w:rsidRPr="00351D68" w:rsidRDefault="00493D5C" w:rsidP="00A70E87">
      <w:pPr>
        <w:rPr>
          <w:lang w:val="pl-PL"/>
        </w:rPr>
      </w:pPr>
      <w:r w:rsidRPr="00351D68">
        <w:rPr>
          <w:lang w:val="pl-PL"/>
        </w:rPr>
        <w:t xml:space="preserve">Na wstępie jednak trzeba zaznaczyć, że pomimo pozytywnych wyników pilotażu, nadal ogromnym wyzwaniem dla stosowania na szerszą skalę „Nowego modelu funkcjonowania hospicjum domowego na terenach wiejskich” </w:t>
      </w:r>
      <w:r w:rsidR="006E72F5" w:rsidRPr="00351D68">
        <w:rPr>
          <w:lang w:val="pl-PL"/>
        </w:rPr>
        <w:t xml:space="preserve">stanowi </w:t>
      </w:r>
      <w:r w:rsidRPr="00351D68">
        <w:rPr>
          <w:lang w:val="pl-PL"/>
        </w:rPr>
        <w:t>stworzenie stabilnego sposobu finansowania. Model ten – choć ewidentnie efektywny kosztowo – wymaga połączenia systemów, któr</w:t>
      </w:r>
      <w:r w:rsidR="00726BC6" w:rsidRPr="00351D68">
        <w:rPr>
          <w:lang w:val="pl-PL"/>
        </w:rPr>
        <w:t>e, póki co, funkcjonują oddzielnie – systemu pomocy społecznej i usług hospicyjnych finansowanych przez Narodowy Fundusz Zdrowia.</w:t>
      </w:r>
    </w:p>
    <w:p w14:paraId="512FB56C" w14:textId="7608AC46" w:rsidR="00726BC6" w:rsidRPr="00351D68" w:rsidRDefault="00726BC6" w:rsidP="00A70E87">
      <w:pPr>
        <w:rPr>
          <w:lang w:val="pl-PL"/>
        </w:rPr>
      </w:pPr>
      <w:r w:rsidRPr="00351D68">
        <w:rPr>
          <w:lang w:val="pl-PL"/>
        </w:rPr>
        <w:t xml:space="preserve">Wierzymy, że z czasem uda się wypracować rozsądne rozwiązanie, które </w:t>
      </w:r>
      <w:r w:rsidR="005401C8" w:rsidRPr="00351D68">
        <w:rPr>
          <w:lang w:val="pl-PL"/>
        </w:rPr>
        <w:t xml:space="preserve">systemowo </w:t>
      </w:r>
      <w:r w:rsidRPr="00351D68">
        <w:rPr>
          <w:lang w:val="pl-PL"/>
        </w:rPr>
        <w:t xml:space="preserve">pozwoli skuteczniej niż do tej pory docierać ze wsparciem do mieszkańców terenów wiejskich, na co dzień </w:t>
      </w:r>
      <w:r w:rsidR="005401C8" w:rsidRPr="00351D68">
        <w:rPr>
          <w:lang w:val="pl-PL"/>
        </w:rPr>
        <w:t xml:space="preserve">go </w:t>
      </w:r>
      <w:r w:rsidRPr="00351D68">
        <w:rPr>
          <w:lang w:val="pl-PL"/>
        </w:rPr>
        <w:t>potrzebują</w:t>
      </w:r>
      <w:r w:rsidR="005401C8" w:rsidRPr="00351D68">
        <w:rPr>
          <w:lang w:val="pl-PL"/>
        </w:rPr>
        <w:t>cych</w:t>
      </w:r>
      <w:r w:rsidRPr="00351D68">
        <w:rPr>
          <w:lang w:val="pl-PL"/>
        </w:rPr>
        <w:t xml:space="preserve">. </w:t>
      </w:r>
    </w:p>
    <w:p w14:paraId="2E4FC461" w14:textId="77777777" w:rsidR="003E3F62" w:rsidRPr="00351D68" w:rsidRDefault="003E3F62" w:rsidP="00A70E87">
      <w:pPr>
        <w:rPr>
          <w:lang w:val="pl-PL"/>
        </w:rPr>
      </w:pPr>
    </w:p>
    <w:p w14:paraId="452D9667" w14:textId="77777777" w:rsidR="00CD686C" w:rsidRPr="00351D68" w:rsidRDefault="00047FFA" w:rsidP="00CD686C">
      <w:pPr>
        <w:pStyle w:val="Nagwek1"/>
        <w:rPr>
          <w:lang w:val="pl-PL"/>
        </w:rPr>
      </w:pPr>
      <w:r w:rsidRPr="00351D68">
        <w:rPr>
          <w:lang w:val="pl-PL"/>
        </w:rPr>
        <w:br w:type="page"/>
      </w:r>
      <w:bookmarkStart w:id="2" w:name="_Toc15286644"/>
      <w:r w:rsidR="00CD686C" w:rsidRPr="00351D68">
        <w:rPr>
          <w:lang w:val="pl-PL"/>
        </w:rPr>
        <w:lastRenderedPageBreak/>
        <w:t xml:space="preserve">Na jaki problem odpowiada </w:t>
      </w:r>
      <w:r w:rsidR="00CE4B40" w:rsidRPr="00351D68">
        <w:rPr>
          <w:lang w:val="pl-PL"/>
        </w:rPr>
        <w:t>„N</w:t>
      </w:r>
      <w:r w:rsidR="00CD686C" w:rsidRPr="00351D68">
        <w:rPr>
          <w:lang w:val="pl-PL"/>
        </w:rPr>
        <w:t>owy model hospicjum domowego</w:t>
      </w:r>
      <w:r w:rsidR="00317FDE" w:rsidRPr="00351D68">
        <w:rPr>
          <w:lang w:val="pl-PL"/>
        </w:rPr>
        <w:t xml:space="preserve"> na terenach wiejskich</w:t>
      </w:r>
      <w:r w:rsidR="00CE4B40" w:rsidRPr="00351D68">
        <w:rPr>
          <w:lang w:val="pl-PL"/>
        </w:rPr>
        <w:t>”</w:t>
      </w:r>
      <w:r w:rsidR="00CD686C" w:rsidRPr="00351D68">
        <w:rPr>
          <w:lang w:val="pl-PL"/>
        </w:rPr>
        <w:t>?</w:t>
      </w:r>
      <w:bookmarkEnd w:id="2"/>
    </w:p>
    <w:p w14:paraId="00EFCD1B" w14:textId="7DA52F44" w:rsidR="00B64A67" w:rsidRPr="00351D68" w:rsidRDefault="00B64A67" w:rsidP="00B64A67">
      <w:pPr>
        <w:rPr>
          <w:lang w:val="pl-PL"/>
        </w:rPr>
      </w:pPr>
      <w:r w:rsidRPr="00351D68">
        <w:rPr>
          <w:lang w:val="pl-PL"/>
        </w:rPr>
        <w:t xml:space="preserve">Ruch hospicyjny w Polsce jest stosunkowo młody. Kompleksową opiekę paliatywną nad terminalnie chorymi podjęto po raz pierwszy w 1972 roku w Zespole Synodalnym Kościoła Arki Pana w </w:t>
      </w:r>
      <w:r w:rsidR="005401C8" w:rsidRPr="00351D68">
        <w:rPr>
          <w:lang w:val="pl-PL"/>
        </w:rPr>
        <w:t xml:space="preserve">krakowskiej </w:t>
      </w:r>
      <w:r w:rsidRPr="00351D68">
        <w:rPr>
          <w:lang w:val="pl-PL"/>
        </w:rPr>
        <w:t xml:space="preserve">Nowej Hucie. Zawiązana podczas budowy świątyni grupa parafialna, w skład której wchodzili także lekarze i pielęgniarki, postanowiła bezinteresownie służyć nieuleczalnie chorym na nowotwory w jednym z krakowskich szpitali, a następnie podjęła inicjatywę wybudowania specjalnego domu hospicyjnego. 29 września 1981 r. pomysłodawcy tej pionierskiej inicjatywy powołali pierwsze polskie stowarzyszenie hospicyjne </w:t>
      </w:r>
      <w:r w:rsidR="005401C8" w:rsidRPr="00351D68">
        <w:rPr>
          <w:lang w:val="pl-PL"/>
        </w:rPr>
        <w:t>–</w:t>
      </w:r>
      <w:r w:rsidRPr="00351D68">
        <w:rPr>
          <w:lang w:val="pl-PL"/>
        </w:rPr>
        <w:t xml:space="preserve"> Towarzystwo Przyjaciół Chorych „Hospicjum”. W ślad za nim powstawały kolejne podobne przedsięwzięcia, ale rozkwit ruchu hospicyjnego przypadł dopiero na lata 90</w:t>
      </w:r>
      <w:r w:rsidR="005401C8" w:rsidRPr="00351D68">
        <w:rPr>
          <w:lang w:val="pl-PL"/>
        </w:rPr>
        <w:t>.</w:t>
      </w:r>
      <w:r w:rsidRPr="00351D68">
        <w:rPr>
          <w:lang w:val="pl-PL"/>
        </w:rPr>
        <w:t xml:space="preserve"> ubiegłego wieku. </w:t>
      </w:r>
    </w:p>
    <w:p w14:paraId="0A9C3691" w14:textId="77777777" w:rsidR="00B64A67" w:rsidRPr="00351D68" w:rsidRDefault="00B64A67" w:rsidP="00B64A67">
      <w:pPr>
        <w:rPr>
          <w:lang w:val="pl-PL"/>
        </w:rPr>
      </w:pPr>
    </w:p>
    <w:p w14:paraId="25E5FD2B" w14:textId="77777777" w:rsidR="003E3F62" w:rsidRPr="00351D68" w:rsidRDefault="00786EEC" w:rsidP="00CD686C">
      <w:pPr>
        <w:pStyle w:val="Nagwek2"/>
        <w:numPr>
          <w:ilvl w:val="1"/>
          <w:numId w:val="1"/>
        </w:numPr>
        <w:rPr>
          <w:lang w:val="pl-PL"/>
        </w:rPr>
      </w:pPr>
      <w:bookmarkStart w:id="3" w:name="_Toc15286645"/>
      <w:r w:rsidRPr="00351D68">
        <w:rPr>
          <w:lang w:val="pl-PL"/>
        </w:rPr>
        <w:t>Niewystarczająca liczba miejsc</w:t>
      </w:r>
      <w:bookmarkEnd w:id="3"/>
    </w:p>
    <w:p w14:paraId="032E2B36" w14:textId="48409DEA" w:rsidR="00B64A67" w:rsidRPr="00351D68" w:rsidRDefault="00786EEC" w:rsidP="00A70E87">
      <w:pPr>
        <w:rPr>
          <w:lang w:val="pl-PL"/>
        </w:rPr>
      </w:pPr>
      <w:r w:rsidRPr="00351D68">
        <w:rPr>
          <w:lang w:val="pl-PL"/>
        </w:rPr>
        <w:t>W 2018 r. było już 90 hospicjów publicznych, 266 prywatnych oraz 132 pozarządowe. Rocznie z ich usług korzysta</w:t>
      </w:r>
      <w:r w:rsidR="005401C8" w:rsidRPr="00351D68">
        <w:rPr>
          <w:lang w:val="pl-PL"/>
        </w:rPr>
        <w:t>ło</w:t>
      </w:r>
      <w:r w:rsidRPr="00351D68">
        <w:rPr>
          <w:lang w:val="pl-PL"/>
        </w:rPr>
        <w:t xml:space="preserve"> blisko 100 </w:t>
      </w:r>
      <w:r w:rsidR="005401C8" w:rsidRPr="00351D68">
        <w:rPr>
          <w:lang w:val="pl-PL"/>
        </w:rPr>
        <w:t xml:space="preserve">tys. </w:t>
      </w:r>
      <w:r w:rsidRPr="00351D68">
        <w:rPr>
          <w:lang w:val="pl-PL"/>
        </w:rPr>
        <w:t>nieuleczalnie chorych, z czego aż 90%</w:t>
      </w:r>
      <w:r w:rsidR="00B64A67" w:rsidRPr="00351D68">
        <w:rPr>
          <w:lang w:val="pl-PL"/>
        </w:rPr>
        <w:t xml:space="preserve"> </w:t>
      </w:r>
      <w:r w:rsidR="005401C8" w:rsidRPr="00351D68">
        <w:rPr>
          <w:lang w:val="pl-PL"/>
        </w:rPr>
        <w:t xml:space="preserve">stanowili </w:t>
      </w:r>
      <w:r w:rsidR="00B64A67" w:rsidRPr="00351D68">
        <w:rPr>
          <w:lang w:val="pl-PL"/>
        </w:rPr>
        <w:t xml:space="preserve">chorzy na nowotwory. </w:t>
      </w:r>
    </w:p>
    <w:p w14:paraId="1D3C6483" w14:textId="203F7F64" w:rsidR="00B64A67" w:rsidRPr="00351D68" w:rsidRDefault="00B64A67" w:rsidP="00A70E87">
      <w:pPr>
        <w:rPr>
          <w:lang w:val="pl-PL"/>
        </w:rPr>
      </w:pPr>
      <w:r w:rsidRPr="00351D68">
        <w:rPr>
          <w:lang w:val="pl-PL"/>
        </w:rPr>
        <w:t>Jednak l</w:t>
      </w:r>
      <w:r w:rsidR="00786EEC" w:rsidRPr="00351D68">
        <w:rPr>
          <w:lang w:val="pl-PL"/>
        </w:rPr>
        <w:t xml:space="preserve">iczba miejsc w hospicjach jest w Polsce dwa razy mniejsza niż zalecają standardy Światowej Organizacji Zdrowia. Dla nieuleczalnie chorych oznacza to długi </w:t>
      </w:r>
      <w:r w:rsidR="005401C8" w:rsidRPr="00351D68">
        <w:rPr>
          <w:lang w:val="pl-PL"/>
        </w:rPr>
        <w:t>–</w:t>
      </w:r>
      <w:r w:rsidR="00786EEC" w:rsidRPr="00351D68">
        <w:rPr>
          <w:lang w:val="pl-PL"/>
        </w:rPr>
        <w:t xml:space="preserve"> w niektórych regionach </w:t>
      </w:r>
      <w:r w:rsidR="005401C8" w:rsidRPr="00351D68">
        <w:rPr>
          <w:lang w:val="pl-PL"/>
        </w:rPr>
        <w:t xml:space="preserve">trwający </w:t>
      </w:r>
      <w:r w:rsidR="00786EEC" w:rsidRPr="00351D68">
        <w:rPr>
          <w:lang w:val="pl-PL"/>
        </w:rPr>
        <w:t xml:space="preserve">nawet do trzech miesięcy </w:t>
      </w:r>
      <w:r w:rsidR="005401C8" w:rsidRPr="00351D68">
        <w:rPr>
          <w:lang w:val="pl-PL"/>
        </w:rPr>
        <w:t>–</w:t>
      </w:r>
      <w:r w:rsidR="00786EEC" w:rsidRPr="00351D68">
        <w:rPr>
          <w:lang w:val="pl-PL"/>
        </w:rPr>
        <w:t xml:space="preserve"> czas oczekiwania na łóżko w hospicjum stacjonarnym</w:t>
      </w:r>
      <w:r w:rsidR="005401C8" w:rsidRPr="00351D68">
        <w:rPr>
          <w:lang w:val="pl-PL"/>
        </w:rPr>
        <w:t>.</w:t>
      </w:r>
      <w:r w:rsidR="00786EEC" w:rsidRPr="00351D68">
        <w:rPr>
          <w:lang w:val="pl-PL"/>
        </w:rPr>
        <w:t xml:space="preserve"> </w:t>
      </w:r>
      <w:r w:rsidR="005401C8" w:rsidRPr="00351D68">
        <w:rPr>
          <w:lang w:val="pl-PL"/>
        </w:rPr>
        <w:t xml:space="preserve">Pacjenci </w:t>
      </w:r>
      <w:r w:rsidR="00786EEC" w:rsidRPr="00351D68">
        <w:rPr>
          <w:lang w:val="pl-PL"/>
        </w:rPr>
        <w:t>muszą często czekać nawet na objęcie opieką w domu, w ramach hospicjum domowego.</w:t>
      </w:r>
    </w:p>
    <w:p w14:paraId="30E8C607" w14:textId="5B03E61C" w:rsidR="00B64A67" w:rsidRPr="00351D68" w:rsidRDefault="00786EEC" w:rsidP="00A70E87">
      <w:pPr>
        <w:rPr>
          <w:lang w:val="pl-PL"/>
        </w:rPr>
      </w:pPr>
      <w:r w:rsidRPr="00351D68">
        <w:rPr>
          <w:lang w:val="pl-PL"/>
        </w:rPr>
        <w:t>Problem ten tylko częściowo spowodowany jest niewystarczającą w stosunku do liczby potrzebujących liczbą miejsc w placówkach opieki paliatywnej. W dużym stopniu wynika też z tego, że choć niektóre hospicja są w stanie objąć opieką większą liczbę osób, to mają zakontraktowaną określoną z góry liczbę świadczeń i boją się przyjąć dodatkowych pacjentów nie</w:t>
      </w:r>
      <w:r w:rsidR="00E36356" w:rsidRPr="00351D68">
        <w:rPr>
          <w:lang w:val="pl-PL"/>
        </w:rPr>
        <w:t xml:space="preserve"> </w:t>
      </w:r>
      <w:r w:rsidRPr="00351D68">
        <w:rPr>
          <w:lang w:val="pl-PL"/>
        </w:rPr>
        <w:t xml:space="preserve">mając gwarancji, że koszty takich </w:t>
      </w:r>
      <w:proofErr w:type="spellStart"/>
      <w:r w:rsidRPr="00351D68">
        <w:rPr>
          <w:lang w:val="pl-PL"/>
        </w:rPr>
        <w:t>ponadlimitowych</w:t>
      </w:r>
      <w:proofErr w:type="spellEnd"/>
      <w:r w:rsidRPr="00351D68">
        <w:rPr>
          <w:lang w:val="pl-PL"/>
        </w:rPr>
        <w:t xml:space="preserve"> świadczeń zostaną im w całości zrefundowane</w:t>
      </w:r>
      <w:r w:rsidR="005401C8" w:rsidRPr="00351D68">
        <w:rPr>
          <w:lang w:val="pl-PL"/>
        </w:rPr>
        <w:t xml:space="preserve"> przez Narodowy Fundusz Zdrowia (NFZ)</w:t>
      </w:r>
      <w:r w:rsidRPr="00351D68">
        <w:rPr>
          <w:lang w:val="pl-PL"/>
        </w:rPr>
        <w:t xml:space="preserve">. </w:t>
      </w:r>
    </w:p>
    <w:p w14:paraId="6D01D7DD" w14:textId="427070F4" w:rsidR="003E3F62" w:rsidRPr="00351D68" w:rsidRDefault="00786EEC" w:rsidP="00A70E87">
      <w:pPr>
        <w:rPr>
          <w:lang w:val="pl-PL"/>
        </w:rPr>
      </w:pPr>
      <w:r w:rsidRPr="00351D68">
        <w:rPr>
          <w:lang w:val="pl-PL"/>
        </w:rPr>
        <w:t xml:space="preserve">Zdaniem dr Wiesławy Pokropskiej, krajowego konsultanta </w:t>
      </w:r>
      <w:r w:rsidR="00B64A67" w:rsidRPr="00351D68">
        <w:rPr>
          <w:lang w:val="pl-PL"/>
        </w:rPr>
        <w:t>ds.</w:t>
      </w:r>
      <w:r w:rsidRPr="00351D68">
        <w:rPr>
          <w:lang w:val="pl-PL"/>
        </w:rPr>
        <w:t xml:space="preserve"> medycyny paliatywnej, „</w:t>
      </w:r>
      <w:proofErr w:type="spellStart"/>
      <w:r w:rsidRPr="00351D68">
        <w:rPr>
          <w:lang w:val="pl-PL"/>
        </w:rPr>
        <w:t>nadwykonania</w:t>
      </w:r>
      <w:proofErr w:type="spellEnd"/>
      <w:r w:rsidRPr="00351D68">
        <w:rPr>
          <w:lang w:val="pl-PL"/>
        </w:rPr>
        <w:t>" stanowią aż do 30% wszystkich świadczonych w ramach kontraktów z NFZ usług hospicyjnych</w:t>
      </w:r>
      <w:r w:rsidR="005401C8" w:rsidRPr="00351D68">
        <w:rPr>
          <w:lang w:val="pl-PL"/>
        </w:rPr>
        <w:t>.</w:t>
      </w:r>
      <w:r w:rsidRPr="00351D68">
        <w:rPr>
          <w:lang w:val="pl-PL"/>
        </w:rPr>
        <w:t xml:space="preserve"> </w:t>
      </w:r>
      <w:r w:rsidR="005401C8" w:rsidRPr="00351D68">
        <w:rPr>
          <w:lang w:val="pl-PL"/>
        </w:rPr>
        <w:t>Dla</w:t>
      </w:r>
      <w:r w:rsidRPr="00351D68">
        <w:rPr>
          <w:lang w:val="pl-PL"/>
        </w:rPr>
        <w:t xml:space="preserve"> hospicjów </w:t>
      </w:r>
      <w:r w:rsidR="005401C8" w:rsidRPr="00351D68">
        <w:rPr>
          <w:lang w:val="pl-PL"/>
        </w:rPr>
        <w:t xml:space="preserve">decyzja </w:t>
      </w:r>
      <w:proofErr w:type="spellStart"/>
      <w:r w:rsidR="005401C8" w:rsidRPr="00351D68">
        <w:rPr>
          <w:lang w:val="pl-PL"/>
        </w:rPr>
        <w:t>ponadlimitowego</w:t>
      </w:r>
      <w:proofErr w:type="spellEnd"/>
      <w:r w:rsidR="00351D68" w:rsidRPr="00351D68">
        <w:rPr>
          <w:lang w:val="pl-PL"/>
        </w:rPr>
        <w:t xml:space="preserve"> przyjęcia pacjenta</w:t>
      </w:r>
      <w:r w:rsidRPr="00351D68">
        <w:rPr>
          <w:lang w:val="pl-PL"/>
        </w:rPr>
        <w:t xml:space="preserve"> oznacza często miesiące niepewności czy poniesione koszty zostaną im zrefundowane, a jeśli nie </w:t>
      </w:r>
      <w:r w:rsidR="00351D68" w:rsidRPr="00351D68">
        <w:rPr>
          <w:lang w:val="pl-PL"/>
        </w:rPr>
        <w:t>–</w:t>
      </w:r>
      <w:r w:rsidRPr="00351D68">
        <w:rPr>
          <w:lang w:val="pl-PL"/>
        </w:rPr>
        <w:t xml:space="preserve"> konieczność radykalnego oszczędzania nawet na najbardziej podstawowych wydatkach. W efekcie zdarza się, że chorzy nie są przyjmowani do hospicjów mimo dostępnych miejsc tylko dlatego, że dana placówka już wyczerpała zakontraktowany limit świadczeń i nie chce ponosić ryzyka finansowego związanego z „</w:t>
      </w:r>
      <w:proofErr w:type="spellStart"/>
      <w:r w:rsidRPr="00351D68">
        <w:rPr>
          <w:lang w:val="pl-PL"/>
        </w:rPr>
        <w:t>nadwykonaniami</w:t>
      </w:r>
      <w:proofErr w:type="spellEnd"/>
      <w:r w:rsidRPr="00351D68">
        <w:rPr>
          <w:lang w:val="pl-PL"/>
        </w:rPr>
        <w:t>”.</w:t>
      </w:r>
    </w:p>
    <w:p w14:paraId="7AC32F42" w14:textId="77777777" w:rsidR="003E3F62" w:rsidRPr="00351D68" w:rsidRDefault="003E3F62" w:rsidP="00A70E87">
      <w:pPr>
        <w:rPr>
          <w:lang w:val="pl-PL"/>
        </w:rPr>
      </w:pPr>
    </w:p>
    <w:p w14:paraId="2CF8E3D9" w14:textId="77777777" w:rsidR="003E3F62" w:rsidRPr="00351D68" w:rsidRDefault="00786EEC" w:rsidP="00CD686C">
      <w:pPr>
        <w:pStyle w:val="Nagwek2"/>
        <w:numPr>
          <w:ilvl w:val="1"/>
          <w:numId w:val="1"/>
        </w:numPr>
        <w:rPr>
          <w:lang w:val="pl-PL"/>
        </w:rPr>
      </w:pPr>
      <w:bookmarkStart w:id="4" w:name="_Toc15286646"/>
      <w:r w:rsidRPr="00351D68">
        <w:rPr>
          <w:lang w:val="pl-PL"/>
        </w:rPr>
        <w:t>Ograniczenia we wskazaniach do opieki paliatywnej</w:t>
      </w:r>
      <w:bookmarkEnd w:id="4"/>
    </w:p>
    <w:p w14:paraId="6349D2D2" w14:textId="20B2152D" w:rsidR="00501E47" w:rsidRPr="00351D68" w:rsidRDefault="00786EEC" w:rsidP="00A70E87">
      <w:pPr>
        <w:rPr>
          <w:lang w:val="pl-PL"/>
        </w:rPr>
      </w:pPr>
      <w:r w:rsidRPr="00351D68">
        <w:rPr>
          <w:lang w:val="pl-PL"/>
        </w:rPr>
        <w:t xml:space="preserve">Wskazania do opieki paliatywnej </w:t>
      </w:r>
      <w:r w:rsidR="00351D68" w:rsidRPr="00351D68">
        <w:rPr>
          <w:lang w:val="pl-PL"/>
        </w:rPr>
        <w:t>są</w:t>
      </w:r>
      <w:r w:rsidRPr="00351D68">
        <w:rPr>
          <w:lang w:val="pl-PL"/>
        </w:rPr>
        <w:t xml:space="preserve"> </w:t>
      </w:r>
      <w:r w:rsidR="00351D68" w:rsidRPr="00351D68">
        <w:rPr>
          <w:lang w:val="pl-PL"/>
        </w:rPr>
        <w:t>określone</w:t>
      </w:r>
      <w:r w:rsidRPr="00351D68">
        <w:rPr>
          <w:lang w:val="pl-PL"/>
        </w:rPr>
        <w:t xml:space="preserve"> w </w:t>
      </w:r>
      <w:r w:rsidR="00351D68" w:rsidRPr="00351D68">
        <w:rPr>
          <w:lang w:val="pl-PL"/>
        </w:rPr>
        <w:t>załączniku</w:t>
      </w:r>
      <w:r w:rsidRPr="00351D68">
        <w:rPr>
          <w:lang w:val="pl-PL"/>
        </w:rPr>
        <w:t xml:space="preserve"> do </w:t>
      </w:r>
      <w:r w:rsidR="00351D68" w:rsidRPr="00351D68">
        <w:rPr>
          <w:lang w:val="pl-PL"/>
        </w:rPr>
        <w:t>rozporządzenia</w:t>
      </w:r>
      <w:r w:rsidRPr="00351D68">
        <w:rPr>
          <w:lang w:val="pl-PL"/>
        </w:rPr>
        <w:t xml:space="preserve"> ministra zdrowia. Wypisano w nim jednostki chorobowe – prawie </w:t>
      </w:r>
      <w:r w:rsidR="00351D68" w:rsidRPr="00351D68">
        <w:rPr>
          <w:lang w:val="pl-PL"/>
        </w:rPr>
        <w:t>wyłącznie</w:t>
      </w:r>
      <w:r w:rsidRPr="00351D68">
        <w:rPr>
          <w:lang w:val="pl-PL"/>
        </w:rPr>
        <w:t xml:space="preserve"> </w:t>
      </w:r>
      <w:r w:rsidR="00351D68" w:rsidRPr="00351D68">
        <w:rPr>
          <w:lang w:val="pl-PL"/>
        </w:rPr>
        <w:t>związane</w:t>
      </w:r>
      <w:r w:rsidRPr="00351D68">
        <w:rPr>
          <w:lang w:val="pl-PL"/>
        </w:rPr>
        <w:t xml:space="preserve"> z nowotworami – </w:t>
      </w:r>
      <w:r w:rsidR="00351D68" w:rsidRPr="00351D68">
        <w:rPr>
          <w:lang w:val="pl-PL"/>
        </w:rPr>
        <w:t>które</w:t>
      </w:r>
      <w:r w:rsidRPr="00351D68">
        <w:rPr>
          <w:lang w:val="pl-PL"/>
        </w:rPr>
        <w:t xml:space="preserve"> </w:t>
      </w:r>
      <w:r w:rsidR="00351D68" w:rsidRPr="00351D68">
        <w:rPr>
          <w:lang w:val="pl-PL"/>
        </w:rPr>
        <w:lastRenderedPageBreak/>
        <w:t>pozwalaj</w:t>
      </w:r>
      <w:r w:rsidR="009C62F6">
        <w:rPr>
          <w:lang w:val="pl-PL"/>
        </w:rPr>
        <w:t>ą</w:t>
      </w:r>
      <w:r w:rsidRPr="00351D68">
        <w:rPr>
          <w:lang w:val="pl-PL"/>
        </w:rPr>
        <w:t xml:space="preserve"> na </w:t>
      </w:r>
      <w:r w:rsidR="00351D68" w:rsidRPr="00351D68">
        <w:rPr>
          <w:lang w:val="pl-PL"/>
        </w:rPr>
        <w:t>objęcie</w:t>
      </w:r>
      <w:r w:rsidRPr="00351D68">
        <w:rPr>
          <w:lang w:val="pl-PL"/>
        </w:rPr>
        <w:t xml:space="preserve"> opieką paliatywną, pozostawiając poza listą wiele chorób, które zdaniem lekarzy specjalizujących się w medycynie paliatywnej powinny kwal</w:t>
      </w:r>
      <w:r w:rsidR="00501E47" w:rsidRPr="00351D68">
        <w:rPr>
          <w:lang w:val="pl-PL"/>
        </w:rPr>
        <w:t xml:space="preserve">ifikować pacjenta do hospicjum. </w:t>
      </w:r>
      <w:r w:rsidRPr="00351D68">
        <w:rPr>
          <w:lang w:val="pl-PL"/>
        </w:rPr>
        <w:t xml:space="preserve">Na </w:t>
      </w:r>
      <w:r w:rsidR="00351D68" w:rsidRPr="00351D68">
        <w:rPr>
          <w:lang w:val="pl-PL"/>
        </w:rPr>
        <w:t>list</w:t>
      </w:r>
      <w:r w:rsidR="00351D68">
        <w:rPr>
          <w:lang w:val="pl-PL"/>
        </w:rPr>
        <w:t>ę</w:t>
      </w:r>
      <w:r w:rsidRPr="00351D68">
        <w:rPr>
          <w:lang w:val="pl-PL"/>
        </w:rPr>
        <w:t xml:space="preserve"> wpisane </w:t>
      </w:r>
      <w:r w:rsidR="00351D68">
        <w:rPr>
          <w:lang w:val="pl-PL"/>
        </w:rPr>
        <w:t>są</w:t>
      </w:r>
      <w:r w:rsidRPr="00351D68">
        <w:rPr>
          <w:lang w:val="pl-PL"/>
        </w:rPr>
        <w:t xml:space="preserve"> np. </w:t>
      </w:r>
      <w:r w:rsidR="00351D68" w:rsidRPr="00351D68">
        <w:rPr>
          <w:lang w:val="pl-PL"/>
        </w:rPr>
        <w:t>niezłośliwe</w:t>
      </w:r>
      <w:r w:rsidRPr="00351D68">
        <w:rPr>
          <w:lang w:val="pl-PL"/>
        </w:rPr>
        <w:t xml:space="preserve"> nowotwory, </w:t>
      </w:r>
      <w:r w:rsidR="00351D68" w:rsidRPr="00351D68">
        <w:rPr>
          <w:lang w:val="pl-PL"/>
        </w:rPr>
        <w:t>chocia</w:t>
      </w:r>
      <w:r w:rsidR="00351D68">
        <w:rPr>
          <w:lang w:val="pl-PL"/>
        </w:rPr>
        <w:t>ż</w:t>
      </w:r>
      <w:r w:rsidRPr="00351D68">
        <w:rPr>
          <w:lang w:val="pl-PL"/>
        </w:rPr>
        <w:t xml:space="preserve"> tacy chorzy niekoniecznie </w:t>
      </w:r>
      <w:r w:rsidR="00351D68" w:rsidRPr="00351D68">
        <w:rPr>
          <w:lang w:val="pl-PL"/>
        </w:rPr>
        <w:t>wymagaj</w:t>
      </w:r>
      <w:r w:rsidR="00351D68">
        <w:rPr>
          <w:lang w:val="pl-PL"/>
        </w:rPr>
        <w:t>ą</w:t>
      </w:r>
      <w:r w:rsidRPr="00351D68">
        <w:rPr>
          <w:lang w:val="pl-PL"/>
        </w:rPr>
        <w:t xml:space="preserve"> opieki w hospicjum</w:t>
      </w:r>
      <w:r w:rsidR="00661A47" w:rsidRPr="00351D68">
        <w:rPr>
          <w:lang w:val="pl-PL"/>
        </w:rPr>
        <w:t>,</w:t>
      </w:r>
      <w:r w:rsidRPr="00351D68">
        <w:rPr>
          <w:lang w:val="pl-PL"/>
        </w:rPr>
        <w:t xml:space="preserve"> ale brak na niej zaawansowanych </w:t>
      </w:r>
      <w:r w:rsidR="00351D68" w:rsidRPr="00351D68">
        <w:rPr>
          <w:lang w:val="pl-PL"/>
        </w:rPr>
        <w:t>niewydolności</w:t>
      </w:r>
      <w:r w:rsidRPr="00351D68">
        <w:rPr>
          <w:lang w:val="pl-PL"/>
        </w:rPr>
        <w:t xml:space="preserve"> nerek i </w:t>
      </w:r>
      <w:proofErr w:type="gramStart"/>
      <w:r w:rsidR="00CC0304">
        <w:rPr>
          <w:lang w:val="pl-PL"/>
        </w:rPr>
        <w:t>wątroby</w:t>
      </w:r>
      <w:r w:rsidRPr="00351D68">
        <w:rPr>
          <w:lang w:val="pl-PL"/>
        </w:rPr>
        <w:t>,</w:t>
      </w:r>
      <w:proofErr w:type="gramEnd"/>
      <w:r w:rsidRPr="00351D68">
        <w:rPr>
          <w:lang w:val="pl-PL"/>
        </w:rPr>
        <w:t xml:space="preserve"> czy </w:t>
      </w:r>
      <w:r w:rsidR="00351D68" w:rsidRPr="00351D68">
        <w:rPr>
          <w:lang w:val="pl-PL"/>
        </w:rPr>
        <w:t>chorób</w:t>
      </w:r>
      <w:r w:rsidRPr="00351D68">
        <w:rPr>
          <w:lang w:val="pl-PL"/>
        </w:rPr>
        <w:t xml:space="preserve"> tkanki </w:t>
      </w:r>
      <w:r w:rsidR="00351D68" w:rsidRPr="00351D68">
        <w:rPr>
          <w:lang w:val="pl-PL"/>
        </w:rPr>
        <w:t>łącznej</w:t>
      </w:r>
      <w:r w:rsidRPr="00351D68">
        <w:rPr>
          <w:lang w:val="pl-PL"/>
        </w:rPr>
        <w:t xml:space="preserve"> w </w:t>
      </w:r>
      <w:r w:rsidR="00351D68" w:rsidRPr="00351D68">
        <w:rPr>
          <w:lang w:val="pl-PL"/>
        </w:rPr>
        <w:t>dużym</w:t>
      </w:r>
      <w:r w:rsidRPr="00351D68">
        <w:rPr>
          <w:lang w:val="pl-PL"/>
        </w:rPr>
        <w:t xml:space="preserve"> stopniu zaawansowania, z </w:t>
      </w:r>
      <w:r w:rsidR="00351D68" w:rsidRPr="00351D68">
        <w:rPr>
          <w:lang w:val="pl-PL"/>
        </w:rPr>
        <w:t>bólem</w:t>
      </w:r>
      <w:r w:rsidRPr="00351D68">
        <w:rPr>
          <w:lang w:val="pl-PL"/>
        </w:rPr>
        <w:t xml:space="preserve"> i z ranami, choć w tych przypadkach opieka paliatywna jest absolutnie potrzebna. </w:t>
      </w:r>
    </w:p>
    <w:p w14:paraId="2229BE13" w14:textId="7CF2B0B6" w:rsidR="003E3F62" w:rsidRPr="00351D68" w:rsidRDefault="00786EEC" w:rsidP="00A70E87">
      <w:pPr>
        <w:rPr>
          <w:lang w:val="pl-PL"/>
        </w:rPr>
      </w:pPr>
      <w:r w:rsidRPr="00351D68">
        <w:rPr>
          <w:lang w:val="pl-PL"/>
        </w:rPr>
        <w:t xml:space="preserve">Zamknięta lista chorób kwalifikujących pacjenta do hospicjum powoduje, </w:t>
      </w:r>
      <w:r w:rsidR="00351D68" w:rsidRPr="00351D68">
        <w:rPr>
          <w:lang w:val="pl-PL"/>
        </w:rPr>
        <w:t>że</w:t>
      </w:r>
      <w:r w:rsidRPr="00351D68">
        <w:rPr>
          <w:lang w:val="pl-PL"/>
        </w:rPr>
        <w:t xml:space="preserve"> np. pacjent po udarze, </w:t>
      </w:r>
      <w:r w:rsidR="00351D68" w:rsidRPr="00351D68">
        <w:rPr>
          <w:lang w:val="pl-PL"/>
        </w:rPr>
        <w:t>który</w:t>
      </w:r>
      <w:r w:rsidRPr="00351D68">
        <w:rPr>
          <w:lang w:val="pl-PL"/>
        </w:rPr>
        <w:t xml:space="preserve"> nie wymaga opieki paliatywnej, ale kilka lat </w:t>
      </w:r>
      <w:r w:rsidR="00351D68" w:rsidRPr="00351D68">
        <w:rPr>
          <w:lang w:val="pl-PL"/>
        </w:rPr>
        <w:t>wcześniej</w:t>
      </w:r>
      <w:r w:rsidRPr="00351D68">
        <w:rPr>
          <w:lang w:val="pl-PL"/>
        </w:rPr>
        <w:t xml:space="preserve"> przebył </w:t>
      </w:r>
      <w:r w:rsidR="00351D68" w:rsidRPr="00351D68">
        <w:rPr>
          <w:lang w:val="pl-PL"/>
        </w:rPr>
        <w:t>chorob</w:t>
      </w:r>
      <w:r w:rsidR="00351D68">
        <w:rPr>
          <w:lang w:val="pl-PL"/>
        </w:rPr>
        <w:t>ę</w:t>
      </w:r>
      <w:r w:rsidRPr="00351D68">
        <w:rPr>
          <w:lang w:val="pl-PL"/>
        </w:rPr>
        <w:t xml:space="preserve"> nowotworową, m</w:t>
      </w:r>
      <w:r w:rsidR="00597D98" w:rsidRPr="00351D68">
        <w:rPr>
          <w:lang w:val="pl-PL"/>
        </w:rPr>
        <w:t xml:space="preserve">oże </w:t>
      </w:r>
      <w:r w:rsidR="00351D68" w:rsidRPr="00351D68">
        <w:rPr>
          <w:lang w:val="pl-PL"/>
        </w:rPr>
        <w:t>by</w:t>
      </w:r>
      <w:r w:rsidR="000F3BE6">
        <w:rPr>
          <w:lang w:val="pl-PL"/>
        </w:rPr>
        <w:t>ć</w:t>
      </w:r>
      <w:r w:rsidRPr="00351D68">
        <w:rPr>
          <w:lang w:val="pl-PL"/>
        </w:rPr>
        <w:t xml:space="preserve"> </w:t>
      </w:r>
      <w:r w:rsidR="00351D68" w:rsidRPr="00351D68">
        <w:rPr>
          <w:lang w:val="pl-PL"/>
        </w:rPr>
        <w:t>przyjęty</w:t>
      </w:r>
      <w:r w:rsidRPr="00351D68">
        <w:rPr>
          <w:lang w:val="pl-PL"/>
        </w:rPr>
        <w:t xml:space="preserve"> do hospicjum, </w:t>
      </w:r>
      <w:r w:rsidR="00351D68" w:rsidRPr="00351D68">
        <w:rPr>
          <w:lang w:val="pl-PL"/>
        </w:rPr>
        <w:t>chocia</w:t>
      </w:r>
      <w:r w:rsidR="00351D68">
        <w:rPr>
          <w:lang w:val="pl-PL"/>
        </w:rPr>
        <w:t>ż</w:t>
      </w:r>
      <w:r w:rsidRPr="00351D68">
        <w:rPr>
          <w:lang w:val="pl-PL"/>
        </w:rPr>
        <w:t xml:space="preserve"> </w:t>
      </w:r>
      <w:r w:rsidR="009C62F6">
        <w:rPr>
          <w:lang w:val="pl-PL"/>
        </w:rPr>
        <w:t xml:space="preserve">jego stan </w:t>
      </w:r>
      <w:r w:rsidRPr="00351D68">
        <w:rPr>
          <w:lang w:val="pl-PL"/>
        </w:rPr>
        <w:t xml:space="preserve">tego nie wymaga. </w:t>
      </w:r>
      <w:r w:rsidR="00351D68" w:rsidRPr="00351D68">
        <w:rPr>
          <w:lang w:val="pl-PL"/>
        </w:rPr>
        <w:t>Za</w:t>
      </w:r>
      <w:r w:rsidR="00351D68">
        <w:rPr>
          <w:lang w:val="pl-PL"/>
        </w:rPr>
        <w:t>ś</w:t>
      </w:r>
      <w:r w:rsidR="00351D68" w:rsidRPr="00351D68">
        <w:rPr>
          <w:lang w:val="pl-PL"/>
        </w:rPr>
        <w:t xml:space="preserve"> umierająca</w:t>
      </w:r>
      <w:r w:rsidRPr="00351D68">
        <w:rPr>
          <w:lang w:val="pl-PL"/>
        </w:rPr>
        <w:t xml:space="preserve"> osoba z </w:t>
      </w:r>
      <w:r w:rsidR="00351D68" w:rsidRPr="00351D68">
        <w:rPr>
          <w:lang w:val="pl-PL"/>
        </w:rPr>
        <w:t>bólami</w:t>
      </w:r>
      <w:r w:rsidRPr="00351D68">
        <w:rPr>
          <w:lang w:val="pl-PL"/>
        </w:rPr>
        <w:t xml:space="preserve"> i chorobą spoza wskazanych </w:t>
      </w:r>
      <w:r w:rsidR="00351D68" w:rsidRPr="00351D68">
        <w:rPr>
          <w:lang w:val="pl-PL"/>
        </w:rPr>
        <w:t>ju</w:t>
      </w:r>
      <w:r w:rsidR="00351D68">
        <w:rPr>
          <w:lang w:val="pl-PL"/>
        </w:rPr>
        <w:t>ż</w:t>
      </w:r>
      <w:r w:rsidRPr="00351D68">
        <w:rPr>
          <w:lang w:val="pl-PL"/>
        </w:rPr>
        <w:t xml:space="preserve"> nie </w:t>
      </w:r>
      <w:r w:rsidR="00351D68" w:rsidRPr="00351D68">
        <w:rPr>
          <w:lang w:val="pl-PL"/>
        </w:rPr>
        <w:t>będzie</w:t>
      </w:r>
      <w:r w:rsidRPr="00351D68">
        <w:rPr>
          <w:lang w:val="pl-PL"/>
        </w:rPr>
        <w:t xml:space="preserve"> </w:t>
      </w:r>
      <w:r w:rsidR="00351D68" w:rsidRPr="00351D68">
        <w:rPr>
          <w:lang w:val="pl-PL"/>
        </w:rPr>
        <w:t>przyjęta</w:t>
      </w:r>
      <w:r w:rsidRPr="00351D68">
        <w:rPr>
          <w:lang w:val="pl-PL"/>
        </w:rPr>
        <w:t xml:space="preserve">. Tymczasem odpowiednio wczesne objęcie </w:t>
      </w:r>
      <w:r w:rsidR="009C62F6" w:rsidRPr="00351D68">
        <w:rPr>
          <w:lang w:val="pl-PL"/>
        </w:rPr>
        <w:t xml:space="preserve">opieką hospicjum domowego </w:t>
      </w:r>
      <w:r w:rsidRPr="00351D68">
        <w:rPr>
          <w:lang w:val="pl-PL"/>
        </w:rPr>
        <w:t xml:space="preserve">pacjenta z </w:t>
      </w:r>
      <w:r w:rsidR="009C62F6">
        <w:rPr>
          <w:lang w:val="pl-PL"/>
        </w:rPr>
        <w:t>jakąś</w:t>
      </w:r>
      <w:r w:rsidR="009C62F6" w:rsidRPr="00351D68">
        <w:rPr>
          <w:lang w:val="pl-PL"/>
        </w:rPr>
        <w:t xml:space="preserve"> </w:t>
      </w:r>
      <w:r w:rsidRPr="00351D68">
        <w:rPr>
          <w:lang w:val="pl-PL"/>
        </w:rPr>
        <w:t>„</w:t>
      </w:r>
      <w:r w:rsidR="009C62F6" w:rsidRPr="00351D68">
        <w:rPr>
          <w:lang w:val="pl-PL"/>
        </w:rPr>
        <w:t>niekwalifikowaln</w:t>
      </w:r>
      <w:r w:rsidR="009C62F6">
        <w:rPr>
          <w:lang w:val="pl-PL"/>
        </w:rPr>
        <w:t>ą</w:t>
      </w:r>
      <w:r w:rsidRPr="00351D68">
        <w:rPr>
          <w:lang w:val="pl-PL"/>
        </w:rPr>
        <w:t xml:space="preserve">” </w:t>
      </w:r>
      <w:r w:rsidR="009C62F6" w:rsidRPr="00351D68">
        <w:rPr>
          <w:lang w:val="pl-PL"/>
        </w:rPr>
        <w:t>chorob</w:t>
      </w:r>
      <w:r w:rsidR="009C62F6">
        <w:rPr>
          <w:lang w:val="pl-PL"/>
        </w:rPr>
        <w:t>ą</w:t>
      </w:r>
      <w:r w:rsidR="009C62F6" w:rsidRPr="00351D68">
        <w:rPr>
          <w:lang w:val="pl-PL"/>
        </w:rPr>
        <w:t xml:space="preserve"> </w:t>
      </w:r>
      <w:r w:rsidRPr="00351D68">
        <w:rPr>
          <w:lang w:val="pl-PL"/>
        </w:rPr>
        <w:t xml:space="preserve">znacząco ograniczyłoby </w:t>
      </w:r>
      <w:r w:rsidR="009C62F6">
        <w:rPr>
          <w:lang w:val="pl-PL"/>
        </w:rPr>
        <w:t xml:space="preserve">jej </w:t>
      </w:r>
      <w:proofErr w:type="gramStart"/>
      <w:r w:rsidRPr="00351D68">
        <w:rPr>
          <w:lang w:val="pl-PL"/>
        </w:rPr>
        <w:t>postęp ,</w:t>
      </w:r>
      <w:proofErr w:type="gramEnd"/>
      <w:r w:rsidRPr="00351D68">
        <w:rPr>
          <w:lang w:val="pl-PL"/>
        </w:rPr>
        <w:t xml:space="preserve"> opóźniając czas, w którym będzie musiał trafić do szpitala, domu pomocy społecznej, czy hospicjum stacjonarnego.</w:t>
      </w:r>
    </w:p>
    <w:p w14:paraId="366D9514" w14:textId="77777777" w:rsidR="003E3F62" w:rsidRPr="00351D68" w:rsidRDefault="003E3F62" w:rsidP="00A70E87">
      <w:pPr>
        <w:rPr>
          <w:lang w:val="pl-PL"/>
        </w:rPr>
      </w:pPr>
    </w:p>
    <w:p w14:paraId="24FCE042" w14:textId="77777777" w:rsidR="003E3F62" w:rsidRPr="00351D68" w:rsidRDefault="00786EEC" w:rsidP="00A70E87">
      <w:pPr>
        <w:rPr>
          <w:i/>
          <w:iCs/>
          <w:lang w:val="pl-PL"/>
        </w:rPr>
      </w:pPr>
      <w:r w:rsidRPr="00351D68">
        <w:rPr>
          <w:i/>
          <w:iCs/>
          <w:lang w:val="pl-PL"/>
        </w:rPr>
        <w:t>Ktoś po udarze mózgu trafia do domu leżeć plackiem, jest pod opieką lekarza rodzinnego, który zajedzie raz w miesiącu albo przepisze leki przeciwkrzepliwe i tyle. I ta osoba do nas zakwalifikuje się dopiero, gdy dostanie odleżyn. A my jeździmy zanim dostanie tych odleżyn, często ta osoba wstaje</w:t>
      </w:r>
      <w:r w:rsidR="00501E47" w:rsidRPr="00351D68">
        <w:rPr>
          <w:i/>
          <w:iCs/>
          <w:lang w:val="pl-PL"/>
        </w:rPr>
        <w:t>, żyje normalnie i funkcjonuje.</w:t>
      </w:r>
      <w:r w:rsidRPr="00351D68">
        <w:rPr>
          <w:i/>
          <w:iCs/>
          <w:lang w:val="pl-PL"/>
        </w:rPr>
        <w:t> </w:t>
      </w:r>
    </w:p>
    <w:p w14:paraId="1433FC1A" w14:textId="448EF679" w:rsidR="003E3F62" w:rsidRPr="00351D68" w:rsidRDefault="00351D68" w:rsidP="00A70E87">
      <w:pPr>
        <w:rPr>
          <w:lang w:val="pl-PL"/>
        </w:rPr>
      </w:pPr>
      <w:r>
        <w:rPr>
          <w:lang w:val="pl-PL"/>
        </w:rPr>
        <w:t xml:space="preserve">Dr </w:t>
      </w:r>
      <w:r w:rsidR="00786EEC" w:rsidRPr="00351D68">
        <w:rPr>
          <w:lang w:val="pl-PL"/>
        </w:rPr>
        <w:t>Paweł Grabowski, innowator</w:t>
      </w:r>
    </w:p>
    <w:p w14:paraId="295B26CC" w14:textId="77777777" w:rsidR="003E3F62" w:rsidRPr="00351D68" w:rsidRDefault="003E3F62" w:rsidP="00A70E87">
      <w:pPr>
        <w:rPr>
          <w:lang w:val="pl-PL"/>
        </w:rPr>
      </w:pPr>
    </w:p>
    <w:p w14:paraId="28EC202D" w14:textId="77777777" w:rsidR="003E3F62" w:rsidRPr="00351D68" w:rsidRDefault="00786EEC" w:rsidP="00501E47">
      <w:pPr>
        <w:pStyle w:val="Nagwek2"/>
        <w:numPr>
          <w:ilvl w:val="1"/>
          <w:numId w:val="1"/>
        </w:numPr>
        <w:rPr>
          <w:lang w:val="pl-PL"/>
        </w:rPr>
      </w:pPr>
      <w:bookmarkStart w:id="5" w:name="_Toc15286647"/>
      <w:r w:rsidRPr="00351D68">
        <w:rPr>
          <w:lang w:val="pl-PL"/>
        </w:rPr>
        <w:t>Ograniczenia w rodzajach świadczeń</w:t>
      </w:r>
      <w:bookmarkEnd w:id="5"/>
    </w:p>
    <w:p w14:paraId="059B1D71" w14:textId="3D4093F1" w:rsidR="00501E47" w:rsidRPr="00351D68" w:rsidRDefault="00351D68" w:rsidP="00A70E87">
      <w:pPr>
        <w:rPr>
          <w:lang w:val="pl-PL"/>
        </w:rPr>
      </w:pPr>
      <w:r w:rsidRPr="00351D68">
        <w:rPr>
          <w:i/>
          <w:iCs/>
          <w:lang w:val="pl-PL"/>
        </w:rPr>
        <w:t>Świadczenia</w:t>
      </w:r>
      <w:r w:rsidR="00786EEC" w:rsidRPr="00351D68">
        <w:rPr>
          <w:i/>
          <w:iCs/>
          <w:lang w:val="pl-PL"/>
        </w:rPr>
        <w:t xml:space="preserve"> opieki paliatywnej i hospicyjnej to wszechstronna, </w:t>
      </w:r>
      <w:r w:rsidRPr="00351D68">
        <w:rPr>
          <w:i/>
          <w:iCs/>
          <w:lang w:val="pl-PL"/>
        </w:rPr>
        <w:t>całościowa</w:t>
      </w:r>
      <w:r w:rsidR="00786EEC" w:rsidRPr="00351D68">
        <w:rPr>
          <w:i/>
          <w:iCs/>
          <w:lang w:val="pl-PL"/>
        </w:rPr>
        <w:t xml:space="preserve"> opieka i leczenie objawowe </w:t>
      </w:r>
      <w:r w:rsidRPr="00351D68">
        <w:rPr>
          <w:i/>
          <w:iCs/>
          <w:lang w:val="pl-PL"/>
        </w:rPr>
        <w:t>chorujących</w:t>
      </w:r>
      <w:r w:rsidR="00786EEC" w:rsidRPr="00351D68">
        <w:rPr>
          <w:i/>
          <w:iCs/>
          <w:lang w:val="pl-PL"/>
        </w:rPr>
        <w:t xml:space="preserve"> na nieuleczalne, </w:t>
      </w:r>
      <w:r w:rsidRPr="00351D68">
        <w:rPr>
          <w:i/>
          <w:iCs/>
          <w:lang w:val="pl-PL"/>
        </w:rPr>
        <w:t>niepoddające</w:t>
      </w:r>
      <w:r w:rsidR="00786EEC" w:rsidRPr="00351D68">
        <w:rPr>
          <w:i/>
          <w:iCs/>
          <w:lang w:val="pl-PL"/>
        </w:rPr>
        <w:t xml:space="preserve"> </w:t>
      </w:r>
      <w:r w:rsidRPr="00351D68">
        <w:rPr>
          <w:i/>
          <w:iCs/>
          <w:lang w:val="pl-PL"/>
        </w:rPr>
        <w:t>si</w:t>
      </w:r>
      <w:r w:rsidR="009C62F6">
        <w:rPr>
          <w:i/>
          <w:iCs/>
          <w:lang w:val="pl-PL"/>
        </w:rPr>
        <w:t>ę</w:t>
      </w:r>
      <w:r w:rsidR="00786EEC" w:rsidRPr="00351D68">
        <w:rPr>
          <w:i/>
          <w:iCs/>
          <w:lang w:val="pl-PL"/>
        </w:rPr>
        <w:t xml:space="preserve"> leczeniu przyczynowemu, </w:t>
      </w:r>
      <w:r w:rsidRPr="00351D68">
        <w:rPr>
          <w:i/>
          <w:iCs/>
          <w:lang w:val="pl-PL"/>
        </w:rPr>
        <w:t>postępujące</w:t>
      </w:r>
      <w:r w:rsidR="00786EEC" w:rsidRPr="00351D68">
        <w:rPr>
          <w:i/>
          <w:iCs/>
          <w:lang w:val="pl-PL"/>
        </w:rPr>
        <w:t xml:space="preserve">, </w:t>
      </w:r>
      <w:r w:rsidRPr="00351D68">
        <w:rPr>
          <w:i/>
          <w:iCs/>
          <w:lang w:val="pl-PL"/>
        </w:rPr>
        <w:t>ograniczające</w:t>
      </w:r>
      <w:r w:rsidR="00786EEC" w:rsidRPr="00351D68">
        <w:rPr>
          <w:i/>
          <w:iCs/>
          <w:lang w:val="pl-PL"/>
        </w:rPr>
        <w:t xml:space="preserve"> </w:t>
      </w:r>
      <w:r w:rsidRPr="00351D68">
        <w:rPr>
          <w:i/>
          <w:iCs/>
          <w:lang w:val="pl-PL"/>
        </w:rPr>
        <w:t>życie</w:t>
      </w:r>
      <w:r w:rsidR="00786EEC" w:rsidRPr="00351D68">
        <w:rPr>
          <w:i/>
          <w:iCs/>
          <w:lang w:val="pl-PL"/>
        </w:rPr>
        <w:t xml:space="preserve"> choroby. Opieka ta jest ukierunkowana na </w:t>
      </w:r>
      <w:r w:rsidRPr="00351D68">
        <w:rPr>
          <w:i/>
          <w:iCs/>
          <w:lang w:val="pl-PL"/>
        </w:rPr>
        <w:t>popraw</w:t>
      </w:r>
      <w:r w:rsidR="009C62F6">
        <w:rPr>
          <w:i/>
          <w:iCs/>
          <w:lang w:val="pl-PL"/>
        </w:rPr>
        <w:t>ę</w:t>
      </w:r>
      <w:r w:rsidR="00786EEC" w:rsidRPr="00351D68">
        <w:rPr>
          <w:i/>
          <w:iCs/>
          <w:lang w:val="pl-PL"/>
        </w:rPr>
        <w:t xml:space="preserve"> </w:t>
      </w:r>
      <w:r w:rsidRPr="00351D68">
        <w:rPr>
          <w:i/>
          <w:iCs/>
          <w:lang w:val="pl-PL"/>
        </w:rPr>
        <w:t>jakości</w:t>
      </w:r>
      <w:r w:rsidR="00786EEC" w:rsidRPr="00351D68">
        <w:rPr>
          <w:i/>
          <w:iCs/>
          <w:lang w:val="pl-PL"/>
        </w:rPr>
        <w:t xml:space="preserve"> </w:t>
      </w:r>
      <w:r w:rsidRPr="00351D68">
        <w:rPr>
          <w:i/>
          <w:iCs/>
          <w:lang w:val="pl-PL"/>
        </w:rPr>
        <w:t>życia</w:t>
      </w:r>
      <w:r w:rsidR="00786EEC" w:rsidRPr="00351D68">
        <w:rPr>
          <w:i/>
          <w:iCs/>
          <w:lang w:val="pl-PL"/>
        </w:rPr>
        <w:t xml:space="preserve">, ma na celu zapobieganie </w:t>
      </w:r>
      <w:r w:rsidRPr="00351D68">
        <w:rPr>
          <w:i/>
          <w:iCs/>
          <w:lang w:val="pl-PL"/>
        </w:rPr>
        <w:t>bólowi</w:t>
      </w:r>
      <w:r w:rsidR="00786EEC" w:rsidRPr="00351D68">
        <w:rPr>
          <w:i/>
          <w:iCs/>
          <w:lang w:val="pl-PL"/>
        </w:rPr>
        <w:t xml:space="preserve"> i innym objawom somatycznym oraz ich </w:t>
      </w:r>
      <w:r w:rsidRPr="00351D68">
        <w:rPr>
          <w:i/>
          <w:iCs/>
          <w:lang w:val="pl-PL"/>
        </w:rPr>
        <w:t>uśmierzanie</w:t>
      </w:r>
      <w:r w:rsidR="00786EEC" w:rsidRPr="00351D68">
        <w:rPr>
          <w:i/>
          <w:iCs/>
          <w:lang w:val="pl-PL"/>
        </w:rPr>
        <w:t xml:space="preserve">, łagodzenie </w:t>
      </w:r>
      <w:r w:rsidRPr="00351D68">
        <w:rPr>
          <w:i/>
          <w:iCs/>
          <w:lang w:val="pl-PL"/>
        </w:rPr>
        <w:t>cierpie</w:t>
      </w:r>
      <w:r w:rsidR="000536F2">
        <w:rPr>
          <w:i/>
          <w:iCs/>
          <w:lang w:val="pl-PL"/>
        </w:rPr>
        <w:t>ń</w:t>
      </w:r>
      <w:r w:rsidR="00786EEC" w:rsidRPr="00351D68">
        <w:rPr>
          <w:i/>
          <w:iCs/>
          <w:lang w:val="pl-PL"/>
        </w:rPr>
        <w:t xml:space="preserve"> psychicznych, duchowych i socjalnych. </w:t>
      </w:r>
      <w:r w:rsidR="00786EEC" w:rsidRPr="00351D68">
        <w:rPr>
          <w:lang w:val="pl-PL"/>
        </w:rPr>
        <w:t xml:space="preserve">Tak brzmi definicja opieki hospicyjnej zawarta w regulującym zasady jej świadczenia </w:t>
      </w:r>
      <w:r w:rsidR="00786EEC" w:rsidRPr="00351D68">
        <w:rPr>
          <w:i/>
          <w:iCs/>
          <w:lang w:val="pl-PL"/>
        </w:rPr>
        <w:t>Rozporządzeniu Ministra Zdrowia w sprawie świadczeń gwarantowanych z zakresu opieki paliatywnej i hospicyjnej</w:t>
      </w:r>
      <w:r w:rsidR="00501E47" w:rsidRPr="00351D68">
        <w:rPr>
          <w:lang w:val="pl-PL"/>
        </w:rPr>
        <w:t xml:space="preserve">. </w:t>
      </w:r>
    </w:p>
    <w:p w14:paraId="2AC52948" w14:textId="7AB8F8C0" w:rsidR="00971841" w:rsidRDefault="00501E47" w:rsidP="00A70E87">
      <w:pPr>
        <w:rPr>
          <w:lang w:val="pl-PL"/>
        </w:rPr>
      </w:pPr>
      <w:r w:rsidRPr="00351D68">
        <w:rPr>
          <w:lang w:val="pl-PL"/>
        </w:rPr>
        <w:t>C</w:t>
      </w:r>
      <w:r w:rsidR="00786EEC" w:rsidRPr="00351D68">
        <w:rPr>
          <w:lang w:val="pl-PL"/>
        </w:rPr>
        <w:t>hoć jednoznacznie wynika z niej, że pozostający pod opieką hospicjum chory powinien mieć zapewnioną wszechstronną opiekę, włącznie z „łagodzeniem cierpień psychicznych, duchowych i socjalnych”, to w dalszej części rozporządzenia znajduje się zapis</w:t>
      </w:r>
      <w:r w:rsidRPr="00351D68">
        <w:rPr>
          <w:lang w:val="pl-PL"/>
        </w:rPr>
        <w:t>,</w:t>
      </w:r>
      <w:r w:rsidR="00786EEC" w:rsidRPr="00351D68">
        <w:rPr>
          <w:lang w:val="pl-PL"/>
        </w:rPr>
        <w:t xml:space="preserve"> iż podopiecznemu hospicjum domowego nie </w:t>
      </w:r>
      <w:r w:rsidR="00351D68" w:rsidRPr="00351D68">
        <w:rPr>
          <w:lang w:val="pl-PL"/>
        </w:rPr>
        <w:t>przysługuj</w:t>
      </w:r>
      <w:r w:rsidR="009C62F6">
        <w:rPr>
          <w:lang w:val="pl-PL"/>
        </w:rPr>
        <w:t>ą</w:t>
      </w:r>
      <w:r w:rsidR="00786EEC" w:rsidRPr="00351D68">
        <w:rPr>
          <w:lang w:val="pl-PL"/>
        </w:rPr>
        <w:t xml:space="preserve"> </w:t>
      </w:r>
      <w:r w:rsidR="00351D68" w:rsidRPr="00351D68">
        <w:rPr>
          <w:lang w:val="pl-PL"/>
        </w:rPr>
        <w:t>świadczenia</w:t>
      </w:r>
      <w:r w:rsidR="00786EEC" w:rsidRPr="00351D68">
        <w:rPr>
          <w:lang w:val="pl-PL"/>
        </w:rPr>
        <w:t xml:space="preserve"> </w:t>
      </w:r>
      <w:r w:rsidR="00351D68" w:rsidRPr="00351D68">
        <w:rPr>
          <w:lang w:val="pl-PL"/>
        </w:rPr>
        <w:t>pielęgnacyjne</w:t>
      </w:r>
      <w:r w:rsidR="00786EEC" w:rsidRPr="00351D68">
        <w:rPr>
          <w:lang w:val="pl-PL"/>
        </w:rPr>
        <w:t xml:space="preserve"> i </w:t>
      </w:r>
      <w:r w:rsidR="00351D68" w:rsidRPr="00351D68">
        <w:rPr>
          <w:lang w:val="pl-PL"/>
        </w:rPr>
        <w:t>opiekuńcze</w:t>
      </w:r>
      <w:r w:rsidR="00786EEC" w:rsidRPr="00351D68">
        <w:rPr>
          <w:lang w:val="pl-PL"/>
        </w:rPr>
        <w:t xml:space="preserve"> w ramach opieki długoterminowej</w:t>
      </w:r>
      <w:r w:rsidR="00BE4A61">
        <w:rPr>
          <w:lang w:val="pl-PL"/>
        </w:rPr>
        <w:t xml:space="preserve">. </w:t>
      </w:r>
      <w:r w:rsidR="00786EEC" w:rsidRPr="00351D68">
        <w:rPr>
          <w:lang w:val="pl-PL"/>
        </w:rPr>
        <w:t xml:space="preserve">Takie ograniczające opiekę zapisy rozporządzenia, a także wymuszona niewystarczającym finansowaniem opieki paliatywnej praktyka ogranicza opiekę nad umierającym chorym przede wszystkim do świadczeń medycznych i </w:t>
      </w:r>
      <w:proofErr w:type="spellStart"/>
      <w:r w:rsidR="00786EEC" w:rsidRPr="00351D68">
        <w:rPr>
          <w:lang w:val="pl-PL"/>
        </w:rPr>
        <w:t>okołomedycznych</w:t>
      </w:r>
      <w:proofErr w:type="spellEnd"/>
      <w:r w:rsidR="00786EEC" w:rsidRPr="00351D68">
        <w:rPr>
          <w:lang w:val="pl-PL"/>
        </w:rPr>
        <w:t xml:space="preserve">. </w:t>
      </w:r>
    </w:p>
    <w:p w14:paraId="3837E81A" w14:textId="2F631E8C" w:rsidR="00CC0304" w:rsidRPr="00351D68" w:rsidRDefault="00BE4A61" w:rsidP="00A70E87">
      <w:pPr>
        <w:rPr>
          <w:lang w:val="pl-PL"/>
        </w:rPr>
      </w:pPr>
      <w:r>
        <w:rPr>
          <w:lang w:val="pl-PL"/>
        </w:rPr>
        <w:t xml:space="preserve">Zgodnie z wymogami Rozporządzenia </w:t>
      </w:r>
      <w:r w:rsidR="00CC0304">
        <w:rPr>
          <w:lang w:val="pl-PL"/>
        </w:rPr>
        <w:t>w</w:t>
      </w:r>
      <w:r w:rsidR="00CC0304" w:rsidRPr="002A3D3F">
        <w:rPr>
          <w:lang w:val="pl-PL"/>
        </w:rPr>
        <w:t xml:space="preserve"> zespołu hospicjum </w:t>
      </w:r>
      <w:r w:rsidR="00CC0304">
        <w:rPr>
          <w:lang w:val="pl-PL"/>
        </w:rPr>
        <w:t>domowego</w:t>
      </w:r>
      <w:r>
        <w:rPr>
          <w:lang w:val="pl-PL"/>
        </w:rPr>
        <w:t xml:space="preserve"> powinien być </w:t>
      </w:r>
      <w:r w:rsidRPr="002A3D3F">
        <w:rPr>
          <w:lang w:val="pl-PL"/>
        </w:rPr>
        <w:t>rehabilitant</w:t>
      </w:r>
      <w:r>
        <w:rPr>
          <w:lang w:val="pl-PL"/>
        </w:rPr>
        <w:t>/ka</w:t>
      </w:r>
      <w:r w:rsidRPr="002A3D3F">
        <w:rPr>
          <w:lang w:val="pl-PL"/>
        </w:rPr>
        <w:t xml:space="preserve"> i psycholog</w:t>
      </w:r>
      <w:r>
        <w:rPr>
          <w:lang w:val="pl-PL"/>
        </w:rPr>
        <w:t>/psycholożka</w:t>
      </w:r>
      <w:r w:rsidR="00CC0304">
        <w:rPr>
          <w:lang w:val="pl-PL"/>
        </w:rPr>
        <w:t>, ale przepisy wskazują, że</w:t>
      </w:r>
      <w:r>
        <w:rPr>
          <w:lang w:val="pl-PL"/>
        </w:rPr>
        <w:t xml:space="preserve"> ich wsparcie zapewniane jest przez hospicjum</w:t>
      </w:r>
      <w:r w:rsidR="00CC0304" w:rsidRPr="002A3D3F">
        <w:rPr>
          <w:lang w:val="pl-PL"/>
        </w:rPr>
        <w:t xml:space="preserve"> “w miarę potrzeb”</w:t>
      </w:r>
      <w:r>
        <w:rPr>
          <w:lang w:val="pl-PL"/>
        </w:rPr>
        <w:t>, co przy chronicznym niedofinansowaniu</w:t>
      </w:r>
      <w:r w:rsidR="00CC0304" w:rsidRPr="002A3D3F">
        <w:rPr>
          <w:lang w:val="pl-PL"/>
        </w:rPr>
        <w:t xml:space="preserve"> skutkuje tym, że w praktyce tych potrzeb si</w:t>
      </w:r>
      <w:r>
        <w:rPr>
          <w:lang w:val="pl-PL"/>
        </w:rPr>
        <w:t>ę</w:t>
      </w:r>
      <w:r w:rsidR="00CC0304" w:rsidRPr="002A3D3F">
        <w:rPr>
          <w:lang w:val="pl-PL"/>
        </w:rPr>
        <w:t xml:space="preserve"> “nie zauważa”</w:t>
      </w:r>
      <w:r>
        <w:rPr>
          <w:lang w:val="pl-PL"/>
        </w:rPr>
        <w:t xml:space="preserve"> i bardzo rzadko przyznaje się taką pomoc.</w:t>
      </w:r>
    </w:p>
    <w:p w14:paraId="68CD6F98" w14:textId="129D50F8" w:rsidR="003E3F62" w:rsidRPr="00351D68" w:rsidRDefault="00786EEC" w:rsidP="00A70E87">
      <w:pPr>
        <w:rPr>
          <w:lang w:val="pl-PL"/>
        </w:rPr>
      </w:pPr>
      <w:r w:rsidRPr="00351D68">
        <w:rPr>
          <w:lang w:val="pl-PL"/>
        </w:rPr>
        <w:lastRenderedPageBreak/>
        <w:t>Trudno zatem mówić o „wszechstronnej i całości</w:t>
      </w:r>
      <w:r w:rsidR="00BB2A47" w:rsidRPr="00351D68">
        <w:rPr>
          <w:lang w:val="pl-PL"/>
        </w:rPr>
        <w:t>o</w:t>
      </w:r>
      <w:r w:rsidRPr="00351D68">
        <w:rPr>
          <w:lang w:val="pl-PL"/>
        </w:rPr>
        <w:t xml:space="preserve">wej opiece”, gdy </w:t>
      </w:r>
      <w:r w:rsidR="00CC0304">
        <w:rPr>
          <w:lang w:val="pl-PL"/>
        </w:rPr>
        <w:t xml:space="preserve">w praktyce </w:t>
      </w:r>
      <w:r w:rsidRPr="00351D68">
        <w:rPr>
          <w:lang w:val="pl-PL"/>
        </w:rPr>
        <w:t xml:space="preserve">tak ważne aspekty jak „łagodzenie cierpień psychicznych, duchowych i socjalnych” nie są w żaden sposób zagwarantowane w ramach publicznej służby zdrowia. </w:t>
      </w:r>
    </w:p>
    <w:p w14:paraId="2C3EFC27" w14:textId="77777777" w:rsidR="003E3F62" w:rsidRPr="00351D68" w:rsidRDefault="003E3F62" w:rsidP="00A70E87">
      <w:pPr>
        <w:rPr>
          <w:lang w:val="pl-PL"/>
        </w:rPr>
      </w:pPr>
    </w:p>
    <w:p w14:paraId="075C2728" w14:textId="77777777" w:rsidR="003E3F62" w:rsidRPr="00351D68" w:rsidRDefault="00786EEC" w:rsidP="00971841">
      <w:pPr>
        <w:pStyle w:val="Nagwek2"/>
        <w:numPr>
          <w:ilvl w:val="1"/>
          <w:numId w:val="1"/>
        </w:numPr>
        <w:rPr>
          <w:lang w:val="pl-PL"/>
        </w:rPr>
      </w:pPr>
      <w:bookmarkStart w:id="6" w:name="_Toc15286648"/>
      <w:r w:rsidRPr="00351D68">
        <w:rPr>
          <w:lang w:val="pl-PL"/>
        </w:rPr>
        <w:t>Braki personelu i środków</w:t>
      </w:r>
      <w:bookmarkEnd w:id="6"/>
    </w:p>
    <w:p w14:paraId="7556EBD7" w14:textId="05E29AB5" w:rsidR="00971841" w:rsidRPr="00351D68" w:rsidRDefault="00786EEC" w:rsidP="00A70E87">
      <w:pPr>
        <w:rPr>
          <w:lang w:val="pl-PL"/>
        </w:rPr>
      </w:pPr>
      <w:r w:rsidRPr="00351D68">
        <w:rPr>
          <w:lang w:val="pl-PL"/>
        </w:rPr>
        <w:t xml:space="preserve">Szacuje się, że liczba specjalistów medycyny paliatywnej (włączając w to także lekarzy w trakcie specjalizacji) jest w Polsce niższa niż liczba jednostek hospicyjnych (hospicja domowe, stacjonarne, poradnie, oddziały szpitalne), niedobory personelu są więc </w:t>
      </w:r>
      <w:r w:rsidR="000536F2">
        <w:rPr>
          <w:lang w:val="pl-PL"/>
        </w:rPr>
        <w:t>–</w:t>
      </w:r>
      <w:r w:rsidRPr="00351D68">
        <w:rPr>
          <w:lang w:val="pl-PL"/>
        </w:rPr>
        <w:t xml:space="preserve"> obok niedofinansowania </w:t>
      </w:r>
      <w:r w:rsidR="000536F2">
        <w:rPr>
          <w:lang w:val="pl-PL"/>
        </w:rPr>
        <w:t>–</w:t>
      </w:r>
      <w:r w:rsidRPr="00351D68">
        <w:rPr>
          <w:lang w:val="pl-PL"/>
        </w:rPr>
        <w:t xml:space="preserve"> jednym z kluczowych problemów</w:t>
      </w:r>
      <w:r w:rsidR="000536F2">
        <w:rPr>
          <w:lang w:val="pl-PL"/>
        </w:rPr>
        <w:t>,</w:t>
      </w:r>
      <w:r w:rsidRPr="00351D68">
        <w:rPr>
          <w:lang w:val="pl-PL"/>
        </w:rPr>
        <w:t xml:space="preserve"> z jakimi zmagają się hosp</w:t>
      </w:r>
      <w:r w:rsidR="00971841" w:rsidRPr="00351D68">
        <w:rPr>
          <w:lang w:val="pl-PL"/>
        </w:rPr>
        <w:t xml:space="preserve">icja. </w:t>
      </w:r>
    </w:p>
    <w:p w14:paraId="22A28DCB" w14:textId="437D179C" w:rsidR="003E3F62" w:rsidRPr="00351D68" w:rsidRDefault="00971841" w:rsidP="00597D98">
      <w:pPr>
        <w:rPr>
          <w:lang w:val="pl-PL"/>
        </w:rPr>
      </w:pPr>
      <w:r w:rsidRPr="00351D68">
        <w:rPr>
          <w:lang w:val="pl-PL"/>
        </w:rPr>
        <w:t>Stawka dzienna</w:t>
      </w:r>
      <w:r w:rsidR="000536F2">
        <w:rPr>
          <w:lang w:val="pl-PL"/>
        </w:rPr>
        <w:t>,</w:t>
      </w:r>
      <w:r w:rsidRPr="00351D68">
        <w:rPr>
          <w:lang w:val="pl-PL"/>
        </w:rPr>
        <w:t xml:space="preserve"> jaką płaci</w:t>
      </w:r>
      <w:r w:rsidR="00786EEC" w:rsidRPr="00351D68">
        <w:rPr>
          <w:lang w:val="pl-PL"/>
        </w:rPr>
        <w:t xml:space="preserve"> </w:t>
      </w:r>
      <w:r w:rsidR="00673CA7" w:rsidRPr="00351D68">
        <w:rPr>
          <w:lang w:val="pl-PL"/>
        </w:rPr>
        <w:t xml:space="preserve">NFZ </w:t>
      </w:r>
      <w:r w:rsidR="00786EEC" w:rsidRPr="00351D68">
        <w:rPr>
          <w:lang w:val="pl-PL"/>
        </w:rPr>
        <w:t>za opiekę nad jednym pacjentem w hospicjum domowym wynosi maksymalnie 55 zł</w:t>
      </w:r>
      <w:r w:rsidRPr="00351D68">
        <w:rPr>
          <w:lang w:val="pl-PL"/>
        </w:rPr>
        <w:t>. W</w:t>
      </w:r>
      <w:r w:rsidR="00786EEC" w:rsidRPr="00351D68">
        <w:rPr>
          <w:lang w:val="pl-PL"/>
        </w:rPr>
        <w:t xml:space="preserve"> ramach tej kwoty hospicjum musi </w:t>
      </w:r>
      <w:r w:rsidR="00351D68" w:rsidRPr="00351D68">
        <w:rPr>
          <w:lang w:val="pl-PL"/>
        </w:rPr>
        <w:t>pokry</w:t>
      </w:r>
      <w:r w:rsidR="000F3BE6">
        <w:rPr>
          <w:lang w:val="pl-PL"/>
        </w:rPr>
        <w:t>ć</w:t>
      </w:r>
      <w:r w:rsidR="00786EEC" w:rsidRPr="00351D68">
        <w:rPr>
          <w:lang w:val="pl-PL"/>
        </w:rPr>
        <w:t xml:space="preserve"> minimum 2 wizyty lekarza w </w:t>
      </w:r>
      <w:r w:rsidR="00351D68" w:rsidRPr="00351D68">
        <w:rPr>
          <w:lang w:val="pl-PL"/>
        </w:rPr>
        <w:t>miesiącu</w:t>
      </w:r>
      <w:r w:rsidR="00786EEC" w:rsidRPr="00351D68">
        <w:rPr>
          <w:lang w:val="pl-PL"/>
        </w:rPr>
        <w:t xml:space="preserve">, minimum 2 wizyty w tygodniu </w:t>
      </w:r>
      <w:r w:rsidR="00351D68" w:rsidRPr="00351D68">
        <w:rPr>
          <w:lang w:val="pl-PL"/>
        </w:rPr>
        <w:t>pielęgniarki</w:t>
      </w:r>
      <w:r w:rsidR="00786EEC" w:rsidRPr="00351D68">
        <w:rPr>
          <w:lang w:val="pl-PL"/>
        </w:rPr>
        <w:t xml:space="preserve">, a </w:t>
      </w:r>
      <w:r w:rsidR="00351D68" w:rsidRPr="00351D68">
        <w:rPr>
          <w:lang w:val="pl-PL"/>
        </w:rPr>
        <w:t>także</w:t>
      </w:r>
      <w:r w:rsidR="00786EEC" w:rsidRPr="00351D68">
        <w:rPr>
          <w:lang w:val="pl-PL"/>
        </w:rPr>
        <w:t xml:space="preserve"> </w:t>
      </w:r>
      <w:r w:rsidR="00597D98" w:rsidRPr="00351D68">
        <w:rPr>
          <w:lang w:val="pl-PL"/>
        </w:rPr>
        <w:t>fizjoterapeutów</w:t>
      </w:r>
      <w:r w:rsidR="00786EEC" w:rsidRPr="00351D68">
        <w:rPr>
          <w:lang w:val="pl-PL"/>
        </w:rPr>
        <w:t xml:space="preserve">, psychologa, </w:t>
      </w:r>
      <w:r w:rsidR="00351D68" w:rsidRPr="00351D68">
        <w:rPr>
          <w:lang w:val="pl-PL"/>
        </w:rPr>
        <w:t>sprzęt</w:t>
      </w:r>
      <w:r w:rsidR="00597D98" w:rsidRPr="00351D68">
        <w:rPr>
          <w:lang w:val="pl-PL"/>
        </w:rPr>
        <w:t xml:space="preserve"> medyczny </w:t>
      </w:r>
      <w:r w:rsidR="000536F2">
        <w:rPr>
          <w:lang w:val="pl-PL"/>
        </w:rPr>
        <w:t>i</w:t>
      </w:r>
      <w:r w:rsidR="000536F2" w:rsidRPr="00351D68">
        <w:rPr>
          <w:lang w:val="pl-PL"/>
        </w:rPr>
        <w:t xml:space="preserve"> </w:t>
      </w:r>
      <w:r w:rsidR="00597D98" w:rsidRPr="00351D68">
        <w:rPr>
          <w:lang w:val="pl-PL"/>
        </w:rPr>
        <w:t>rehabilitacyjny (np.</w:t>
      </w:r>
      <w:r w:rsidR="000536F2">
        <w:rPr>
          <w:lang w:val="pl-PL"/>
        </w:rPr>
        <w:t xml:space="preserve"> </w:t>
      </w:r>
      <w:r w:rsidR="00597D98" w:rsidRPr="00351D68">
        <w:rPr>
          <w:lang w:val="pl-PL"/>
        </w:rPr>
        <w:t>nieodpłatnie wypożyczany podopiecznym hospicjum</w:t>
      </w:r>
      <w:r w:rsidR="000536F2">
        <w:rPr>
          <w:lang w:val="pl-PL"/>
        </w:rPr>
        <w:t>)</w:t>
      </w:r>
      <w:r w:rsidR="00786EEC" w:rsidRPr="00351D68">
        <w:rPr>
          <w:lang w:val="pl-PL"/>
        </w:rPr>
        <w:t xml:space="preserve">, </w:t>
      </w:r>
      <w:r w:rsidR="000536F2">
        <w:rPr>
          <w:lang w:val="pl-PL"/>
        </w:rPr>
        <w:t xml:space="preserve">dyżury </w:t>
      </w:r>
      <w:r w:rsidR="00F70142">
        <w:rPr>
          <w:lang w:val="pl-PL"/>
        </w:rPr>
        <w:t>telefoniczne</w:t>
      </w:r>
      <w:r w:rsidR="00786EEC" w:rsidRPr="00351D68">
        <w:rPr>
          <w:lang w:val="pl-PL"/>
        </w:rPr>
        <w:t xml:space="preserve">, dojazdy do chorych itd. Przy takim poziomie finansowania zapewnienie </w:t>
      </w:r>
      <w:r w:rsidR="000536F2">
        <w:rPr>
          <w:lang w:val="pl-PL"/>
        </w:rPr>
        <w:t>–</w:t>
      </w:r>
      <w:r w:rsidR="00786EEC" w:rsidRPr="00351D68">
        <w:rPr>
          <w:lang w:val="pl-PL"/>
        </w:rPr>
        <w:t xml:space="preserve"> jak chce ustawodawca </w:t>
      </w:r>
      <w:r w:rsidR="000536F2">
        <w:rPr>
          <w:lang w:val="pl-PL"/>
        </w:rPr>
        <w:t>–</w:t>
      </w:r>
      <w:r w:rsidR="00786EEC" w:rsidRPr="00351D68">
        <w:rPr>
          <w:lang w:val="pl-PL"/>
        </w:rPr>
        <w:t xml:space="preserve"> „wszechstronnej, </w:t>
      </w:r>
      <w:r w:rsidR="00351D68" w:rsidRPr="00351D68">
        <w:rPr>
          <w:lang w:val="pl-PL"/>
        </w:rPr>
        <w:t>całościowej</w:t>
      </w:r>
      <w:r w:rsidR="00786EEC" w:rsidRPr="00351D68">
        <w:rPr>
          <w:lang w:val="pl-PL"/>
        </w:rPr>
        <w:t xml:space="preserve"> opieki ukierunkowanej na </w:t>
      </w:r>
      <w:r w:rsidR="00351D68" w:rsidRPr="00351D68">
        <w:rPr>
          <w:lang w:val="pl-PL"/>
        </w:rPr>
        <w:t>popraw</w:t>
      </w:r>
      <w:r w:rsidR="009C62F6">
        <w:rPr>
          <w:lang w:val="pl-PL"/>
        </w:rPr>
        <w:t>ę</w:t>
      </w:r>
      <w:r w:rsidR="00786EEC" w:rsidRPr="00351D68">
        <w:rPr>
          <w:lang w:val="pl-PL"/>
        </w:rPr>
        <w:t xml:space="preserve"> </w:t>
      </w:r>
      <w:r w:rsidR="00351D68" w:rsidRPr="00351D68">
        <w:rPr>
          <w:lang w:val="pl-PL"/>
        </w:rPr>
        <w:t>jakości</w:t>
      </w:r>
      <w:r w:rsidR="00786EEC" w:rsidRPr="00351D68">
        <w:rPr>
          <w:lang w:val="pl-PL"/>
        </w:rPr>
        <w:t xml:space="preserve"> </w:t>
      </w:r>
      <w:r w:rsidR="00351D68" w:rsidRPr="00351D68">
        <w:rPr>
          <w:lang w:val="pl-PL"/>
        </w:rPr>
        <w:t>życia</w:t>
      </w:r>
      <w:r w:rsidR="00786EEC" w:rsidRPr="00351D68">
        <w:rPr>
          <w:lang w:val="pl-PL"/>
        </w:rPr>
        <w:t xml:space="preserve">, </w:t>
      </w:r>
      <w:r w:rsidR="00351D68" w:rsidRPr="00351D68">
        <w:rPr>
          <w:lang w:val="pl-PL"/>
        </w:rPr>
        <w:t>uśmierzanie</w:t>
      </w:r>
      <w:r w:rsidR="00786EEC" w:rsidRPr="00351D68">
        <w:rPr>
          <w:lang w:val="pl-PL"/>
        </w:rPr>
        <w:t xml:space="preserve">, łagodzenie </w:t>
      </w:r>
      <w:r w:rsidR="00351D68" w:rsidRPr="00351D68">
        <w:rPr>
          <w:lang w:val="pl-PL"/>
        </w:rPr>
        <w:t>cierpie</w:t>
      </w:r>
      <w:r w:rsidR="000536F2">
        <w:rPr>
          <w:lang w:val="pl-PL"/>
        </w:rPr>
        <w:t>ń</w:t>
      </w:r>
      <w:r w:rsidR="00786EEC" w:rsidRPr="00351D68">
        <w:rPr>
          <w:lang w:val="pl-PL"/>
        </w:rPr>
        <w:t xml:space="preserve"> psychicznych, duchowych i socjalnych” </w:t>
      </w:r>
      <w:r w:rsidR="000536F2">
        <w:rPr>
          <w:lang w:val="pl-PL"/>
        </w:rPr>
        <w:t>–</w:t>
      </w:r>
      <w:r w:rsidR="00786EEC" w:rsidRPr="00351D68">
        <w:rPr>
          <w:lang w:val="pl-PL"/>
        </w:rPr>
        <w:t xml:space="preserve"> wymaga dużej elastyczności w zarządzaniu finansami i zasobami ludzkimi, zwłaszcza w przypadku hospicjum decydującego się na przyjmowanie także </w:t>
      </w:r>
      <w:r w:rsidR="000536F2" w:rsidRPr="00351D68">
        <w:rPr>
          <w:lang w:val="pl-PL"/>
        </w:rPr>
        <w:t xml:space="preserve">potrzebujących </w:t>
      </w:r>
      <w:r w:rsidR="00786EEC" w:rsidRPr="00351D68">
        <w:rPr>
          <w:lang w:val="pl-PL"/>
        </w:rPr>
        <w:t xml:space="preserve">niekwalifikujących się do dofinansowania z NFZ. </w:t>
      </w:r>
    </w:p>
    <w:p w14:paraId="512673CB" w14:textId="77777777" w:rsidR="003E3F62" w:rsidRPr="00351D68" w:rsidRDefault="003E3F62" w:rsidP="00A70E87">
      <w:pPr>
        <w:rPr>
          <w:lang w:val="pl-PL"/>
        </w:rPr>
      </w:pPr>
    </w:p>
    <w:p w14:paraId="4B3524C9" w14:textId="77777777" w:rsidR="00971841" w:rsidRPr="00351D68" w:rsidRDefault="00E457DF" w:rsidP="00E457DF">
      <w:pPr>
        <w:pStyle w:val="Nagwek2"/>
        <w:numPr>
          <w:ilvl w:val="1"/>
          <w:numId w:val="1"/>
        </w:numPr>
        <w:rPr>
          <w:lang w:val="pl-PL"/>
        </w:rPr>
      </w:pPr>
      <w:bookmarkStart w:id="7" w:name="_Toc15286649"/>
      <w:r w:rsidRPr="00351D68">
        <w:rPr>
          <w:lang w:val="pl-PL"/>
        </w:rPr>
        <w:t>Wyzwania dotyczące działalności hospicjów domowych na terenach wiejskich</w:t>
      </w:r>
      <w:bookmarkEnd w:id="7"/>
    </w:p>
    <w:p w14:paraId="50D11E64" w14:textId="6549438C" w:rsidR="00067AE2" w:rsidRPr="00351D68" w:rsidRDefault="00067AE2" w:rsidP="00067AE2">
      <w:pPr>
        <w:rPr>
          <w:lang w:val="pl-PL"/>
        </w:rPr>
      </w:pPr>
      <w:r w:rsidRPr="00351D68">
        <w:rPr>
          <w:lang w:val="pl-PL"/>
        </w:rPr>
        <w:t>Jak już wspominaliśmy, nie wszystkie osoby pozostające pod opieką hospicjum</w:t>
      </w:r>
      <w:r w:rsidR="00BE4A61">
        <w:rPr>
          <w:lang w:val="pl-PL"/>
        </w:rPr>
        <w:t>, w którym</w:t>
      </w:r>
      <w:r w:rsidR="000536F2">
        <w:rPr>
          <w:lang w:val="pl-PL"/>
        </w:rPr>
        <w:t xml:space="preserve"> test</w:t>
      </w:r>
      <w:r w:rsidR="00BE4A61">
        <w:rPr>
          <w:lang w:val="pl-PL"/>
        </w:rPr>
        <w:t>owano</w:t>
      </w:r>
      <w:r w:rsidR="000536F2">
        <w:rPr>
          <w:lang w:val="pl-PL"/>
        </w:rPr>
        <w:t xml:space="preserve"> innowację</w:t>
      </w:r>
      <w:r w:rsidRPr="00351D68">
        <w:rPr>
          <w:lang w:val="pl-PL"/>
        </w:rPr>
        <w:t xml:space="preserve"> kwalifikują się </w:t>
      </w:r>
      <w:r w:rsidR="000536F2" w:rsidRPr="00351D68">
        <w:rPr>
          <w:lang w:val="pl-PL"/>
        </w:rPr>
        <w:t xml:space="preserve">zgodnie z obowiązującym prawem </w:t>
      </w:r>
      <w:r w:rsidRPr="00351D68">
        <w:rPr>
          <w:lang w:val="pl-PL"/>
        </w:rPr>
        <w:t xml:space="preserve">do objęcia dofinansowaniem z NFZ, i nie każdego rodzaju pomoc świadczona przez hospicjum jest refundowana, nawet pacjentom kwalifikującym się do takiego dofinansowania. </w:t>
      </w:r>
    </w:p>
    <w:p w14:paraId="0187C756" w14:textId="19B8C3AB" w:rsidR="00067AE2" w:rsidRPr="00351D68" w:rsidRDefault="00067AE2" w:rsidP="00067AE2">
      <w:pPr>
        <w:rPr>
          <w:lang w:val="pl-PL"/>
        </w:rPr>
      </w:pPr>
      <w:r w:rsidRPr="00351D68">
        <w:rPr>
          <w:lang w:val="pl-PL"/>
        </w:rPr>
        <w:t>W przypadku hospicjów działających na terenach wiejskich, oddalonych od dużych ośrodków miejskich, zwłaszcza tych prowadzonych na duży</w:t>
      </w:r>
      <w:r w:rsidR="001229DF" w:rsidRPr="00351D68">
        <w:rPr>
          <w:lang w:val="pl-PL"/>
        </w:rPr>
        <w:t>ch</w:t>
      </w:r>
      <w:r w:rsidRPr="00351D68">
        <w:rPr>
          <w:lang w:val="pl-PL"/>
        </w:rPr>
        <w:t xml:space="preserve"> obszarach o niewystarczającej infrastrukturze medycznej i transportowej, decyzja o nieprzyjęciu pacjenta, który opieki hospicjum potrzebuje, ale nie spełnia formalnych kryteriów jest szczególnie dramatyczna, oznacza bowiem skazanie pacjenta na </w:t>
      </w:r>
      <w:r w:rsidR="000536F2">
        <w:rPr>
          <w:lang w:val="pl-PL"/>
        </w:rPr>
        <w:t>–</w:t>
      </w:r>
      <w:r w:rsidRPr="00351D68">
        <w:rPr>
          <w:lang w:val="pl-PL"/>
        </w:rPr>
        <w:t xml:space="preserve"> często samotne </w:t>
      </w:r>
      <w:r w:rsidR="000536F2">
        <w:rPr>
          <w:lang w:val="pl-PL"/>
        </w:rPr>
        <w:t>–</w:t>
      </w:r>
      <w:r w:rsidRPr="00351D68">
        <w:rPr>
          <w:lang w:val="pl-PL"/>
        </w:rPr>
        <w:t xml:space="preserve"> cierpienie w domu, z braku realnej alternatywy. </w:t>
      </w:r>
    </w:p>
    <w:p w14:paraId="50F6DC06" w14:textId="60670C7A" w:rsidR="00067AE2" w:rsidRPr="00351D68" w:rsidRDefault="00067AE2" w:rsidP="00067AE2">
      <w:pPr>
        <w:rPr>
          <w:lang w:val="pl-PL"/>
        </w:rPr>
      </w:pPr>
      <w:r w:rsidRPr="00351D68">
        <w:rPr>
          <w:lang w:val="pl-PL"/>
        </w:rPr>
        <w:t>Hospicjum domowe prowadzone na terenach wiejskich musi zmierzyć się nie tylko z problemami typowymi dla każdej tego rodzaju placówki w Polsce, ale także z problemami specyficznymi dla środowiska</w:t>
      </w:r>
      <w:r w:rsidR="000536F2">
        <w:rPr>
          <w:lang w:val="pl-PL"/>
        </w:rPr>
        <w:t>,</w:t>
      </w:r>
      <w:r w:rsidRPr="00351D68">
        <w:rPr>
          <w:lang w:val="pl-PL"/>
        </w:rPr>
        <w:t xml:space="preserve"> w jakim funkcjonuje. Dostęp do opieki zdrowotnej na wsi jest 2–2,5 </w:t>
      </w:r>
      <w:proofErr w:type="spellStart"/>
      <w:r w:rsidRPr="00351D68">
        <w:rPr>
          <w:lang w:val="pl-PL"/>
        </w:rPr>
        <w:t>raza</w:t>
      </w:r>
      <w:proofErr w:type="spellEnd"/>
      <w:r w:rsidRPr="00351D68">
        <w:rPr>
          <w:lang w:val="pl-PL"/>
        </w:rPr>
        <w:t xml:space="preserve"> gorszy niż w mieście, liczba placówek medycznych na terenach wiejskich jest ponad dwukrotnie mniejsza niż w miastach, co znacząco przekłada się na liczbę porad lekarskich i badań profilaktycznych, a w efekcie </w:t>
      </w:r>
      <w:r w:rsidR="00776BF6">
        <w:rPr>
          <w:lang w:val="pl-PL"/>
        </w:rPr>
        <w:t>–</w:t>
      </w:r>
      <w:r w:rsidRPr="00351D68">
        <w:rPr>
          <w:lang w:val="pl-PL"/>
        </w:rPr>
        <w:t xml:space="preserve"> na wykrywalność chorób i skuteczność ich leczenia. Wiele polskich wsi dotykają też skutki wyludniania, młodsze pokolenie wyjeżdża </w:t>
      </w:r>
      <w:r w:rsidR="00776BF6" w:rsidRPr="00351D68">
        <w:rPr>
          <w:lang w:val="pl-PL"/>
        </w:rPr>
        <w:t xml:space="preserve">do miast </w:t>
      </w:r>
      <w:r w:rsidRPr="00351D68">
        <w:rPr>
          <w:lang w:val="pl-PL"/>
        </w:rPr>
        <w:t xml:space="preserve">za pracą i lepszym życiem, na wsiach zostają ludzie starzy, </w:t>
      </w:r>
      <w:r w:rsidR="00776BF6">
        <w:rPr>
          <w:lang w:val="pl-PL"/>
        </w:rPr>
        <w:t>nierzadko</w:t>
      </w:r>
      <w:r w:rsidR="00776BF6" w:rsidRPr="00351D68">
        <w:rPr>
          <w:lang w:val="pl-PL"/>
        </w:rPr>
        <w:t xml:space="preserve"> </w:t>
      </w:r>
      <w:r w:rsidRPr="00351D68">
        <w:rPr>
          <w:lang w:val="pl-PL"/>
        </w:rPr>
        <w:t xml:space="preserve">samotni, mieszkający w coraz rzadziej zaludnionych wioskach. To powoduje, że osoby starsze często nie mają już nikogo bliskiego, kto może im pomóc w chorobie i codziennej </w:t>
      </w:r>
      <w:r w:rsidRPr="00351D68">
        <w:rPr>
          <w:lang w:val="pl-PL"/>
        </w:rPr>
        <w:lastRenderedPageBreak/>
        <w:t>opiece, chorzy w podeszłym wieku, leżący, bez właściwej pielęgnacji i rehabilitacji w krótkim czasie dostają odleżyn, a unieruchomieni umierają z powodu zapalenia płuc lub uogólnionego zakażenia mającego swój początek w źle zaopatrywanej lub w ogóle nieleczonej odleżynie. Inaczej niż w dużym mieście, opieki nie da się zastąpić zewnętrznym wolontariatem, bo nie ma z kogo rekrutować wolontariuszy, nie ma też rozbudowanego systemu opieki społecznej finansującej regularne wizyty opiekunek i opiekunek specjalistycznych, jak ma to miejsce na przykład w Warszawie.</w:t>
      </w:r>
    </w:p>
    <w:p w14:paraId="2963AB59" w14:textId="6C568CEB" w:rsidR="00067AE2" w:rsidRPr="00351D68" w:rsidRDefault="00067AE2" w:rsidP="00067AE2">
      <w:pPr>
        <w:rPr>
          <w:lang w:val="pl-PL"/>
        </w:rPr>
      </w:pPr>
      <w:r w:rsidRPr="00351D68">
        <w:rPr>
          <w:lang w:val="pl-PL"/>
        </w:rPr>
        <w:t>Koszty funkcjonowania hospicjum domowego na dużym obszarze wiejskim z ograniczoną siecią transportu publicznego to także bardzo kosztowne dojazdy prywatnymi samochodami personelu do pacjentów zamieszkujących rozległy teren. Są to rodzaje kosztów, na które zawsze szczególnie trudno jest otrzymać dofinansowanie</w:t>
      </w:r>
      <w:r w:rsidR="00776BF6">
        <w:rPr>
          <w:lang w:val="pl-PL"/>
        </w:rPr>
        <w:t>,</w:t>
      </w:r>
      <w:r w:rsidRPr="00351D68">
        <w:rPr>
          <w:lang w:val="pl-PL"/>
        </w:rPr>
        <w:t xml:space="preserve"> a biorąc pod uwagę strukturę społeczną regionu, panującą w nim biedę oraz sytuację rodzinną i materialną większości podopiecznych, sfinansowanie opieki hospicyjnej świadczonej zawsze i wyłącznie przez wysoko wykwalifikowany personel medyczny jest dużym wyzwaniem.</w:t>
      </w:r>
      <w:r w:rsidR="00CE4B40" w:rsidRPr="00351D68">
        <w:rPr>
          <w:lang w:val="pl-PL"/>
        </w:rPr>
        <w:t xml:space="preserve"> </w:t>
      </w:r>
    </w:p>
    <w:p w14:paraId="6FB13A1D" w14:textId="77777777" w:rsidR="00067AE2" w:rsidRPr="00351D68" w:rsidRDefault="00067AE2" w:rsidP="00067AE2">
      <w:pPr>
        <w:rPr>
          <w:lang w:val="pl-PL"/>
        </w:rPr>
      </w:pPr>
    </w:p>
    <w:p w14:paraId="7D0F60FE" w14:textId="77777777" w:rsidR="00971841" w:rsidRPr="00351D68" w:rsidRDefault="00971841">
      <w:pPr>
        <w:spacing w:after="0" w:line="240" w:lineRule="auto"/>
        <w:jc w:val="left"/>
        <w:rPr>
          <w:lang w:val="pl-PL"/>
        </w:rPr>
      </w:pPr>
      <w:r w:rsidRPr="00351D68">
        <w:rPr>
          <w:lang w:val="pl-PL"/>
        </w:rPr>
        <w:br w:type="page"/>
      </w:r>
    </w:p>
    <w:p w14:paraId="5208F738" w14:textId="77777777" w:rsidR="003E3F62" w:rsidRPr="00351D68" w:rsidRDefault="00673CA7" w:rsidP="00673CA7">
      <w:pPr>
        <w:pStyle w:val="Nagwek1"/>
        <w:rPr>
          <w:lang w:val="pl-PL"/>
        </w:rPr>
      </w:pPr>
      <w:bookmarkStart w:id="8" w:name="_Toc15286650"/>
      <w:r w:rsidRPr="00351D68">
        <w:rPr>
          <w:lang w:val="pl-PL"/>
        </w:rPr>
        <w:lastRenderedPageBreak/>
        <w:t xml:space="preserve">Kto stoi za </w:t>
      </w:r>
      <w:r w:rsidR="00CE4B40" w:rsidRPr="00351D68">
        <w:rPr>
          <w:lang w:val="pl-PL"/>
        </w:rPr>
        <w:t>„</w:t>
      </w:r>
      <w:r w:rsidRPr="00351D68">
        <w:rPr>
          <w:lang w:val="pl-PL"/>
        </w:rPr>
        <w:t>Nowym modelem hospicjum na terenach wiejskich</w:t>
      </w:r>
      <w:r w:rsidR="00CE4B40" w:rsidRPr="00351D68">
        <w:rPr>
          <w:lang w:val="pl-PL"/>
        </w:rPr>
        <w:t>”</w:t>
      </w:r>
      <w:r w:rsidRPr="00351D68">
        <w:rPr>
          <w:lang w:val="pl-PL"/>
        </w:rPr>
        <w:t>?</w:t>
      </w:r>
      <w:bookmarkEnd w:id="8"/>
    </w:p>
    <w:p w14:paraId="3D00FE6E" w14:textId="7BAF3FEA" w:rsidR="00673CA7" w:rsidRPr="00351D68" w:rsidRDefault="00786EEC" w:rsidP="00A70E87">
      <w:pPr>
        <w:rPr>
          <w:lang w:val="pl-PL"/>
        </w:rPr>
      </w:pPr>
      <w:r w:rsidRPr="00351D68">
        <w:rPr>
          <w:lang w:val="pl-PL"/>
        </w:rPr>
        <w:t xml:space="preserve">Hospicjum </w:t>
      </w:r>
      <w:r w:rsidR="00776BF6">
        <w:rPr>
          <w:lang w:val="pl-PL"/>
        </w:rPr>
        <w:t>d</w:t>
      </w:r>
      <w:r w:rsidR="00776BF6" w:rsidRPr="00351D68">
        <w:rPr>
          <w:lang w:val="pl-PL"/>
        </w:rPr>
        <w:t xml:space="preserve">omowe </w:t>
      </w:r>
      <w:r w:rsidRPr="00351D68">
        <w:rPr>
          <w:lang w:val="pl-PL"/>
        </w:rPr>
        <w:t xml:space="preserve">prowadzone przez Fundację Hospicjum Proroka Eliasza jest jednym ze 132 hospicjów prowadzonych </w:t>
      </w:r>
      <w:r w:rsidR="00673CA7" w:rsidRPr="00351D68">
        <w:rPr>
          <w:lang w:val="pl-PL"/>
        </w:rPr>
        <w:t xml:space="preserve">w Polsce </w:t>
      </w:r>
      <w:r w:rsidRPr="00351D68">
        <w:rPr>
          <w:lang w:val="pl-PL"/>
        </w:rPr>
        <w:t xml:space="preserve">przez organizacje pozarządowe </w:t>
      </w:r>
      <w:r w:rsidR="00776BF6">
        <w:rPr>
          <w:lang w:val="pl-PL"/>
        </w:rPr>
        <w:t>(dane z</w:t>
      </w:r>
      <w:r w:rsidRPr="00351D68">
        <w:rPr>
          <w:lang w:val="pl-PL"/>
        </w:rPr>
        <w:t xml:space="preserve"> 2018 </w:t>
      </w:r>
      <w:r w:rsidR="00776BF6" w:rsidRPr="00351D68">
        <w:rPr>
          <w:lang w:val="pl-PL"/>
        </w:rPr>
        <w:t>r</w:t>
      </w:r>
      <w:r w:rsidR="00776BF6">
        <w:rPr>
          <w:lang w:val="pl-PL"/>
        </w:rPr>
        <w:t>.)</w:t>
      </w:r>
      <w:r w:rsidRPr="00351D68">
        <w:rPr>
          <w:lang w:val="pl-PL"/>
        </w:rPr>
        <w:t>. Fundacja z siedzibą w Michałowie</w:t>
      </w:r>
      <w:r w:rsidR="00776BF6">
        <w:rPr>
          <w:lang w:val="pl-PL"/>
        </w:rPr>
        <w:t xml:space="preserve"> (woj. podlaskie)</w:t>
      </w:r>
      <w:r w:rsidRPr="00351D68">
        <w:rPr>
          <w:lang w:val="pl-PL"/>
        </w:rPr>
        <w:t xml:space="preserve"> została założona w 2009 </w:t>
      </w:r>
      <w:r w:rsidR="00776BF6">
        <w:rPr>
          <w:lang w:val="pl-PL"/>
        </w:rPr>
        <w:t xml:space="preserve">r. </w:t>
      </w:r>
      <w:r w:rsidRPr="00351D68">
        <w:rPr>
          <w:lang w:val="pl-PL"/>
        </w:rPr>
        <w:t xml:space="preserve">jako indywidualna inicjatywa warszawskiego lekarza </w:t>
      </w:r>
      <w:r w:rsidR="00776BF6">
        <w:rPr>
          <w:lang w:val="pl-PL"/>
        </w:rPr>
        <w:t>–</w:t>
      </w:r>
      <w:r w:rsidRPr="00351D68">
        <w:rPr>
          <w:lang w:val="pl-PL"/>
        </w:rPr>
        <w:t xml:space="preserve"> doktora Pawła Grabowskiego </w:t>
      </w:r>
      <w:r w:rsidR="00776BF6">
        <w:rPr>
          <w:lang w:val="pl-PL"/>
        </w:rPr>
        <w:t>–</w:t>
      </w:r>
      <w:r w:rsidRPr="00351D68">
        <w:rPr>
          <w:lang w:val="pl-PL"/>
        </w:rPr>
        <w:t xml:space="preserve"> i od 2011 </w:t>
      </w:r>
      <w:r w:rsidR="00776BF6" w:rsidRPr="00351D68">
        <w:rPr>
          <w:lang w:val="pl-PL"/>
        </w:rPr>
        <w:t>r</w:t>
      </w:r>
      <w:r w:rsidR="00776BF6">
        <w:rPr>
          <w:lang w:val="pl-PL"/>
        </w:rPr>
        <w:t>.</w:t>
      </w:r>
      <w:r w:rsidR="00776BF6" w:rsidRPr="00351D68">
        <w:rPr>
          <w:lang w:val="pl-PL"/>
        </w:rPr>
        <w:t xml:space="preserve"> </w:t>
      </w:r>
      <w:r w:rsidRPr="00351D68">
        <w:rPr>
          <w:lang w:val="pl-PL"/>
        </w:rPr>
        <w:t>prowadzi społeczne hospicjum domowe na wiejskich obszarach wschodniego Podlasia, gdzie nie tylko dostęp do specjalistycznej opieki medycznej, ale nawet do tej podstawowej</w:t>
      </w:r>
      <w:r w:rsidR="00776BF6">
        <w:rPr>
          <w:lang w:val="pl-PL"/>
        </w:rPr>
        <w:t>,</w:t>
      </w:r>
      <w:r w:rsidRPr="00351D68">
        <w:rPr>
          <w:lang w:val="pl-PL"/>
        </w:rPr>
        <w:t xml:space="preserve"> jest mocno ograniczony. </w:t>
      </w:r>
    </w:p>
    <w:p w14:paraId="6FE1DA1F" w14:textId="16C30576" w:rsidR="00673CA7" w:rsidRPr="00351D68" w:rsidRDefault="00786EEC" w:rsidP="00A70E87">
      <w:pPr>
        <w:rPr>
          <w:highlight w:val="cyan"/>
          <w:lang w:val="pl-PL"/>
        </w:rPr>
      </w:pPr>
      <w:bookmarkStart w:id="9" w:name="_GoBack"/>
      <w:bookmarkEnd w:id="9"/>
      <w:r w:rsidRPr="00351D68">
        <w:rPr>
          <w:lang w:val="pl-PL"/>
        </w:rPr>
        <w:t xml:space="preserve">Przez pierwsze pięć lat funkcjonowania hospicjum utrzymywało się wyłącznie z ofiarności publicznej i dotacji, pierwszy kontrakt z Narodowym Funduszem Zdrowia podpisało dopiero w 2017 </w:t>
      </w:r>
      <w:r w:rsidR="00776BF6" w:rsidRPr="00351D68">
        <w:rPr>
          <w:lang w:val="pl-PL"/>
        </w:rPr>
        <w:t>r</w:t>
      </w:r>
      <w:r w:rsidR="00776BF6">
        <w:rPr>
          <w:lang w:val="pl-PL"/>
        </w:rPr>
        <w:t>.</w:t>
      </w:r>
      <w:r w:rsidRPr="00351D68">
        <w:rPr>
          <w:lang w:val="pl-PL"/>
        </w:rPr>
        <w:t xml:space="preserve">, gwarantując sobie stałe dofinansowanie części swoich kosztów. Części, bowiem </w:t>
      </w:r>
      <w:r w:rsidR="00E457DF" w:rsidRPr="00351D68">
        <w:rPr>
          <w:lang w:val="pl-PL"/>
        </w:rPr>
        <w:t xml:space="preserve">jak już wspominaliśmy, </w:t>
      </w:r>
      <w:r w:rsidRPr="00351D68">
        <w:rPr>
          <w:lang w:val="pl-PL"/>
        </w:rPr>
        <w:t xml:space="preserve">zgodnie z obowiązującym prawem nie wszystkie osoby pozostające pod opieką hospicjum kwalifikują się do objęcia dofinansowaniem NFZ i nie każdego rodzaju pomoc świadczona przez hospicjum jest refundowana. </w:t>
      </w:r>
    </w:p>
    <w:p w14:paraId="4679BFB6" w14:textId="35465FFD" w:rsidR="003E3F62" w:rsidRPr="00351D68" w:rsidRDefault="00786EEC" w:rsidP="00A70E87">
      <w:pPr>
        <w:rPr>
          <w:lang w:val="pl-PL"/>
        </w:rPr>
      </w:pPr>
      <w:r w:rsidRPr="00351D68">
        <w:rPr>
          <w:lang w:val="pl-PL"/>
        </w:rPr>
        <w:t xml:space="preserve">Fundacja Hospicjum Proroka Eliasza od początku funkcjonowania zdecydowała się przyjmować wszystkich potrzebujących pacjentów, nawet jeśli z uwagi na rodzaj choroby opieka nad nimi nie jest finansowana z kontraktu z NFZ. Decyzja taka oznacza jednak dla hospicjum nie tylko konieczność pozyskania dodatkowych źródeł finansowania, ale także takiego zorganizowania pracy zespołu hospicyjnego, aby w optymalny sposób wykorzystać zatrudniony personel medyczny, </w:t>
      </w:r>
      <w:r w:rsidR="00776BF6">
        <w:rPr>
          <w:lang w:val="pl-PL"/>
        </w:rPr>
        <w:t>np. poprzez nie</w:t>
      </w:r>
      <w:r w:rsidR="00776BF6" w:rsidRPr="00351D68">
        <w:rPr>
          <w:lang w:val="pl-PL"/>
        </w:rPr>
        <w:t>obciąża</w:t>
      </w:r>
      <w:r w:rsidR="00776BF6">
        <w:rPr>
          <w:lang w:val="pl-PL"/>
        </w:rPr>
        <w:t>nie</w:t>
      </w:r>
      <w:r w:rsidR="00776BF6" w:rsidRPr="00351D68">
        <w:rPr>
          <w:lang w:val="pl-PL"/>
        </w:rPr>
        <w:t xml:space="preserve"> specjalistów </w:t>
      </w:r>
      <w:r w:rsidRPr="00351D68">
        <w:rPr>
          <w:lang w:val="pl-PL"/>
        </w:rPr>
        <w:t>czynności</w:t>
      </w:r>
      <w:r w:rsidR="00776BF6">
        <w:rPr>
          <w:lang w:val="pl-PL"/>
        </w:rPr>
        <w:t>ami</w:t>
      </w:r>
      <w:r w:rsidRPr="00351D68">
        <w:rPr>
          <w:lang w:val="pl-PL"/>
        </w:rPr>
        <w:t xml:space="preserve">, które mogą być wykonane przez inne osoby. W 2018 </w:t>
      </w:r>
      <w:r w:rsidR="00776BF6" w:rsidRPr="00351D68">
        <w:rPr>
          <w:lang w:val="pl-PL"/>
        </w:rPr>
        <w:t>r</w:t>
      </w:r>
      <w:r w:rsidR="00776BF6">
        <w:rPr>
          <w:lang w:val="pl-PL"/>
        </w:rPr>
        <w:t>.</w:t>
      </w:r>
      <w:r w:rsidRPr="00351D68">
        <w:rPr>
          <w:lang w:val="pl-PL"/>
        </w:rPr>
        <w:t xml:space="preserve">, kiedy </w:t>
      </w:r>
      <w:r w:rsidR="00776BF6">
        <w:rPr>
          <w:lang w:val="pl-PL"/>
        </w:rPr>
        <w:t>przeprowadzany</w:t>
      </w:r>
      <w:r w:rsidR="00776BF6" w:rsidRPr="00351D68">
        <w:rPr>
          <w:lang w:val="pl-PL"/>
        </w:rPr>
        <w:t xml:space="preserve"> </w:t>
      </w:r>
      <w:r w:rsidRPr="00351D68">
        <w:rPr>
          <w:lang w:val="pl-PL"/>
        </w:rPr>
        <w:t>był pilotaż innowacji</w:t>
      </w:r>
      <w:r w:rsidR="00673CA7" w:rsidRPr="00351D68">
        <w:rPr>
          <w:lang w:val="pl-PL"/>
        </w:rPr>
        <w:t xml:space="preserve">, </w:t>
      </w:r>
      <w:r w:rsidR="00067AE2" w:rsidRPr="00351D68">
        <w:rPr>
          <w:lang w:val="pl-PL"/>
        </w:rPr>
        <w:t>o której piszemy w niniejszym p</w:t>
      </w:r>
      <w:r w:rsidR="00673CA7" w:rsidRPr="00351D68">
        <w:rPr>
          <w:lang w:val="pl-PL"/>
        </w:rPr>
        <w:t>o</w:t>
      </w:r>
      <w:r w:rsidR="00067AE2" w:rsidRPr="00351D68">
        <w:rPr>
          <w:lang w:val="pl-PL"/>
        </w:rPr>
        <w:t>d</w:t>
      </w:r>
      <w:r w:rsidR="00673CA7" w:rsidRPr="00351D68">
        <w:rPr>
          <w:lang w:val="pl-PL"/>
        </w:rPr>
        <w:t>ręczniku,</w:t>
      </w:r>
      <w:r w:rsidRPr="00351D68">
        <w:rPr>
          <w:lang w:val="pl-PL"/>
        </w:rPr>
        <w:t xml:space="preserve"> pod opieką hospicjum pozostawało łącznie 35 osób, z czego połowa nie kwalifikowała się do dofinansowania z NFZ.</w:t>
      </w:r>
    </w:p>
    <w:p w14:paraId="47BC8B0C" w14:textId="68D15AD2" w:rsidR="003E3F62" w:rsidRPr="00351D68" w:rsidRDefault="00786EEC" w:rsidP="00A70E87">
      <w:pPr>
        <w:rPr>
          <w:lang w:val="pl-PL"/>
        </w:rPr>
      </w:pPr>
      <w:r w:rsidRPr="00351D68">
        <w:rPr>
          <w:lang w:val="pl-PL"/>
        </w:rPr>
        <w:t xml:space="preserve">Na opiekę nad nimi </w:t>
      </w:r>
      <w:r w:rsidR="00776BF6">
        <w:rPr>
          <w:lang w:val="pl-PL"/>
        </w:rPr>
        <w:t>f</w:t>
      </w:r>
      <w:r w:rsidR="00776BF6" w:rsidRPr="00351D68">
        <w:rPr>
          <w:lang w:val="pl-PL"/>
        </w:rPr>
        <w:t xml:space="preserve">undacja </w:t>
      </w:r>
      <w:r w:rsidR="00776BF6">
        <w:rPr>
          <w:lang w:val="pl-PL"/>
        </w:rPr>
        <w:t>–</w:t>
      </w:r>
      <w:r w:rsidRPr="00351D68">
        <w:rPr>
          <w:lang w:val="pl-PL"/>
        </w:rPr>
        <w:t xml:space="preserve"> podobnie jak każdy podmiot prowadzący hospicjum i decydujący się na świadczenie opieki wykraczającej poza dość wąski zakres refundowany przez NFZ </w:t>
      </w:r>
      <w:r w:rsidR="00776BF6">
        <w:rPr>
          <w:lang w:val="pl-PL"/>
        </w:rPr>
        <w:t>–</w:t>
      </w:r>
      <w:r w:rsidR="00067AE2" w:rsidRPr="00351D68">
        <w:rPr>
          <w:lang w:val="pl-PL"/>
        </w:rPr>
        <w:t xml:space="preserve"> </w:t>
      </w:r>
      <w:r w:rsidRPr="00351D68">
        <w:rPr>
          <w:lang w:val="pl-PL"/>
        </w:rPr>
        <w:t>musiała pozyskiwać dodatkowe finansowanie, szukając jednocześnie sposobów na optymalizację i ograniczenie kosztów.</w:t>
      </w:r>
    </w:p>
    <w:p w14:paraId="272F34B6" w14:textId="4296112A" w:rsidR="00067AE2" w:rsidRPr="00351D68" w:rsidRDefault="00067AE2" w:rsidP="00A70E87">
      <w:pPr>
        <w:rPr>
          <w:lang w:val="pl-PL"/>
        </w:rPr>
      </w:pPr>
      <w:r w:rsidRPr="00351D68">
        <w:rPr>
          <w:lang w:val="pl-PL"/>
        </w:rPr>
        <w:t>Natężenie wyzwań dotykających hospicja działające na terenach wiejskich, o których wspomnieliśmy w rozdziale 1.5., jest w przypadku Fundacji Hospicjum Proroka Eliasza szczególne. Problem wyludniania się wsi na terenie Podlasia wschodniego jest wyjątkowo znaczący</w:t>
      </w:r>
      <w:r w:rsidR="001229DF" w:rsidRPr="00351D68">
        <w:rPr>
          <w:lang w:val="pl-PL"/>
        </w:rPr>
        <w:t xml:space="preserve"> </w:t>
      </w:r>
      <w:r w:rsidR="00F70142">
        <w:rPr>
          <w:lang w:val="pl-PL"/>
        </w:rPr>
        <w:t>–</w:t>
      </w:r>
      <w:r w:rsidR="001229DF" w:rsidRPr="00351D68">
        <w:rPr>
          <w:lang w:val="pl-PL"/>
        </w:rPr>
        <w:t xml:space="preserve"> w</w:t>
      </w:r>
      <w:r w:rsidRPr="00351D68">
        <w:rPr>
          <w:lang w:val="pl-PL"/>
        </w:rPr>
        <w:t xml:space="preserve"> wielu wsiach najmłodsi mieszkańcy mają ok</w:t>
      </w:r>
      <w:r w:rsidR="00F70142">
        <w:rPr>
          <w:lang w:val="pl-PL"/>
        </w:rPr>
        <w:t>.</w:t>
      </w:r>
      <w:r w:rsidRPr="00351D68">
        <w:rPr>
          <w:lang w:val="pl-PL"/>
        </w:rPr>
        <w:t xml:space="preserve"> 70 lat. </w:t>
      </w:r>
      <w:r w:rsidR="001229DF" w:rsidRPr="00351D68">
        <w:rPr>
          <w:lang w:val="pl-PL"/>
        </w:rPr>
        <w:t>Dodatkowo w tej części Polski mamy do czynienia z wyjątkowo rozproszoną zabudową – zdarza się, że wsie i sioła oddalone są od siebie o kilkanaście kilometrów, a odległości między poszczególnymi pacjentami hospicjum wynoszą nawet kilkadziesiąt kilometrów.</w:t>
      </w:r>
    </w:p>
    <w:p w14:paraId="5905EC6D" w14:textId="77777777" w:rsidR="00CD686C" w:rsidRPr="00351D68" w:rsidRDefault="00CD686C">
      <w:pPr>
        <w:spacing w:after="0" w:line="240" w:lineRule="auto"/>
        <w:rPr>
          <w:lang w:val="pl-PL"/>
        </w:rPr>
      </w:pPr>
      <w:r w:rsidRPr="00351D68">
        <w:rPr>
          <w:lang w:val="pl-PL"/>
        </w:rPr>
        <w:br w:type="page"/>
      </w:r>
    </w:p>
    <w:p w14:paraId="534C0849" w14:textId="77777777" w:rsidR="003E3F62" w:rsidRPr="00351D68" w:rsidRDefault="00DC5265" w:rsidP="00317FDE">
      <w:pPr>
        <w:pStyle w:val="Nagwek1"/>
        <w:rPr>
          <w:lang w:val="pl-PL"/>
        </w:rPr>
      </w:pPr>
      <w:bookmarkStart w:id="10" w:name="_Toc15286651"/>
      <w:r w:rsidRPr="00351D68">
        <w:rPr>
          <w:lang w:val="pl-PL"/>
        </w:rPr>
        <w:lastRenderedPageBreak/>
        <w:t>Istota nowego</w:t>
      </w:r>
      <w:r w:rsidR="00317FDE" w:rsidRPr="00351D68">
        <w:rPr>
          <w:lang w:val="pl-PL"/>
        </w:rPr>
        <w:t xml:space="preserve"> model</w:t>
      </w:r>
      <w:r w:rsidRPr="00351D68">
        <w:rPr>
          <w:lang w:val="pl-PL"/>
        </w:rPr>
        <w:t>u</w:t>
      </w:r>
      <w:r w:rsidR="00317FDE" w:rsidRPr="00351D68">
        <w:rPr>
          <w:lang w:val="pl-PL"/>
        </w:rPr>
        <w:t xml:space="preserve"> hospicjum domowego na terenach wiejskich</w:t>
      </w:r>
      <w:bookmarkEnd w:id="10"/>
    </w:p>
    <w:p w14:paraId="4C27F785" w14:textId="0C2520C3" w:rsidR="00F70142" w:rsidRPr="00351D68" w:rsidRDefault="00786EEC" w:rsidP="00A70E87">
      <w:pPr>
        <w:rPr>
          <w:lang w:val="pl-PL"/>
        </w:rPr>
      </w:pPr>
      <w:r w:rsidRPr="00351D68">
        <w:rPr>
          <w:lang w:val="pl-PL"/>
        </w:rPr>
        <w:t>Przetestowan</w:t>
      </w:r>
      <w:r w:rsidR="008D443D" w:rsidRPr="00351D68">
        <w:rPr>
          <w:lang w:val="pl-PL"/>
        </w:rPr>
        <w:t>y</w:t>
      </w:r>
      <w:r w:rsidRPr="00351D68">
        <w:rPr>
          <w:lang w:val="pl-PL"/>
        </w:rPr>
        <w:t xml:space="preserve"> przez Fundację Hospicjum Proroka Eliasza </w:t>
      </w:r>
      <w:r w:rsidR="00CE4B40" w:rsidRPr="00351D68">
        <w:rPr>
          <w:lang w:val="pl-PL"/>
        </w:rPr>
        <w:t>„N</w:t>
      </w:r>
      <w:r w:rsidR="008D443D" w:rsidRPr="00351D68">
        <w:rPr>
          <w:lang w:val="pl-PL"/>
        </w:rPr>
        <w:t>owy model hospicjum domowego</w:t>
      </w:r>
      <w:r w:rsidR="00CE4B40" w:rsidRPr="00351D68">
        <w:rPr>
          <w:lang w:val="pl-PL"/>
        </w:rPr>
        <w:t xml:space="preserve"> na terenach wiejskich”</w:t>
      </w:r>
      <w:r w:rsidRPr="00351D68">
        <w:rPr>
          <w:lang w:val="pl-PL"/>
        </w:rPr>
        <w:t xml:space="preserve"> polega na rozszerzeniu zakresu wskazań do objęcia opieką hospicyjną osób chorych oraz uelastycznieniu opieki nad chorymi poprzez włączenie w nią przeszkolonych opiekunek</w:t>
      </w:r>
      <w:r w:rsidR="00EF6C90" w:rsidRPr="00351D68">
        <w:rPr>
          <w:lang w:val="pl-PL"/>
        </w:rPr>
        <w:t xml:space="preserve"> (w trakcie testowania były to same kobiety)</w:t>
      </w:r>
      <w:r w:rsidRPr="00351D68">
        <w:rPr>
          <w:lang w:val="pl-PL"/>
        </w:rPr>
        <w:t xml:space="preserve">, </w:t>
      </w:r>
      <w:r w:rsidR="00F70142">
        <w:rPr>
          <w:lang w:val="pl-PL"/>
        </w:rPr>
        <w:t>które poza</w:t>
      </w:r>
      <w:r w:rsidR="00F70142" w:rsidRPr="00351D68">
        <w:rPr>
          <w:lang w:val="pl-PL"/>
        </w:rPr>
        <w:t xml:space="preserve"> świadcz</w:t>
      </w:r>
      <w:r w:rsidR="00F70142">
        <w:rPr>
          <w:lang w:val="pl-PL"/>
        </w:rPr>
        <w:t>eniem</w:t>
      </w:r>
      <w:r w:rsidR="00F70142" w:rsidRPr="00351D68">
        <w:rPr>
          <w:lang w:val="pl-PL"/>
        </w:rPr>
        <w:t xml:space="preserve"> bezpośredni</w:t>
      </w:r>
      <w:r w:rsidR="00F70142">
        <w:rPr>
          <w:lang w:val="pl-PL"/>
        </w:rPr>
        <w:t>ej</w:t>
      </w:r>
      <w:r w:rsidR="00F70142" w:rsidRPr="00351D68">
        <w:rPr>
          <w:lang w:val="pl-PL"/>
        </w:rPr>
        <w:t xml:space="preserve"> opiek</w:t>
      </w:r>
      <w:r w:rsidR="00F70142">
        <w:rPr>
          <w:lang w:val="pl-PL"/>
        </w:rPr>
        <w:t>i</w:t>
      </w:r>
      <w:r w:rsidR="00F70142" w:rsidRPr="00351D68">
        <w:rPr>
          <w:lang w:val="pl-PL"/>
        </w:rPr>
        <w:t xml:space="preserve"> nad chorymi</w:t>
      </w:r>
      <w:r w:rsidR="00F70142">
        <w:rPr>
          <w:lang w:val="pl-PL"/>
        </w:rPr>
        <w:t xml:space="preserve"> </w:t>
      </w:r>
      <w:r w:rsidR="00F70142" w:rsidRPr="00351D68">
        <w:rPr>
          <w:lang w:val="pl-PL"/>
        </w:rPr>
        <w:t>wspierają – często starszych i schorowanych –</w:t>
      </w:r>
      <w:r w:rsidR="00F70142">
        <w:rPr>
          <w:lang w:val="pl-PL"/>
        </w:rPr>
        <w:t xml:space="preserve"> opiekunów domowych. </w:t>
      </w:r>
    </w:p>
    <w:p w14:paraId="79B757B7" w14:textId="514FDE8A" w:rsidR="003E3F62" w:rsidRPr="00351D68" w:rsidRDefault="00786EEC" w:rsidP="00A70E87">
      <w:pPr>
        <w:rPr>
          <w:lang w:val="pl-PL"/>
        </w:rPr>
      </w:pPr>
      <w:r w:rsidRPr="00351D68">
        <w:rPr>
          <w:lang w:val="pl-PL"/>
        </w:rPr>
        <w:t>Opiekunka</w:t>
      </w:r>
      <w:r w:rsidR="00F70142">
        <w:rPr>
          <w:lang w:val="pl-PL"/>
        </w:rPr>
        <w:t xml:space="preserve">, </w:t>
      </w:r>
      <w:proofErr w:type="gramStart"/>
      <w:r w:rsidR="00F70142">
        <w:rPr>
          <w:lang w:val="pl-PL"/>
        </w:rPr>
        <w:t>tam</w:t>
      </w:r>
      <w:proofErr w:type="gramEnd"/>
      <w:r w:rsidR="00F70142">
        <w:rPr>
          <w:lang w:val="pl-PL"/>
        </w:rPr>
        <w:t xml:space="preserve"> gdzie jest to możliwe bez uszczerbku na jakości opieki</w:t>
      </w:r>
      <w:r w:rsidRPr="00351D68">
        <w:rPr>
          <w:lang w:val="pl-PL"/>
        </w:rPr>
        <w:t xml:space="preserve"> </w:t>
      </w:r>
      <w:r w:rsidR="00F70142" w:rsidRPr="00351D68">
        <w:rPr>
          <w:lang w:val="pl-PL"/>
        </w:rPr>
        <w:t>nad chorym</w:t>
      </w:r>
      <w:r w:rsidR="00300603">
        <w:rPr>
          <w:lang w:val="pl-PL"/>
        </w:rPr>
        <w:t>,</w:t>
      </w:r>
      <w:r w:rsidR="00F70142" w:rsidRPr="00351D68">
        <w:rPr>
          <w:lang w:val="pl-PL"/>
        </w:rPr>
        <w:t xml:space="preserve"> </w:t>
      </w:r>
      <w:r w:rsidRPr="00351D68">
        <w:rPr>
          <w:lang w:val="pl-PL"/>
        </w:rPr>
        <w:t>wyręcza personel medyczny</w:t>
      </w:r>
      <w:r w:rsidR="00300603">
        <w:rPr>
          <w:lang w:val="pl-PL"/>
        </w:rPr>
        <w:t>, d</w:t>
      </w:r>
      <w:r w:rsidRPr="00351D68">
        <w:rPr>
          <w:lang w:val="pl-PL"/>
        </w:rPr>
        <w:t xml:space="preserve">zięki </w:t>
      </w:r>
      <w:r w:rsidR="00300603">
        <w:rPr>
          <w:lang w:val="pl-PL"/>
        </w:rPr>
        <w:t>czemu</w:t>
      </w:r>
      <w:r w:rsidR="00F70142">
        <w:rPr>
          <w:lang w:val="pl-PL"/>
        </w:rPr>
        <w:t xml:space="preserve"> </w:t>
      </w:r>
      <w:r w:rsidRPr="00351D68">
        <w:rPr>
          <w:lang w:val="pl-PL"/>
        </w:rPr>
        <w:t xml:space="preserve">ma </w:t>
      </w:r>
      <w:r w:rsidR="00300603">
        <w:rPr>
          <w:lang w:val="pl-PL"/>
        </w:rPr>
        <w:t xml:space="preserve">on </w:t>
      </w:r>
      <w:r w:rsidRPr="00351D68">
        <w:rPr>
          <w:lang w:val="pl-PL"/>
        </w:rPr>
        <w:t>więcej czasu na specjalistyczną pomoc medyczną</w:t>
      </w:r>
      <w:r w:rsidR="00300603">
        <w:rPr>
          <w:lang w:val="pl-PL"/>
        </w:rPr>
        <w:t>. Wspiera też</w:t>
      </w:r>
      <w:r w:rsidRPr="00351D68">
        <w:rPr>
          <w:lang w:val="pl-PL"/>
        </w:rPr>
        <w:t xml:space="preserve"> opiekunów domowych, którzy dzięki </w:t>
      </w:r>
      <w:r w:rsidR="00300603">
        <w:rPr>
          <w:lang w:val="pl-PL"/>
        </w:rPr>
        <w:t>tej</w:t>
      </w:r>
      <w:r w:rsidR="00BE4A61">
        <w:rPr>
          <w:lang w:val="pl-PL"/>
        </w:rPr>
        <w:t xml:space="preserve"> doraźnej</w:t>
      </w:r>
      <w:r w:rsidR="00300603">
        <w:rPr>
          <w:lang w:val="pl-PL"/>
        </w:rPr>
        <w:t xml:space="preserve"> </w:t>
      </w:r>
      <w:r w:rsidR="00BE4A61">
        <w:rPr>
          <w:lang w:val="pl-PL"/>
        </w:rPr>
        <w:t>opiece</w:t>
      </w:r>
      <w:r w:rsidRPr="00351D68">
        <w:rPr>
          <w:lang w:val="pl-PL"/>
        </w:rPr>
        <w:t xml:space="preserve"> </w:t>
      </w:r>
      <w:proofErr w:type="spellStart"/>
      <w:r w:rsidR="00BE4A61">
        <w:rPr>
          <w:lang w:val="pl-PL"/>
        </w:rPr>
        <w:t>wytc</w:t>
      </w:r>
      <w:r w:rsidR="00BE4A61" w:rsidRPr="00BE4A61">
        <w:rPr>
          <w:lang w:val="pl-PL"/>
        </w:rPr>
        <w:t>hnieniowej</w:t>
      </w:r>
      <w:proofErr w:type="spellEnd"/>
      <w:r w:rsidR="00BE4A61">
        <w:rPr>
          <w:rStyle w:val="Odwoanieprzypisudolnego"/>
          <w:lang w:val="pl-PL"/>
        </w:rPr>
        <w:footnoteReference w:id="1"/>
      </w:r>
      <w:r w:rsidR="00BE4A61" w:rsidRPr="00BE4A61">
        <w:rPr>
          <w:lang w:val="pl-PL"/>
        </w:rPr>
        <w:t xml:space="preserve"> </w:t>
      </w:r>
      <w:r w:rsidRPr="00351D68">
        <w:rPr>
          <w:lang w:val="pl-PL"/>
        </w:rPr>
        <w:t xml:space="preserve">mogą załatwić swoje sprawy, nauczyć się </w:t>
      </w:r>
      <w:r w:rsidR="00300603" w:rsidRPr="00351D68">
        <w:rPr>
          <w:lang w:val="pl-PL"/>
        </w:rPr>
        <w:t xml:space="preserve">lepiej </w:t>
      </w:r>
      <w:r w:rsidRPr="00351D68">
        <w:rPr>
          <w:lang w:val="pl-PL"/>
        </w:rPr>
        <w:t xml:space="preserve">dbać o swoich bliskich a także zyskać bezcenne wsparcie w radzeniu sobie z ciężką psychicznie sytuacją. </w:t>
      </w:r>
    </w:p>
    <w:p w14:paraId="09ACF2DB" w14:textId="6111979D" w:rsidR="003E3F62" w:rsidRPr="00351D68" w:rsidRDefault="00786EEC" w:rsidP="00A70E87">
      <w:pPr>
        <w:rPr>
          <w:lang w:val="pl-PL"/>
        </w:rPr>
      </w:pPr>
      <w:r w:rsidRPr="00351D68">
        <w:rPr>
          <w:lang w:val="pl-PL"/>
        </w:rPr>
        <w:t>Zastosowanie elastycznego modelu opieki hospicyjnej, obejmującego szerszy katalog schorzeń niż te przewidziane obecnie w koszyku świadczeń NFZ</w:t>
      </w:r>
      <w:r w:rsidR="00EF6C90" w:rsidRPr="00351D68">
        <w:rPr>
          <w:lang w:val="pl-PL"/>
        </w:rPr>
        <w:t>,</w:t>
      </w:r>
      <w:r w:rsidRPr="00351D68">
        <w:rPr>
          <w:lang w:val="pl-PL"/>
        </w:rPr>
        <w:t xml:space="preserve"> umożliwia lepszą profilaktykę i choć w przypadku chorych kwalifikujących się do opieki paliatywnej nie przynosi radykalnej poprawy stanu zdrowia, pozwala zapobiegać pojawianiu się powikłań, takich jak odleżyny czy zapalenia płuc, umożliwia lepsze funkcjonowanie, oraz opóźnia pojawienie się nowych dolegliwości</w:t>
      </w:r>
      <w:r w:rsidR="00300603">
        <w:rPr>
          <w:lang w:val="pl-PL"/>
        </w:rPr>
        <w:t>.</w:t>
      </w:r>
      <w:r w:rsidRPr="00351D68">
        <w:rPr>
          <w:lang w:val="pl-PL"/>
        </w:rPr>
        <w:t xml:space="preserve"> </w:t>
      </w:r>
      <w:r w:rsidR="00300603">
        <w:rPr>
          <w:lang w:val="pl-PL"/>
        </w:rPr>
        <w:t>W</w:t>
      </w:r>
      <w:r w:rsidRPr="00351D68">
        <w:rPr>
          <w:lang w:val="pl-PL"/>
        </w:rPr>
        <w:t xml:space="preserve"> efekcie znacznie podnosi jakość życia nie tylko chorego, ale także jego opiekuna. W dłuższej perspektywie przynosi to także pewne oszczędności dla systemu ochrony zdrowia, gdy chory rzadziej korzysta z transportu medycznego, opieki szpitalnej czy dodatkowych leków.</w:t>
      </w:r>
    </w:p>
    <w:p w14:paraId="4AED7A46" w14:textId="7AF25B7E" w:rsidR="000F5560" w:rsidRPr="00351D68" w:rsidRDefault="00300603" w:rsidP="00A70E87">
      <w:pPr>
        <w:rPr>
          <w:lang w:val="pl-PL"/>
        </w:rPr>
      </w:pPr>
      <w:r>
        <w:rPr>
          <w:lang w:val="pl-PL"/>
        </w:rPr>
        <w:t>Tak więc, w ramach testowania innowacji, w</w:t>
      </w:r>
      <w:r w:rsidRPr="00351D68">
        <w:rPr>
          <w:lang w:val="pl-PL"/>
        </w:rPr>
        <w:t xml:space="preserve"> </w:t>
      </w:r>
      <w:r w:rsidR="00786EEC" w:rsidRPr="00351D68">
        <w:rPr>
          <w:lang w:val="pl-PL"/>
        </w:rPr>
        <w:t xml:space="preserve">oparciu o dotychczasowe doświadczenia w opiece nad chorymi, poszukiwano i sprawdzano rozwiązanie pozwalające na zaspokajanie wszystkich potrzeb pacjentów i ich opiekunów, przy jednoczesnym utrzymaniu dotychczasowej jakości opieki, i bez zwiększania kosztów funkcjonowania. </w:t>
      </w:r>
    </w:p>
    <w:p w14:paraId="1378AA8C" w14:textId="77777777" w:rsidR="003E3F62" w:rsidRPr="00351D68" w:rsidRDefault="003E3F62" w:rsidP="00A70E87">
      <w:pPr>
        <w:rPr>
          <w:lang w:val="pl-PL"/>
        </w:rPr>
      </w:pPr>
    </w:p>
    <w:p w14:paraId="17336B8B" w14:textId="3EACDB79" w:rsidR="003E3F62" w:rsidRPr="00351D68" w:rsidRDefault="00786EEC" w:rsidP="00F37427">
      <w:pPr>
        <w:ind w:left="720"/>
        <w:rPr>
          <w:i/>
          <w:iCs/>
          <w:lang w:val="pl-PL"/>
        </w:rPr>
      </w:pPr>
      <w:r w:rsidRPr="00351D68">
        <w:rPr>
          <w:i/>
          <w:iCs/>
          <w:lang w:val="pl-PL"/>
        </w:rPr>
        <w:t xml:space="preserve">Jak przychodzi opiekunka, to wsadza [pacjenta X] do balii, </w:t>
      </w:r>
      <w:r w:rsidR="00597D98" w:rsidRPr="00351D68">
        <w:rPr>
          <w:i/>
          <w:iCs/>
          <w:lang w:val="pl-PL"/>
        </w:rPr>
        <w:t>myje,</w:t>
      </w:r>
      <w:r w:rsidRPr="00351D68">
        <w:rPr>
          <w:i/>
          <w:iCs/>
          <w:lang w:val="pl-PL"/>
        </w:rPr>
        <w:t xml:space="preserve"> ubiera i ten człowiek jest czysty</w:t>
      </w:r>
      <w:r w:rsidR="00597D98" w:rsidRPr="00351D68">
        <w:rPr>
          <w:i/>
          <w:iCs/>
          <w:lang w:val="pl-PL"/>
        </w:rPr>
        <w:t xml:space="preserve">. </w:t>
      </w:r>
      <w:r w:rsidRPr="00351D68">
        <w:rPr>
          <w:i/>
          <w:iCs/>
          <w:lang w:val="pl-PL"/>
        </w:rPr>
        <w:t xml:space="preserve">Pomaga </w:t>
      </w:r>
      <w:r w:rsidR="00597D98" w:rsidRPr="00351D68">
        <w:rPr>
          <w:i/>
          <w:iCs/>
          <w:lang w:val="pl-PL"/>
        </w:rPr>
        <w:t xml:space="preserve">też </w:t>
      </w:r>
      <w:r w:rsidRPr="00351D68">
        <w:rPr>
          <w:i/>
          <w:iCs/>
          <w:lang w:val="pl-PL"/>
        </w:rPr>
        <w:t xml:space="preserve">nakarmić. U pani Y chodziła przynieść drewno, żeby ta </w:t>
      </w:r>
      <w:r w:rsidR="00597D98" w:rsidRPr="00351D68">
        <w:rPr>
          <w:i/>
          <w:iCs/>
          <w:lang w:val="pl-PL"/>
        </w:rPr>
        <w:t xml:space="preserve">starsza pani </w:t>
      </w:r>
      <w:r w:rsidRPr="00351D68">
        <w:rPr>
          <w:i/>
          <w:iCs/>
          <w:lang w:val="pl-PL"/>
        </w:rPr>
        <w:t xml:space="preserve">nie musiała chodzić. </w:t>
      </w:r>
      <w:r w:rsidR="00597D98" w:rsidRPr="00351D68">
        <w:rPr>
          <w:i/>
          <w:iCs/>
          <w:lang w:val="pl-PL"/>
        </w:rPr>
        <w:t>R</w:t>
      </w:r>
      <w:r w:rsidRPr="00351D68">
        <w:rPr>
          <w:i/>
          <w:iCs/>
          <w:lang w:val="pl-PL"/>
        </w:rPr>
        <w:t>esztę czasu poświęconego</w:t>
      </w:r>
      <w:r w:rsidR="00597D98" w:rsidRPr="00351D68">
        <w:rPr>
          <w:i/>
          <w:iCs/>
          <w:lang w:val="pl-PL"/>
        </w:rPr>
        <w:t xml:space="preserve"> na daną wizytę</w:t>
      </w:r>
      <w:r w:rsidRPr="00351D68">
        <w:rPr>
          <w:i/>
          <w:iCs/>
          <w:lang w:val="pl-PL"/>
        </w:rPr>
        <w:t xml:space="preserve"> siedzą i gadają o byle czym, bo część z tych osób po prostu choruje na samotność, p</w:t>
      </w:r>
      <w:r w:rsidR="00597D98" w:rsidRPr="00351D68">
        <w:rPr>
          <w:i/>
          <w:iCs/>
          <w:lang w:val="pl-PL"/>
        </w:rPr>
        <w:t xml:space="preserve">otrzebuje kogoś kto przychodzi. </w:t>
      </w:r>
      <w:r w:rsidR="00300603" w:rsidRPr="00527FE1">
        <w:rPr>
          <w:iCs/>
          <w:lang w:val="pl-PL"/>
        </w:rPr>
        <w:t>[</w:t>
      </w:r>
      <w:r w:rsidR="00597D98" w:rsidRPr="00527FE1">
        <w:rPr>
          <w:iCs/>
          <w:lang w:val="pl-PL"/>
        </w:rPr>
        <w:t>Pacjenci i ich rodziny]</w:t>
      </w:r>
      <w:r w:rsidRPr="00351D68">
        <w:rPr>
          <w:i/>
          <w:iCs/>
          <w:lang w:val="pl-PL"/>
        </w:rPr>
        <w:t xml:space="preserve"> </w:t>
      </w:r>
      <w:r w:rsidR="000F5560" w:rsidRPr="00351D68">
        <w:rPr>
          <w:i/>
          <w:iCs/>
          <w:lang w:val="pl-PL"/>
        </w:rPr>
        <w:t>cieszą się z każdych odwiedzin.</w:t>
      </w:r>
    </w:p>
    <w:p w14:paraId="5C54F38E" w14:textId="266F5FA8" w:rsidR="00597D98" w:rsidRPr="00351D68" w:rsidRDefault="00300603" w:rsidP="00BE4A61">
      <w:pPr>
        <w:ind w:left="720"/>
        <w:rPr>
          <w:lang w:val="pl-PL"/>
        </w:rPr>
      </w:pPr>
      <w:r>
        <w:rPr>
          <w:lang w:val="pl-PL"/>
        </w:rPr>
        <w:t xml:space="preserve">Dr </w:t>
      </w:r>
      <w:r w:rsidR="00786EEC" w:rsidRPr="00351D68">
        <w:rPr>
          <w:lang w:val="pl-PL"/>
        </w:rPr>
        <w:t>Paweł Grabowski, innowator</w:t>
      </w:r>
      <w:r w:rsidR="00597D98" w:rsidRPr="00351D68">
        <w:rPr>
          <w:lang w:val="pl-PL"/>
        </w:rPr>
        <w:br w:type="page"/>
      </w:r>
    </w:p>
    <w:p w14:paraId="355D629C" w14:textId="77777777" w:rsidR="003E3F62" w:rsidRPr="00351D68" w:rsidRDefault="00DC5265" w:rsidP="00CD686C">
      <w:pPr>
        <w:pStyle w:val="Nagwek1"/>
        <w:rPr>
          <w:lang w:val="pl-PL"/>
        </w:rPr>
      </w:pPr>
      <w:bookmarkStart w:id="11" w:name="_Toc15286652"/>
      <w:r w:rsidRPr="00351D68">
        <w:rPr>
          <w:lang w:val="pl-PL"/>
        </w:rPr>
        <w:lastRenderedPageBreak/>
        <w:t xml:space="preserve">Jak działa </w:t>
      </w:r>
      <w:r w:rsidR="00CE4B40" w:rsidRPr="00351D68">
        <w:rPr>
          <w:lang w:val="pl-PL"/>
        </w:rPr>
        <w:t>„N</w:t>
      </w:r>
      <w:r w:rsidRPr="00351D68">
        <w:rPr>
          <w:lang w:val="pl-PL"/>
        </w:rPr>
        <w:t>owy model hospicjum na terenach wiejskich</w:t>
      </w:r>
      <w:r w:rsidR="00CE4B40" w:rsidRPr="00351D68">
        <w:rPr>
          <w:lang w:val="pl-PL"/>
        </w:rPr>
        <w:t>”</w:t>
      </w:r>
      <w:r w:rsidRPr="00351D68">
        <w:rPr>
          <w:lang w:val="pl-PL"/>
        </w:rPr>
        <w:t>?</w:t>
      </w:r>
      <w:bookmarkEnd w:id="11"/>
    </w:p>
    <w:p w14:paraId="5A9CD6C2" w14:textId="086C7D9D" w:rsidR="003E3F62" w:rsidRPr="00351D68" w:rsidRDefault="000F5560" w:rsidP="00A70E87">
      <w:pPr>
        <w:rPr>
          <w:lang w:val="pl-PL"/>
        </w:rPr>
      </w:pPr>
      <w:r w:rsidRPr="00351D68">
        <w:rPr>
          <w:lang w:val="pl-PL"/>
        </w:rPr>
        <w:t xml:space="preserve">Poniżej przedstawiamy krok po kroku, w jaki sposób </w:t>
      </w:r>
      <w:r w:rsidR="00CE4B40" w:rsidRPr="00351D68">
        <w:rPr>
          <w:lang w:val="pl-PL"/>
        </w:rPr>
        <w:t>funkcjonuje nowy, przetestowany przez Fundację Proroka Eliasza, model domowej opieki hospicyjnej.</w:t>
      </w:r>
    </w:p>
    <w:p w14:paraId="4DE7B362" w14:textId="77777777" w:rsidR="003E3F62" w:rsidRPr="00351D68" w:rsidRDefault="003E3F62" w:rsidP="00A70E87">
      <w:pPr>
        <w:rPr>
          <w:lang w:val="pl-PL"/>
        </w:rPr>
      </w:pPr>
    </w:p>
    <w:p w14:paraId="4CD98773" w14:textId="77777777" w:rsidR="003E3F62" w:rsidRPr="00351D68" w:rsidRDefault="00786EEC" w:rsidP="00CE4B40">
      <w:pPr>
        <w:pStyle w:val="Nagwek2"/>
        <w:numPr>
          <w:ilvl w:val="1"/>
          <w:numId w:val="1"/>
        </w:numPr>
        <w:rPr>
          <w:lang w:val="pl-PL"/>
        </w:rPr>
      </w:pPr>
      <w:bookmarkStart w:id="12" w:name="_Toc15286653"/>
      <w:r w:rsidRPr="00351D68">
        <w:rPr>
          <w:lang w:val="pl-PL"/>
        </w:rPr>
        <w:t>Rekrutacja pacjentów</w:t>
      </w:r>
      <w:bookmarkEnd w:id="12"/>
    </w:p>
    <w:p w14:paraId="502E203E" w14:textId="77777777" w:rsidR="00CE4B40" w:rsidRPr="00351D68" w:rsidRDefault="00CE4B40" w:rsidP="00A70E87">
      <w:pPr>
        <w:rPr>
          <w:lang w:val="pl-PL"/>
        </w:rPr>
      </w:pPr>
      <w:r w:rsidRPr="00351D68">
        <w:rPr>
          <w:lang w:val="pl-PL"/>
        </w:rPr>
        <w:t>Nowy model hospicjum pozwala na objęcie opieką pacjentów</w:t>
      </w:r>
      <w:r w:rsidR="00786EEC" w:rsidRPr="00351D68">
        <w:rPr>
          <w:lang w:val="pl-PL"/>
        </w:rPr>
        <w:t xml:space="preserve"> dotkniętych różnymi rodzajami schorzeń</w:t>
      </w:r>
      <w:r w:rsidRPr="00351D68">
        <w:rPr>
          <w:lang w:val="pl-PL"/>
        </w:rPr>
        <w:t xml:space="preserve">. </w:t>
      </w:r>
    </w:p>
    <w:p w14:paraId="1497BFB8" w14:textId="7DB5A24C" w:rsidR="003E3F62" w:rsidRPr="00351D68" w:rsidRDefault="00CE4B40" w:rsidP="00A70E87">
      <w:pPr>
        <w:rPr>
          <w:lang w:val="pl-PL"/>
        </w:rPr>
      </w:pPr>
      <w:r w:rsidRPr="00351D68">
        <w:rPr>
          <w:lang w:val="pl-PL"/>
        </w:rPr>
        <w:t>W ramach pilotażu były to m.in. osoby z</w:t>
      </w:r>
      <w:r w:rsidR="00786EEC" w:rsidRPr="00351D68">
        <w:rPr>
          <w:lang w:val="pl-PL"/>
        </w:rPr>
        <w:t xml:space="preserve"> nowotworami,</w:t>
      </w:r>
      <w:r w:rsidR="00597D98" w:rsidRPr="00351D68">
        <w:rPr>
          <w:lang w:val="pl-PL"/>
        </w:rPr>
        <w:t xml:space="preserve"> odleżynami, z przewlekłymi, niegojącymi się ranami,</w:t>
      </w:r>
      <w:r w:rsidR="00786EEC" w:rsidRPr="00351D68">
        <w:rPr>
          <w:lang w:val="pl-PL"/>
        </w:rPr>
        <w:t xml:space="preserve"> niedowładami po przebytych udarach mózgu, porażeniem czterokończynowym, demencją starczą czy depresją. Tylko niektórzy pacjenci kwalifikowali się do objęcia opieką refundowaną przez </w:t>
      </w:r>
      <w:r w:rsidR="00300603">
        <w:rPr>
          <w:lang w:val="pl-PL"/>
        </w:rPr>
        <w:t>NFZ</w:t>
      </w:r>
      <w:r w:rsidR="00786EEC" w:rsidRPr="00351D68">
        <w:rPr>
          <w:lang w:val="pl-PL"/>
        </w:rPr>
        <w:t xml:space="preserve">, zgodnie z zasadami przyjętymi w hospicjum, możliwość finansowania świadczeń nie była decydującym kryterium przy przyjmowaniu do </w:t>
      </w:r>
      <w:r w:rsidR="00300603">
        <w:rPr>
          <w:lang w:val="pl-PL"/>
        </w:rPr>
        <w:t>placówki</w:t>
      </w:r>
      <w:r w:rsidR="00786EEC" w:rsidRPr="00351D68">
        <w:rPr>
          <w:lang w:val="pl-PL"/>
        </w:rPr>
        <w:t>. Każdy z pacjentów wymagał innego rodzaju opieki, innego rodzaju wsparcia wymagały też osoby s</w:t>
      </w:r>
      <w:r w:rsidRPr="00351D68">
        <w:rPr>
          <w:lang w:val="pl-PL"/>
        </w:rPr>
        <w:t>tale się nimi opiekujące.</w:t>
      </w:r>
      <w:r w:rsidR="00786EEC" w:rsidRPr="00351D68">
        <w:rPr>
          <w:lang w:val="pl-PL"/>
        </w:rPr>
        <w:t xml:space="preserve"> Większość pacjentów pozostawała pod opieką najbliższej rodziny (np. współmałżonka, rodziców lub dzieci)</w:t>
      </w:r>
      <w:r w:rsidRPr="00351D68">
        <w:rPr>
          <w:lang w:val="pl-PL"/>
        </w:rPr>
        <w:t>,</w:t>
      </w:r>
      <w:r w:rsidR="00786EEC" w:rsidRPr="00351D68">
        <w:rPr>
          <w:lang w:val="pl-PL"/>
        </w:rPr>
        <w:t xml:space="preserve"> ale były też osoby samotne.</w:t>
      </w:r>
    </w:p>
    <w:p w14:paraId="1CA2BD7A" w14:textId="77777777" w:rsidR="003E3F62" w:rsidRPr="00351D68" w:rsidRDefault="003E3F62" w:rsidP="00A70E87">
      <w:pPr>
        <w:rPr>
          <w:lang w:val="pl-PL"/>
        </w:rPr>
      </w:pPr>
    </w:p>
    <w:p w14:paraId="2A4BBDAD" w14:textId="77777777" w:rsidR="003E3F62" w:rsidRPr="00351D68" w:rsidRDefault="00786EEC" w:rsidP="00CE4B40">
      <w:pPr>
        <w:pStyle w:val="Nagwek2"/>
        <w:numPr>
          <w:ilvl w:val="1"/>
          <w:numId w:val="1"/>
        </w:numPr>
        <w:rPr>
          <w:lang w:val="pl-PL"/>
        </w:rPr>
      </w:pPr>
      <w:bookmarkStart w:id="13" w:name="_Toc15286654"/>
      <w:r w:rsidRPr="00351D68">
        <w:rPr>
          <w:lang w:val="pl-PL"/>
        </w:rPr>
        <w:t>Uzupełnienie zespołu</w:t>
      </w:r>
      <w:bookmarkEnd w:id="13"/>
    </w:p>
    <w:p w14:paraId="36B84CD9" w14:textId="77777777" w:rsidR="00CE4B40" w:rsidRPr="00351D68" w:rsidRDefault="00CE4B40" w:rsidP="00A70E87">
      <w:pPr>
        <w:rPr>
          <w:lang w:val="pl-PL"/>
        </w:rPr>
      </w:pPr>
      <w:r w:rsidRPr="00351D68">
        <w:rPr>
          <w:lang w:val="pl-PL"/>
        </w:rPr>
        <w:t>Do tej pory p</w:t>
      </w:r>
      <w:r w:rsidR="00786EEC" w:rsidRPr="00351D68">
        <w:rPr>
          <w:lang w:val="pl-PL"/>
        </w:rPr>
        <w:t xml:space="preserve">odstawowy zespół medyczny hospicjum </w:t>
      </w:r>
      <w:r w:rsidR="00622B41" w:rsidRPr="00351D68">
        <w:rPr>
          <w:lang w:val="pl-PL"/>
        </w:rPr>
        <w:t xml:space="preserve">prowadzonego przez Fundację </w:t>
      </w:r>
      <w:r w:rsidR="00786EEC" w:rsidRPr="00351D68">
        <w:rPr>
          <w:lang w:val="pl-PL"/>
        </w:rPr>
        <w:t>składa</w:t>
      </w:r>
      <w:r w:rsidRPr="00351D68">
        <w:rPr>
          <w:lang w:val="pl-PL"/>
        </w:rPr>
        <w:t>ł</w:t>
      </w:r>
      <w:r w:rsidR="00786EEC" w:rsidRPr="00351D68">
        <w:rPr>
          <w:lang w:val="pl-PL"/>
        </w:rPr>
        <w:t xml:space="preserve"> się z trzech lekarzy, czterech pielęgniarek, trzech fizjoterapeutów oraz psychologa. W ramach </w:t>
      </w:r>
      <w:r w:rsidRPr="00351D68">
        <w:rPr>
          <w:lang w:val="pl-PL"/>
        </w:rPr>
        <w:t xml:space="preserve">„Nowego modelu hospicjum domowego” </w:t>
      </w:r>
      <w:r w:rsidR="00786EEC" w:rsidRPr="00351D68">
        <w:rPr>
          <w:lang w:val="pl-PL"/>
        </w:rPr>
        <w:t xml:space="preserve">zespół ten poszerzono o dodatkową fizjoterapeutkę oraz trzy opiekunki z ukończoną szkołą opiekunek osób starszych. </w:t>
      </w:r>
    </w:p>
    <w:p w14:paraId="5768E0BF" w14:textId="77777777" w:rsidR="00CE4B40" w:rsidRPr="00351D68" w:rsidRDefault="00786EEC" w:rsidP="00A70E87">
      <w:pPr>
        <w:rPr>
          <w:lang w:val="pl-PL"/>
        </w:rPr>
      </w:pPr>
      <w:r w:rsidRPr="00351D68">
        <w:rPr>
          <w:lang w:val="pl-PL"/>
        </w:rPr>
        <w:t xml:space="preserve">Z uwagi na duże odległości między pacjentami i ograniczony transport publiczny między wsiami wszystkie opiekunki musiały dysponować własnymi samochodami. </w:t>
      </w:r>
    </w:p>
    <w:p w14:paraId="6D82D6E7" w14:textId="77777777" w:rsidR="003E3F62" w:rsidRPr="00351D68" w:rsidRDefault="00786EEC" w:rsidP="00A70E87">
      <w:pPr>
        <w:rPr>
          <w:lang w:val="pl-PL"/>
        </w:rPr>
      </w:pPr>
      <w:r w:rsidRPr="00351D68">
        <w:rPr>
          <w:lang w:val="pl-PL"/>
        </w:rPr>
        <w:t>Wsparcie personelu medycznego przez opiekunki wiąże się ze znacznymi oszczęd</w:t>
      </w:r>
      <w:r w:rsidR="00CE4B40" w:rsidRPr="00351D68">
        <w:rPr>
          <w:lang w:val="pl-PL"/>
        </w:rPr>
        <w:t>nościami dla samego hospicjum. K</w:t>
      </w:r>
      <w:r w:rsidRPr="00351D68">
        <w:rPr>
          <w:lang w:val="pl-PL"/>
        </w:rPr>
        <w:t>oszty ich zatrudnienia są bowiem znacząco niższe niż koszty zatrudnienia wykwalifikowanego personelu medycznego</w:t>
      </w:r>
      <w:r w:rsidR="00CE4B40" w:rsidRPr="00351D68">
        <w:rPr>
          <w:lang w:val="pl-PL"/>
        </w:rPr>
        <w:t>,</w:t>
      </w:r>
      <w:r w:rsidRPr="00351D68">
        <w:rPr>
          <w:lang w:val="pl-PL"/>
        </w:rPr>
        <w:t xml:space="preserve"> a w dalszej perspektywie – </w:t>
      </w:r>
      <w:r w:rsidR="00CE4B40" w:rsidRPr="00351D68">
        <w:rPr>
          <w:lang w:val="pl-PL"/>
        </w:rPr>
        <w:t xml:space="preserve">także </w:t>
      </w:r>
      <w:r w:rsidRPr="00351D68">
        <w:rPr>
          <w:lang w:val="pl-PL"/>
        </w:rPr>
        <w:t>dla systemu ochrony zdrowia. W efekcie można zmniejszyć zaangażowanie wykwalifikowanych specjalistów w opiekę nad chorymi, przy których podstawowe czynności pielęgniarskie oraz niektóre ćwiczenia usprawniające mogą wykonywać opiekunki.</w:t>
      </w:r>
    </w:p>
    <w:p w14:paraId="4F7B3BC0" w14:textId="77777777" w:rsidR="003E3F62" w:rsidRPr="00351D68" w:rsidRDefault="003E3F62" w:rsidP="00A70E87">
      <w:pPr>
        <w:rPr>
          <w:lang w:val="pl-PL"/>
        </w:rPr>
      </w:pPr>
    </w:p>
    <w:p w14:paraId="45B01AE1" w14:textId="77777777" w:rsidR="003E3F62" w:rsidRPr="00351D68" w:rsidRDefault="00786EEC" w:rsidP="00CE4B40">
      <w:pPr>
        <w:pStyle w:val="Nagwek2"/>
        <w:numPr>
          <w:ilvl w:val="1"/>
          <w:numId w:val="1"/>
        </w:numPr>
        <w:rPr>
          <w:lang w:val="pl-PL"/>
        </w:rPr>
      </w:pPr>
      <w:bookmarkStart w:id="14" w:name="_Toc15286655"/>
      <w:r w:rsidRPr="00351D68">
        <w:rPr>
          <w:lang w:val="pl-PL"/>
        </w:rPr>
        <w:t>Realizacja usług</w:t>
      </w:r>
      <w:bookmarkEnd w:id="14"/>
    </w:p>
    <w:p w14:paraId="1003F352" w14:textId="77777777" w:rsidR="00F37427" w:rsidRPr="00351D68" w:rsidRDefault="00786EEC" w:rsidP="00A70E87">
      <w:pPr>
        <w:rPr>
          <w:lang w:val="pl-PL"/>
        </w:rPr>
      </w:pPr>
      <w:r w:rsidRPr="00351D68">
        <w:rPr>
          <w:lang w:val="pl-PL"/>
        </w:rPr>
        <w:t>W</w:t>
      </w:r>
      <w:r w:rsidR="00F37427" w:rsidRPr="00351D68">
        <w:rPr>
          <w:lang w:val="pl-PL"/>
        </w:rPr>
        <w:t xml:space="preserve"> ramach „Nowego modelu hospicjum domowego” w</w:t>
      </w:r>
      <w:r w:rsidRPr="00351D68">
        <w:rPr>
          <w:lang w:val="pl-PL"/>
        </w:rPr>
        <w:t xml:space="preserve"> każdym przypadku sytuacja i potrzeby chorych </w:t>
      </w:r>
      <w:r w:rsidR="00CE4B40" w:rsidRPr="00351D68">
        <w:rPr>
          <w:lang w:val="pl-PL"/>
        </w:rPr>
        <w:t>są</w:t>
      </w:r>
      <w:r w:rsidRPr="00351D68">
        <w:rPr>
          <w:lang w:val="pl-PL"/>
        </w:rPr>
        <w:t xml:space="preserve"> oceniane przez lekarza, któ</w:t>
      </w:r>
      <w:r w:rsidR="00CE4B40" w:rsidRPr="00351D68">
        <w:rPr>
          <w:lang w:val="pl-PL"/>
        </w:rPr>
        <w:t>ry dobiera</w:t>
      </w:r>
      <w:r w:rsidRPr="00351D68">
        <w:rPr>
          <w:lang w:val="pl-PL"/>
        </w:rPr>
        <w:t xml:space="preserve"> im plan leczenia i odpowiednie wizyty specjalistó</w:t>
      </w:r>
      <w:r w:rsidR="00F37427" w:rsidRPr="00351D68">
        <w:rPr>
          <w:lang w:val="pl-PL"/>
        </w:rPr>
        <w:t>w.</w:t>
      </w:r>
    </w:p>
    <w:p w14:paraId="029A5281" w14:textId="77777777" w:rsidR="00F37427" w:rsidRPr="00351D68" w:rsidRDefault="00786EEC" w:rsidP="00A70E87">
      <w:pPr>
        <w:rPr>
          <w:lang w:val="pl-PL"/>
        </w:rPr>
      </w:pPr>
      <w:r w:rsidRPr="00351D68">
        <w:rPr>
          <w:lang w:val="pl-PL"/>
        </w:rPr>
        <w:t xml:space="preserve">Takie podejście różni się zasadniczo od możliwości, jakie daje praca z chorymi w ramach kontraktu z NFZ – w takich przypadkach pacjenci mają „wystandaryzowane” usługi, mieszczące się w koszyku świadczeń i nie zawsze konieczne z punktu widzenia ich potrzeb. </w:t>
      </w:r>
    </w:p>
    <w:p w14:paraId="755BDDCD" w14:textId="3C204468" w:rsidR="00F37427" w:rsidRPr="00351D68" w:rsidRDefault="00F37427" w:rsidP="00A70E87">
      <w:pPr>
        <w:rPr>
          <w:lang w:val="pl-PL"/>
        </w:rPr>
      </w:pPr>
      <w:r w:rsidRPr="00351D68">
        <w:rPr>
          <w:lang w:val="pl-PL"/>
        </w:rPr>
        <w:lastRenderedPageBreak/>
        <w:t>„Nowy model hospicjum domowego” zakłada,</w:t>
      </w:r>
      <w:r w:rsidR="00622B41" w:rsidRPr="00351D68">
        <w:rPr>
          <w:lang w:val="pl-PL"/>
        </w:rPr>
        <w:t xml:space="preserve"> że w procesie realizacji usług</w:t>
      </w:r>
      <w:r w:rsidRPr="00351D68">
        <w:rPr>
          <w:lang w:val="pl-PL"/>
        </w:rPr>
        <w:t xml:space="preserve"> </w:t>
      </w:r>
      <w:r w:rsidR="00597D98" w:rsidRPr="00351D68">
        <w:rPr>
          <w:lang w:val="pl-PL"/>
        </w:rPr>
        <w:t>bardzo ważnymi</w:t>
      </w:r>
      <w:r w:rsidR="00786EEC" w:rsidRPr="00351D68">
        <w:rPr>
          <w:lang w:val="pl-PL"/>
        </w:rPr>
        <w:t xml:space="preserve"> postaciami w zespole hospicyjnym </w:t>
      </w:r>
      <w:r w:rsidRPr="00351D68">
        <w:rPr>
          <w:lang w:val="pl-PL"/>
        </w:rPr>
        <w:t xml:space="preserve">są </w:t>
      </w:r>
      <w:r w:rsidR="00786EEC" w:rsidRPr="00351D68">
        <w:rPr>
          <w:b/>
          <w:lang w:val="pl-PL"/>
        </w:rPr>
        <w:t>opiekunki</w:t>
      </w:r>
      <w:r w:rsidR="00786EEC" w:rsidRPr="00351D68">
        <w:rPr>
          <w:lang w:val="pl-PL"/>
        </w:rPr>
        <w:t xml:space="preserve">. Ich zadaniem </w:t>
      </w:r>
      <w:r w:rsidRPr="00351D68">
        <w:rPr>
          <w:lang w:val="pl-PL"/>
        </w:rPr>
        <w:t>jest</w:t>
      </w:r>
      <w:r w:rsidR="00786EEC" w:rsidRPr="00351D68">
        <w:rPr>
          <w:lang w:val="pl-PL"/>
        </w:rPr>
        <w:t xml:space="preserve"> dbanie o ogólny dobrostan pacjentów. Mo</w:t>
      </w:r>
      <w:r w:rsidRPr="00351D68">
        <w:rPr>
          <w:lang w:val="pl-PL"/>
        </w:rPr>
        <w:t>że</w:t>
      </w:r>
      <w:r w:rsidR="00786EEC" w:rsidRPr="00351D68">
        <w:rPr>
          <w:lang w:val="pl-PL"/>
        </w:rPr>
        <w:t xml:space="preserve"> to oznaczać bardzo różne </w:t>
      </w:r>
      <w:r w:rsidR="001D6446" w:rsidRPr="00351D68">
        <w:rPr>
          <w:lang w:val="pl-PL"/>
        </w:rPr>
        <w:t>działa</w:t>
      </w:r>
      <w:r w:rsidR="001D6446">
        <w:rPr>
          <w:lang w:val="pl-PL"/>
        </w:rPr>
        <w:t>nia</w:t>
      </w:r>
      <w:r w:rsidR="00786EEC" w:rsidRPr="00351D68">
        <w:rPr>
          <w:lang w:val="pl-PL"/>
        </w:rPr>
        <w:t xml:space="preserve">, np. rozmowę, zakupy, gotowanie, ale też profilaktykę przeciwodleżynową, wspólne wykonywanie ćwiczeń zalecanych przez fizjoterapeutę, pomoc przy czynnościach higienicznych. </w:t>
      </w:r>
    </w:p>
    <w:p w14:paraId="6058F17E" w14:textId="31A5265C" w:rsidR="003E3F62" w:rsidRPr="00351D68" w:rsidRDefault="00F37427" w:rsidP="00A70E87">
      <w:pPr>
        <w:rPr>
          <w:lang w:val="pl-PL"/>
        </w:rPr>
      </w:pPr>
      <w:r w:rsidRPr="00351D68">
        <w:rPr>
          <w:lang w:val="pl-PL"/>
        </w:rPr>
        <w:t>Jak pokazuje doświadczenie z pilotażu, o</w:t>
      </w:r>
      <w:r w:rsidR="00786EEC" w:rsidRPr="00351D68">
        <w:rPr>
          <w:lang w:val="pl-PL"/>
        </w:rPr>
        <w:t xml:space="preserve">gromne znaczenie </w:t>
      </w:r>
      <w:r w:rsidRPr="00351D68">
        <w:rPr>
          <w:lang w:val="pl-PL"/>
        </w:rPr>
        <w:t>ma</w:t>
      </w:r>
      <w:r w:rsidR="00786EEC" w:rsidRPr="00351D68">
        <w:rPr>
          <w:lang w:val="pl-PL"/>
        </w:rPr>
        <w:t xml:space="preserve"> też ich gotowość do rozmowy i towarzyszenia chorym, którzy nie mogą liczyć na wsparcie rodziny</w:t>
      </w:r>
      <w:r w:rsidR="001D6446">
        <w:rPr>
          <w:lang w:val="pl-PL"/>
        </w:rPr>
        <w:t>.</w:t>
      </w:r>
    </w:p>
    <w:p w14:paraId="4F354E75" w14:textId="77777777" w:rsidR="003E3F62" w:rsidRPr="00351D68" w:rsidRDefault="003E3F62" w:rsidP="00A70E87">
      <w:pPr>
        <w:rPr>
          <w:lang w:val="pl-PL"/>
        </w:rPr>
      </w:pPr>
    </w:p>
    <w:p w14:paraId="4B0FB69F" w14:textId="26C84811" w:rsidR="003E3F62" w:rsidRPr="00351D68" w:rsidRDefault="00786EEC" w:rsidP="00F37427">
      <w:pPr>
        <w:ind w:left="720"/>
        <w:rPr>
          <w:i/>
          <w:iCs/>
          <w:lang w:val="pl-PL"/>
        </w:rPr>
      </w:pPr>
      <w:r w:rsidRPr="00351D68">
        <w:rPr>
          <w:i/>
          <w:iCs/>
          <w:lang w:val="pl-PL"/>
        </w:rPr>
        <w:t>Ona mówi, że jej tego brakuje. Pielęgniarka przyjdzie zrobić swoje, pan doktor trochę posiedzi</w:t>
      </w:r>
      <w:r w:rsidR="001D6446">
        <w:rPr>
          <w:i/>
          <w:iCs/>
          <w:lang w:val="pl-PL"/>
        </w:rPr>
        <w:t>,</w:t>
      </w:r>
      <w:r w:rsidRPr="00351D68">
        <w:rPr>
          <w:i/>
          <w:iCs/>
          <w:lang w:val="pl-PL"/>
        </w:rPr>
        <w:t xml:space="preserve"> a ona całymi dniami sama… I j</w:t>
      </w:r>
      <w:r w:rsidR="00F37427" w:rsidRPr="00351D68">
        <w:rPr>
          <w:i/>
          <w:iCs/>
          <w:lang w:val="pl-PL"/>
        </w:rPr>
        <w:t>ej najbardziej brakuje rozmowy.</w:t>
      </w:r>
    </w:p>
    <w:p w14:paraId="34DDBC9E" w14:textId="3CED1AEE" w:rsidR="003E3F62" w:rsidRPr="00351D68" w:rsidRDefault="001D6446" w:rsidP="00F37427">
      <w:pPr>
        <w:ind w:left="720"/>
        <w:rPr>
          <w:lang w:val="pl-PL"/>
        </w:rPr>
      </w:pPr>
      <w:r>
        <w:rPr>
          <w:lang w:val="pl-PL"/>
        </w:rPr>
        <w:t>O</w:t>
      </w:r>
      <w:r w:rsidRPr="00351D68">
        <w:rPr>
          <w:lang w:val="pl-PL"/>
        </w:rPr>
        <w:t xml:space="preserve">piekunka </w:t>
      </w:r>
      <w:r w:rsidR="00786EEC" w:rsidRPr="00351D68">
        <w:rPr>
          <w:lang w:val="pl-PL"/>
        </w:rPr>
        <w:t>o pacjentce</w:t>
      </w:r>
    </w:p>
    <w:p w14:paraId="08EA3BA1" w14:textId="77777777" w:rsidR="003E3F62" w:rsidRPr="00351D68" w:rsidRDefault="003E3F62" w:rsidP="00A70E87">
      <w:pPr>
        <w:rPr>
          <w:lang w:val="pl-PL"/>
        </w:rPr>
      </w:pPr>
    </w:p>
    <w:p w14:paraId="1CFE454A" w14:textId="2DB35AF3" w:rsidR="003E3F62" w:rsidRPr="00351D68" w:rsidRDefault="00786EEC" w:rsidP="00A70E87">
      <w:pPr>
        <w:rPr>
          <w:lang w:val="pl-PL"/>
        </w:rPr>
      </w:pPr>
      <w:r w:rsidRPr="00351D68">
        <w:rPr>
          <w:lang w:val="pl-PL"/>
        </w:rPr>
        <w:t xml:space="preserve">Opiekunki </w:t>
      </w:r>
      <w:r w:rsidR="001D6446" w:rsidRPr="00351D68">
        <w:rPr>
          <w:lang w:val="pl-PL"/>
        </w:rPr>
        <w:t xml:space="preserve">w ten sposób </w:t>
      </w:r>
      <w:r w:rsidRPr="00351D68">
        <w:rPr>
          <w:lang w:val="pl-PL"/>
        </w:rPr>
        <w:t>nie tylko pomaga</w:t>
      </w:r>
      <w:r w:rsidR="00F37427" w:rsidRPr="00351D68">
        <w:rPr>
          <w:lang w:val="pl-PL"/>
        </w:rPr>
        <w:t>ją</w:t>
      </w:r>
      <w:r w:rsidRPr="00351D68">
        <w:rPr>
          <w:lang w:val="pl-PL"/>
        </w:rPr>
        <w:t xml:space="preserve"> </w:t>
      </w:r>
      <w:r w:rsidR="001D6446">
        <w:rPr>
          <w:lang w:val="pl-PL"/>
        </w:rPr>
        <w:t>podnieść</w:t>
      </w:r>
      <w:r w:rsidR="001D6446" w:rsidRPr="00351D68">
        <w:rPr>
          <w:lang w:val="pl-PL"/>
        </w:rPr>
        <w:t xml:space="preserve"> </w:t>
      </w:r>
      <w:r w:rsidRPr="00351D68">
        <w:rPr>
          <w:lang w:val="pl-PL"/>
        </w:rPr>
        <w:t xml:space="preserve">poziom jakości życia pacjentów. Ich obecność znaczy także wiele dla </w:t>
      </w:r>
      <w:r w:rsidR="001D6446">
        <w:rPr>
          <w:lang w:val="pl-PL"/>
        </w:rPr>
        <w:t xml:space="preserve">osób na co dzień opiekujących się chorym </w:t>
      </w:r>
      <w:r w:rsidR="001D6446" w:rsidRPr="00351D68">
        <w:rPr>
          <w:lang w:val="pl-PL"/>
        </w:rPr>
        <w:t>(najczęściej współmałżonk</w:t>
      </w:r>
      <w:r w:rsidR="001D6446">
        <w:rPr>
          <w:lang w:val="pl-PL"/>
        </w:rPr>
        <w:t>ów</w:t>
      </w:r>
      <w:r w:rsidR="001D6446" w:rsidRPr="00351D68">
        <w:rPr>
          <w:lang w:val="pl-PL"/>
        </w:rPr>
        <w:t xml:space="preserve"> osób chorych)</w:t>
      </w:r>
      <w:r w:rsidRPr="00351D68">
        <w:rPr>
          <w:lang w:val="pl-PL"/>
        </w:rPr>
        <w:t xml:space="preserve">. W wielu przypadkach są </w:t>
      </w:r>
      <w:r w:rsidR="001D6446">
        <w:rPr>
          <w:lang w:val="pl-PL"/>
        </w:rPr>
        <w:t>oni</w:t>
      </w:r>
      <w:r w:rsidRPr="00351D68">
        <w:rPr>
          <w:lang w:val="pl-PL"/>
        </w:rPr>
        <w:t xml:space="preserve"> w podeszłym wieku, często sami schorowani. Opiekunki wyręcza</w:t>
      </w:r>
      <w:r w:rsidR="00F37427" w:rsidRPr="00351D68">
        <w:rPr>
          <w:lang w:val="pl-PL"/>
        </w:rPr>
        <w:t>ją</w:t>
      </w:r>
      <w:r w:rsidRPr="00351D68">
        <w:rPr>
          <w:lang w:val="pl-PL"/>
        </w:rPr>
        <w:t xml:space="preserve"> ich częściowo w trudnych codziennych obowiązkach, zapewnia</w:t>
      </w:r>
      <w:r w:rsidR="00F37427" w:rsidRPr="00351D68">
        <w:rPr>
          <w:lang w:val="pl-PL"/>
        </w:rPr>
        <w:t>ją</w:t>
      </w:r>
      <w:r w:rsidRPr="00351D68">
        <w:rPr>
          <w:lang w:val="pl-PL"/>
        </w:rPr>
        <w:t xml:space="preserve"> towarzystwo, da</w:t>
      </w:r>
      <w:r w:rsidR="00F37427" w:rsidRPr="00351D68">
        <w:rPr>
          <w:lang w:val="pl-PL"/>
        </w:rPr>
        <w:t>ją</w:t>
      </w:r>
      <w:r w:rsidRPr="00351D68">
        <w:rPr>
          <w:lang w:val="pl-PL"/>
        </w:rPr>
        <w:t xml:space="preserve"> możliwość „wygadania się”</w:t>
      </w:r>
      <w:r w:rsidR="001D6446">
        <w:rPr>
          <w:lang w:val="pl-PL"/>
        </w:rPr>
        <w:t>,</w:t>
      </w:r>
      <w:r w:rsidRPr="00351D68">
        <w:rPr>
          <w:lang w:val="pl-PL"/>
        </w:rPr>
        <w:t xml:space="preserve"> tak ważną w przypadku zmęczenia fizycznego i psychicznego opiekunów. </w:t>
      </w:r>
    </w:p>
    <w:p w14:paraId="61B4EB64" w14:textId="77777777" w:rsidR="00F37427" w:rsidRPr="00351D68" w:rsidRDefault="00786EEC" w:rsidP="00A70E87">
      <w:pPr>
        <w:rPr>
          <w:lang w:val="pl-PL"/>
        </w:rPr>
      </w:pPr>
      <w:r w:rsidRPr="00351D68">
        <w:rPr>
          <w:lang w:val="pl-PL"/>
        </w:rPr>
        <w:t xml:space="preserve">Zarówno </w:t>
      </w:r>
      <w:r w:rsidRPr="00351D68">
        <w:rPr>
          <w:b/>
          <w:lang w:val="pl-PL"/>
        </w:rPr>
        <w:t>lekarz</w:t>
      </w:r>
      <w:r w:rsidRPr="00351D68">
        <w:rPr>
          <w:lang w:val="pl-PL"/>
        </w:rPr>
        <w:t xml:space="preserve">, jak i </w:t>
      </w:r>
      <w:r w:rsidRPr="00351D68">
        <w:rPr>
          <w:b/>
          <w:lang w:val="pl-PL"/>
        </w:rPr>
        <w:t>pielęgniarki</w:t>
      </w:r>
      <w:r w:rsidRPr="00351D68">
        <w:rPr>
          <w:lang w:val="pl-PL"/>
        </w:rPr>
        <w:t xml:space="preserve">, odwiedzają chorych w zależności od potrzeb, ale wyłącznie wtedy, gdy przy danej czynności nie może ich zastąpić opiekunka lub osoba na co dzień zajmująca się chorym (opiekun domowy). </w:t>
      </w:r>
    </w:p>
    <w:p w14:paraId="74B74E6A" w14:textId="54B4F6F1" w:rsidR="00F37427" w:rsidRPr="00351D68" w:rsidRDefault="00786EEC" w:rsidP="00A70E87">
      <w:pPr>
        <w:rPr>
          <w:lang w:val="pl-PL"/>
        </w:rPr>
      </w:pPr>
      <w:r w:rsidRPr="00351D68">
        <w:rPr>
          <w:lang w:val="pl-PL"/>
        </w:rPr>
        <w:t>Zespół hospicyjny przywiązuje ogromną wagę do takiego wspierania i edukowania opiekunów domowych, aby w jak największym zakresie mogli sami sprawować codzienną opiekę nad chorym, włącznie z pielęgnacją, zmianą opatrunków czy karmieniem. Jest to szczególnie ważne nie tylko dlatego, że pozwala uniezależnić chorego i jego rodzinę od wizyt personelu hospicjum</w:t>
      </w:r>
      <w:r w:rsidR="001D6446">
        <w:rPr>
          <w:lang w:val="pl-PL"/>
        </w:rPr>
        <w:t xml:space="preserve"> i</w:t>
      </w:r>
      <w:r w:rsidRPr="00351D68">
        <w:rPr>
          <w:lang w:val="pl-PL"/>
        </w:rPr>
        <w:t xml:space="preserve"> obniżyć koszty funkcjonowania hospicjum, ale także dlatego, że niektórym rodzinom z trudem przychodzi pogodzenie się z tym, że obcy ludzie zajmują się pielęgnacją ich najbliższych. </w:t>
      </w:r>
    </w:p>
    <w:p w14:paraId="374838B6" w14:textId="657CDC84" w:rsidR="00F37427" w:rsidRPr="00351D68" w:rsidRDefault="00F37427" w:rsidP="00A70E87">
      <w:pPr>
        <w:rPr>
          <w:lang w:val="pl-PL"/>
        </w:rPr>
      </w:pPr>
      <w:r w:rsidRPr="00351D68">
        <w:rPr>
          <w:lang w:val="pl-PL"/>
        </w:rPr>
        <w:t>W trakcie pilotażu „Nowego modelu hospicjum domowego”</w:t>
      </w:r>
      <w:r w:rsidR="00786EEC" w:rsidRPr="00351D68">
        <w:rPr>
          <w:lang w:val="pl-PL"/>
        </w:rPr>
        <w:t xml:space="preserve"> </w:t>
      </w:r>
      <w:r w:rsidRPr="00351D68">
        <w:rPr>
          <w:lang w:val="pl-PL"/>
        </w:rPr>
        <w:t xml:space="preserve">zdarzało się wręcz, że realizatorzy </w:t>
      </w:r>
      <w:r w:rsidR="00786EEC" w:rsidRPr="00351D68">
        <w:rPr>
          <w:lang w:val="pl-PL"/>
        </w:rPr>
        <w:t>napotykali na opór niektórych rodzin, które uważały, że sytuacja</w:t>
      </w:r>
      <w:r w:rsidRPr="00351D68">
        <w:rPr>
          <w:lang w:val="pl-PL"/>
        </w:rPr>
        <w:t>,</w:t>
      </w:r>
      <w:r w:rsidR="00786EEC" w:rsidRPr="00351D68">
        <w:rPr>
          <w:lang w:val="pl-PL"/>
        </w:rPr>
        <w:t xml:space="preserve"> w której „podzielą się” opieką nad ciężko chorą bliską osobą z kimś obcym</w:t>
      </w:r>
      <w:r w:rsidR="001D6446">
        <w:rPr>
          <w:lang w:val="pl-PL"/>
        </w:rPr>
        <w:t>,</w:t>
      </w:r>
      <w:r w:rsidR="00786EEC" w:rsidRPr="00351D68">
        <w:rPr>
          <w:lang w:val="pl-PL"/>
        </w:rPr>
        <w:t xml:space="preserve"> jest w jakimś stopniu uwłaczająca. </w:t>
      </w:r>
    </w:p>
    <w:p w14:paraId="68B46FDD" w14:textId="77777777" w:rsidR="00F37427" w:rsidRPr="00351D68" w:rsidRDefault="00786EEC" w:rsidP="00F37427">
      <w:pPr>
        <w:ind w:left="720"/>
        <w:rPr>
          <w:lang w:val="pl-PL"/>
        </w:rPr>
      </w:pPr>
      <w:r w:rsidRPr="00351D68">
        <w:rPr>
          <w:i/>
          <w:iCs/>
          <w:lang w:val="pl-PL"/>
        </w:rPr>
        <w:t>Ludz</w:t>
      </w:r>
      <w:r w:rsidR="00F37427" w:rsidRPr="00351D68">
        <w:rPr>
          <w:i/>
          <w:iCs/>
          <w:lang w:val="pl-PL"/>
        </w:rPr>
        <w:t>ie pomyślą, że sobie nie radzimy</w:t>
      </w:r>
      <w:r w:rsidRPr="00351D68">
        <w:rPr>
          <w:lang w:val="pl-PL"/>
        </w:rPr>
        <w:t>.</w:t>
      </w:r>
    </w:p>
    <w:p w14:paraId="6D3451A4" w14:textId="3D724D26" w:rsidR="00F37427" w:rsidRPr="00351D68" w:rsidRDefault="001D6446" w:rsidP="00F37427">
      <w:pPr>
        <w:ind w:left="720"/>
        <w:rPr>
          <w:lang w:val="pl-PL"/>
        </w:rPr>
      </w:pPr>
      <w:r>
        <w:rPr>
          <w:lang w:val="pl-PL"/>
        </w:rPr>
        <w:t>O</w:t>
      </w:r>
      <w:r w:rsidRPr="00351D68">
        <w:rPr>
          <w:lang w:val="pl-PL"/>
        </w:rPr>
        <w:t xml:space="preserve">piekun </w:t>
      </w:r>
      <w:r w:rsidR="00F37427" w:rsidRPr="00351D68">
        <w:rPr>
          <w:lang w:val="pl-PL"/>
        </w:rPr>
        <w:t>domowy pacjenta</w:t>
      </w:r>
      <w:r w:rsidR="00786EEC" w:rsidRPr="00351D68">
        <w:rPr>
          <w:lang w:val="pl-PL"/>
        </w:rPr>
        <w:t xml:space="preserve"> </w:t>
      </w:r>
    </w:p>
    <w:p w14:paraId="0B2CF10D" w14:textId="65067D39" w:rsidR="00F37427" w:rsidRPr="00351D68" w:rsidRDefault="00786EEC" w:rsidP="00A70E87">
      <w:pPr>
        <w:rPr>
          <w:lang w:val="pl-PL"/>
        </w:rPr>
      </w:pPr>
      <w:r w:rsidRPr="00351D68">
        <w:rPr>
          <w:lang w:val="pl-PL"/>
        </w:rPr>
        <w:t xml:space="preserve">Optymalną sytuacją jest więc taka, w której podstawowe zabiegi przy chorym wykonuje osoba najbliższa </w:t>
      </w:r>
      <w:r w:rsidR="001D6446">
        <w:rPr>
          <w:lang w:val="pl-PL"/>
        </w:rPr>
        <w:t>–</w:t>
      </w:r>
      <w:r w:rsidRPr="00351D68">
        <w:rPr>
          <w:lang w:val="pl-PL"/>
        </w:rPr>
        <w:t xml:space="preserve"> jeśli tylko pielęgniarka hospicyjna czy fizjoterapeuta nauczą ją odpowiednio je wykonywać. W toalecie i pielęgnacji chorych rodzinie pomaga opiekunka, do której zadań należy też pomoc w codziennych czynnościach niezwiązanych bezpośrednio z opieką nad chorym – przyniesienie drewna na opał, pomoc w przygotowaniu posiłku. </w:t>
      </w:r>
    </w:p>
    <w:p w14:paraId="5628258F" w14:textId="32928626" w:rsidR="00F37427" w:rsidRPr="00351D68" w:rsidRDefault="00F37427" w:rsidP="00A70E87">
      <w:pPr>
        <w:rPr>
          <w:lang w:val="pl-PL"/>
        </w:rPr>
      </w:pPr>
      <w:r w:rsidRPr="00351D68">
        <w:rPr>
          <w:lang w:val="pl-PL"/>
        </w:rPr>
        <w:lastRenderedPageBreak/>
        <w:t>Jak już wspominaliśmy, opiekunka m</w:t>
      </w:r>
      <w:r w:rsidR="00786EEC" w:rsidRPr="00351D68">
        <w:rPr>
          <w:lang w:val="pl-PL"/>
        </w:rPr>
        <w:t xml:space="preserve">a jeszcze jedno zadanie – </w:t>
      </w:r>
      <w:r w:rsidR="00BE4A61">
        <w:rPr>
          <w:lang w:val="pl-PL"/>
        </w:rPr>
        <w:t xml:space="preserve">doraźną </w:t>
      </w:r>
      <w:r w:rsidR="00786EEC" w:rsidRPr="00351D68">
        <w:rPr>
          <w:lang w:val="pl-PL"/>
        </w:rPr>
        <w:t xml:space="preserve">opiekę </w:t>
      </w:r>
      <w:proofErr w:type="spellStart"/>
      <w:r w:rsidR="00786EEC" w:rsidRPr="00351D68">
        <w:rPr>
          <w:lang w:val="pl-PL"/>
        </w:rPr>
        <w:t>wytchnieniową</w:t>
      </w:r>
      <w:proofErr w:type="spellEnd"/>
      <w:r w:rsidR="00786EEC" w:rsidRPr="00351D68">
        <w:rPr>
          <w:lang w:val="pl-PL"/>
        </w:rPr>
        <w:t>, wparcie opiekunów w opiece lub zastępstwo</w:t>
      </w:r>
      <w:r w:rsidRPr="00351D68">
        <w:rPr>
          <w:lang w:val="pl-PL"/>
        </w:rPr>
        <w:t>,</w:t>
      </w:r>
      <w:r w:rsidR="00786EEC" w:rsidRPr="00351D68">
        <w:rPr>
          <w:lang w:val="pl-PL"/>
        </w:rPr>
        <w:t xml:space="preserve"> gdy ci mają jakieś sprawy do załatwienia. </w:t>
      </w:r>
    </w:p>
    <w:p w14:paraId="5D35D4BC" w14:textId="3B682506" w:rsidR="003E3F62" w:rsidRPr="00351D68" w:rsidRDefault="00786EEC" w:rsidP="00A70E87">
      <w:pPr>
        <w:rPr>
          <w:lang w:val="pl-PL"/>
        </w:rPr>
      </w:pPr>
      <w:r w:rsidRPr="00351D68">
        <w:rPr>
          <w:lang w:val="pl-PL"/>
        </w:rPr>
        <w:t>W</w:t>
      </w:r>
      <w:r w:rsidR="00F37427" w:rsidRPr="00351D68">
        <w:rPr>
          <w:lang w:val="pl-PL"/>
        </w:rPr>
        <w:t>ażnym elementem są także w</w:t>
      </w:r>
      <w:r w:rsidRPr="00351D68">
        <w:rPr>
          <w:lang w:val="pl-PL"/>
        </w:rPr>
        <w:t xml:space="preserve">izyty </w:t>
      </w:r>
      <w:r w:rsidRPr="00351D68">
        <w:rPr>
          <w:b/>
          <w:lang w:val="pl-PL"/>
        </w:rPr>
        <w:t>psychologa</w:t>
      </w:r>
      <w:r w:rsidR="00F37427" w:rsidRPr="00351D68">
        <w:rPr>
          <w:lang w:val="pl-PL"/>
        </w:rPr>
        <w:t xml:space="preserve">. Są one </w:t>
      </w:r>
      <w:r w:rsidRPr="00351D68">
        <w:rPr>
          <w:lang w:val="pl-PL"/>
        </w:rPr>
        <w:t xml:space="preserve">potrzebne tak podopiecznym, jak i zespołowi, który podczas cyklicznych spotkań może przedyskutować problemy, sposoby radzenia sobie rodziny w </w:t>
      </w:r>
      <w:r w:rsidR="001D6446" w:rsidRPr="00351D68">
        <w:rPr>
          <w:lang w:val="pl-PL"/>
        </w:rPr>
        <w:t xml:space="preserve">trudnych </w:t>
      </w:r>
      <w:r w:rsidRPr="00351D68">
        <w:rPr>
          <w:lang w:val="pl-PL"/>
        </w:rPr>
        <w:t xml:space="preserve">sytuacjach. Psycholog pomaga też zrozumieć sytuację, w której przyszło im pomagać. Najbardziej spektakularne efekty widać w pracy fizjoterapeutów, dzięki którym osoby do tej pory leżące siadają, część wstaje i uczy się chodzić. Niektórzy pacjenci, wcześniej </w:t>
      </w:r>
      <w:r w:rsidR="001D6446" w:rsidRPr="00351D68">
        <w:rPr>
          <w:lang w:val="pl-PL"/>
        </w:rPr>
        <w:t>wymaga</w:t>
      </w:r>
      <w:r w:rsidR="001D6446">
        <w:rPr>
          <w:lang w:val="pl-PL"/>
        </w:rPr>
        <w:t>jący</w:t>
      </w:r>
      <w:r w:rsidR="001D6446" w:rsidRPr="00351D68">
        <w:rPr>
          <w:lang w:val="pl-PL"/>
        </w:rPr>
        <w:t xml:space="preserve"> </w:t>
      </w:r>
      <w:r w:rsidRPr="00351D68">
        <w:rPr>
          <w:lang w:val="pl-PL"/>
        </w:rPr>
        <w:t>karmienia</w:t>
      </w:r>
      <w:r w:rsidR="001D6446">
        <w:rPr>
          <w:lang w:val="pl-PL"/>
        </w:rPr>
        <w:t>,</w:t>
      </w:r>
      <w:r w:rsidRPr="00351D68">
        <w:rPr>
          <w:lang w:val="pl-PL"/>
        </w:rPr>
        <w:t xml:space="preserve"> uczą się jeść samodzielnie, ćwiczenia zwiększają sprawność, samodzielność i poprawiają nastrój pacjentów. Bardziej samodzielni pacjenci odciążają zaś swoich opiekunów.</w:t>
      </w:r>
    </w:p>
    <w:p w14:paraId="752F1ED0" w14:textId="77777777" w:rsidR="003E3F62" w:rsidRPr="00351D68" w:rsidRDefault="003E3F62" w:rsidP="00A70E87">
      <w:pPr>
        <w:rPr>
          <w:lang w:val="pl-PL"/>
        </w:rPr>
      </w:pPr>
    </w:p>
    <w:p w14:paraId="2BBE0EB2" w14:textId="2561355E" w:rsidR="00F37427" w:rsidRPr="00351D68" w:rsidRDefault="00786EEC" w:rsidP="00A70E87">
      <w:pPr>
        <w:rPr>
          <w:b/>
          <w:lang w:val="pl-PL"/>
        </w:rPr>
      </w:pPr>
      <w:r w:rsidRPr="00351D68">
        <w:rPr>
          <w:lang w:val="pl-PL"/>
        </w:rPr>
        <w:t xml:space="preserve">Niemniej ważnym czynnikiem </w:t>
      </w:r>
      <w:r w:rsidR="00A17D64">
        <w:rPr>
          <w:lang w:val="pl-PL"/>
        </w:rPr>
        <w:t>jest</w:t>
      </w:r>
      <w:r w:rsidRPr="00351D68">
        <w:rPr>
          <w:lang w:val="pl-PL"/>
        </w:rPr>
        <w:t xml:space="preserve"> </w:t>
      </w:r>
      <w:r w:rsidRPr="00351D68">
        <w:rPr>
          <w:b/>
          <w:lang w:val="pl-PL"/>
        </w:rPr>
        <w:t xml:space="preserve">połączenie elastyczności z kontrolą i skuteczną wymianą informacji. </w:t>
      </w:r>
    </w:p>
    <w:p w14:paraId="35468354" w14:textId="61C84475" w:rsidR="007E04C9" w:rsidRPr="00351D68" w:rsidRDefault="00F37427" w:rsidP="00A70E87">
      <w:pPr>
        <w:rPr>
          <w:lang w:val="pl-PL"/>
        </w:rPr>
      </w:pPr>
      <w:r w:rsidRPr="00351D68">
        <w:rPr>
          <w:lang w:val="pl-PL"/>
        </w:rPr>
        <w:t>Z przeprowadzonego pilotażu wynika, że r</w:t>
      </w:r>
      <w:r w:rsidR="00786EEC" w:rsidRPr="00351D68">
        <w:rPr>
          <w:lang w:val="pl-PL"/>
        </w:rPr>
        <w:t>az w miesiącu cały zespół</w:t>
      </w:r>
      <w:r w:rsidRPr="00351D68">
        <w:rPr>
          <w:lang w:val="pl-PL"/>
        </w:rPr>
        <w:t xml:space="preserve"> </w:t>
      </w:r>
      <w:r w:rsidR="00A17D64">
        <w:rPr>
          <w:lang w:val="pl-PL"/>
        </w:rPr>
        <w:t>–</w:t>
      </w:r>
      <w:r w:rsidR="00786EEC" w:rsidRPr="00351D68">
        <w:rPr>
          <w:lang w:val="pl-PL"/>
        </w:rPr>
        <w:t xml:space="preserve"> od lekarzy po opiekunki</w:t>
      </w:r>
      <w:r w:rsidRPr="00351D68">
        <w:rPr>
          <w:lang w:val="pl-PL"/>
        </w:rPr>
        <w:t xml:space="preserve"> - powinien</w:t>
      </w:r>
      <w:r w:rsidR="00786EEC" w:rsidRPr="00351D68">
        <w:rPr>
          <w:lang w:val="pl-PL"/>
        </w:rPr>
        <w:t xml:space="preserve"> spotyka</w:t>
      </w:r>
      <w:r w:rsidRPr="00351D68">
        <w:rPr>
          <w:lang w:val="pl-PL"/>
        </w:rPr>
        <w:t>ć</w:t>
      </w:r>
      <w:r w:rsidR="00786EEC" w:rsidRPr="00351D68">
        <w:rPr>
          <w:lang w:val="pl-PL"/>
        </w:rPr>
        <w:t xml:space="preserve"> się na odprawach i omawia</w:t>
      </w:r>
      <w:r w:rsidRPr="00351D68">
        <w:rPr>
          <w:lang w:val="pl-PL"/>
        </w:rPr>
        <w:t>ć</w:t>
      </w:r>
      <w:r w:rsidR="00786EEC" w:rsidRPr="00351D68">
        <w:rPr>
          <w:lang w:val="pl-PL"/>
        </w:rPr>
        <w:t xml:space="preserve"> stan zdrowia wszystkich pacjentów pozostających w </w:t>
      </w:r>
      <w:r w:rsidR="00A17D64">
        <w:rPr>
          <w:lang w:val="pl-PL"/>
        </w:rPr>
        <w:t>hospicjum</w:t>
      </w:r>
      <w:r w:rsidR="00786EEC" w:rsidRPr="00351D68">
        <w:rPr>
          <w:lang w:val="pl-PL"/>
        </w:rPr>
        <w:t>.</w:t>
      </w:r>
      <w:r w:rsidR="00CE4B40" w:rsidRPr="00351D68">
        <w:rPr>
          <w:lang w:val="pl-PL"/>
        </w:rPr>
        <w:t xml:space="preserve"> </w:t>
      </w:r>
      <w:r w:rsidR="00786EEC" w:rsidRPr="00351D68">
        <w:rPr>
          <w:lang w:val="pl-PL"/>
        </w:rPr>
        <w:t xml:space="preserve">Dzięki temu można uczyć się od siebie nawzajem, stosować pewną formę </w:t>
      </w:r>
      <w:proofErr w:type="spellStart"/>
      <w:r w:rsidR="00786EEC" w:rsidRPr="00351D68">
        <w:rPr>
          <w:lang w:val="pl-PL"/>
        </w:rPr>
        <w:t>superwizji</w:t>
      </w:r>
      <w:proofErr w:type="spellEnd"/>
      <w:r w:rsidR="00786EEC" w:rsidRPr="00351D68">
        <w:rPr>
          <w:lang w:val="pl-PL"/>
        </w:rPr>
        <w:t xml:space="preserve"> i uwspólniania podejścia do </w:t>
      </w:r>
      <w:r w:rsidR="00A17D64">
        <w:rPr>
          <w:lang w:val="pl-PL"/>
        </w:rPr>
        <w:t>pacjentów</w:t>
      </w:r>
      <w:r w:rsidR="00786EEC" w:rsidRPr="00351D68">
        <w:rPr>
          <w:lang w:val="pl-PL"/>
        </w:rPr>
        <w:t xml:space="preserve">. </w:t>
      </w:r>
    </w:p>
    <w:p w14:paraId="6D28FDFC" w14:textId="5AF7222E" w:rsidR="007E04C9" w:rsidRPr="00351D68" w:rsidRDefault="00786EEC" w:rsidP="00A70E87">
      <w:pPr>
        <w:rPr>
          <w:lang w:val="pl-PL"/>
        </w:rPr>
      </w:pPr>
      <w:r w:rsidRPr="00351D68">
        <w:rPr>
          <w:lang w:val="pl-PL"/>
        </w:rPr>
        <w:t>Dodatkowo</w:t>
      </w:r>
      <w:r w:rsidR="007E04C9" w:rsidRPr="00351D68">
        <w:rPr>
          <w:lang w:val="pl-PL"/>
        </w:rPr>
        <w:t xml:space="preserve"> „Nowy model hospicjum domowego” zakłada, że</w:t>
      </w:r>
      <w:r w:rsidRPr="00351D68">
        <w:rPr>
          <w:lang w:val="pl-PL"/>
        </w:rPr>
        <w:t xml:space="preserve"> lekarze odwiedza</w:t>
      </w:r>
      <w:r w:rsidR="007E04C9" w:rsidRPr="00351D68">
        <w:rPr>
          <w:lang w:val="pl-PL"/>
        </w:rPr>
        <w:t>ją</w:t>
      </w:r>
      <w:r w:rsidRPr="00351D68">
        <w:rPr>
          <w:lang w:val="pl-PL"/>
        </w:rPr>
        <w:t xml:space="preserve"> swoich podopiecznych regularnie, także w celu prowadze</w:t>
      </w:r>
      <w:r w:rsidR="007E04C9" w:rsidRPr="00351D68">
        <w:rPr>
          <w:lang w:val="pl-PL"/>
        </w:rPr>
        <w:t>nia monitoringu. W tym czasie rozmawiają z</w:t>
      </w:r>
      <w:r w:rsidRPr="00351D68">
        <w:rPr>
          <w:lang w:val="pl-PL"/>
        </w:rPr>
        <w:t xml:space="preserve"> pacjent</w:t>
      </w:r>
      <w:r w:rsidR="007E04C9" w:rsidRPr="00351D68">
        <w:rPr>
          <w:lang w:val="pl-PL"/>
        </w:rPr>
        <w:t>ami i członkami i</w:t>
      </w:r>
      <w:r w:rsidRPr="00351D68">
        <w:rPr>
          <w:lang w:val="pl-PL"/>
        </w:rPr>
        <w:t>ch rodzin, sprawdza</w:t>
      </w:r>
      <w:r w:rsidR="007E04C9" w:rsidRPr="00351D68">
        <w:rPr>
          <w:lang w:val="pl-PL"/>
        </w:rPr>
        <w:t>ją</w:t>
      </w:r>
      <w:r w:rsidRPr="00351D68">
        <w:rPr>
          <w:lang w:val="pl-PL"/>
        </w:rPr>
        <w:t xml:space="preserve"> ich stan zdrowia psychofizycznego i w razie potrzeby koryg</w:t>
      </w:r>
      <w:r w:rsidR="007E04C9" w:rsidRPr="00351D68">
        <w:rPr>
          <w:lang w:val="pl-PL"/>
        </w:rPr>
        <w:t>ują</w:t>
      </w:r>
      <w:r w:rsidRPr="00351D68">
        <w:rPr>
          <w:lang w:val="pl-PL"/>
        </w:rPr>
        <w:t xml:space="preserve"> strategię</w:t>
      </w:r>
      <w:r w:rsidR="00A17D64">
        <w:rPr>
          <w:lang w:val="pl-PL"/>
        </w:rPr>
        <w:t xml:space="preserve"> leczenia</w:t>
      </w:r>
      <w:r w:rsidRPr="00351D68">
        <w:rPr>
          <w:lang w:val="pl-PL"/>
        </w:rPr>
        <w:t xml:space="preserve">. </w:t>
      </w:r>
    </w:p>
    <w:p w14:paraId="58A4AFE5" w14:textId="77777777" w:rsidR="003E3F62" w:rsidRPr="00351D68" w:rsidRDefault="003E3F62" w:rsidP="00A70E87">
      <w:pPr>
        <w:rPr>
          <w:lang w:val="pl-PL"/>
        </w:rPr>
      </w:pPr>
    </w:p>
    <w:p w14:paraId="40FCCE11" w14:textId="77777777" w:rsidR="007E04C9" w:rsidRPr="00351D68" w:rsidRDefault="007E04C9">
      <w:pPr>
        <w:spacing w:after="0" w:line="240" w:lineRule="auto"/>
        <w:jc w:val="left"/>
        <w:rPr>
          <w:rFonts w:eastAsiaTheme="majorEastAsia" w:cstheme="majorBidi"/>
          <w:b/>
          <w:color w:val="7030A0"/>
          <w:sz w:val="32"/>
          <w:szCs w:val="32"/>
          <w:lang w:val="pl-PL"/>
        </w:rPr>
      </w:pPr>
      <w:r w:rsidRPr="00351D68">
        <w:rPr>
          <w:lang w:val="pl-PL"/>
        </w:rPr>
        <w:br w:type="page"/>
      </w:r>
    </w:p>
    <w:p w14:paraId="3D7A2EE7" w14:textId="77777777" w:rsidR="003E3F62" w:rsidRPr="00351D68" w:rsidRDefault="007E04C9" w:rsidP="00A70E87">
      <w:pPr>
        <w:pStyle w:val="Nagwek1"/>
        <w:rPr>
          <w:lang w:val="pl-PL"/>
        </w:rPr>
      </w:pPr>
      <w:bookmarkStart w:id="15" w:name="_Toc15286656"/>
      <w:r w:rsidRPr="00351D68">
        <w:rPr>
          <w:lang w:val="pl-PL"/>
        </w:rPr>
        <w:lastRenderedPageBreak/>
        <w:t>Jakie są efekty stosowania „Nowego modelu hospicjum domowego na terenach wiejskich”?</w:t>
      </w:r>
      <w:bookmarkEnd w:id="15"/>
    </w:p>
    <w:p w14:paraId="51F63D26" w14:textId="77777777" w:rsidR="007E04C9" w:rsidRPr="00351D68" w:rsidRDefault="007E04C9" w:rsidP="00A70E87">
      <w:pPr>
        <w:rPr>
          <w:lang w:val="pl-PL"/>
        </w:rPr>
      </w:pPr>
      <w:r w:rsidRPr="00351D68">
        <w:rPr>
          <w:lang w:val="pl-PL"/>
        </w:rPr>
        <w:t>Co się zmieniło w wyniku pilotażowego wdrożenia „Nowego modelu hospicjum domowego” przez Fundację Proroka Eliasza? Poniżej przedstawiamy kilka z najważniejszych efektów.</w:t>
      </w:r>
    </w:p>
    <w:p w14:paraId="6E94B431" w14:textId="77777777" w:rsidR="007E04C9" w:rsidRPr="00351D68" w:rsidRDefault="007E04C9" w:rsidP="00A70E87">
      <w:pPr>
        <w:rPr>
          <w:u w:val="single"/>
          <w:lang w:val="pl-PL"/>
        </w:rPr>
      </w:pPr>
    </w:p>
    <w:p w14:paraId="59D1B063" w14:textId="77777777" w:rsidR="003E3F62" w:rsidRPr="00351D68" w:rsidRDefault="00786EEC" w:rsidP="007E04C9">
      <w:pPr>
        <w:pStyle w:val="Nagwek2"/>
        <w:numPr>
          <w:ilvl w:val="1"/>
          <w:numId w:val="1"/>
        </w:numPr>
        <w:rPr>
          <w:lang w:val="pl-PL"/>
        </w:rPr>
      </w:pPr>
      <w:bookmarkStart w:id="16" w:name="_Toc15286657"/>
      <w:r w:rsidRPr="00351D68">
        <w:rPr>
          <w:lang w:val="pl-PL"/>
        </w:rPr>
        <w:t>Poprawa jakości życia pacjentów</w:t>
      </w:r>
      <w:bookmarkEnd w:id="16"/>
    </w:p>
    <w:p w14:paraId="5C68B814" w14:textId="3F718FB1" w:rsidR="003E3F62" w:rsidRPr="00351D68" w:rsidRDefault="00786EEC" w:rsidP="00A70E87">
      <w:pPr>
        <w:rPr>
          <w:lang w:val="pl-PL"/>
        </w:rPr>
      </w:pPr>
      <w:r w:rsidRPr="00351D68">
        <w:rPr>
          <w:lang w:val="pl-PL"/>
        </w:rPr>
        <w:t>Po przyjęciu nowego pacjenta lekarz prowadzący przygotowuje indywidualny i dopasowany do jego potrzeb program opieki nad chorym, uwzględniający nie tylko jego potrzeby medyczne</w:t>
      </w:r>
      <w:r w:rsidR="007E04C9" w:rsidRPr="00351D68">
        <w:rPr>
          <w:lang w:val="pl-PL"/>
        </w:rPr>
        <w:t>,</w:t>
      </w:r>
      <w:r w:rsidRPr="00351D68">
        <w:rPr>
          <w:lang w:val="pl-PL"/>
        </w:rPr>
        <w:t xml:space="preserve"> ale także </w:t>
      </w:r>
      <w:r w:rsidR="00A17D64">
        <w:rPr>
          <w:lang w:val="pl-PL"/>
        </w:rPr>
        <w:t>–</w:t>
      </w:r>
      <w:r w:rsidRPr="00351D68">
        <w:rPr>
          <w:lang w:val="pl-PL"/>
        </w:rPr>
        <w:t xml:space="preserve"> dzięki zaangażowaniu opiekunek </w:t>
      </w:r>
      <w:r w:rsidR="00A17D64">
        <w:rPr>
          <w:lang w:val="pl-PL"/>
        </w:rPr>
        <w:t>–</w:t>
      </w:r>
      <w:r w:rsidRPr="00351D68">
        <w:rPr>
          <w:lang w:val="pl-PL"/>
        </w:rPr>
        <w:t xml:space="preserve"> potrzebę regularnego kontaktu z drugim człowiekiem, który niekoniecznie przyjeżdża ulżyć w samej chorobie, ale przede wszystkim potowarzyszyć. Dla wielu chorych </w:t>
      </w:r>
      <w:r w:rsidR="00A17D64">
        <w:rPr>
          <w:lang w:val="pl-PL"/>
        </w:rPr>
        <w:t>–</w:t>
      </w:r>
      <w:r w:rsidRPr="00351D68">
        <w:rPr>
          <w:lang w:val="pl-PL"/>
        </w:rPr>
        <w:t xml:space="preserve"> zwłaszcza osób samotnych </w:t>
      </w:r>
      <w:r w:rsidR="00A17D64">
        <w:rPr>
          <w:lang w:val="pl-PL"/>
        </w:rPr>
        <w:t>–</w:t>
      </w:r>
      <w:r w:rsidRPr="00351D68">
        <w:rPr>
          <w:lang w:val="pl-PL"/>
        </w:rPr>
        <w:t xml:space="preserve"> ten aspekt opieki świadczonej przez hospicjum </w:t>
      </w:r>
      <w:r w:rsidR="00A17D64">
        <w:rPr>
          <w:lang w:val="pl-PL"/>
        </w:rPr>
        <w:t>okazał się</w:t>
      </w:r>
      <w:r w:rsidR="00A17D64" w:rsidRPr="00351D68">
        <w:rPr>
          <w:lang w:val="pl-PL"/>
        </w:rPr>
        <w:t xml:space="preserve"> </w:t>
      </w:r>
      <w:r w:rsidRPr="00351D68">
        <w:rPr>
          <w:lang w:val="pl-PL"/>
        </w:rPr>
        <w:t xml:space="preserve">bardzo ważny, a bez zaangażowania opiekunek byłby niemożliwy do zrealizowania w takim zakresie. Dzięki dobrze zaplanowanej, kompleksowej i świadczonej przez profesjonalny zespół opiece pacjenci są rzadziej hospitalizowani, czują się lepiej </w:t>
      </w:r>
      <w:proofErr w:type="spellStart"/>
      <w:r w:rsidRPr="00351D68">
        <w:rPr>
          <w:lang w:val="pl-PL"/>
        </w:rPr>
        <w:t>zaopiekowani</w:t>
      </w:r>
      <w:proofErr w:type="spellEnd"/>
      <w:r w:rsidRPr="00351D68">
        <w:rPr>
          <w:lang w:val="pl-PL"/>
        </w:rPr>
        <w:t xml:space="preserve"> i bezpieczniejsi. </w:t>
      </w:r>
    </w:p>
    <w:p w14:paraId="386AC99B" w14:textId="77777777" w:rsidR="003E3F62" w:rsidRPr="00351D68" w:rsidRDefault="003E3F62" w:rsidP="00A70E87">
      <w:pPr>
        <w:rPr>
          <w:lang w:val="pl-PL"/>
        </w:rPr>
      </w:pPr>
    </w:p>
    <w:p w14:paraId="73C52030" w14:textId="77777777" w:rsidR="003E3F62" w:rsidRPr="00351D68" w:rsidRDefault="00786EEC" w:rsidP="007E04C9">
      <w:pPr>
        <w:ind w:left="720"/>
        <w:rPr>
          <w:i/>
          <w:iCs/>
          <w:lang w:val="pl-PL"/>
        </w:rPr>
      </w:pPr>
      <w:r w:rsidRPr="00351D68">
        <w:rPr>
          <w:i/>
          <w:iCs/>
          <w:lang w:val="pl-PL"/>
        </w:rPr>
        <w:t>Kobieta faktycznie przyjechała do domu po udarze mózgu, z niedowładem kończyn, leżąca. Tutaj na wsi to oznacza najczęściej w 99% wyrok śmierci. W mieście macie fizjoterapię, macie lekarzy, macie coś tam. Tutaj człowiek stary</w:t>
      </w:r>
      <w:r w:rsidR="007E04C9" w:rsidRPr="00351D68">
        <w:rPr>
          <w:i/>
          <w:iCs/>
          <w:lang w:val="pl-PL"/>
        </w:rPr>
        <w:t>,</w:t>
      </w:r>
      <w:r w:rsidRPr="00351D68">
        <w:rPr>
          <w:i/>
          <w:iCs/>
          <w:lang w:val="pl-PL"/>
        </w:rPr>
        <w:t xml:space="preserve"> jeżeli trafia leżąc do łóżka, to umiera od odleżyn albo zapalenia płuc. Porażenie połowicze, odleżyny, po czym ona w tej chwili chodzi i normalnie funkcjonuje, będzie żyła.</w:t>
      </w:r>
    </w:p>
    <w:p w14:paraId="6C70CC51" w14:textId="1437E5D5" w:rsidR="003E3F62" w:rsidRPr="00351D68" w:rsidRDefault="00A17D64" w:rsidP="007E04C9">
      <w:pPr>
        <w:ind w:left="720"/>
        <w:rPr>
          <w:lang w:val="pl-PL"/>
        </w:rPr>
      </w:pPr>
      <w:r>
        <w:rPr>
          <w:lang w:val="pl-PL"/>
        </w:rPr>
        <w:t xml:space="preserve">Dr </w:t>
      </w:r>
      <w:r w:rsidR="00597D98" w:rsidRPr="00351D68">
        <w:rPr>
          <w:lang w:val="pl-PL"/>
        </w:rPr>
        <w:t>Paweł</w:t>
      </w:r>
      <w:r>
        <w:rPr>
          <w:strike/>
          <w:lang w:val="pl-PL"/>
        </w:rPr>
        <w:t xml:space="preserve"> </w:t>
      </w:r>
      <w:r w:rsidR="007E04C9" w:rsidRPr="00351D68">
        <w:rPr>
          <w:lang w:val="pl-PL"/>
        </w:rPr>
        <w:t>Grabowski</w:t>
      </w:r>
    </w:p>
    <w:p w14:paraId="3E5B3B6F" w14:textId="77777777" w:rsidR="003E3F62" w:rsidRPr="00351D68" w:rsidRDefault="003E3F62" w:rsidP="00A70E87">
      <w:pPr>
        <w:rPr>
          <w:lang w:val="pl-PL"/>
        </w:rPr>
      </w:pPr>
    </w:p>
    <w:p w14:paraId="4D03DC7A" w14:textId="77777777" w:rsidR="003E3F62" w:rsidRPr="00351D68" w:rsidRDefault="00786EEC" w:rsidP="00A70E87">
      <w:pPr>
        <w:pStyle w:val="Nagwek2"/>
        <w:numPr>
          <w:ilvl w:val="1"/>
          <w:numId w:val="1"/>
        </w:numPr>
        <w:rPr>
          <w:lang w:val="pl-PL"/>
        </w:rPr>
      </w:pPr>
      <w:bookmarkStart w:id="17" w:name="_Toc15286658"/>
      <w:r w:rsidRPr="00351D68">
        <w:rPr>
          <w:lang w:val="pl-PL"/>
        </w:rPr>
        <w:t>Lepszy dostęp do opieki specjalistycznej</w:t>
      </w:r>
      <w:bookmarkEnd w:id="17"/>
    </w:p>
    <w:p w14:paraId="282E1548" w14:textId="3F78C7C3" w:rsidR="003E3F62" w:rsidRPr="00351D68" w:rsidRDefault="00786EEC" w:rsidP="00A70E87">
      <w:pPr>
        <w:rPr>
          <w:lang w:val="pl-PL"/>
        </w:rPr>
      </w:pPr>
      <w:r w:rsidRPr="00351D68">
        <w:rPr>
          <w:lang w:val="pl-PL"/>
        </w:rPr>
        <w:t xml:space="preserve">Dopóki zespół hospicyjny składał się wyłącznie z przewidzianego przepisami personelu medycznego (lekarz specjalista, pielęgniarki hospicyjne, fizjoterapeuta i psycholog), to na nim w całości spoczywało świadczenie każdego rodzaju usług na rzecz podopiecznych, także tych niewymagających specjalistycznej wiedzy czy umiejętności. Dzięki powiększeniu zespołu hospicyjnego o opiekunki, które przejęły niektóre z czynności wcześniej </w:t>
      </w:r>
      <w:r w:rsidR="00A17D64" w:rsidRPr="00351D68">
        <w:rPr>
          <w:lang w:val="pl-PL"/>
        </w:rPr>
        <w:t>wykonywan</w:t>
      </w:r>
      <w:r w:rsidR="00A17D64">
        <w:rPr>
          <w:lang w:val="pl-PL"/>
        </w:rPr>
        <w:t>e</w:t>
      </w:r>
      <w:r w:rsidR="00A17D64" w:rsidRPr="00351D68">
        <w:rPr>
          <w:lang w:val="pl-PL"/>
        </w:rPr>
        <w:t xml:space="preserve"> </w:t>
      </w:r>
      <w:r w:rsidRPr="00351D68">
        <w:rPr>
          <w:lang w:val="pl-PL"/>
        </w:rPr>
        <w:t xml:space="preserve">przez personel medyczny, lekarz i pielęgniarki mogli się w większym stopniu skupić na pacjentach wymagających interwencji typowo medycznej. </w:t>
      </w:r>
    </w:p>
    <w:p w14:paraId="0AF32049" w14:textId="77777777" w:rsidR="003E3F62" w:rsidRPr="00351D68" w:rsidRDefault="003E3F62" w:rsidP="00A70E87">
      <w:pPr>
        <w:rPr>
          <w:lang w:val="pl-PL"/>
        </w:rPr>
      </w:pPr>
    </w:p>
    <w:p w14:paraId="2C2A3BAE" w14:textId="0CB409AB" w:rsidR="003E3F62" w:rsidRPr="00351D68" w:rsidRDefault="00BE4A61" w:rsidP="00A70E87">
      <w:pPr>
        <w:pStyle w:val="Nagwek2"/>
        <w:numPr>
          <w:ilvl w:val="1"/>
          <w:numId w:val="1"/>
        </w:numPr>
        <w:rPr>
          <w:lang w:val="pl-PL"/>
        </w:rPr>
      </w:pPr>
      <w:bookmarkStart w:id="18" w:name="_Toc15286659"/>
      <w:r>
        <w:rPr>
          <w:lang w:val="pl-PL"/>
        </w:rPr>
        <w:t>Doraźne w</w:t>
      </w:r>
      <w:r w:rsidR="00786EEC" w:rsidRPr="00351D68">
        <w:rPr>
          <w:lang w:val="pl-PL"/>
        </w:rPr>
        <w:t xml:space="preserve">sparcie </w:t>
      </w:r>
      <w:proofErr w:type="spellStart"/>
      <w:r w:rsidR="00786EEC" w:rsidRPr="00351D68">
        <w:rPr>
          <w:lang w:val="pl-PL"/>
        </w:rPr>
        <w:t>wytchnieniowe</w:t>
      </w:r>
      <w:proofErr w:type="spellEnd"/>
      <w:r w:rsidR="00786EEC" w:rsidRPr="00351D68">
        <w:rPr>
          <w:lang w:val="pl-PL"/>
        </w:rPr>
        <w:t xml:space="preserve"> dla opiekunów</w:t>
      </w:r>
      <w:bookmarkEnd w:id="18"/>
    </w:p>
    <w:p w14:paraId="6B404DA9" w14:textId="2F8EFCDB" w:rsidR="003E3F62" w:rsidRPr="00351D68" w:rsidRDefault="00786EEC" w:rsidP="00A70E87">
      <w:pPr>
        <w:rPr>
          <w:lang w:val="pl-PL"/>
        </w:rPr>
      </w:pPr>
      <w:r w:rsidRPr="00351D68">
        <w:rPr>
          <w:lang w:val="pl-PL"/>
        </w:rPr>
        <w:t xml:space="preserve">Dzięki zaangażowaniu opiekunek można było uzupełnić opiekę nad podopiecznym o wsparcie </w:t>
      </w:r>
      <w:proofErr w:type="spellStart"/>
      <w:r w:rsidRPr="00351D68">
        <w:rPr>
          <w:lang w:val="pl-PL"/>
        </w:rPr>
        <w:t>wytchnieniowe</w:t>
      </w:r>
      <w:proofErr w:type="spellEnd"/>
      <w:r w:rsidRPr="00351D68">
        <w:rPr>
          <w:lang w:val="pl-PL"/>
        </w:rPr>
        <w:t xml:space="preserve"> dla jego opiekunów</w:t>
      </w:r>
      <w:r w:rsidR="007E04C9" w:rsidRPr="00351D68">
        <w:rPr>
          <w:lang w:val="pl-PL"/>
        </w:rPr>
        <w:t xml:space="preserve"> domowych. Jak już </w:t>
      </w:r>
      <w:r w:rsidR="00A17D64" w:rsidRPr="00351D68">
        <w:rPr>
          <w:lang w:val="pl-PL"/>
        </w:rPr>
        <w:t>wspominaliśmy</w:t>
      </w:r>
      <w:r w:rsidR="007E04C9" w:rsidRPr="00351D68">
        <w:rPr>
          <w:lang w:val="pl-PL"/>
        </w:rPr>
        <w:t>, w</w:t>
      </w:r>
      <w:r w:rsidRPr="00351D68">
        <w:rPr>
          <w:lang w:val="pl-PL"/>
        </w:rPr>
        <w:t xml:space="preserve">iele osób zajmujących się na co dzień podopiecznymi hospicjum to także osoby starsze i schorowane, odciążenie </w:t>
      </w:r>
      <w:r w:rsidR="001B3902" w:rsidRPr="00351D68">
        <w:rPr>
          <w:lang w:val="pl-PL"/>
        </w:rPr>
        <w:t xml:space="preserve">ich </w:t>
      </w:r>
      <w:r w:rsidRPr="00351D68">
        <w:rPr>
          <w:lang w:val="pl-PL"/>
        </w:rPr>
        <w:t xml:space="preserve">i wsparcie w codziennych czynnościach w domu przy osobie zależnej przełożyło się nie tylko na lepszą jakość </w:t>
      </w:r>
      <w:r w:rsidR="00A17D64">
        <w:rPr>
          <w:lang w:val="pl-PL"/>
        </w:rPr>
        <w:lastRenderedPageBreak/>
        <w:t xml:space="preserve">ich </w:t>
      </w:r>
      <w:proofErr w:type="gramStart"/>
      <w:r w:rsidRPr="00351D68">
        <w:rPr>
          <w:lang w:val="pl-PL"/>
        </w:rPr>
        <w:t>życia ,</w:t>
      </w:r>
      <w:proofErr w:type="gramEnd"/>
      <w:r w:rsidRPr="00351D68">
        <w:rPr>
          <w:lang w:val="pl-PL"/>
        </w:rPr>
        <w:t xml:space="preserve"> ale także </w:t>
      </w:r>
      <w:r w:rsidR="00A17D64">
        <w:rPr>
          <w:lang w:val="pl-PL"/>
        </w:rPr>
        <w:t xml:space="preserve">lepsze samopoczucie </w:t>
      </w:r>
      <w:r w:rsidRPr="00351D68">
        <w:rPr>
          <w:lang w:val="pl-PL"/>
        </w:rPr>
        <w:t xml:space="preserve">samych podopiecznych, którzy przestali </w:t>
      </w:r>
      <w:r w:rsidR="00A17D64">
        <w:rPr>
          <w:lang w:val="pl-PL"/>
        </w:rPr>
        <w:t>się martwić</w:t>
      </w:r>
      <w:r w:rsidRPr="00351D68">
        <w:rPr>
          <w:lang w:val="pl-PL"/>
        </w:rPr>
        <w:t>, że ich choroba zamknęła w domu najbliższych i uniemożliwia im zadbanie o własne potrzeby.</w:t>
      </w:r>
    </w:p>
    <w:p w14:paraId="1CF0493A" w14:textId="77777777" w:rsidR="003E3F62" w:rsidRPr="00351D68" w:rsidRDefault="003E3F62" w:rsidP="00A70E87">
      <w:pPr>
        <w:rPr>
          <w:u w:val="single"/>
          <w:lang w:val="pl-PL"/>
        </w:rPr>
      </w:pPr>
    </w:p>
    <w:p w14:paraId="49360139" w14:textId="77777777" w:rsidR="003E3F62" w:rsidRPr="00351D68" w:rsidRDefault="00786EEC" w:rsidP="00A70E87">
      <w:pPr>
        <w:pStyle w:val="Nagwek2"/>
        <w:numPr>
          <w:ilvl w:val="1"/>
          <w:numId w:val="1"/>
        </w:numPr>
        <w:rPr>
          <w:lang w:val="pl-PL"/>
        </w:rPr>
      </w:pPr>
      <w:bookmarkStart w:id="19" w:name="_Toc15286660"/>
      <w:r w:rsidRPr="00351D68">
        <w:rPr>
          <w:lang w:val="pl-PL"/>
        </w:rPr>
        <w:t>Obniżenie kosztów funkcjonowania</w:t>
      </w:r>
      <w:bookmarkEnd w:id="19"/>
      <w:r w:rsidRPr="00351D68">
        <w:rPr>
          <w:lang w:val="pl-PL"/>
        </w:rPr>
        <w:t xml:space="preserve"> </w:t>
      </w:r>
    </w:p>
    <w:p w14:paraId="37D9C8AA" w14:textId="2CE0DBAD" w:rsidR="003E3F62" w:rsidRPr="00351D68" w:rsidRDefault="00786EEC" w:rsidP="00A70E87">
      <w:pPr>
        <w:rPr>
          <w:lang w:val="pl-PL"/>
        </w:rPr>
      </w:pPr>
      <w:r w:rsidRPr="00351D68">
        <w:rPr>
          <w:lang w:val="pl-PL"/>
        </w:rPr>
        <w:t xml:space="preserve">Stworzenie modelu, w którym część usług świadczonych dotychczas przez personel specjalistyczny </w:t>
      </w:r>
      <w:r w:rsidR="001B3902">
        <w:rPr>
          <w:lang w:val="pl-PL"/>
        </w:rPr>
        <w:t>–</w:t>
      </w:r>
      <w:r w:rsidRPr="00351D68">
        <w:rPr>
          <w:lang w:val="pl-PL"/>
        </w:rPr>
        <w:t xml:space="preserve"> lekarzy, pielęgniarki, fizjoterapeutów i psychologa </w:t>
      </w:r>
      <w:r w:rsidR="001B3902">
        <w:rPr>
          <w:lang w:val="pl-PL"/>
        </w:rPr>
        <w:t>–</w:t>
      </w:r>
      <w:r w:rsidRPr="00351D68">
        <w:rPr>
          <w:lang w:val="pl-PL"/>
        </w:rPr>
        <w:t xml:space="preserve"> jest świadczona przez przygotowane do tego opiekunki</w:t>
      </w:r>
      <w:r w:rsidR="007E04C9" w:rsidRPr="00351D68">
        <w:rPr>
          <w:lang w:val="pl-PL"/>
        </w:rPr>
        <w:t>,</w:t>
      </w:r>
      <w:r w:rsidRPr="00351D68">
        <w:rPr>
          <w:lang w:val="pl-PL"/>
        </w:rPr>
        <w:t xml:space="preserve"> pozwoliło zmniejszyć liczbę wizyt personelu medycznego bez szkody dla chorych</w:t>
      </w:r>
      <w:r w:rsidR="007E04C9" w:rsidRPr="00351D68">
        <w:rPr>
          <w:lang w:val="pl-PL"/>
        </w:rPr>
        <w:t>. B</w:t>
      </w:r>
      <w:r w:rsidRPr="00351D68">
        <w:rPr>
          <w:lang w:val="pl-PL"/>
        </w:rPr>
        <w:t xml:space="preserve">iorąc pod uwagę różnicę w kosztach zatrudnienia </w:t>
      </w:r>
      <w:r w:rsidR="007E04C9" w:rsidRPr="00351D68">
        <w:rPr>
          <w:lang w:val="pl-PL"/>
        </w:rPr>
        <w:t>–</w:t>
      </w:r>
      <w:r w:rsidRPr="00351D68">
        <w:rPr>
          <w:lang w:val="pl-PL"/>
        </w:rPr>
        <w:t xml:space="preserve"> pozwoliło</w:t>
      </w:r>
      <w:r w:rsidR="007E04C9" w:rsidRPr="00351D68">
        <w:rPr>
          <w:lang w:val="pl-PL"/>
        </w:rPr>
        <w:t xml:space="preserve"> to obniżyć</w:t>
      </w:r>
      <w:r w:rsidRPr="00351D68">
        <w:rPr>
          <w:lang w:val="pl-PL"/>
        </w:rPr>
        <w:t xml:space="preserve"> koszty osobowe o ok. 1/3. </w:t>
      </w:r>
    </w:p>
    <w:p w14:paraId="38F3FD3F" w14:textId="77777777" w:rsidR="003E3F62" w:rsidRPr="00351D68" w:rsidRDefault="003E3F62" w:rsidP="00A70E87">
      <w:pPr>
        <w:rPr>
          <w:lang w:val="pl-PL"/>
        </w:rPr>
      </w:pPr>
    </w:p>
    <w:p w14:paraId="03472B6A" w14:textId="495852FD" w:rsidR="003E3F62" w:rsidRPr="00351D68" w:rsidRDefault="00786EEC" w:rsidP="007E04C9">
      <w:pPr>
        <w:ind w:left="720"/>
        <w:rPr>
          <w:i/>
          <w:iCs/>
          <w:lang w:val="pl-PL"/>
        </w:rPr>
      </w:pPr>
      <w:r w:rsidRPr="00351D68">
        <w:rPr>
          <w:i/>
          <w:iCs/>
          <w:lang w:val="pl-PL"/>
        </w:rPr>
        <w:t>Opiekunki są nadal</w:t>
      </w:r>
      <w:r w:rsidR="007E04C9" w:rsidRPr="00351D68">
        <w:rPr>
          <w:i/>
          <w:iCs/>
          <w:lang w:val="pl-PL"/>
        </w:rPr>
        <w:t xml:space="preserve"> </w:t>
      </w:r>
      <w:r w:rsidR="007E04C9" w:rsidRPr="00527FE1">
        <w:rPr>
          <w:iCs/>
          <w:lang w:val="pl-PL"/>
        </w:rPr>
        <w:t xml:space="preserve">[w </w:t>
      </w:r>
      <w:r w:rsidR="001B3902">
        <w:rPr>
          <w:iCs/>
          <w:lang w:val="pl-PL"/>
        </w:rPr>
        <w:t>f</w:t>
      </w:r>
      <w:r w:rsidR="001B3902" w:rsidRPr="00527FE1">
        <w:rPr>
          <w:iCs/>
          <w:lang w:val="pl-PL"/>
        </w:rPr>
        <w:t>undacji</w:t>
      </w:r>
      <w:r w:rsidR="007E04C9" w:rsidRPr="00527FE1">
        <w:rPr>
          <w:iCs/>
          <w:lang w:val="pl-PL"/>
        </w:rPr>
        <w:t>]</w:t>
      </w:r>
      <w:r w:rsidRPr="00351D68">
        <w:rPr>
          <w:i/>
          <w:iCs/>
          <w:lang w:val="pl-PL"/>
        </w:rPr>
        <w:t>. Dlatego, że to jest ekonomicznie uzasadnione. Mamy wiele osób, gdzie ja wolę posłać opiekunkę za parę złotych mniej, niż cały zespół posyłać, niż posyłać tam pielęgniarkę, tym bardziej, że nie jest tam potrzebna. Mamy takie domy, że pielęgniarka przychodzi wypić herbatkę, zapytać co tam słychać i zmierzyć ciśnienie. To może zrobić opiekunka, która kosztuje mniej po prostu, więc to</w:t>
      </w:r>
      <w:r w:rsidR="007E04C9" w:rsidRPr="00351D68">
        <w:rPr>
          <w:i/>
          <w:iCs/>
          <w:lang w:val="pl-PL"/>
        </w:rPr>
        <w:t xml:space="preserve"> jest ekonomicznie uzasadnione</w:t>
      </w:r>
      <w:r w:rsidR="001B3902">
        <w:rPr>
          <w:i/>
          <w:iCs/>
          <w:lang w:val="pl-PL"/>
        </w:rPr>
        <w:t>.</w:t>
      </w:r>
    </w:p>
    <w:p w14:paraId="5C592699" w14:textId="48367B73" w:rsidR="003E3F62" w:rsidRPr="00351D68" w:rsidRDefault="001B3902" w:rsidP="007E04C9">
      <w:pPr>
        <w:ind w:left="720"/>
        <w:rPr>
          <w:lang w:val="pl-PL"/>
        </w:rPr>
      </w:pPr>
      <w:r>
        <w:rPr>
          <w:lang w:val="pl-PL"/>
        </w:rPr>
        <w:t xml:space="preserve">Dr </w:t>
      </w:r>
      <w:r w:rsidR="00597D98" w:rsidRPr="00351D68">
        <w:rPr>
          <w:lang w:val="pl-PL"/>
        </w:rPr>
        <w:t>Paweł</w:t>
      </w:r>
      <w:r w:rsidR="007E04C9" w:rsidRPr="00351D68">
        <w:rPr>
          <w:lang w:val="pl-PL"/>
        </w:rPr>
        <w:t xml:space="preserve"> Grabowski, innowator</w:t>
      </w:r>
    </w:p>
    <w:p w14:paraId="632A920D" w14:textId="77777777" w:rsidR="007E04C9" w:rsidRPr="00351D68" w:rsidRDefault="007E04C9" w:rsidP="007E04C9">
      <w:pPr>
        <w:ind w:left="720"/>
        <w:rPr>
          <w:lang w:val="pl-PL"/>
        </w:rPr>
      </w:pPr>
    </w:p>
    <w:p w14:paraId="7331DEBA" w14:textId="77777777" w:rsidR="007E04C9" w:rsidRPr="00351D68" w:rsidRDefault="007E04C9" w:rsidP="00A70E87">
      <w:pPr>
        <w:rPr>
          <w:lang w:val="pl-PL"/>
        </w:rPr>
      </w:pPr>
    </w:p>
    <w:p w14:paraId="5B3A75E3" w14:textId="77777777" w:rsidR="007E04C9" w:rsidRPr="00351D68" w:rsidRDefault="007E04C9">
      <w:pPr>
        <w:spacing w:after="0" w:line="240" w:lineRule="auto"/>
        <w:jc w:val="left"/>
        <w:rPr>
          <w:lang w:val="pl-PL"/>
        </w:rPr>
      </w:pPr>
      <w:r w:rsidRPr="00351D68">
        <w:rPr>
          <w:lang w:val="pl-PL"/>
        </w:rPr>
        <w:br w:type="page"/>
      </w:r>
    </w:p>
    <w:p w14:paraId="6CC96A17" w14:textId="77777777" w:rsidR="00513037" w:rsidRPr="00351D68" w:rsidRDefault="00513037" w:rsidP="00513037">
      <w:pPr>
        <w:pStyle w:val="Nagwek1"/>
        <w:rPr>
          <w:lang w:val="pl-PL"/>
        </w:rPr>
      </w:pPr>
      <w:bookmarkStart w:id="20" w:name="_Toc15286661"/>
      <w:r w:rsidRPr="00351D68">
        <w:rPr>
          <w:lang w:val="pl-PL"/>
        </w:rPr>
        <w:lastRenderedPageBreak/>
        <w:t>Koszty związane z wdrożeniem „Nowego modelu hospicjum domowego na terenach wiejskich”</w:t>
      </w:r>
      <w:bookmarkEnd w:id="20"/>
    </w:p>
    <w:p w14:paraId="05F7F264" w14:textId="5C749743" w:rsidR="00513037" w:rsidRPr="00351D68" w:rsidRDefault="00513037" w:rsidP="00513037">
      <w:pPr>
        <w:spacing w:line="254" w:lineRule="auto"/>
        <w:rPr>
          <w:rFonts w:cstheme="minorHAnsi"/>
          <w:lang w:val="pl-PL"/>
        </w:rPr>
      </w:pPr>
      <w:r w:rsidRPr="00351D68">
        <w:rPr>
          <w:rFonts w:cstheme="minorHAnsi"/>
          <w:lang w:val="pl-PL"/>
        </w:rPr>
        <w:t xml:space="preserve">Pilotaż „Nowego modelu hospicjum domowego” potwierdził, że elastyczny model opieki jest korzystny finansowo </w:t>
      </w:r>
      <w:r w:rsidR="001B3902">
        <w:rPr>
          <w:rFonts w:cstheme="minorHAnsi"/>
          <w:lang w:val="pl-PL"/>
        </w:rPr>
        <w:t>–</w:t>
      </w:r>
      <w:r w:rsidRPr="00351D68">
        <w:rPr>
          <w:rFonts w:cstheme="minorHAnsi"/>
          <w:lang w:val="pl-PL"/>
        </w:rPr>
        <w:t xml:space="preserve"> więcej profilaktyki niż leczenia. </w:t>
      </w:r>
    </w:p>
    <w:p w14:paraId="141A8786" w14:textId="77777777" w:rsidR="00513037" w:rsidRPr="00351D68" w:rsidRDefault="00513037" w:rsidP="00513037">
      <w:pPr>
        <w:spacing w:line="254" w:lineRule="auto"/>
        <w:rPr>
          <w:rFonts w:cstheme="minorHAnsi"/>
          <w:lang w:val="pl-PL"/>
        </w:rPr>
      </w:pPr>
      <w:r w:rsidRPr="00351D68">
        <w:rPr>
          <w:rFonts w:cstheme="minorHAnsi"/>
          <w:lang w:val="pl-PL"/>
        </w:rPr>
        <w:t>Jakie koszty się z nim wiążą?</w:t>
      </w:r>
    </w:p>
    <w:p w14:paraId="58CDE510" w14:textId="77777777" w:rsidR="00513037" w:rsidRPr="00351D68" w:rsidRDefault="00513037" w:rsidP="00513037">
      <w:pPr>
        <w:rPr>
          <w:rFonts w:cstheme="minorHAnsi"/>
          <w:b/>
          <w:lang w:val="pl-PL"/>
        </w:rPr>
      </w:pPr>
      <w:r w:rsidRPr="00351D68">
        <w:rPr>
          <w:rFonts w:cstheme="minorHAnsi"/>
          <w:b/>
          <w:lang w:val="pl-PL"/>
        </w:rPr>
        <w:t xml:space="preserve">Koszty osobowe </w:t>
      </w:r>
    </w:p>
    <w:p w14:paraId="6DD9784B" w14:textId="7FDBDFFE" w:rsidR="00513037" w:rsidRPr="00351D68" w:rsidRDefault="00513037" w:rsidP="00513037">
      <w:pPr>
        <w:rPr>
          <w:rFonts w:cstheme="minorHAnsi"/>
          <w:lang w:val="pl-PL"/>
        </w:rPr>
      </w:pPr>
      <w:r w:rsidRPr="00351D68">
        <w:rPr>
          <w:rFonts w:cstheme="minorHAnsi"/>
          <w:lang w:val="pl-PL"/>
        </w:rPr>
        <w:t xml:space="preserve">Dodatkową pozycją w budżecie hospicjum jest oczywiście finansowanie </w:t>
      </w:r>
      <w:r w:rsidR="001B3902">
        <w:rPr>
          <w:rFonts w:cstheme="minorHAnsi"/>
          <w:lang w:val="pl-PL"/>
        </w:rPr>
        <w:t xml:space="preserve">pracy </w:t>
      </w:r>
      <w:r w:rsidRPr="00351D68">
        <w:rPr>
          <w:rFonts w:cstheme="minorHAnsi"/>
          <w:lang w:val="pl-PL"/>
        </w:rPr>
        <w:t xml:space="preserve">opiekunek, czyli ich wynagrodzenie oraz dojazdy do podopiecznych. </w:t>
      </w:r>
    </w:p>
    <w:p w14:paraId="4AE8BB26" w14:textId="77777777" w:rsidR="00513037" w:rsidRPr="00351D68" w:rsidRDefault="00513037" w:rsidP="00513037">
      <w:pPr>
        <w:rPr>
          <w:rFonts w:cs="Calibri"/>
          <w:lang w:val="pl-PL"/>
        </w:rPr>
      </w:pPr>
      <w:r w:rsidRPr="00351D68">
        <w:rPr>
          <w:rFonts w:cstheme="minorHAnsi"/>
          <w:lang w:val="pl-PL"/>
        </w:rPr>
        <w:t xml:space="preserve">Jednak, jak już wspominaliśmy, w stosunku do „tradycyjnej” opieki hospicyjnej ta dodatkowa </w:t>
      </w:r>
      <w:r w:rsidRPr="00351D68">
        <w:rPr>
          <w:rFonts w:cs="Calibri"/>
          <w:lang w:val="pl-PL"/>
        </w:rPr>
        <w:t>pozycja w kosztach osobowych pozwala obniżyć o ok. 1/3 całościowy koszt opieki, ponieważ wizyty pozostałych członków zespołu – lekarza, pielęgniarki, psychologa, fizjoterapeuty – mogą odbywać się rzadziej bez szkody dla pacjenta.</w:t>
      </w:r>
    </w:p>
    <w:p w14:paraId="5D607BD7" w14:textId="77777777" w:rsidR="00513037" w:rsidRPr="00351D68" w:rsidRDefault="00513037" w:rsidP="00513037">
      <w:pPr>
        <w:rPr>
          <w:rFonts w:cs="Calibri"/>
          <w:b/>
          <w:lang w:val="pl-PL"/>
        </w:rPr>
      </w:pPr>
      <w:r w:rsidRPr="00351D68">
        <w:rPr>
          <w:rFonts w:cs="Calibri"/>
          <w:b/>
          <w:lang w:val="pl-PL"/>
        </w:rPr>
        <w:t>Koszty rzeczowe</w:t>
      </w:r>
    </w:p>
    <w:p w14:paraId="597BDB8B" w14:textId="77777777" w:rsidR="00513037" w:rsidRPr="00351D68" w:rsidRDefault="00513037" w:rsidP="00513037">
      <w:pPr>
        <w:rPr>
          <w:rFonts w:cs="Calibri"/>
          <w:lang w:val="pl-PL"/>
        </w:rPr>
      </w:pPr>
      <w:r w:rsidRPr="00351D68">
        <w:rPr>
          <w:rFonts w:cs="Calibri"/>
          <w:lang w:val="pl-PL"/>
        </w:rPr>
        <w:t>Koszt zakupu i wyposażenia toreb dla opiekunek (ok. 300 zł/jedna torba). Podstawowe materiały w torbie to: ciśnieniomierz, rękawiczki jednorazowe, sprzęt do dezynfekcji rąk, sprzęt i środki do pielęgnacji podopiecznych.</w:t>
      </w:r>
    </w:p>
    <w:p w14:paraId="7FA247AC" w14:textId="77777777" w:rsidR="00513037" w:rsidRPr="00351D68" w:rsidRDefault="00513037" w:rsidP="00513037">
      <w:pPr>
        <w:spacing w:after="0"/>
        <w:rPr>
          <w:rFonts w:cs="Calibri"/>
          <w:b/>
          <w:lang w:val="pl-PL"/>
        </w:rPr>
      </w:pPr>
      <w:r w:rsidRPr="00351D68">
        <w:rPr>
          <w:rFonts w:cs="Calibri"/>
          <w:b/>
          <w:lang w:val="pl-PL"/>
        </w:rPr>
        <w:t>Pozostałe koszty:</w:t>
      </w:r>
    </w:p>
    <w:p w14:paraId="0FA48C12" w14:textId="77777777" w:rsidR="00513037" w:rsidRPr="00351D68" w:rsidRDefault="00513037" w:rsidP="00513037">
      <w:pPr>
        <w:pStyle w:val="Akapitzlist"/>
        <w:numPr>
          <w:ilvl w:val="0"/>
          <w:numId w:val="4"/>
        </w:numPr>
        <w:jc w:val="both"/>
        <w:rPr>
          <w:rFonts w:ascii="Calibri" w:hAnsi="Calibri" w:cs="Calibri"/>
          <w:szCs w:val="24"/>
        </w:rPr>
      </w:pPr>
      <w:r w:rsidRPr="00351D68">
        <w:rPr>
          <w:rFonts w:ascii="Calibri" w:hAnsi="Calibri" w:cs="Calibri"/>
          <w:szCs w:val="24"/>
        </w:rPr>
        <w:t>utrzymanie administracji – pojawienie się w zespole opiekunek bardzo nieznacznie je podnosi</w:t>
      </w:r>
    </w:p>
    <w:p w14:paraId="369E484F" w14:textId="77777777" w:rsidR="00513037" w:rsidRPr="00351D68" w:rsidRDefault="00513037" w:rsidP="00513037">
      <w:pPr>
        <w:pStyle w:val="Akapitzlist"/>
        <w:numPr>
          <w:ilvl w:val="0"/>
          <w:numId w:val="4"/>
        </w:numPr>
        <w:jc w:val="both"/>
        <w:rPr>
          <w:rFonts w:ascii="Calibri" w:hAnsi="Calibri" w:cs="Calibri"/>
          <w:szCs w:val="24"/>
        </w:rPr>
      </w:pPr>
      <w:r w:rsidRPr="00351D68">
        <w:rPr>
          <w:rFonts w:ascii="Calibri" w:hAnsi="Calibri" w:cs="Calibri"/>
          <w:szCs w:val="24"/>
        </w:rPr>
        <w:t xml:space="preserve">koszt utrzymania wypożyczalni sprzętu </w:t>
      </w:r>
    </w:p>
    <w:p w14:paraId="7148DA42" w14:textId="312D20BD" w:rsidR="00513037" w:rsidRPr="00351D68" w:rsidRDefault="00513037" w:rsidP="00513037">
      <w:pPr>
        <w:pStyle w:val="Akapitzlist"/>
        <w:numPr>
          <w:ilvl w:val="0"/>
          <w:numId w:val="4"/>
        </w:numPr>
        <w:jc w:val="both"/>
        <w:rPr>
          <w:rFonts w:ascii="Calibri" w:hAnsi="Calibri" w:cs="Calibri"/>
          <w:szCs w:val="24"/>
        </w:rPr>
      </w:pPr>
      <w:r w:rsidRPr="00351D68">
        <w:rPr>
          <w:rFonts w:ascii="Calibri" w:hAnsi="Calibri" w:cs="Calibri"/>
          <w:szCs w:val="24"/>
        </w:rPr>
        <w:t>zakup niezbędnych materiałów papierniczych, głównie na potrzeby dokumentacji pacjenta</w:t>
      </w:r>
    </w:p>
    <w:p w14:paraId="12EA14D5" w14:textId="2B4DCA1A" w:rsidR="00513037" w:rsidRPr="00351D68" w:rsidRDefault="00513037" w:rsidP="00513037">
      <w:pPr>
        <w:pStyle w:val="Akapitzlist"/>
        <w:numPr>
          <w:ilvl w:val="0"/>
          <w:numId w:val="4"/>
        </w:numPr>
        <w:jc w:val="both"/>
        <w:rPr>
          <w:rFonts w:ascii="Calibri" w:hAnsi="Calibri" w:cs="Calibri"/>
          <w:szCs w:val="24"/>
        </w:rPr>
      </w:pPr>
      <w:r w:rsidRPr="00351D68">
        <w:rPr>
          <w:rFonts w:ascii="Calibri" w:hAnsi="Calibri" w:cs="Calibri"/>
          <w:szCs w:val="24"/>
        </w:rPr>
        <w:t xml:space="preserve">koszty księgowości </w:t>
      </w:r>
      <w:r w:rsidR="001B3902">
        <w:rPr>
          <w:rFonts w:ascii="Calibri" w:hAnsi="Calibri" w:cs="Calibri"/>
          <w:szCs w:val="24"/>
        </w:rPr>
        <w:t>–</w:t>
      </w:r>
      <w:r w:rsidRPr="00351D68">
        <w:rPr>
          <w:rFonts w:ascii="Calibri" w:hAnsi="Calibri" w:cs="Calibri"/>
          <w:szCs w:val="24"/>
        </w:rPr>
        <w:t xml:space="preserve"> w zależności od wcześniejszych ustaleń mogą nie wzrosnąć w ogóle albo nieznacznie</w:t>
      </w:r>
    </w:p>
    <w:p w14:paraId="392DF6C9" w14:textId="77777777" w:rsidR="00513037" w:rsidRPr="00351D68" w:rsidRDefault="00513037" w:rsidP="00513037">
      <w:pPr>
        <w:rPr>
          <w:rFonts w:cstheme="minorHAnsi"/>
          <w:lang w:val="pl-PL"/>
        </w:rPr>
      </w:pPr>
    </w:p>
    <w:p w14:paraId="33615AD5" w14:textId="77777777" w:rsidR="00513037" w:rsidRPr="00351D68" w:rsidRDefault="00513037" w:rsidP="00513037">
      <w:pPr>
        <w:rPr>
          <w:lang w:val="pl-PL"/>
        </w:rPr>
      </w:pPr>
      <w:r w:rsidRPr="00351D68">
        <w:rPr>
          <w:lang w:val="pl-PL"/>
        </w:rPr>
        <w:br w:type="page"/>
      </w:r>
    </w:p>
    <w:p w14:paraId="38E660BD" w14:textId="77777777" w:rsidR="00B74824" w:rsidRPr="00351D68" w:rsidRDefault="00B74824" w:rsidP="00B74824">
      <w:pPr>
        <w:pStyle w:val="Nagwek1"/>
        <w:rPr>
          <w:lang w:val="pl-PL"/>
        </w:rPr>
      </w:pPr>
      <w:bookmarkStart w:id="21" w:name="_Toc15286662"/>
      <w:r w:rsidRPr="00351D68">
        <w:rPr>
          <w:lang w:val="pl-PL"/>
        </w:rPr>
        <w:lastRenderedPageBreak/>
        <w:t>Najważniejsze wyzwania związane z wdrażaniem „Nowego modelu hospicjum domowego na terenach wiejskich”</w:t>
      </w:r>
      <w:bookmarkEnd w:id="21"/>
    </w:p>
    <w:p w14:paraId="791A17CF" w14:textId="77777777" w:rsidR="0053517E" w:rsidRPr="00351D68" w:rsidRDefault="00473EDA" w:rsidP="0053517E">
      <w:pPr>
        <w:rPr>
          <w:lang w:val="pl-PL"/>
        </w:rPr>
      </w:pPr>
      <w:r w:rsidRPr="00351D68">
        <w:rPr>
          <w:lang w:val="pl-PL"/>
        </w:rPr>
        <w:t>Z myślą o tych, którzy chcieliby wdrożyć w swoim środowisku „Nowy model hospicjum domowego na terenach wiejskich” dzielimy się na koniec pięcioma wyzwaniami, które są z nim związane. Z części z nich autorzy tej innowacji zdawali sobie sprawę przed uruchomieniem pilotażu, ale część z nich ujawniła się dopiero w jego trakcie.</w:t>
      </w:r>
    </w:p>
    <w:p w14:paraId="791068A4" w14:textId="77777777" w:rsidR="003F5BEA" w:rsidRPr="00351D68" w:rsidRDefault="003F5BEA" w:rsidP="00473EDA">
      <w:pPr>
        <w:pStyle w:val="Nagwek2"/>
        <w:numPr>
          <w:ilvl w:val="1"/>
          <w:numId w:val="1"/>
        </w:numPr>
        <w:rPr>
          <w:rFonts w:eastAsia="Arial Unicode MS"/>
          <w:lang w:val="pl-PL"/>
        </w:rPr>
      </w:pPr>
      <w:bookmarkStart w:id="22" w:name="_Toc15286663"/>
      <w:r w:rsidRPr="00351D68">
        <w:rPr>
          <w:rFonts w:eastAsia="Arial Unicode MS"/>
          <w:lang w:val="pl-PL"/>
        </w:rPr>
        <w:t>Pozyskanie finansowania</w:t>
      </w:r>
      <w:bookmarkEnd w:id="22"/>
    </w:p>
    <w:p w14:paraId="058B52F1" w14:textId="109760E0" w:rsidR="00473EDA" w:rsidRPr="00351D68" w:rsidRDefault="003F5BEA" w:rsidP="003F5BEA">
      <w:pPr>
        <w:spacing w:line="254" w:lineRule="auto"/>
        <w:rPr>
          <w:rFonts w:cstheme="minorHAnsi"/>
          <w:lang w:val="pl-PL"/>
        </w:rPr>
      </w:pPr>
      <w:r w:rsidRPr="00351D68">
        <w:rPr>
          <w:rFonts w:cstheme="minorHAnsi"/>
          <w:lang w:val="pl-PL"/>
        </w:rPr>
        <w:t>Chociaż elastyczny model opieki angażujący opiekunki jest dużo bardziej efektywny finansowo niż tradycyjny model oparty wyłącznie na personelu medyczny</w:t>
      </w:r>
      <w:r w:rsidR="001B3902">
        <w:rPr>
          <w:rFonts w:cstheme="minorHAnsi"/>
          <w:lang w:val="pl-PL"/>
        </w:rPr>
        <w:t>m</w:t>
      </w:r>
      <w:r w:rsidRPr="00351D68">
        <w:rPr>
          <w:rFonts w:cstheme="minorHAnsi"/>
          <w:lang w:val="pl-PL"/>
        </w:rPr>
        <w:t>, to finansowanie go jest jednym z kluczowych wyzwań w upowszechnianiu takiego modelu. Narodowy Fundusz Zdrowia kontraktujący świadczenia hospicjum domowego finansuje tylko ściśle określone koszty, nie ma wśród nich wynagrodzeń dla opiekunek. Więc choć to właśnie zaangażowanie opiekunek znacząco odciąża personel medyczny</w:t>
      </w:r>
      <w:r w:rsidR="001B3902">
        <w:rPr>
          <w:rFonts w:cstheme="minorHAnsi"/>
          <w:lang w:val="pl-PL"/>
        </w:rPr>
        <w:t>,</w:t>
      </w:r>
      <w:r w:rsidRPr="00351D68">
        <w:rPr>
          <w:rFonts w:cstheme="minorHAnsi"/>
          <w:lang w:val="pl-PL"/>
        </w:rPr>
        <w:t xml:space="preserve"> a w efekcie zmniejsza koszty zatrudnienia, </w:t>
      </w:r>
      <w:r w:rsidR="001B3902" w:rsidRPr="00351D68">
        <w:rPr>
          <w:rFonts w:cstheme="minorHAnsi"/>
          <w:lang w:val="pl-PL"/>
        </w:rPr>
        <w:t xml:space="preserve">hospicjum musi </w:t>
      </w:r>
      <w:r w:rsidRPr="00351D68">
        <w:rPr>
          <w:rFonts w:cstheme="minorHAnsi"/>
          <w:lang w:val="pl-PL"/>
        </w:rPr>
        <w:t xml:space="preserve">na wynagrodzenia opiekunek szukać dodatkowych środków, najczęściej ze źródeł prywatnych (od osób fizycznych lub firm). </w:t>
      </w:r>
    </w:p>
    <w:p w14:paraId="4CF9A8AA" w14:textId="4404D764" w:rsidR="003F5BEA" w:rsidRPr="00351D68" w:rsidRDefault="003F5BEA" w:rsidP="003F5BEA">
      <w:pPr>
        <w:spacing w:line="254" w:lineRule="auto"/>
        <w:rPr>
          <w:rFonts w:cstheme="minorHAnsi"/>
          <w:lang w:val="pl-PL"/>
        </w:rPr>
      </w:pPr>
      <w:r w:rsidRPr="00351D68">
        <w:rPr>
          <w:rFonts w:cstheme="minorHAnsi"/>
          <w:lang w:val="pl-PL"/>
        </w:rPr>
        <w:t xml:space="preserve">Narodowy Fundusz Zdrowia nie finansuje też niektórych schorzeń, także takich, które zdaniem personelu hospicjum kwalifikują chorego do objęcia opieką hospicyjną. W efekcie hospicjum chcące przyjmować wszystkich </w:t>
      </w:r>
      <w:r w:rsidR="001B3902">
        <w:rPr>
          <w:rFonts w:cstheme="minorHAnsi"/>
          <w:lang w:val="pl-PL"/>
        </w:rPr>
        <w:t xml:space="preserve">potrzebujących </w:t>
      </w:r>
      <w:r w:rsidRPr="00351D68">
        <w:rPr>
          <w:rFonts w:cstheme="minorHAnsi"/>
          <w:lang w:val="pl-PL"/>
        </w:rPr>
        <w:t>chorych i planujące wprowadzić elastyczny model opieki stoi przed poważnym wyzwaniem znalezienia dodatkowych środków finansowych, o które może być trudno</w:t>
      </w:r>
      <w:r w:rsidR="001B3902">
        <w:rPr>
          <w:rFonts w:cstheme="minorHAnsi"/>
          <w:lang w:val="pl-PL"/>
        </w:rPr>
        <w:t>,</w:t>
      </w:r>
      <w:r w:rsidRPr="00351D68">
        <w:rPr>
          <w:rFonts w:cstheme="minorHAnsi"/>
          <w:lang w:val="pl-PL"/>
        </w:rPr>
        <w:t xml:space="preserve"> zwłaszcza w przypadku hospicjum wiejskiego, prowadzonego na słabo zaludnionych i ubogich terenach. </w:t>
      </w:r>
    </w:p>
    <w:p w14:paraId="20C855AE" w14:textId="77777777" w:rsidR="003F5BEA" w:rsidRPr="00351D68" w:rsidRDefault="003F5BEA" w:rsidP="003F5BEA">
      <w:pPr>
        <w:spacing w:line="254" w:lineRule="auto"/>
        <w:rPr>
          <w:rFonts w:cstheme="minorHAnsi"/>
          <w:lang w:val="pl-PL"/>
        </w:rPr>
      </w:pPr>
    </w:p>
    <w:p w14:paraId="408BB879" w14:textId="77777777" w:rsidR="003F5BEA" w:rsidRPr="00351D68" w:rsidRDefault="003F5BEA" w:rsidP="00473EDA">
      <w:pPr>
        <w:pStyle w:val="Nagwek2"/>
        <w:numPr>
          <w:ilvl w:val="1"/>
          <w:numId w:val="1"/>
        </w:numPr>
        <w:rPr>
          <w:rFonts w:eastAsia="Arial Unicode MS"/>
          <w:lang w:val="pl-PL"/>
        </w:rPr>
      </w:pPr>
      <w:bookmarkStart w:id="23" w:name="_Toc15286664"/>
      <w:r w:rsidRPr="00351D68">
        <w:rPr>
          <w:rFonts w:eastAsia="Arial Unicode MS"/>
          <w:lang w:val="pl-PL"/>
        </w:rPr>
        <w:t>Rekrutacja opiekunek</w:t>
      </w:r>
      <w:bookmarkEnd w:id="23"/>
    </w:p>
    <w:p w14:paraId="5FC08895" w14:textId="77777777" w:rsidR="00597D98" w:rsidRPr="00351D68" w:rsidRDefault="003F5BEA" w:rsidP="003F5BEA">
      <w:pPr>
        <w:spacing w:line="254" w:lineRule="auto"/>
        <w:rPr>
          <w:rFonts w:cstheme="minorHAnsi"/>
          <w:lang w:val="pl-PL"/>
        </w:rPr>
      </w:pPr>
      <w:r w:rsidRPr="00351D68">
        <w:rPr>
          <w:rFonts w:cstheme="minorHAnsi"/>
          <w:lang w:val="pl-PL"/>
        </w:rPr>
        <w:t xml:space="preserve">W testowanym modelu założono, że opiekunki powinny spełniać </w:t>
      </w:r>
      <w:r w:rsidR="00597D98" w:rsidRPr="00351D68">
        <w:rPr>
          <w:rFonts w:cstheme="minorHAnsi"/>
          <w:lang w:val="pl-PL"/>
        </w:rPr>
        <w:t>trzy podstawowe kryteria:</w:t>
      </w:r>
    </w:p>
    <w:p w14:paraId="498BFBFC" w14:textId="77777777" w:rsidR="00597D98" w:rsidRPr="00351D68" w:rsidRDefault="003F5BEA" w:rsidP="00597D98">
      <w:pPr>
        <w:pStyle w:val="Akapitzlist"/>
        <w:numPr>
          <w:ilvl w:val="0"/>
          <w:numId w:val="8"/>
        </w:numPr>
        <w:rPr>
          <w:rFonts w:ascii="Calibri" w:hAnsi="Calibri" w:cs="Calibri"/>
          <w:szCs w:val="24"/>
        </w:rPr>
      </w:pPr>
      <w:r w:rsidRPr="00351D68">
        <w:rPr>
          <w:rFonts w:ascii="Calibri" w:hAnsi="Calibri" w:cs="Calibri"/>
          <w:szCs w:val="24"/>
        </w:rPr>
        <w:t xml:space="preserve">mieć ukończony kurs opiekunki osób starszych </w:t>
      </w:r>
    </w:p>
    <w:p w14:paraId="6096C706" w14:textId="3F06E1F1" w:rsidR="00597D98" w:rsidRPr="00351D68" w:rsidRDefault="00597D98" w:rsidP="00597D98">
      <w:pPr>
        <w:pStyle w:val="Akapitzlist"/>
        <w:numPr>
          <w:ilvl w:val="0"/>
          <w:numId w:val="8"/>
        </w:numPr>
        <w:rPr>
          <w:rFonts w:ascii="Calibri" w:hAnsi="Calibri" w:cs="Calibri"/>
          <w:szCs w:val="24"/>
        </w:rPr>
      </w:pPr>
      <w:r w:rsidRPr="00351D68">
        <w:rPr>
          <w:rFonts w:ascii="Calibri" w:hAnsi="Calibri" w:cs="Calibri"/>
          <w:szCs w:val="24"/>
        </w:rPr>
        <w:t xml:space="preserve">doświadczenie w pracy opiekunki, bo w przeciwieństwie do ośrodków stacjonarnych, gdzie mogą być nadzorowane, a ewentualne błędy weryfikowane I korygowane na bieżąco, tu pracują one w zespole rozproszonym, a </w:t>
      </w:r>
      <w:r w:rsidR="00E52200">
        <w:rPr>
          <w:rFonts w:ascii="Calibri" w:hAnsi="Calibri" w:cs="Calibri"/>
          <w:szCs w:val="24"/>
        </w:rPr>
        <w:t xml:space="preserve">– </w:t>
      </w:r>
      <w:r w:rsidR="00E52200" w:rsidRPr="00351D68">
        <w:rPr>
          <w:rFonts w:ascii="Calibri" w:hAnsi="Calibri" w:cs="Calibri"/>
          <w:szCs w:val="24"/>
        </w:rPr>
        <w:t xml:space="preserve">rzecz jasna </w:t>
      </w:r>
      <w:r w:rsidR="00E52200">
        <w:rPr>
          <w:rFonts w:ascii="Calibri" w:hAnsi="Calibri" w:cs="Calibri"/>
          <w:szCs w:val="24"/>
        </w:rPr>
        <w:t xml:space="preserve">– </w:t>
      </w:r>
      <w:r w:rsidRPr="00351D68">
        <w:rPr>
          <w:rFonts w:ascii="Calibri" w:hAnsi="Calibri" w:cs="Calibri"/>
          <w:szCs w:val="24"/>
        </w:rPr>
        <w:t>uczenie się, przy ograniczonym bezpośrednim nadzorze pozostałych członków zespołu hospicyjnego, nie może odbywać się ze szkodą dla podopiecznego</w:t>
      </w:r>
    </w:p>
    <w:p w14:paraId="1F0994BE" w14:textId="328D9FF7" w:rsidR="00597D98" w:rsidRPr="00351D68" w:rsidRDefault="003F5BEA" w:rsidP="00597D98">
      <w:pPr>
        <w:pStyle w:val="Akapitzlist"/>
        <w:numPr>
          <w:ilvl w:val="0"/>
          <w:numId w:val="8"/>
        </w:numPr>
        <w:rPr>
          <w:rFonts w:ascii="Calibri" w:hAnsi="Calibri" w:cs="Calibri"/>
          <w:szCs w:val="24"/>
        </w:rPr>
      </w:pPr>
      <w:r w:rsidRPr="00351D68">
        <w:rPr>
          <w:rFonts w:ascii="Calibri" w:hAnsi="Calibri" w:cs="Calibri"/>
          <w:szCs w:val="24"/>
        </w:rPr>
        <w:t xml:space="preserve">posiadać samochód, z uwagi bowiem na duże odległości między poszczególnymi podopiecznymi oraz źle zorganizowany transport publiczny nie jest możliwe skuteczne zorganizowanie domowej opieki hospicyjnej bez pełnej mobilności personelu </w:t>
      </w:r>
    </w:p>
    <w:p w14:paraId="4B30BFA4" w14:textId="4D9BFE49" w:rsidR="00473EDA" w:rsidRPr="00351D68" w:rsidRDefault="003F5BEA" w:rsidP="00597D98">
      <w:pPr>
        <w:rPr>
          <w:rFonts w:cs="Calibri"/>
          <w:lang w:val="pl-PL"/>
        </w:rPr>
      </w:pPr>
      <w:r w:rsidRPr="00351D68">
        <w:rPr>
          <w:rFonts w:cs="Calibri"/>
          <w:lang w:val="pl-PL"/>
        </w:rPr>
        <w:t xml:space="preserve">Takie warunki stawiane kandydatkom na opiekunki mogą w niektórych środowiskach okazać się zaporowe. </w:t>
      </w:r>
    </w:p>
    <w:p w14:paraId="2834CD92" w14:textId="7E3E8B23" w:rsidR="003F5BEA" w:rsidRPr="00351D68" w:rsidRDefault="003F5BEA" w:rsidP="003F5BEA">
      <w:pPr>
        <w:spacing w:line="254" w:lineRule="auto"/>
        <w:rPr>
          <w:rFonts w:cstheme="minorHAnsi"/>
          <w:lang w:val="pl-PL"/>
        </w:rPr>
      </w:pPr>
      <w:r w:rsidRPr="00351D68">
        <w:rPr>
          <w:rFonts w:cstheme="minorHAnsi"/>
          <w:lang w:val="pl-PL"/>
        </w:rPr>
        <w:t xml:space="preserve">Być może w niektórych przypadkach </w:t>
      </w:r>
      <w:r w:rsidR="00E52200">
        <w:rPr>
          <w:rFonts w:cstheme="minorHAnsi"/>
          <w:lang w:val="pl-PL"/>
        </w:rPr>
        <w:t>trzeba</w:t>
      </w:r>
      <w:r w:rsidR="00E52200" w:rsidRPr="00351D68">
        <w:rPr>
          <w:rFonts w:cstheme="minorHAnsi"/>
          <w:lang w:val="pl-PL"/>
        </w:rPr>
        <w:t xml:space="preserve"> </w:t>
      </w:r>
      <w:r w:rsidRPr="00351D68">
        <w:rPr>
          <w:rFonts w:cstheme="minorHAnsi"/>
          <w:lang w:val="pl-PL"/>
        </w:rPr>
        <w:t xml:space="preserve">spróbować zrezygnować z wymogu ukończonego kursu opiekunki osób starszych, zastępując go szkoleniem prowadzonym wewnętrznie przez samo hospicjum, zwłaszcza jeśli będzie </w:t>
      </w:r>
      <w:r w:rsidR="00E52200">
        <w:rPr>
          <w:rFonts w:cstheme="minorHAnsi"/>
          <w:lang w:val="pl-PL"/>
        </w:rPr>
        <w:t xml:space="preserve">ono </w:t>
      </w:r>
      <w:r w:rsidRPr="00351D68">
        <w:rPr>
          <w:rFonts w:cstheme="minorHAnsi"/>
          <w:lang w:val="pl-PL"/>
        </w:rPr>
        <w:t>już dysponowało własną opiekunką, która wspólnie z lekarzem koordynującym hospicjum mogłaby przygotowywać nowozatrudnione osoby do opieki nad poszczególnymi podopiecznymi.</w:t>
      </w:r>
    </w:p>
    <w:p w14:paraId="0CBF2F76" w14:textId="77777777" w:rsidR="003F5BEA" w:rsidRPr="00351D68" w:rsidRDefault="003F5BEA" w:rsidP="003F5BEA">
      <w:pPr>
        <w:spacing w:line="254" w:lineRule="auto"/>
        <w:rPr>
          <w:rFonts w:cstheme="minorHAnsi"/>
          <w:lang w:val="pl-PL"/>
        </w:rPr>
      </w:pPr>
    </w:p>
    <w:p w14:paraId="1D8C780B" w14:textId="406CB7B3" w:rsidR="003F5BEA" w:rsidRPr="00351D68" w:rsidRDefault="003F5BEA" w:rsidP="00473EDA">
      <w:pPr>
        <w:pStyle w:val="Nagwek2"/>
        <w:numPr>
          <w:ilvl w:val="1"/>
          <w:numId w:val="1"/>
        </w:numPr>
        <w:rPr>
          <w:rFonts w:eastAsia="Arial Unicode MS"/>
          <w:lang w:val="pl-PL"/>
        </w:rPr>
      </w:pPr>
      <w:bookmarkStart w:id="24" w:name="_Toc15286665"/>
      <w:r w:rsidRPr="00351D68">
        <w:rPr>
          <w:rFonts w:eastAsia="Arial Unicode MS"/>
          <w:lang w:val="pl-PL"/>
        </w:rPr>
        <w:t xml:space="preserve">Opór opiekunów podopiecznych </w:t>
      </w:r>
      <w:r w:rsidR="00E52200">
        <w:rPr>
          <w:rFonts w:eastAsia="Arial Unicode MS"/>
          <w:lang w:val="pl-PL"/>
        </w:rPr>
        <w:t>h</w:t>
      </w:r>
      <w:r w:rsidR="00E52200" w:rsidRPr="00351D68">
        <w:rPr>
          <w:rFonts w:eastAsia="Arial Unicode MS"/>
          <w:lang w:val="pl-PL"/>
        </w:rPr>
        <w:t>ospicjum</w:t>
      </w:r>
      <w:bookmarkEnd w:id="24"/>
    </w:p>
    <w:p w14:paraId="30E5FDFC" w14:textId="73E23610" w:rsidR="00473EDA" w:rsidRPr="00351D68" w:rsidRDefault="003F5BEA" w:rsidP="003F5BEA">
      <w:pPr>
        <w:spacing w:line="254" w:lineRule="auto"/>
        <w:rPr>
          <w:rFonts w:cstheme="minorHAnsi"/>
          <w:lang w:val="pl-PL"/>
        </w:rPr>
      </w:pPr>
      <w:r w:rsidRPr="00351D68">
        <w:rPr>
          <w:rFonts w:cstheme="minorHAnsi"/>
          <w:lang w:val="pl-PL"/>
        </w:rPr>
        <w:t>W trakcie pilotażu pewnym problemem okazała się niechęć niektórych stałych opiekunów podopiecznych hospicjum do korzystania z pomocy opiekunek hospicyjnych. Opiekunowie chorych obawiali się, że przyjęcie wsparcia będzie równoznaczne z publicznym przyznaniem, że nie radzą sobie z opieką nad bliskimi</w:t>
      </w:r>
      <w:r w:rsidR="00E52200">
        <w:rPr>
          <w:rFonts w:cstheme="minorHAnsi"/>
          <w:lang w:val="pl-PL"/>
        </w:rPr>
        <w:t>.</w:t>
      </w:r>
      <w:r w:rsidRPr="00351D68">
        <w:rPr>
          <w:rFonts w:cstheme="minorHAnsi"/>
          <w:lang w:val="pl-PL"/>
        </w:rPr>
        <w:t xml:space="preserve"> </w:t>
      </w:r>
      <w:r w:rsidR="00E52200">
        <w:rPr>
          <w:rFonts w:cstheme="minorHAnsi"/>
          <w:lang w:val="pl-PL"/>
        </w:rPr>
        <w:t>C</w:t>
      </w:r>
      <w:r w:rsidRPr="00351D68">
        <w:rPr>
          <w:rFonts w:cstheme="minorHAnsi"/>
          <w:lang w:val="pl-PL"/>
        </w:rPr>
        <w:t xml:space="preserve">zasami </w:t>
      </w:r>
      <w:r w:rsidR="00E52200">
        <w:rPr>
          <w:rFonts w:cstheme="minorHAnsi"/>
          <w:lang w:val="pl-PL"/>
        </w:rPr>
        <w:t xml:space="preserve">też </w:t>
      </w:r>
      <w:r w:rsidRPr="00351D68">
        <w:rPr>
          <w:rFonts w:cstheme="minorHAnsi"/>
          <w:lang w:val="pl-PL"/>
        </w:rPr>
        <w:t xml:space="preserve">po prostu nie chcieli wpuszczać do domów kolejnych obcych osób. </w:t>
      </w:r>
    </w:p>
    <w:p w14:paraId="024D8B09" w14:textId="00104CF8" w:rsidR="00473EDA" w:rsidRPr="00351D68" w:rsidRDefault="003F5BEA" w:rsidP="003F5BEA">
      <w:pPr>
        <w:spacing w:line="254" w:lineRule="auto"/>
        <w:rPr>
          <w:rFonts w:cstheme="minorHAnsi"/>
          <w:lang w:val="pl-PL"/>
        </w:rPr>
      </w:pPr>
      <w:r w:rsidRPr="00351D68">
        <w:rPr>
          <w:rFonts w:cstheme="minorHAnsi"/>
          <w:lang w:val="pl-PL"/>
        </w:rPr>
        <w:t xml:space="preserve">Większość </w:t>
      </w:r>
      <w:r w:rsidR="00473EDA" w:rsidRPr="00351D68">
        <w:rPr>
          <w:rFonts w:cstheme="minorHAnsi"/>
          <w:lang w:val="pl-PL"/>
        </w:rPr>
        <w:t xml:space="preserve">domowych </w:t>
      </w:r>
      <w:r w:rsidRPr="00351D68">
        <w:rPr>
          <w:rFonts w:cstheme="minorHAnsi"/>
          <w:lang w:val="pl-PL"/>
        </w:rPr>
        <w:t xml:space="preserve">opiekunów to osoby w bardzo zaawansowanym wieku, schorowane, wywodzące się ze środowiska, w którym to na rodzinie spoczywa tradycyjnie obowiązek opieki nad chorymi bliskimi. </w:t>
      </w:r>
    </w:p>
    <w:p w14:paraId="73DB8D9E" w14:textId="77777777" w:rsidR="003F5BEA" w:rsidRPr="00351D68" w:rsidRDefault="00473EDA" w:rsidP="003F5BEA">
      <w:pPr>
        <w:spacing w:line="254" w:lineRule="auto"/>
        <w:rPr>
          <w:rFonts w:cstheme="minorHAnsi"/>
          <w:lang w:val="pl-PL"/>
        </w:rPr>
      </w:pPr>
      <w:r w:rsidRPr="00351D68">
        <w:rPr>
          <w:rFonts w:cstheme="minorHAnsi"/>
          <w:lang w:val="pl-PL"/>
        </w:rPr>
        <w:t xml:space="preserve">Osoby wdrażające na Podlasiu „Nowy model hospicjum domowego na terenach wiejskich” </w:t>
      </w:r>
      <w:r w:rsidR="003F5BEA" w:rsidRPr="00351D68">
        <w:rPr>
          <w:rFonts w:cstheme="minorHAnsi"/>
          <w:lang w:val="pl-PL"/>
        </w:rPr>
        <w:t>nie próbowa</w:t>
      </w:r>
      <w:r w:rsidRPr="00351D68">
        <w:rPr>
          <w:rFonts w:cstheme="minorHAnsi"/>
          <w:lang w:val="pl-PL"/>
        </w:rPr>
        <w:t xml:space="preserve">ły </w:t>
      </w:r>
      <w:r w:rsidR="003F5BEA" w:rsidRPr="00351D68">
        <w:rPr>
          <w:rFonts w:cstheme="minorHAnsi"/>
          <w:lang w:val="pl-PL"/>
        </w:rPr>
        <w:t>w takich wypadkach forsować wprowadzenia opiekunek do zespołu zajmującego się danym chorym</w:t>
      </w:r>
      <w:r w:rsidRPr="00351D68">
        <w:rPr>
          <w:rFonts w:cstheme="minorHAnsi"/>
          <w:lang w:val="pl-PL"/>
        </w:rPr>
        <w:t xml:space="preserve">. Ich </w:t>
      </w:r>
      <w:r w:rsidR="003F5BEA" w:rsidRPr="00351D68">
        <w:rPr>
          <w:rFonts w:cstheme="minorHAnsi"/>
          <w:lang w:val="pl-PL"/>
        </w:rPr>
        <w:t xml:space="preserve">zdaniem najistotniejsze było powolne budowanie zaufania do opiekunek dzięki „poczcie pantoflowej”. </w:t>
      </w:r>
      <w:r w:rsidRPr="00351D68">
        <w:rPr>
          <w:rFonts w:cstheme="minorHAnsi"/>
          <w:lang w:val="pl-PL"/>
        </w:rPr>
        <w:t>Z dzisiejszej perspektywy są przekonani, że</w:t>
      </w:r>
      <w:r w:rsidR="003F5BEA" w:rsidRPr="00351D68">
        <w:rPr>
          <w:rFonts w:cstheme="minorHAnsi"/>
          <w:lang w:val="pl-PL"/>
        </w:rPr>
        <w:t xml:space="preserve"> mieszkańcy terenu, na którym działa hospicjum, potrzebowali przede wszystkim czasu, żeby oswoić się z tą nową formą pomocy.</w:t>
      </w:r>
    </w:p>
    <w:p w14:paraId="48D4CCD4" w14:textId="77777777" w:rsidR="003F5BEA" w:rsidRPr="00351D68" w:rsidRDefault="003F5BEA" w:rsidP="003F5BEA">
      <w:pPr>
        <w:spacing w:line="254" w:lineRule="auto"/>
        <w:rPr>
          <w:rFonts w:cstheme="minorHAnsi"/>
          <w:lang w:val="pl-PL"/>
        </w:rPr>
      </w:pPr>
    </w:p>
    <w:p w14:paraId="26C2B71C" w14:textId="77777777" w:rsidR="003F5BEA" w:rsidRPr="00351D68" w:rsidRDefault="003F5BEA" w:rsidP="00473EDA">
      <w:pPr>
        <w:pStyle w:val="Nagwek2"/>
        <w:numPr>
          <w:ilvl w:val="1"/>
          <w:numId w:val="1"/>
        </w:numPr>
        <w:rPr>
          <w:rFonts w:eastAsia="Arial Unicode MS"/>
          <w:lang w:val="pl-PL"/>
        </w:rPr>
      </w:pPr>
      <w:bookmarkStart w:id="25" w:name="_Toc15286666"/>
      <w:r w:rsidRPr="00351D68">
        <w:rPr>
          <w:rFonts w:eastAsia="Arial Unicode MS"/>
          <w:lang w:val="pl-PL"/>
        </w:rPr>
        <w:t>Relacje w zespole</w:t>
      </w:r>
      <w:bookmarkEnd w:id="25"/>
    </w:p>
    <w:p w14:paraId="16F77BB3" w14:textId="77777777" w:rsidR="00473EDA" w:rsidRPr="00351D68" w:rsidRDefault="003F5BEA" w:rsidP="003F5BEA">
      <w:pPr>
        <w:spacing w:line="254" w:lineRule="auto"/>
        <w:rPr>
          <w:rFonts w:cstheme="minorHAnsi"/>
          <w:lang w:val="pl-PL"/>
        </w:rPr>
      </w:pPr>
      <w:r w:rsidRPr="00351D68">
        <w:rPr>
          <w:rFonts w:cstheme="minorHAnsi"/>
          <w:lang w:val="pl-PL"/>
        </w:rPr>
        <w:t xml:space="preserve">Niezwykle ważne są też relacje w zespole: dzielenie się sukcesami i radościami, szybkie informowanie o pojawiających się problemach. Wzajemny szacunek i zaufanie są tu równie ważne, jak w pracy z pacjentem. </w:t>
      </w:r>
    </w:p>
    <w:p w14:paraId="2F51434B" w14:textId="0C6565B8" w:rsidR="003F5BEA" w:rsidRPr="00351D68" w:rsidRDefault="003F5BEA" w:rsidP="003F5BEA">
      <w:pPr>
        <w:spacing w:line="254" w:lineRule="auto"/>
        <w:rPr>
          <w:rFonts w:cstheme="minorHAnsi"/>
          <w:lang w:val="pl-PL"/>
        </w:rPr>
      </w:pPr>
      <w:r w:rsidRPr="00351D68">
        <w:rPr>
          <w:rFonts w:cstheme="minorHAnsi"/>
          <w:lang w:val="pl-PL"/>
        </w:rPr>
        <w:t>Budowanie takiej relacji to zadanie na długi czas – pracownicy służby zdrowia, z nawykami wyniesionymi z hierarchicznych instytucji służby zdrowia często muszą uczyć się współpracować w zespole opartym na innych zasadach. Relacje w zespole oraz sposób zorganizowania pracy stają się szczególnie ważne w momencie zatrudnienia nowych opiekunek, niebędących personelem medycznym i niemających wcześniejszego doświadczenia w pracy w hospicjum. Nawet osoby z ukończonym kursem opieki nad osobami starszymi nie są wystarczająco przygotowane do zmierzenia się z obciążeniem psychicznym</w:t>
      </w:r>
      <w:r w:rsidR="00E52200">
        <w:rPr>
          <w:rFonts w:cstheme="minorHAnsi"/>
          <w:lang w:val="pl-PL"/>
        </w:rPr>
        <w:t>,</w:t>
      </w:r>
      <w:r w:rsidRPr="00351D68">
        <w:rPr>
          <w:rFonts w:cstheme="minorHAnsi"/>
          <w:lang w:val="pl-PL"/>
        </w:rPr>
        <w:t xml:space="preserve"> jakim dla każdego jest towarzyszenie drugiej osobie w umieraniu. Personel medyczny hospicjum mający już wieloletnie doświadczenie w opiece nad osobą umierającą musi umieć otworzyć się na potrzeby emocjonalne osób, które są dopiero wprowadzane w tak wymagającą pracę</w:t>
      </w:r>
      <w:r w:rsidR="00E52200">
        <w:rPr>
          <w:rFonts w:cstheme="minorHAnsi"/>
          <w:lang w:val="pl-PL"/>
        </w:rPr>
        <w:t>. Musi</w:t>
      </w:r>
      <w:r w:rsidRPr="00351D68">
        <w:rPr>
          <w:rFonts w:cstheme="minorHAnsi"/>
          <w:lang w:val="pl-PL"/>
        </w:rPr>
        <w:t xml:space="preserve"> wypracować wewnętrzne mechanizmy wspierania ich w radzeniu sobie z psychicznym obciążeniem, jakim bywa praca w hospicjum, zwłaszcza dla osoby, która nigdy nie była do tego profesjonalnie przygotowywana.</w:t>
      </w:r>
    </w:p>
    <w:p w14:paraId="5B8F4FBD" w14:textId="77777777" w:rsidR="003F5BEA" w:rsidRPr="00351D68" w:rsidRDefault="003F5BEA" w:rsidP="003F5BEA">
      <w:pPr>
        <w:spacing w:line="254" w:lineRule="auto"/>
        <w:rPr>
          <w:rFonts w:cstheme="minorHAnsi"/>
          <w:lang w:val="pl-PL"/>
        </w:rPr>
      </w:pPr>
    </w:p>
    <w:p w14:paraId="23F2E80B" w14:textId="77777777" w:rsidR="003F5BEA" w:rsidRPr="00351D68" w:rsidRDefault="003F5BEA" w:rsidP="00AD6E45">
      <w:pPr>
        <w:pStyle w:val="Nagwek2"/>
        <w:numPr>
          <w:ilvl w:val="1"/>
          <w:numId w:val="1"/>
        </w:numPr>
        <w:rPr>
          <w:rFonts w:eastAsia="Arial Unicode MS"/>
          <w:lang w:val="pl-PL"/>
        </w:rPr>
      </w:pPr>
      <w:bookmarkStart w:id="26" w:name="_Toc15286667"/>
      <w:r w:rsidRPr="00351D68">
        <w:rPr>
          <w:rFonts w:eastAsia="Arial Unicode MS"/>
          <w:lang w:val="pl-PL"/>
        </w:rPr>
        <w:t>Współpraca ze środowiskiem</w:t>
      </w:r>
      <w:bookmarkEnd w:id="26"/>
    </w:p>
    <w:p w14:paraId="38BCB46E" w14:textId="28FBE9FC" w:rsidR="003F5BEA" w:rsidRPr="00351D68" w:rsidRDefault="003F5BEA" w:rsidP="003F5BEA">
      <w:pPr>
        <w:spacing w:line="254" w:lineRule="auto"/>
        <w:rPr>
          <w:rFonts w:cstheme="minorHAnsi"/>
          <w:lang w:val="pl-PL"/>
        </w:rPr>
      </w:pPr>
      <w:r w:rsidRPr="00351D68">
        <w:rPr>
          <w:rFonts w:cstheme="minorHAnsi"/>
          <w:lang w:val="pl-PL"/>
        </w:rPr>
        <w:t xml:space="preserve">Aby skutecznie sprawować opiekę nad podopiecznymi, personel hospicjum musi zbudować dobre partnerskie relacje z innymi dostawcami „usług pomocowych” – lekarzami rodzinnymi, pielęgniarkami środowiskowymi, pracownikami ośrodków pomocy społecznej. Innowatorzy czasem wspólnie z nimi planowali </w:t>
      </w:r>
      <w:r w:rsidR="00E52200" w:rsidRPr="00351D68">
        <w:rPr>
          <w:rFonts w:cstheme="minorHAnsi"/>
          <w:lang w:val="pl-PL"/>
        </w:rPr>
        <w:t xml:space="preserve">opiekę </w:t>
      </w:r>
      <w:r w:rsidRPr="00351D68">
        <w:rPr>
          <w:rFonts w:cstheme="minorHAnsi"/>
          <w:lang w:val="pl-PL"/>
        </w:rPr>
        <w:t>najskuteczniejszą dla osoby potrzebującej, nawet jeśli mieli być tylko jej elementem.</w:t>
      </w:r>
    </w:p>
    <w:p w14:paraId="3A62AFE9" w14:textId="77777777" w:rsidR="00AF5A26" w:rsidRPr="00351D68" w:rsidRDefault="00AF5A26" w:rsidP="003F5BEA">
      <w:pPr>
        <w:spacing w:line="254" w:lineRule="auto"/>
        <w:rPr>
          <w:rFonts w:cstheme="minorHAnsi"/>
          <w:lang w:val="pl-PL"/>
        </w:rPr>
      </w:pPr>
    </w:p>
    <w:p w14:paraId="27E0A9EA" w14:textId="77777777" w:rsidR="00B74824" w:rsidRPr="00351D68" w:rsidRDefault="00513037" w:rsidP="00B74824">
      <w:pPr>
        <w:pStyle w:val="Nagwek1"/>
        <w:rPr>
          <w:lang w:val="pl-PL"/>
        </w:rPr>
      </w:pPr>
      <w:bookmarkStart w:id="27" w:name="_Toc15286668"/>
      <w:r w:rsidRPr="00351D68">
        <w:rPr>
          <w:lang w:val="pl-PL"/>
        </w:rPr>
        <w:lastRenderedPageBreak/>
        <w:t>I</w:t>
      </w:r>
      <w:r w:rsidR="00B74824" w:rsidRPr="00351D68">
        <w:rPr>
          <w:lang w:val="pl-PL"/>
        </w:rPr>
        <w:t>nformacj</w:t>
      </w:r>
      <w:r w:rsidRPr="00351D68">
        <w:rPr>
          <w:lang w:val="pl-PL"/>
        </w:rPr>
        <w:t>e</w:t>
      </w:r>
      <w:r w:rsidR="00B74824" w:rsidRPr="00351D68">
        <w:rPr>
          <w:lang w:val="pl-PL"/>
        </w:rPr>
        <w:t xml:space="preserve"> i kontakty</w:t>
      </w:r>
      <w:bookmarkEnd w:id="27"/>
    </w:p>
    <w:p w14:paraId="70E34D39" w14:textId="7E858620" w:rsidR="00513037" w:rsidRPr="00351D68" w:rsidRDefault="00513037" w:rsidP="00513037">
      <w:pPr>
        <w:rPr>
          <w:rFonts w:cs="Calibri"/>
          <w:lang w:val="pl-PL"/>
        </w:rPr>
      </w:pPr>
      <w:r w:rsidRPr="00351D68">
        <w:rPr>
          <w:rFonts w:cs="Calibri"/>
          <w:lang w:val="pl-PL"/>
        </w:rPr>
        <w:t xml:space="preserve">Informacje o „Nowym modelu hospicjum domowego na terenach wiejskich” </w:t>
      </w:r>
      <w:r w:rsidR="00E52200" w:rsidRPr="00351D68">
        <w:rPr>
          <w:rFonts w:cs="Calibri"/>
          <w:lang w:val="pl-PL"/>
        </w:rPr>
        <w:t>znajduj</w:t>
      </w:r>
      <w:r w:rsidR="00E52200">
        <w:rPr>
          <w:rFonts w:cs="Calibri"/>
          <w:lang w:val="pl-PL"/>
        </w:rPr>
        <w:t>ą</w:t>
      </w:r>
      <w:r w:rsidR="00E52200" w:rsidRPr="00351D68">
        <w:rPr>
          <w:rFonts w:cs="Calibri"/>
          <w:lang w:val="pl-PL"/>
        </w:rPr>
        <w:t xml:space="preserve"> </w:t>
      </w:r>
      <w:r w:rsidRPr="00351D68">
        <w:rPr>
          <w:rFonts w:cs="Calibri"/>
          <w:lang w:val="pl-PL"/>
        </w:rPr>
        <w:t>się na stron</w:t>
      </w:r>
      <w:r w:rsidR="00F24505" w:rsidRPr="00351D68">
        <w:rPr>
          <w:rFonts w:cs="Calibri"/>
          <w:lang w:val="pl-PL"/>
        </w:rPr>
        <w:t>ie</w:t>
      </w:r>
      <w:r w:rsidRPr="00351D68">
        <w:rPr>
          <w:rFonts w:cs="Calibri"/>
          <w:lang w:val="pl-PL"/>
        </w:rPr>
        <w:t xml:space="preserve"> </w:t>
      </w:r>
      <w:hyperlink r:id="rId10" w:history="1">
        <w:r w:rsidRPr="00351D68">
          <w:rPr>
            <w:rStyle w:val="Hipercze"/>
            <w:rFonts w:cs="Calibri"/>
            <w:lang w:val="pl-PL"/>
          </w:rPr>
          <w:t>www.innowacjespoleczne.org.pl/nowy-model-hospicjum</w:t>
        </w:r>
      </w:hyperlink>
      <w:r w:rsidR="00E52200">
        <w:rPr>
          <w:rStyle w:val="Hipercze"/>
          <w:rFonts w:cs="Calibri"/>
          <w:lang w:val="pl-PL"/>
        </w:rPr>
        <w:t>.</w:t>
      </w:r>
      <w:r w:rsidRPr="00351D68">
        <w:rPr>
          <w:rFonts w:cs="Calibri"/>
          <w:lang w:val="pl-PL"/>
        </w:rPr>
        <w:t xml:space="preserve"> </w:t>
      </w:r>
    </w:p>
    <w:p w14:paraId="5B166E07" w14:textId="77777777" w:rsidR="00513037" w:rsidRPr="00351D68" w:rsidRDefault="00513037" w:rsidP="00513037">
      <w:pPr>
        <w:rPr>
          <w:rFonts w:cs="Calibri"/>
          <w:lang w:val="pl-PL"/>
        </w:rPr>
      </w:pPr>
      <w:r w:rsidRPr="00351D68">
        <w:rPr>
          <w:rFonts w:cs="Calibri"/>
          <w:lang w:val="pl-PL"/>
        </w:rPr>
        <w:t>Informacji udzielają także realizatorzy pilotażowego wdrożenia tej innowacji:</w:t>
      </w:r>
    </w:p>
    <w:p w14:paraId="0687F929" w14:textId="7B77F584" w:rsidR="00513037" w:rsidRPr="00351D68" w:rsidRDefault="00E52200" w:rsidP="00513037">
      <w:pPr>
        <w:pStyle w:val="Akapitzlist"/>
        <w:numPr>
          <w:ilvl w:val="0"/>
          <w:numId w:val="5"/>
        </w:numPr>
        <w:rPr>
          <w:rFonts w:ascii="Calibri" w:hAnsi="Calibri" w:cs="Calibri"/>
        </w:rPr>
      </w:pPr>
      <w:r>
        <w:rPr>
          <w:rFonts w:ascii="Calibri" w:hAnsi="Calibri" w:cs="Calibri"/>
        </w:rPr>
        <w:t xml:space="preserve">Dr </w:t>
      </w:r>
      <w:r w:rsidR="00513037" w:rsidRPr="00351D68">
        <w:rPr>
          <w:rFonts w:ascii="Calibri" w:hAnsi="Calibri" w:cs="Calibri"/>
        </w:rPr>
        <w:t>Paweł Grabowski – prezes Fundacji Hospicjum Proroka Eliasza</w:t>
      </w:r>
      <w:r>
        <w:rPr>
          <w:rFonts w:ascii="Calibri" w:hAnsi="Calibri" w:cs="Calibri"/>
        </w:rPr>
        <w:t xml:space="preserve">, </w:t>
      </w:r>
      <w:r w:rsidR="00513037" w:rsidRPr="00351D68">
        <w:rPr>
          <w:rFonts w:ascii="Calibri" w:hAnsi="Calibri" w:cs="Calibri"/>
        </w:rPr>
        <w:t xml:space="preserve">tel. </w:t>
      </w:r>
      <w:r>
        <w:rPr>
          <w:rFonts w:ascii="Calibri" w:hAnsi="Calibri" w:cs="Calibri"/>
        </w:rPr>
        <w:t>(</w:t>
      </w:r>
      <w:r w:rsidR="00513037" w:rsidRPr="00351D68">
        <w:rPr>
          <w:rFonts w:ascii="Calibri" w:hAnsi="Calibri" w:cs="Calibri"/>
        </w:rPr>
        <w:t>85</w:t>
      </w:r>
      <w:r>
        <w:rPr>
          <w:rFonts w:ascii="Calibri" w:hAnsi="Calibri" w:cs="Calibri"/>
        </w:rPr>
        <w:t>)</w:t>
      </w:r>
      <w:r w:rsidR="00513037" w:rsidRPr="00351D68">
        <w:rPr>
          <w:rFonts w:ascii="Calibri" w:hAnsi="Calibri" w:cs="Calibri"/>
        </w:rPr>
        <w:t> 663 37 34</w:t>
      </w:r>
    </w:p>
    <w:p w14:paraId="296E3B9D" w14:textId="62C5D42F" w:rsidR="00513037" w:rsidRPr="00351D68" w:rsidRDefault="00513037" w:rsidP="00513037">
      <w:pPr>
        <w:pStyle w:val="Akapitzlist"/>
        <w:numPr>
          <w:ilvl w:val="0"/>
          <w:numId w:val="5"/>
        </w:numPr>
        <w:rPr>
          <w:rFonts w:ascii="Calibri" w:hAnsi="Calibri" w:cs="Calibri"/>
        </w:rPr>
      </w:pPr>
      <w:r w:rsidRPr="00351D68">
        <w:rPr>
          <w:rFonts w:ascii="Calibri" w:hAnsi="Calibri" w:cs="Calibri"/>
        </w:rPr>
        <w:t>Anna Borysiewicz – specjalistka ds. administracyjnych w Fundacji Hospicjum Proroka Eliasza</w:t>
      </w:r>
      <w:r w:rsidR="00E52200">
        <w:rPr>
          <w:rFonts w:ascii="Calibri" w:hAnsi="Calibri" w:cs="Calibri"/>
        </w:rPr>
        <w:t xml:space="preserve">, </w:t>
      </w:r>
      <w:r w:rsidRPr="00351D68">
        <w:rPr>
          <w:rFonts w:ascii="Calibri" w:hAnsi="Calibri" w:cs="Calibri"/>
        </w:rPr>
        <w:t>tel. 724 101 045</w:t>
      </w:r>
    </w:p>
    <w:p w14:paraId="04F1C5D6" w14:textId="77777777" w:rsidR="00513037" w:rsidRPr="002A3D3F" w:rsidRDefault="00513037" w:rsidP="00513037">
      <w:pPr>
        <w:rPr>
          <w:rStyle w:val="Hipercze"/>
          <w:rFonts w:cs="Calibri"/>
        </w:rPr>
      </w:pPr>
      <w:r w:rsidRPr="002A3D3F">
        <w:rPr>
          <w:rFonts w:cs="Calibri"/>
        </w:rPr>
        <w:t xml:space="preserve">mail: </w:t>
      </w:r>
      <w:hyperlink r:id="rId11" w:history="1">
        <w:r w:rsidRPr="002A3D3F">
          <w:rPr>
            <w:rStyle w:val="Hipercze"/>
            <w:rFonts w:cs="Calibri"/>
          </w:rPr>
          <w:t>biuro@hospicjumeliasz.pl</w:t>
        </w:r>
      </w:hyperlink>
    </w:p>
    <w:p w14:paraId="4A3F6760" w14:textId="77777777" w:rsidR="00F24505" w:rsidRPr="002A3D3F" w:rsidRDefault="0005694B" w:rsidP="00513037">
      <w:pPr>
        <w:rPr>
          <w:rFonts w:cs="Calibri"/>
        </w:rPr>
      </w:pPr>
      <w:hyperlink r:id="rId12" w:history="1">
        <w:r w:rsidR="00F24505" w:rsidRPr="002A3D3F">
          <w:rPr>
            <w:rStyle w:val="Hipercze"/>
            <w:rFonts w:cs="Calibri"/>
          </w:rPr>
          <w:t>www.hospicjumeliasz.pl</w:t>
        </w:r>
      </w:hyperlink>
    </w:p>
    <w:p w14:paraId="7D6DB666" w14:textId="77777777" w:rsidR="003E3F62" w:rsidRPr="002A3D3F" w:rsidRDefault="003E3F62" w:rsidP="00A70E87"/>
    <w:p w14:paraId="74FB4FCD" w14:textId="77777777" w:rsidR="003E3F62" w:rsidRPr="002A3D3F" w:rsidRDefault="003E3F62" w:rsidP="00A70E87"/>
    <w:p w14:paraId="68316946" w14:textId="77777777" w:rsidR="003E3F62" w:rsidRPr="002A3D3F" w:rsidRDefault="003E3F62" w:rsidP="00A70E87"/>
    <w:p w14:paraId="4AA0A1BC" w14:textId="77777777" w:rsidR="003E3F62" w:rsidRPr="002A3D3F" w:rsidRDefault="003E3F62" w:rsidP="00A70E87"/>
    <w:p w14:paraId="0F697414" w14:textId="77777777" w:rsidR="003E3F62" w:rsidRPr="002A3D3F" w:rsidRDefault="003E3F62" w:rsidP="00A70E87"/>
    <w:p w14:paraId="5A6A0D54" w14:textId="77777777" w:rsidR="00527FE1" w:rsidRPr="002A3D3F" w:rsidRDefault="00527FE1"/>
    <w:sectPr w:rsidR="00527FE1" w:rsidRPr="002A3D3F">
      <w:headerReference w:type="default" r:id="rId13"/>
      <w:footerReference w:type="default" r:id="rId14"/>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AACFA" w14:textId="77777777" w:rsidR="0005694B" w:rsidRDefault="0005694B">
      <w:r>
        <w:separator/>
      </w:r>
    </w:p>
  </w:endnote>
  <w:endnote w:type="continuationSeparator" w:id="0">
    <w:p w14:paraId="51E9FA99" w14:textId="77777777" w:rsidR="0005694B" w:rsidRDefault="0005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AppleSystemUIFontBold">
    <w:altName w:val="Calibri"/>
    <w:panose1 w:val="020B0604020202020204"/>
    <w:charset w:val="00"/>
    <w:family w:val="auto"/>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17A4" w14:textId="77777777" w:rsidR="00CC0304" w:rsidRDefault="00CC03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16D6F" w14:textId="77777777" w:rsidR="0005694B" w:rsidRDefault="0005694B">
      <w:r>
        <w:separator/>
      </w:r>
    </w:p>
  </w:footnote>
  <w:footnote w:type="continuationSeparator" w:id="0">
    <w:p w14:paraId="1A396BF9" w14:textId="77777777" w:rsidR="0005694B" w:rsidRDefault="0005694B">
      <w:r>
        <w:continuationSeparator/>
      </w:r>
    </w:p>
  </w:footnote>
  <w:footnote w:id="1">
    <w:p w14:paraId="00193CF6" w14:textId="5D555D63" w:rsidR="00BE4A61" w:rsidRPr="00BE4A61" w:rsidRDefault="00BE4A61" w:rsidP="00BE4A61">
      <w:pPr>
        <w:spacing w:after="0" w:line="240" w:lineRule="auto"/>
        <w:jc w:val="left"/>
        <w:rPr>
          <w:rFonts w:cs="Calibri"/>
          <w:sz w:val="20"/>
          <w:szCs w:val="20"/>
          <w:lang w:val="pl-PL" w:eastAsia="pl-PL"/>
        </w:rPr>
      </w:pPr>
      <w:r w:rsidRPr="00BE4A61">
        <w:rPr>
          <w:rStyle w:val="Odwoanieprzypisudolnego"/>
          <w:rFonts w:cs="Calibri"/>
          <w:sz w:val="20"/>
          <w:szCs w:val="20"/>
        </w:rPr>
        <w:footnoteRef/>
      </w:r>
      <w:r w:rsidRPr="00BE4A61">
        <w:rPr>
          <w:rFonts w:cs="Calibri"/>
          <w:sz w:val="20"/>
          <w:szCs w:val="20"/>
          <w:lang w:val="pl-PL"/>
        </w:rPr>
        <w:t xml:space="preserve"> </w:t>
      </w:r>
      <w:r w:rsidRPr="00BE4A61">
        <w:rPr>
          <w:rFonts w:cs="Calibri"/>
          <w:color w:val="222222"/>
          <w:sz w:val="20"/>
          <w:szCs w:val="20"/>
          <w:shd w:val="clear" w:color="auto" w:fill="FFFFFF"/>
          <w:lang w:val="pl-PL"/>
        </w:rPr>
        <w:t>Czasowa</w:t>
      </w:r>
      <w:r w:rsidRPr="00BE4A61">
        <w:rPr>
          <w:rFonts w:cs="Calibri"/>
          <w:color w:val="222222"/>
          <w:sz w:val="20"/>
          <w:szCs w:val="20"/>
          <w:shd w:val="clear" w:color="auto" w:fill="FFFFFF"/>
          <w:vertAlign w:val="superscript"/>
          <w:lang w:val="pl-PL"/>
        </w:rPr>
        <w:t xml:space="preserve"> </w:t>
      </w:r>
      <w:r w:rsidRPr="00BE4A61">
        <w:rPr>
          <w:rFonts w:cs="Calibri"/>
          <w:color w:val="222222"/>
          <w:sz w:val="20"/>
          <w:szCs w:val="20"/>
          <w:shd w:val="clear" w:color="auto" w:fill="FFFFFF"/>
          <w:lang w:val="pl-PL"/>
        </w:rPr>
        <w:t>usługa </w:t>
      </w:r>
      <w:r w:rsidRPr="00BE4A61">
        <w:rPr>
          <w:rFonts w:cs="Calibri"/>
          <w:sz w:val="20"/>
          <w:szCs w:val="20"/>
          <w:shd w:val="clear" w:color="auto" w:fill="FFFFFF"/>
          <w:lang w:val="pl-PL"/>
        </w:rPr>
        <w:t>opiekuńcza</w:t>
      </w:r>
      <w:r w:rsidRPr="00BE4A61">
        <w:rPr>
          <w:rFonts w:cs="Calibri"/>
          <w:color w:val="222222"/>
          <w:sz w:val="20"/>
          <w:szCs w:val="20"/>
          <w:shd w:val="clear" w:color="auto" w:fill="FFFFFF"/>
          <w:lang w:val="pl-PL"/>
        </w:rPr>
        <w:t> nad osobą wymagającą stałej opieki dokonująca się w zastępstwie za opiekuna domowego (np. współmałżonka, rodzica</w:t>
      </w:r>
      <w:r>
        <w:rPr>
          <w:rFonts w:cs="Calibri"/>
          <w:color w:val="222222"/>
          <w:sz w:val="20"/>
          <w:szCs w:val="20"/>
          <w:shd w:val="clear" w:color="auto" w:fill="FFFFFF"/>
          <w:lang w:val="pl-PL"/>
        </w:rPr>
        <w:t>, dorosł</w:t>
      </w:r>
      <w:r w:rsidRPr="00BE4A61">
        <w:rPr>
          <w:rFonts w:cs="Calibri"/>
          <w:color w:val="222222"/>
          <w:sz w:val="20"/>
          <w:szCs w:val="20"/>
          <w:shd w:val="clear" w:color="auto" w:fill="FFFFFF"/>
          <w:lang w:val="pl-PL"/>
        </w:rPr>
        <w:t>e dzieci) w związku m.in. z potrzebami załatwienia spraw dnia codziennego lub odpoczynkiem opiekuna faktycznego.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D9934" w14:textId="77777777" w:rsidR="00CC0304" w:rsidRDefault="00CC03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82682"/>
    <w:multiLevelType w:val="hybridMultilevel"/>
    <w:tmpl w:val="F3A8F9E6"/>
    <w:lvl w:ilvl="0" w:tplc="C498951E">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A63C98"/>
    <w:multiLevelType w:val="hybridMultilevel"/>
    <w:tmpl w:val="ADAAE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5F7D44"/>
    <w:multiLevelType w:val="multilevel"/>
    <w:tmpl w:val="A914EB0C"/>
    <w:lvl w:ilvl="0">
      <w:start w:val="1"/>
      <w:numFmt w:val="decimal"/>
      <w:pStyle w:val="Nagwek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4C82799"/>
    <w:multiLevelType w:val="hybridMultilevel"/>
    <w:tmpl w:val="BAEA53FC"/>
    <w:lvl w:ilvl="0" w:tplc="456A720A">
      <w:start w:val="202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ECD025A"/>
    <w:multiLevelType w:val="hybridMultilevel"/>
    <w:tmpl w:val="B3B22A78"/>
    <w:lvl w:ilvl="0" w:tplc="456A720A">
      <w:start w:val="202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BCB70EF"/>
    <w:multiLevelType w:val="hybridMultilevel"/>
    <w:tmpl w:val="9BACC05C"/>
    <w:lvl w:ilvl="0" w:tplc="456A720A">
      <w:start w:val="202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62"/>
    <w:rsid w:val="00047FFA"/>
    <w:rsid w:val="000536F2"/>
    <w:rsid w:val="0005694B"/>
    <w:rsid w:val="00067AE2"/>
    <w:rsid w:val="000D1F3B"/>
    <w:rsid w:val="000F3BE6"/>
    <w:rsid w:val="000F5560"/>
    <w:rsid w:val="001221B3"/>
    <w:rsid w:val="001229DF"/>
    <w:rsid w:val="001430B2"/>
    <w:rsid w:val="001B3902"/>
    <w:rsid w:val="001D6446"/>
    <w:rsid w:val="00270DCC"/>
    <w:rsid w:val="00273C80"/>
    <w:rsid w:val="002A3D3F"/>
    <w:rsid w:val="002B3FBA"/>
    <w:rsid w:val="002F742E"/>
    <w:rsid w:val="00300603"/>
    <w:rsid w:val="00317FDE"/>
    <w:rsid w:val="00351D68"/>
    <w:rsid w:val="0036368B"/>
    <w:rsid w:val="00385E20"/>
    <w:rsid w:val="00386D54"/>
    <w:rsid w:val="003E3F62"/>
    <w:rsid w:val="003F5BEA"/>
    <w:rsid w:val="00473EDA"/>
    <w:rsid w:val="00493D5C"/>
    <w:rsid w:val="00501E47"/>
    <w:rsid w:val="00513037"/>
    <w:rsid w:val="00527FE1"/>
    <w:rsid w:val="0053517E"/>
    <w:rsid w:val="005401C8"/>
    <w:rsid w:val="00597D98"/>
    <w:rsid w:val="005B511A"/>
    <w:rsid w:val="00622B41"/>
    <w:rsid w:val="00661A47"/>
    <w:rsid w:val="00673CA7"/>
    <w:rsid w:val="006E72F5"/>
    <w:rsid w:val="00726BC6"/>
    <w:rsid w:val="00776BF6"/>
    <w:rsid w:val="00786EEC"/>
    <w:rsid w:val="007E04C9"/>
    <w:rsid w:val="00885A17"/>
    <w:rsid w:val="008B2F6E"/>
    <w:rsid w:val="008D443D"/>
    <w:rsid w:val="00971841"/>
    <w:rsid w:val="009C62F6"/>
    <w:rsid w:val="00A17D64"/>
    <w:rsid w:val="00A20DBF"/>
    <w:rsid w:val="00A23A38"/>
    <w:rsid w:val="00A70E87"/>
    <w:rsid w:val="00AA3D85"/>
    <w:rsid w:val="00AD6E45"/>
    <w:rsid w:val="00AF5A26"/>
    <w:rsid w:val="00B64A67"/>
    <w:rsid w:val="00B74824"/>
    <w:rsid w:val="00BA124C"/>
    <w:rsid w:val="00BA46AE"/>
    <w:rsid w:val="00BB2A47"/>
    <w:rsid w:val="00BE4A61"/>
    <w:rsid w:val="00CC0304"/>
    <w:rsid w:val="00CD686C"/>
    <w:rsid w:val="00CE4B40"/>
    <w:rsid w:val="00CE74B4"/>
    <w:rsid w:val="00CF1858"/>
    <w:rsid w:val="00D50403"/>
    <w:rsid w:val="00DC5265"/>
    <w:rsid w:val="00E36356"/>
    <w:rsid w:val="00E43F01"/>
    <w:rsid w:val="00E457DF"/>
    <w:rsid w:val="00E52200"/>
    <w:rsid w:val="00EB178F"/>
    <w:rsid w:val="00EE0BE6"/>
    <w:rsid w:val="00EF6C90"/>
    <w:rsid w:val="00F24505"/>
    <w:rsid w:val="00F37427"/>
    <w:rsid w:val="00F70142"/>
    <w:rsid w:val="00FA2230"/>
    <w:rsid w:val="00FB3962"/>
    <w:rsid w:val="00FD2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C0DC"/>
  <w15:docId w15:val="{FFA0C46E-64ED-4743-8161-B2292DB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4A67"/>
    <w:pPr>
      <w:spacing w:after="120" w:line="276" w:lineRule="auto"/>
      <w:jc w:val="both"/>
    </w:pPr>
    <w:rPr>
      <w:rFonts w:ascii="Calibri" w:hAnsi="Calibri"/>
      <w:sz w:val="24"/>
      <w:szCs w:val="24"/>
      <w:lang w:val="en-US" w:eastAsia="en-US"/>
    </w:rPr>
  </w:style>
  <w:style w:type="paragraph" w:styleId="Nagwek1">
    <w:name w:val="heading 1"/>
    <w:basedOn w:val="Normalny"/>
    <w:next w:val="Normalny"/>
    <w:link w:val="Nagwek1Znak"/>
    <w:uiPriority w:val="9"/>
    <w:qFormat/>
    <w:rsid w:val="007E04C9"/>
    <w:pPr>
      <w:keepNext/>
      <w:keepLines/>
      <w:numPr>
        <w:numId w:val="1"/>
      </w:numPr>
      <w:spacing w:before="240" w:after="240"/>
      <w:jc w:val="left"/>
      <w:outlineLvl w:val="0"/>
    </w:pPr>
    <w:rPr>
      <w:rFonts w:eastAsiaTheme="majorEastAsia" w:cstheme="majorBidi"/>
      <w:b/>
      <w:color w:val="7030A0"/>
      <w:sz w:val="32"/>
      <w:szCs w:val="32"/>
    </w:rPr>
  </w:style>
  <w:style w:type="paragraph" w:styleId="Nagwek2">
    <w:name w:val="heading 2"/>
    <w:basedOn w:val="Normalny"/>
    <w:next w:val="Normalny"/>
    <w:link w:val="Nagwek2Znak"/>
    <w:uiPriority w:val="9"/>
    <w:unhideWhenUsed/>
    <w:qFormat/>
    <w:rsid w:val="00CE4B40"/>
    <w:pPr>
      <w:keepNext/>
      <w:keepLines/>
      <w:numPr>
        <w:numId w:val="2"/>
      </w:numPr>
      <w:outlineLvl w:val="1"/>
    </w:pPr>
    <w:rPr>
      <w:rFonts w:eastAsiaTheme="majorEastAsia" w:cstheme="majorBidi"/>
      <w:b/>
      <w:color w:val="7030A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re">
    <w:name w:val="Treść"/>
    <w:rPr>
      <w:rFonts w:ascii="Helvetica Neue" w:hAnsi="Helvetica Neue" w:cs="Arial Unicode MS"/>
      <w:color w:val="000000"/>
      <w:sz w:val="22"/>
      <w:szCs w:val="22"/>
    </w:rPr>
  </w:style>
  <w:style w:type="character" w:customStyle="1" w:styleId="Nagwek1Znak">
    <w:name w:val="Nagłówek 1 Znak"/>
    <w:basedOn w:val="Domylnaczcionkaakapitu"/>
    <w:link w:val="Nagwek1"/>
    <w:uiPriority w:val="9"/>
    <w:rsid w:val="007E04C9"/>
    <w:rPr>
      <w:rFonts w:ascii="Calibri" w:eastAsiaTheme="majorEastAsia" w:hAnsi="Calibri" w:cstheme="majorBidi"/>
      <w:b/>
      <w:color w:val="7030A0"/>
      <w:sz w:val="32"/>
      <w:szCs w:val="32"/>
      <w:lang w:val="en-US" w:eastAsia="en-US"/>
    </w:rPr>
  </w:style>
  <w:style w:type="paragraph" w:styleId="Spistreci1">
    <w:name w:val="toc 1"/>
    <w:basedOn w:val="Normalny"/>
    <w:next w:val="Normalny"/>
    <w:autoRedefine/>
    <w:uiPriority w:val="39"/>
    <w:unhideWhenUsed/>
    <w:rsid w:val="00CD686C"/>
    <w:pPr>
      <w:spacing w:after="100"/>
    </w:pPr>
  </w:style>
  <w:style w:type="character" w:customStyle="1" w:styleId="Nagwek2Znak">
    <w:name w:val="Nagłówek 2 Znak"/>
    <w:basedOn w:val="Domylnaczcionkaakapitu"/>
    <w:link w:val="Nagwek2"/>
    <w:uiPriority w:val="9"/>
    <w:rsid w:val="00CE4B40"/>
    <w:rPr>
      <w:rFonts w:ascii="Calibri" w:eastAsiaTheme="majorEastAsia" w:hAnsi="Calibri" w:cstheme="majorBidi"/>
      <w:b/>
      <w:color w:val="7030A0"/>
      <w:sz w:val="24"/>
      <w:szCs w:val="26"/>
      <w:lang w:val="en-US" w:eastAsia="en-US"/>
    </w:rPr>
  </w:style>
  <w:style w:type="paragraph" w:styleId="Spistreci2">
    <w:name w:val="toc 2"/>
    <w:basedOn w:val="Normalny"/>
    <w:next w:val="Normalny"/>
    <w:autoRedefine/>
    <w:uiPriority w:val="39"/>
    <w:unhideWhenUsed/>
    <w:rsid w:val="00501E47"/>
    <w:pPr>
      <w:spacing w:after="100"/>
      <w:ind w:left="240"/>
    </w:pPr>
  </w:style>
  <w:style w:type="paragraph" w:styleId="Akapitzlist">
    <w:name w:val="List Paragraph"/>
    <w:aliases w:val="WYPUNKTOWANIE"/>
    <w:basedOn w:val="Normalny"/>
    <w:link w:val="AkapitzlistZnak"/>
    <w:uiPriority w:val="34"/>
    <w:qFormat/>
    <w:rsid w:val="005130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left"/>
    </w:pPr>
    <w:rPr>
      <w:rFonts w:asciiTheme="minorHAnsi" w:eastAsiaTheme="minorHAnsi" w:hAnsiTheme="minorHAnsi" w:cstheme="minorBidi"/>
      <w:szCs w:val="22"/>
      <w:bdr w:val="none" w:sz="0" w:space="0" w:color="auto"/>
      <w:lang w:val="pl-PL"/>
    </w:rPr>
  </w:style>
  <w:style w:type="character" w:customStyle="1" w:styleId="AkapitzlistZnak">
    <w:name w:val="Akapit z listą Znak"/>
    <w:aliases w:val="WYPUNKTOWANIE Znak"/>
    <w:link w:val="Akapitzlist"/>
    <w:uiPriority w:val="34"/>
    <w:locked/>
    <w:rsid w:val="00513037"/>
    <w:rPr>
      <w:rFonts w:asciiTheme="minorHAnsi" w:eastAsiaTheme="minorHAnsi" w:hAnsiTheme="minorHAnsi" w:cstheme="minorBidi"/>
      <w:sz w:val="24"/>
      <w:szCs w:val="22"/>
      <w:bdr w:val="none" w:sz="0" w:space="0" w:color="auto"/>
      <w:lang w:eastAsia="en-US"/>
    </w:rPr>
  </w:style>
  <w:style w:type="character" w:styleId="Odwoaniedokomentarza">
    <w:name w:val="annotation reference"/>
    <w:basedOn w:val="Domylnaczcionkaakapitu"/>
    <w:uiPriority w:val="99"/>
    <w:semiHidden/>
    <w:unhideWhenUsed/>
    <w:rsid w:val="00E36356"/>
    <w:rPr>
      <w:sz w:val="16"/>
      <w:szCs w:val="16"/>
    </w:rPr>
  </w:style>
  <w:style w:type="paragraph" w:styleId="Tekstkomentarza">
    <w:name w:val="annotation text"/>
    <w:basedOn w:val="Normalny"/>
    <w:link w:val="TekstkomentarzaZnak"/>
    <w:uiPriority w:val="99"/>
    <w:unhideWhenUsed/>
    <w:rsid w:val="00E36356"/>
    <w:pPr>
      <w:spacing w:line="240" w:lineRule="auto"/>
    </w:pPr>
    <w:rPr>
      <w:sz w:val="20"/>
      <w:szCs w:val="20"/>
    </w:rPr>
  </w:style>
  <w:style w:type="character" w:customStyle="1" w:styleId="TekstkomentarzaZnak">
    <w:name w:val="Tekst komentarza Znak"/>
    <w:basedOn w:val="Domylnaczcionkaakapitu"/>
    <w:link w:val="Tekstkomentarza"/>
    <w:uiPriority w:val="99"/>
    <w:rsid w:val="00E36356"/>
    <w:rPr>
      <w:rFonts w:ascii="Calibri" w:hAnsi="Calibri"/>
      <w:lang w:val="en-US" w:eastAsia="en-US"/>
    </w:rPr>
  </w:style>
  <w:style w:type="paragraph" w:styleId="Tematkomentarza">
    <w:name w:val="annotation subject"/>
    <w:basedOn w:val="Tekstkomentarza"/>
    <w:next w:val="Tekstkomentarza"/>
    <w:link w:val="TematkomentarzaZnak"/>
    <w:uiPriority w:val="99"/>
    <w:semiHidden/>
    <w:unhideWhenUsed/>
    <w:rsid w:val="00E36356"/>
    <w:rPr>
      <w:b/>
      <w:bCs/>
    </w:rPr>
  </w:style>
  <w:style w:type="character" w:customStyle="1" w:styleId="TematkomentarzaZnak">
    <w:name w:val="Temat komentarza Znak"/>
    <w:basedOn w:val="TekstkomentarzaZnak"/>
    <w:link w:val="Tematkomentarza"/>
    <w:uiPriority w:val="99"/>
    <w:semiHidden/>
    <w:rsid w:val="00E36356"/>
    <w:rPr>
      <w:rFonts w:ascii="Calibri" w:hAnsi="Calibri"/>
      <w:b/>
      <w:bCs/>
      <w:lang w:val="en-US" w:eastAsia="en-US"/>
    </w:rPr>
  </w:style>
  <w:style w:type="paragraph" w:styleId="Tekstdymka">
    <w:name w:val="Balloon Text"/>
    <w:basedOn w:val="Normalny"/>
    <w:link w:val="TekstdymkaZnak"/>
    <w:uiPriority w:val="99"/>
    <w:semiHidden/>
    <w:unhideWhenUsed/>
    <w:rsid w:val="00E363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6356"/>
    <w:rPr>
      <w:rFonts w:ascii="Segoe UI" w:hAnsi="Segoe UI" w:cs="Segoe UI"/>
      <w:sz w:val="18"/>
      <w:szCs w:val="18"/>
      <w:lang w:val="en-US" w:eastAsia="en-US"/>
    </w:rPr>
  </w:style>
  <w:style w:type="paragraph" w:styleId="Poprawka">
    <w:name w:val="Revision"/>
    <w:hidden/>
    <w:uiPriority w:val="99"/>
    <w:semiHidden/>
    <w:rsid w:val="006E72F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sz w:val="24"/>
      <w:szCs w:val="24"/>
      <w:lang w:val="en-US" w:eastAsia="en-US"/>
    </w:rPr>
  </w:style>
  <w:style w:type="paragraph" w:styleId="Tekstprzypisudolnego">
    <w:name w:val="footnote text"/>
    <w:basedOn w:val="Normalny"/>
    <w:link w:val="TekstprzypisudolnegoZnak"/>
    <w:uiPriority w:val="99"/>
    <w:semiHidden/>
    <w:unhideWhenUsed/>
    <w:rsid w:val="00BE4A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E4A61"/>
    <w:rPr>
      <w:rFonts w:ascii="Calibri" w:hAnsi="Calibri"/>
      <w:lang w:val="en-US" w:eastAsia="en-US"/>
    </w:rPr>
  </w:style>
  <w:style w:type="character" w:styleId="Odwoanieprzypisudolnego">
    <w:name w:val="footnote reference"/>
    <w:basedOn w:val="Domylnaczcionkaakapitu"/>
    <w:uiPriority w:val="99"/>
    <w:semiHidden/>
    <w:unhideWhenUsed/>
    <w:rsid w:val="00BE4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0682">
      <w:bodyDiv w:val="1"/>
      <w:marLeft w:val="0"/>
      <w:marRight w:val="0"/>
      <w:marTop w:val="0"/>
      <w:marBottom w:val="0"/>
      <w:divBdr>
        <w:top w:val="none" w:sz="0" w:space="0" w:color="auto"/>
        <w:left w:val="none" w:sz="0" w:space="0" w:color="auto"/>
        <w:bottom w:val="none" w:sz="0" w:space="0" w:color="auto"/>
        <w:right w:val="none" w:sz="0" w:space="0" w:color="auto"/>
      </w:divBdr>
      <w:divsChild>
        <w:div w:id="26101884">
          <w:marLeft w:val="0"/>
          <w:marRight w:val="0"/>
          <w:marTop w:val="0"/>
          <w:marBottom w:val="0"/>
          <w:divBdr>
            <w:top w:val="none" w:sz="0" w:space="0" w:color="auto"/>
            <w:left w:val="none" w:sz="0" w:space="0" w:color="auto"/>
            <w:bottom w:val="none" w:sz="0" w:space="0" w:color="auto"/>
            <w:right w:val="none" w:sz="0" w:space="0" w:color="auto"/>
          </w:divBdr>
        </w:div>
        <w:div w:id="1298031217">
          <w:marLeft w:val="0"/>
          <w:marRight w:val="0"/>
          <w:marTop w:val="0"/>
          <w:marBottom w:val="0"/>
          <w:divBdr>
            <w:top w:val="none" w:sz="0" w:space="0" w:color="auto"/>
            <w:left w:val="none" w:sz="0" w:space="0" w:color="auto"/>
            <w:bottom w:val="none" w:sz="0" w:space="0" w:color="auto"/>
            <w:right w:val="none" w:sz="0" w:space="0" w:color="auto"/>
          </w:divBdr>
        </w:div>
        <w:div w:id="484318285">
          <w:marLeft w:val="0"/>
          <w:marRight w:val="0"/>
          <w:marTop w:val="0"/>
          <w:marBottom w:val="0"/>
          <w:divBdr>
            <w:top w:val="none" w:sz="0" w:space="0" w:color="auto"/>
            <w:left w:val="none" w:sz="0" w:space="0" w:color="auto"/>
            <w:bottom w:val="none" w:sz="0" w:space="0" w:color="auto"/>
            <w:right w:val="none" w:sz="0" w:space="0" w:color="auto"/>
          </w:divBdr>
        </w:div>
        <w:div w:id="1300920433">
          <w:marLeft w:val="0"/>
          <w:marRight w:val="0"/>
          <w:marTop w:val="0"/>
          <w:marBottom w:val="0"/>
          <w:divBdr>
            <w:top w:val="none" w:sz="0" w:space="0" w:color="auto"/>
            <w:left w:val="none" w:sz="0" w:space="0" w:color="auto"/>
            <w:bottom w:val="none" w:sz="0" w:space="0" w:color="auto"/>
            <w:right w:val="none" w:sz="0" w:space="0" w:color="auto"/>
          </w:divBdr>
        </w:div>
        <w:div w:id="578322393">
          <w:marLeft w:val="0"/>
          <w:marRight w:val="0"/>
          <w:marTop w:val="0"/>
          <w:marBottom w:val="0"/>
          <w:divBdr>
            <w:top w:val="none" w:sz="0" w:space="0" w:color="auto"/>
            <w:left w:val="none" w:sz="0" w:space="0" w:color="auto"/>
            <w:bottom w:val="none" w:sz="0" w:space="0" w:color="auto"/>
            <w:right w:val="none" w:sz="0" w:space="0" w:color="auto"/>
          </w:divBdr>
        </w:div>
        <w:div w:id="1563252331">
          <w:marLeft w:val="0"/>
          <w:marRight w:val="0"/>
          <w:marTop w:val="0"/>
          <w:marBottom w:val="0"/>
          <w:divBdr>
            <w:top w:val="none" w:sz="0" w:space="0" w:color="auto"/>
            <w:left w:val="none" w:sz="0" w:space="0" w:color="auto"/>
            <w:bottom w:val="none" w:sz="0" w:space="0" w:color="auto"/>
            <w:right w:val="none" w:sz="0" w:space="0" w:color="auto"/>
          </w:divBdr>
        </w:div>
        <w:div w:id="1464926268">
          <w:marLeft w:val="0"/>
          <w:marRight w:val="0"/>
          <w:marTop w:val="0"/>
          <w:marBottom w:val="0"/>
          <w:divBdr>
            <w:top w:val="none" w:sz="0" w:space="0" w:color="auto"/>
            <w:left w:val="none" w:sz="0" w:space="0" w:color="auto"/>
            <w:bottom w:val="none" w:sz="0" w:space="0" w:color="auto"/>
            <w:right w:val="none" w:sz="0" w:space="0" w:color="auto"/>
          </w:divBdr>
        </w:div>
        <w:div w:id="141047459">
          <w:marLeft w:val="0"/>
          <w:marRight w:val="0"/>
          <w:marTop w:val="0"/>
          <w:marBottom w:val="0"/>
          <w:divBdr>
            <w:top w:val="none" w:sz="0" w:space="0" w:color="auto"/>
            <w:left w:val="none" w:sz="0" w:space="0" w:color="auto"/>
            <w:bottom w:val="none" w:sz="0" w:space="0" w:color="auto"/>
            <w:right w:val="none" w:sz="0" w:space="0" w:color="auto"/>
          </w:divBdr>
        </w:div>
        <w:div w:id="874392586">
          <w:marLeft w:val="0"/>
          <w:marRight w:val="0"/>
          <w:marTop w:val="0"/>
          <w:marBottom w:val="0"/>
          <w:divBdr>
            <w:top w:val="none" w:sz="0" w:space="0" w:color="auto"/>
            <w:left w:val="none" w:sz="0" w:space="0" w:color="auto"/>
            <w:bottom w:val="none" w:sz="0" w:space="0" w:color="auto"/>
            <w:right w:val="none" w:sz="0" w:space="0" w:color="auto"/>
          </w:divBdr>
        </w:div>
        <w:div w:id="332532860">
          <w:marLeft w:val="0"/>
          <w:marRight w:val="0"/>
          <w:marTop w:val="0"/>
          <w:marBottom w:val="0"/>
          <w:divBdr>
            <w:top w:val="none" w:sz="0" w:space="0" w:color="auto"/>
            <w:left w:val="none" w:sz="0" w:space="0" w:color="auto"/>
            <w:bottom w:val="none" w:sz="0" w:space="0" w:color="auto"/>
            <w:right w:val="none" w:sz="0" w:space="0" w:color="auto"/>
          </w:divBdr>
        </w:div>
        <w:div w:id="1916738908">
          <w:marLeft w:val="0"/>
          <w:marRight w:val="0"/>
          <w:marTop w:val="0"/>
          <w:marBottom w:val="0"/>
          <w:divBdr>
            <w:top w:val="none" w:sz="0" w:space="0" w:color="auto"/>
            <w:left w:val="none" w:sz="0" w:space="0" w:color="auto"/>
            <w:bottom w:val="none" w:sz="0" w:space="0" w:color="auto"/>
            <w:right w:val="none" w:sz="0" w:space="0" w:color="auto"/>
          </w:divBdr>
        </w:div>
        <w:div w:id="1580015191">
          <w:marLeft w:val="0"/>
          <w:marRight w:val="0"/>
          <w:marTop w:val="0"/>
          <w:marBottom w:val="0"/>
          <w:divBdr>
            <w:top w:val="none" w:sz="0" w:space="0" w:color="auto"/>
            <w:left w:val="none" w:sz="0" w:space="0" w:color="auto"/>
            <w:bottom w:val="none" w:sz="0" w:space="0" w:color="auto"/>
            <w:right w:val="none" w:sz="0" w:space="0" w:color="auto"/>
          </w:divBdr>
        </w:div>
        <w:div w:id="158467608">
          <w:marLeft w:val="0"/>
          <w:marRight w:val="0"/>
          <w:marTop w:val="0"/>
          <w:marBottom w:val="0"/>
          <w:divBdr>
            <w:top w:val="none" w:sz="0" w:space="0" w:color="auto"/>
            <w:left w:val="none" w:sz="0" w:space="0" w:color="auto"/>
            <w:bottom w:val="none" w:sz="0" w:space="0" w:color="auto"/>
            <w:right w:val="none" w:sz="0" w:space="0" w:color="auto"/>
          </w:divBdr>
        </w:div>
        <w:div w:id="1269121259">
          <w:marLeft w:val="0"/>
          <w:marRight w:val="0"/>
          <w:marTop w:val="0"/>
          <w:marBottom w:val="0"/>
          <w:divBdr>
            <w:top w:val="none" w:sz="0" w:space="0" w:color="auto"/>
            <w:left w:val="none" w:sz="0" w:space="0" w:color="auto"/>
            <w:bottom w:val="none" w:sz="0" w:space="0" w:color="auto"/>
            <w:right w:val="none" w:sz="0" w:space="0" w:color="auto"/>
          </w:divBdr>
        </w:div>
        <w:div w:id="231240705">
          <w:marLeft w:val="0"/>
          <w:marRight w:val="0"/>
          <w:marTop w:val="0"/>
          <w:marBottom w:val="0"/>
          <w:divBdr>
            <w:top w:val="none" w:sz="0" w:space="0" w:color="auto"/>
            <w:left w:val="none" w:sz="0" w:space="0" w:color="auto"/>
            <w:bottom w:val="none" w:sz="0" w:space="0" w:color="auto"/>
            <w:right w:val="none" w:sz="0" w:space="0" w:color="auto"/>
          </w:divBdr>
        </w:div>
        <w:div w:id="1912035402">
          <w:marLeft w:val="0"/>
          <w:marRight w:val="0"/>
          <w:marTop w:val="0"/>
          <w:marBottom w:val="0"/>
          <w:divBdr>
            <w:top w:val="none" w:sz="0" w:space="0" w:color="auto"/>
            <w:left w:val="none" w:sz="0" w:space="0" w:color="auto"/>
            <w:bottom w:val="none" w:sz="0" w:space="0" w:color="auto"/>
            <w:right w:val="none" w:sz="0" w:space="0" w:color="auto"/>
          </w:divBdr>
        </w:div>
        <w:div w:id="534805477">
          <w:marLeft w:val="0"/>
          <w:marRight w:val="0"/>
          <w:marTop w:val="0"/>
          <w:marBottom w:val="0"/>
          <w:divBdr>
            <w:top w:val="none" w:sz="0" w:space="0" w:color="auto"/>
            <w:left w:val="none" w:sz="0" w:space="0" w:color="auto"/>
            <w:bottom w:val="none" w:sz="0" w:space="0" w:color="auto"/>
            <w:right w:val="none" w:sz="0" w:space="0" w:color="auto"/>
          </w:divBdr>
        </w:div>
        <w:div w:id="611329448">
          <w:marLeft w:val="0"/>
          <w:marRight w:val="0"/>
          <w:marTop w:val="0"/>
          <w:marBottom w:val="0"/>
          <w:divBdr>
            <w:top w:val="none" w:sz="0" w:space="0" w:color="auto"/>
            <w:left w:val="none" w:sz="0" w:space="0" w:color="auto"/>
            <w:bottom w:val="none" w:sz="0" w:space="0" w:color="auto"/>
            <w:right w:val="none" w:sz="0" w:space="0" w:color="auto"/>
          </w:divBdr>
        </w:div>
        <w:div w:id="992568921">
          <w:marLeft w:val="0"/>
          <w:marRight w:val="0"/>
          <w:marTop w:val="0"/>
          <w:marBottom w:val="0"/>
          <w:divBdr>
            <w:top w:val="none" w:sz="0" w:space="0" w:color="auto"/>
            <w:left w:val="none" w:sz="0" w:space="0" w:color="auto"/>
            <w:bottom w:val="none" w:sz="0" w:space="0" w:color="auto"/>
            <w:right w:val="none" w:sz="0" w:space="0" w:color="auto"/>
          </w:divBdr>
        </w:div>
        <w:div w:id="321546097">
          <w:marLeft w:val="0"/>
          <w:marRight w:val="0"/>
          <w:marTop w:val="0"/>
          <w:marBottom w:val="0"/>
          <w:divBdr>
            <w:top w:val="none" w:sz="0" w:space="0" w:color="auto"/>
            <w:left w:val="none" w:sz="0" w:space="0" w:color="auto"/>
            <w:bottom w:val="none" w:sz="0" w:space="0" w:color="auto"/>
            <w:right w:val="none" w:sz="0" w:space="0" w:color="auto"/>
          </w:divBdr>
        </w:div>
      </w:divsChild>
    </w:div>
    <w:div w:id="423496834">
      <w:bodyDiv w:val="1"/>
      <w:marLeft w:val="0"/>
      <w:marRight w:val="0"/>
      <w:marTop w:val="0"/>
      <w:marBottom w:val="0"/>
      <w:divBdr>
        <w:top w:val="none" w:sz="0" w:space="0" w:color="auto"/>
        <w:left w:val="none" w:sz="0" w:space="0" w:color="auto"/>
        <w:bottom w:val="none" w:sz="0" w:space="0" w:color="auto"/>
        <w:right w:val="none" w:sz="0" w:space="0" w:color="auto"/>
      </w:divBdr>
      <w:divsChild>
        <w:div w:id="220673207">
          <w:marLeft w:val="0"/>
          <w:marRight w:val="0"/>
          <w:marTop w:val="0"/>
          <w:marBottom w:val="0"/>
          <w:divBdr>
            <w:top w:val="none" w:sz="0" w:space="0" w:color="auto"/>
            <w:left w:val="none" w:sz="0" w:space="0" w:color="auto"/>
            <w:bottom w:val="none" w:sz="0" w:space="0" w:color="auto"/>
            <w:right w:val="none" w:sz="0" w:space="0" w:color="auto"/>
          </w:divBdr>
        </w:div>
        <w:div w:id="1473593711">
          <w:marLeft w:val="0"/>
          <w:marRight w:val="0"/>
          <w:marTop w:val="0"/>
          <w:marBottom w:val="0"/>
          <w:divBdr>
            <w:top w:val="none" w:sz="0" w:space="0" w:color="auto"/>
            <w:left w:val="none" w:sz="0" w:space="0" w:color="auto"/>
            <w:bottom w:val="none" w:sz="0" w:space="0" w:color="auto"/>
            <w:right w:val="none" w:sz="0" w:space="0" w:color="auto"/>
          </w:divBdr>
        </w:div>
        <w:div w:id="1430851227">
          <w:marLeft w:val="0"/>
          <w:marRight w:val="0"/>
          <w:marTop w:val="0"/>
          <w:marBottom w:val="0"/>
          <w:divBdr>
            <w:top w:val="none" w:sz="0" w:space="0" w:color="auto"/>
            <w:left w:val="none" w:sz="0" w:space="0" w:color="auto"/>
            <w:bottom w:val="none" w:sz="0" w:space="0" w:color="auto"/>
            <w:right w:val="none" w:sz="0" w:space="0" w:color="auto"/>
          </w:divBdr>
        </w:div>
        <w:div w:id="1352951947">
          <w:marLeft w:val="0"/>
          <w:marRight w:val="0"/>
          <w:marTop w:val="0"/>
          <w:marBottom w:val="0"/>
          <w:divBdr>
            <w:top w:val="none" w:sz="0" w:space="0" w:color="auto"/>
            <w:left w:val="none" w:sz="0" w:space="0" w:color="auto"/>
            <w:bottom w:val="none" w:sz="0" w:space="0" w:color="auto"/>
            <w:right w:val="none" w:sz="0" w:space="0" w:color="auto"/>
          </w:divBdr>
        </w:div>
        <w:div w:id="1276213337">
          <w:marLeft w:val="0"/>
          <w:marRight w:val="0"/>
          <w:marTop w:val="0"/>
          <w:marBottom w:val="0"/>
          <w:divBdr>
            <w:top w:val="none" w:sz="0" w:space="0" w:color="auto"/>
            <w:left w:val="none" w:sz="0" w:space="0" w:color="auto"/>
            <w:bottom w:val="none" w:sz="0" w:space="0" w:color="auto"/>
            <w:right w:val="none" w:sz="0" w:space="0" w:color="auto"/>
          </w:divBdr>
        </w:div>
        <w:div w:id="363020618">
          <w:marLeft w:val="0"/>
          <w:marRight w:val="0"/>
          <w:marTop w:val="0"/>
          <w:marBottom w:val="0"/>
          <w:divBdr>
            <w:top w:val="none" w:sz="0" w:space="0" w:color="auto"/>
            <w:left w:val="none" w:sz="0" w:space="0" w:color="auto"/>
            <w:bottom w:val="none" w:sz="0" w:space="0" w:color="auto"/>
            <w:right w:val="none" w:sz="0" w:space="0" w:color="auto"/>
          </w:divBdr>
        </w:div>
        <w:div w:id="1057171729">
          <w:marLeft w:val="0"/>
          <w:marRight w:val="0"/>
          <w:marTop w:val="0"/>
          <w:marBottom w:val="0"/>
          <w:divBdr>
            <w:top w:val="none" w:sz="0" w:space="0" w:color="auto"/>
            <w:left w:val="none" w:sz="0" w:space="0" w:color="auto"/>
            <w:bottom w:val="none" w:sz="0" w:space="0" w:color="auto"/>
            <w:right w:val="none" w:sz="0" w:space="0" w:color="auto"/>
          </w:divBdr>
        </w:div>
        <w:div w:id="127015468">
          <w:marLeft w:val="0"/>
          <w:marRight w:val="0"/>
          <w:marTop w:val="0"/>
          <w:marBottom w:val="0"/>
          <w:divBdr>
            <w:top w:val="none" w:sz="0" w:space="0" w:color="auto"/>
            <w:left w:val="none" w:sz="0" w:space="0" w:color="auto"/>
            <w:bottom w:val="none" w:sz="0" w:space="0" w:color="auto"/>
            <w:right w:val="none" w:sz="0" w:space="0" w:color="auto"/>
          </w:divBdr>
        </w:div>
        <w:div w:id="309749150">
          <w:marLeft w:val="0"/>
          <w:marRight w:val="0"/>
          <w:marTop w:val="0"/>
          <w:marBottom w:val="0"/>
          <w:divBdr>
            <w:top w:val="none" w:sz="0" w:space="0" w:color="auto"/>
            <w:left w:val="none" w:sz="0" w:space="0" w:color="auto"/>
            <w:bottom w:val="none" w:sz="0" w:space="0" w:color="auto"/>
            <w:right w:val="none" w:sz="0" w:space="0" w:color="auto"/>
          </w:divBdr>
        </w:div>
        <w:div w:id="2069257957">
          <w:marLeft w:val="0"/>
          <w:marRight w:val="0"/>
          <w:marTop w:val="0"/>
          <w:marBottom w:val="0"/>
          <w:divBdr>
            <w:top w:val="none" w:sz="0" w:space="0" w:color="auto"/>
            <w:left w:val="none" w:sz="0" w:space="0" w:color="auto"/>
            <w:bottom w:val="none" w:sz="0" w:space="0" w:color="auto"/>
            <w:right w:val="none" w:sz="0" w:space="0" w:color="auto"/>
          </w:divBdr>
        </w:div>
        <w:div w:id="692461455">
          <w:marLeft w:val="0"/>
          <w:marRight w:val="0"/>
          <w:marTop w:val="0"/>
          <w:marBottom w:val="0"/>
          <w:divBdr>
            <w:top w:val="none" w:sz="0" w:space="0" w:color="auto"/>
            <w:left w:val="none" w:sz="0" w:space="0" w:color="auto"/>
            <w:bottom w:val="none" w:sz="0" w:space="0" w:color="auto"/>
            <w:right w:val="none" w:sz="0" w:space="0" w:color="auto"/>
          </w:divBdr>
        </w:div>
        <w:div w:id="1346633904">
          <w:marLeft w:val="0"/>
          <w:marRight w:val="0"/>
          <w:marTop w:val="0"/>
          <w:marBottom w:val="0"/>
          <w:divBdr>
            <w:top w:val="none" w:sz="0" w:space="0" w:color="auto"/>
            <w:left w:val="none" w:sz="0" w:space="0" w:color="auto"/>
            <w:bottom w:val="none" w:sz="0" w:space="0" w:color="auto"/>
            <w:right w:val="none" w:sz="0" w:space="0" w:color="auto"/>
          </w:divBdr>
        </w:div>
        <w:div w:id="1686440934">
          <w:marLeft w:val="0"/>
          <w:marRight w:val="0"/>
          <w:marTop w:val="0"/>
          <w:marBottom w:val="0"/>
          <w:divBdr>
            <w:top w:val="none" w:sz="0" w:space="0" w:color="auto"/>
            <w:left w:val="none" w:sz="0" w:space="0" w:color="auto"/>
            <w:bottom w:val="none" w:sz="0" w:space="0" w:color="auto"/>
            <w:right w:val="none" w:sz="0" w:space="0" w:color="auto"/>
          </w:divBdr>
        </w:div>
        <w:div w:id="2085294532">
          <w:marLeft w:val="0"/>
          <w:marRight w:val="0"/>
          <w:marTop w:val="0"/>
          <w:marBottom w:val="0"/>
          <w:divBdr>
            <w:top w:val="none" w:sz="0" w:space="0" w:color="auto"/>
            <w:left w:val="none" w:sz="0" w:space="0" w:color="auto"/>
            <w:bottom w:val="none" w:sz="0" w:space="0" w:color="auto"/>
            <w:right w:val="none" w:sz="0" w:space="0" w:color="auto"/>
          </w:divBdr>
        </w:div>
        <w:div w:id="158346575">
          <w:marLeft w:val="0"/>
          <w:marRight w:val="0"/>
          <w:marTop w:val="0"/>
          <w:marBottom w:val="0"/>
          <w:divBdr>
            <w:top w:val="none" w:sz="0" w:space="0" w:color="auto"/>
            <w:left w:val="none" w:sz="0" w:space="0" w:color="auto"/>
            <w:bottom w:val="none" w:sz="0" w:space="0" w:color="auto"/>
            <w:right w:val="none" w:sz="0" w:space="0" w:color="auto"/>
          </w:divBdr>
        </w:div>
        <w:div w:id="1369599026">
          <w:marLeft w:val="0"/>
          <w:marRight w:val="0"/>
          <w:marTop w:val="0"/>
          <w:marBottom w:val="0"/>
          <w:divBdr>
            <w:top w:val="none" w:sz="0" w:space="0" w:color="auto"/>
            <w:left w:val="none" w:sz="0" w:space="0" w:color="auto"/>
            <w:bottom w:val="none" w:sz="0" w:space="0" w:color="auto"/>
            <w:right w:val="none" w:sz="0" w:space="0" w:color="auto"/>
          </w:divBdr>
        </w:div>
        <w:div w:id="1488353652">
          <w:marLeft w:val="0"/>
          <w:marRight w:val="0"/>
          <w:marTop w:val="0"/>
          <w:marBottom w:val="0"/>
          <w:divBdr>
            <w:top w:val="none" w:sz="0" w:space="0" w:color="auto"/>
            <w:left w:val="none" w:sz="0" w:space="0" w:color="auto"/>
            <w:bottom w:val="none" w:sz="0" w:space="0" w:color="auto"/>
            <w:right w:val="none" w:sz="0" w:space="0" w:color="auto"/>
          </w:divBdr>
        </w:div>
        <w:div w:id="2008973177">
          <w:marLeft w:val="0"/>
          <w:marRight w:val="0"/>
          <w:marTop w:val="0"/>
          <w:marBottom w:val="0"/>
          <w:divBdr>
            <w:top w:val="none" w:sz="0" w:space="0" w:color="auto"/>
            <w:left w:val="none" w:sz="0" w:space="0" w:color="auto"/>
            <w:bottom w:val="none" w:sz="0" w:space="0" w:color="auto"/>
            <w:right w:val="none" w:sz="0" w:space="0" w:color="auto"/>
          </w:divBdr>
        </w:div>
        <w:div w:id="2042510785">
          <w:marLeft w:val="0"/>
          <w:marRight w:val="0"/>
          <w:marTop w:val="0"/>
          <w:marBottom w:val="0"/>
          <w:divBdr>
            <w:top w:val="none" w:sz="0" w:space="0" w:color="auto"/>
            <w:left w:val="none" w:sz="0" w:space="0" w:color="auto"/>
            <w:bottom w:val="none" w:sz="0" w:space="0" w:color="auto"/>
            <w:right w:val="none" w:sz="0" w:space="0" w:color="auto"/>
          </w:divBdr>
        </w:div>
        <w:div w:id="734593245">
          <w:marLeft w:val="0"/>
          <w:marRight w:val="0"/>
          <w:marTop w:val="0"/>
          <w:marBottom w:val="0"/>
          <w:divBdr>
            <w:top w:val="none" w:sz="0" w:space="0" w:color="auto"/>
            <w:left w:val="none" w:sz="0" w:space="0" w:color="auto"/>
            <w:bottom w:val="none" w:sz="0" w:space="0" w:color="auto"/>
            <w:right w:val="none" w:sz="0" w:space="0" w:color="auto"/>
          </w:divBdr>
        </w:div>
      </w:divsChild>
    </w:div>
    <w:div w:id="1920358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tbury.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www.hospicjumeliasz.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hospicjumeliasz.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nowacjespoleczne.org.pl/nowy-model-hospicjum" TargetMode="External"/><Relationship Id="rId4" Type="http://schemas.openxmlformats.org/officeDocument/2006/relationships/webSettings" Target="webSettings.xml"/><Relationship Id="rId9" Type="http://schemas.openxmlformats.org/officeDocument/2006/relationships/hyperlink" Target="http://www.stocznia.org.pl"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5688</Words>
  <Characters>34133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MariaLW</dc:creator>
  <cp:lastModifiedBy>Zofia Komorowska</cp:lastModifiedBy>
  <cp:revision>2</cp:revision>
  <dcterms:created xsi:type="dcterms:W3CDTF">2020-05-07T05:16:00Z</dcterms:created>
  <dcterms:modified xsi:type="dcterms:W3CDTF">2020-05-07T05:16:00Z</dcterms:modified>
</cp:coreProperties>
</file>