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jc w:val="center"/>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Załącznik nr 6 - Specyfikacja techniczna aplikacji obrazującej działanie algorytmu</w:t>
      </w:r>
    </w:p>
    <w:p w:rsidR="00000000" w:rsidDel="00000000" w:rsidP="00000000" w:rsidRDefault="00000000" w:rsidRPr="00000000" w14:paraId="00000001">
      <w:pPr>
        <w:contextualSpacing w:val="0"/>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2">
      <w:pPr>
        <w:contextualSpacing w:val="0"/>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3">
      <w:pPr>
        <w:contextualSpacing w:val="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Cel powstania aplikacji: wizualizacja algorytmu przygotowanego dla innowacji Zdalniacy.</w:t>
      </w:r>
    </w:p>
    <w:p w:rsidR="00000000" w:rsidDel="00000000" w:rsidP="00000000" w:rsidRDefault="00000000" w:rsidRPr="00000000" w14:paraId="00000004">
      <w:pPr>
        <w:contextualSpacing w:val="0"/>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5">
      <w:pPr>
        <w:contextualSpacing w:val="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Elementy aplikacji:</w:t>
      </w:r>
    </w:p>
    <w:p w:rsidR="00000000" w:rsidDel="00000000" w:rsidP="00000000" w:rsidRDefault="00000000" w:rsidRPr="00000000" w14:paraId="00000006">
      <w:pPr>
        <w:numPr>
          <w:ilvl w:val="0"/>
          <w:numId w:val="1"/>
        </w:numPr>
        <w:ind w:left="72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trzy rodzaje pytań testowych - jednokrotnego, wielokrotnego wyboru, wybór z listy (skala od 1 do 5)</w:t>
      </w:r>
    </w:p>
    <w:p w:rsidR="00000000" w:rsidDel="00000000" w:rsidP="00000000" w:rsidRDefault="00000000" w:rsidRPr="00000000" w14:paraId="00000007">
      <w:pPr>
        <w:numPr>
          <w:ilvl w:val="0"/>
          <w:numId w:val="1"/>
        </w:numPr>
        <w:ind w:left="72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pasek postępu (wizualny) oraz odliczanie pytań, np. 1/19</w:t>
      </w:r>
    </w:p>
    <w:p w:rsidR="00000000" w:rsidDel="00000000" w:rsidP="00000000" w:rsidRDefault="00000000" w:rsidRPr="00000000" w14:paraId="00000008">
      <w:pPr>
        <w:numPr>
          <w:ilvl w:val="0"/>
          <w:numId w:val="1"/>
        </w:numPr>
        <w:ind w:left="72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przycisk przejścia do konkretnego pytania “następne pytanie”</w:t>
      </w:r>
    </w:p>
    <w:p w:rsidR="00000000" w:rsidDel="00000000" w:rsidP="00000000" w:rsidRDefault="00000000" w:rsidRPr="00000000" w14:paraId="00000009">
      <w:pPr>
        <w:contextualSpacing w:val="0"/>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A">
      <w:pPr>
        <w:contextualSpacing w:val="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W aplikacji wypełniający test nie może pominąć żadnego pytania, pytania są wymagane i brak odpowiedzi na jedno z pytań jest dyskwalifikujące dla kandydata.</w:t>
      </w:r>
    </w:p>
    <w:p w:rsidR="00000000" w:rsidDel="00000000" w:rsidP="00000000" w:rsidRDefault="00000000" w:rsidRPr="00000000" w14:paraId="0000000B">
      <w:pPr>
        <w:contextualSpacing w:val="0"/>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C">
      <w:pPr>
        <w:contextualSpacing w:val="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W aplikacji nie ma logowania, użytkownicy wypełniający test pochodzą wyłącznie z kontrolowanej grupy testowej, więc możemy śledzić ich postępy w prototypie. Docelowo w zastosowaniu powszechnym, logowanie będzie konieczne, by identyfikować użytkownika, a także by jego odpowiedzi na pytania zapisywały się i - jeśli nie znajdzie parowania przy pierwszej próbie - otrzymywał powiadomienia o pracodawcy, który ma stanowisko dostosowane do umiejętności kandydata. Docelowo algorytm (test) jest tylko jednym z elementów procesu rekrutacji osób sparaliżowanych. </w:t>
      </w:r>
    </w:p>
    <w:p w:rsidR="00000000" w:rsidDel="00000000" w:rsidP="00000000" w:rsidRDefault="00000000" w:rsidRPr="00000000" w14:paraId="0000000D">
      <w:pPr>
        <w:contextualSpacing w:val="0"/>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E">
      <w:pPr>
        <w:contextualSpacing w:val="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Po wejściu na stronę www kandydat widzi stronę powitalną z treścią:</w:t>
      </w:r>
      <w:r w:rsidDel="00000000" w:rsidR="00000000" w:rsidRPr="00000000">
        <w:rPr>
          <w:rFonts w:ascii="Verdana" w:cs="Verdana" w:eastAsia="Verdana" w:hAnsi="Verdana"/>
          <w:i w:val="1"/>
          <w:sz w:val="24"/>
          <w:szCs w:val="24"/>
          <w:rtl w:val="0"/>
        </w:rPr>
        <w:t xml:space="preserve"> Cześć! Super, że tu jesteś! Zostań Zdalniakiem i pokaż co potrafisz</w:t>
      </w:r>
      <w:r w:rsidDel="00000000" w:rsidR="00000000" w:rsidRPr="00000000">
        <w:rPr>
          <w:rFonts w:ascii="Verdana" w:cs="Verdana" w:eastAsia="Verdana" w:hAnsi="Verdana"/>
          <w:sz w:val="24"/>
          <w:szCs w:val="24"/>
          <w:rtl w:val="0"/>
        </w:rPr>
        <w:t xml:space="preserve">, a następnie na środku widzi przycisk SPRAWDŹ SIĘ!, który od razu jest przekierowaniem do testu.</w:t>
      </w:r>
    </w:p>
    <w:p w:rsidR="00000000" w:rsidDel="00000000" w:rsidP="00000000" w:rsidRDefault="00000000" w:rsidRPr="00000000" w14:paraId="0000000F">
      <w:pPr>
        <w:contextualSpacing w:val="0"/>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0">
      <w:pPr>
        <w:contextualSpacing w:val="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Po kliknięciu na przycisk “SPRAWDŹ SIĘ!” użytkownik zostaje przekierowany do testu. Test składa się z 19 pytań jednokrotnego, wielokrotnego wyboru a także z wyboru skali (od 1 do 5). Użytkownik odpowiada na pytania, po zaznaczeniu odpowiedzi klikając w przycisk “następne pytanie”.</w:t>
      </w:r>
    </w:p>
    <w:p w:rsidR="00000000" w:rsidDel="00000000" w:rsidP="00000000" w:rsidRDefault="00000000" w:rsidRPr="00000000" w14:paraId="00000011">
      <w:pPr>
        <w:contextualSpacing w:val="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Zakończenie testu następuje, gdy użytkownik odpowie na ostatnie, 19 pytanie. Po tym jak to zrobi, klika przycisk “Podsumowanie testu”, który przekierowuje go do kolejnej strony, na której jest przycisk “pokaż wyniki”. Jeśli użytkownik chce poznać wyniki testu, musi kliknąć przycisk “Pokaż wyniki”.</w:t>
      </w:r>
    </w:p>
    <w:p w:rsidR="00000000" w:rsidDel="00000000" w:rsidP="00000000" w:rsidRDefault="00000000" w:rsidRPr="00000000" w14:paraId="00000012">
      <w:pPr>
        <w:contextualSpacing w:val="0"/>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3">
      <w:pPr>
        <w:contextualSpacing w:val="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Po kliknięciu przycisku użytkownik otrzymuje opisowy wynik ankiety z prezentacją stanowiska, na które może rekrutować. Ta zmiana została dopisana do specyfikacji po testach pierwszych wersji aplikacji. W tej chwili jest ona jej nieodłącznym elementem, dlatego została od razu dopisana do specyfikacji dla kolejnych twórców. </w:t>
      </w:r>
    </w:p>
    <w:p w:rsidR="00000000" w:rsidDel="00000000" w:rsidP="00000000" w:rsidRDefault="00000000" w:rsidRPr="00000000" w14:paraId="00000014">
      <w:pPr>
        <w:contextualSpacing w:val="0"/>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5">
      <w:pPr>
        <w:contextualSpacing w:val="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Na potrzeby prezentacji algorytmu kandydaci, na podstawie swoich odpowiedzi są dopasowani do konkretnych pracodawców. Ze względu na małą grupę, nazwaliśmy pracodawców wykorzystując ich imiona. W związku z tym w schemacie wyników algorytmu, dopasowania będą się prezentować następująco:</w:t>
      </w:r>
    </w:p>
    <w:p w:rsidR="00000000" w:rsidDel="00000000" w:rsidP="00000000" w:rsidRDefault="00000000" w:rsidRPr="00000000" w14:paraId="00000016">
      <w:pPr>
        <w:contextualSpacing w:val="0"/>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7">
      <w:pPr>
        <w:contextualSpacing w:val="0"/>
        <w:rPr>
          <w:rFonts w:ascii="Verdana" w:cs="Verdana" w:eastAsia="Verdana" w:hAnsi="Verdana"/>
          <w:color w:val="38761d"/>
          <w:sz w:val="24"/>
          <w:szCs w:val="24"/>
        </w:rPr>
      </w:pPr>
      <w:r w:rsidDel="00000000" w:rsidR="00000000" w:rsidRPr="00000000">
        <w:rPr>
          <w:rFonts w:ascii="Verdana" w:cs="Verdana" w:eastAsia="Verdana" w:hAnsi="Verdana"/>
          <w:color w:val="38761d"/>
          <w:sz w:val="24"/>
          <w:szCs w:val="24"/>
          <w:rtl w:val="0"/>
        </w:rPr>
        <w:t xml:space="preserve">ZIELONE</w:t>
      </w:r>
    </w:p>
    <w:p w:rsidR="00000000" w:rsidDel="00000000" w:rsidP="00000000" w:rsidRDefault="00000000" w:rsidRPr="00000000" w14:paraId="00000018">
      <w:pPr>
        <w:shd w:fill="ffffff" w:val="clear"/>
        <w:contextualSpacing w:val="0"/>
        <w:rPr>
          <w:rFonts w:ascii="Verdana" w:cs="Verdana" w:eastAsia="Verdana" w:hAnsi="Verdana"/>
          <w:color w:val="38761d"/>
          <w:sz w:val="24"/>
          <w:szCs w:val="24"/>
        </w:rPr>
      </w:pPr>
      <w:r w:rsidDel="00000000" w:rsidR="00000000" w:rsidRPr="00000000">
        <w:rPr>
          <w:rFonts w:ascii="Verdana" w:cs="Verdana" w:eastAsia="Verdana" w:hAnsi="Verdana"/>
          <w:color w:val="38761d"/>
          <w:sz w:val="24"/>
          <w:szCs w:val="24"/>
          <w:rtl w:val="0"/>
        </w:rPr>
        <w:t xml:space="preserve">Gratulacje! Masz świetne dopasowanie z trzema pracodawcami! To znaczy, że jest dla Ciebie oferta pracy, która nie tylko spełnia Twoje oczekiwania, ale także pasuje do Twoich kompetencji. Brawo!</w:t>
      </w:r>
    </w:p>
    <w:p w:rsidR="00000000" w:rsidDel="00000000" w:rsidP="00000000" w:rsidRDefault="00000000" w:rsidRPr="00000000" w14:paraId="00000019">
      <w:pPr>
        <w:shd w:fill="ffffff" w:val="clear"/>
        <w:contextualSpacing w:val="0"/>
        <w:rPr>
          <w:rFonts w:ascii="Verdana" w:cs="Verdana" w:eastAsia="Verdana" w:hAnsi="Verdana"/>
          <w:color w:val="222222"/>
          <w:sz w:val="24"/>
          <w:szCs w:val="24"/>
        </w:rPr>
      </w:pPr>
      <w:r w:rsidDel="00000000" w:rsidR="00000000" w:rsidRPr="00000000">
        <w:rPr>
          <w:rtl w:val="0"/>
        </w:rPr>
      </w:r>
    </w:p>
    <w:p w:rsidR="00000000" w:rsidDel="00000000" w:rsidP="00000000" w:rsidRDefault="00000000" w:rsidRPr="00000000" w14:paraId="0000001A">
      <w:pPr>
        <w:shd w:fill="ffffff" w:val="clear"/>
        <w:contextualSpacing w:val="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Możesz podjąć pracę w następujących obszarach:</w:t>
      </w:r>
    </w:p>
    <w:p w:rsidR="00000000" w:rsidDel="00000000" w:rsidP="00000000" w:rsidRDefault="00000000" w:rsidRPr="00000000" w14:paraId="0000001B">
      <w:pPr>
        <w:shd w:fill="ffffff" w:val="clear"/>
        <w:contextualSpacing w:val="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Na tym etapie aplikacja prezentuje wynik dopasowania z konkretnym pracodawcą. Zatem jeśli kandydat pasuje na stanowisko, które oferuje Krystian - przedstawiciel branży marketingowej, który szuka pracownika na stanowisko młodszy projektant graficzny, algorytm technicznie łączy kandydata z odpowiedziami Krystiana, natomiast w informacji zwrotnej komunikat będzie brzmiał następująco:</w:t>
      </w:r>
    </w:p>
    <w:p w:rsidR="00000000" w:rsidDel="00000000" w:rsidP="00000000" w:rsidRDefault="00000000" w:rsidRPr="00000000" w14:paraId="0000001C">
      <w:pPr>
        <w:shd w:fill="ffffff" w:val="clear"/>
        <w:contextualSpacing w:val="0"/>
        <w:rPr>
          <w:rFonts w:ascii="Verdana" w:cs="Verdana" w:eastAsia="Verdana" w:hAnsi="Verdana"/>
          <w:color w:val="f02b29"/>
          <w:sz w:val="24"/>
          <w:szCs w:val="24"/>
        </w:rPr>
      </w:pPr>
      <w:r w:rsidDel="00000000" w:rsidR="00000000" w:rsidRPr="00000000">
        <w:rPr>
          <w:rtl w:val="0"/>
        </w:rPr>
      </w:r>
    </w:p>
    <w:p w:rsidR="00000000" w:rsidDel="00000000" w:rsidP="00000000" w:rsidRDefault="00000000" w:rsidRPr="00000000" w14:paraId="0000001D">
      <w:pPr>
        <w:contextualSpacing w:val="0"/>
        <w:rPr>
          <w:rFonts w:ascii="Verdana" w:cs="Verdana" w:eastAsia="Verdana" w:hAnsi="Verdana"/>
          <w:i w:val="1"/>
          <w:color w:val="38761d"/>
          <w:sz w:val="24"/>
          <w:szCs w:val="24"/>
        </w:rPr>
      </w:pPr>
      <w:r w:rsidDel="00000000" w:rsidR="00000000" w:rsidRPr="00000000">
        <w:rPr>
          <w:rFonts w:ascii="Verdana" w:cs="Verdana" w:eastAsia="Verdana" w:hAnsi="Verdana"/>
          <w:i w:val="1"/>
          <w:color w:val="38761d"/>
          <w:sz w:val="24"/>
          <w:szCs w:val="24"/>
          <w:rtl w:val="0"/>
        </w:rPr>
        <w:t xml:space="preserve">ZIELONE</w:t>
      </w:r>
    </w:p>
    <w:p w:rsidR="00000000" w:rsidDel="00000000" w:rsidP="00000000" w:rsidRDefault="00000000" w:rsidRPr="00000000" w14:paraId="0000001E">
      <w:pPr>
        <w:shd w:fill="ffffff" w:val="clear"/>
        <w:contextualSpacing w:val="0"/>
        <w:rPr>
          <w:rFonts w:ascii="Verdana" w:cs="Verdana" w:eastAsia="Verdana" w:hAnsi="Verdana"/>
          <w:i w:val="1"/>
          <w:color w:val="38761d"/>
          <w:sz w:val="24"/>
          <w:szCs w:val="24"/>
        </w:rPr>
      </w:pPr>
      <w:r w:rsidDel="00000000" w:rsidR="00000000" w:rsidRPr="00000000">
        <w:rPr>
          <w:rFonts w:ascii="Verdana" w:cs="Verdana" w:eastAsia="Verdana" w:hAnsi="Verdana"/>
          <w:i w:val="1"/>
          <w:color w:val="38761d"/>
          <w:sz w:val="24"/>
          <w:szCs w:val="24"/>
          <w:rtl w:val="0"/>
        </w:rPr>
        <w:t xml:space="preserve">Gratulacje! Masz świetne dopasowanie z trzema pracodawcami! To znaczy, że jest dla Ciebie oferta pracy, która nie tylko spełnia Twoje oczekiwania, ale także pasuje do Twoich kompetencji. Brawo!</w:t>
      </w:r>
    </w:p>
    <w:p w:rsidR="00000000" w:rsidDel="00000000" w:rsidP="00000000" w:rsidRDefault="00000000" w:rsidRPr="00000000" w14:paraId="0000001F">
      <w:pPr>
        <w:shd w:fill="ffffff" w:val="clear"/>
        <w:contextualSpacing w:val="0"/>
        <w:rPr>
          <w:rFonts w:ascii="Verdana" w:cs="Verdana" w:eastAsia="Verdana" w:hAnsi="Verdana"/>
          <w:i w:val="1"/>
          <w:color w:val="6aa84f"/>
          <w:sz w:val="24"/>
          <w:szCs w:val="24"/>
        </w:rPr>
      </w:pPr>
      <w:r w:rsidDel="00000000" w:rsidR="00000000" w:rsidRPr="00000000">
        <w:rPr>
          <w:rFonts w:ascii="Verdana" w:cs="Verdana" w:eastAsia="Verdana" w:hAnsi="Verdana"/>
          <w:i w:val="1"/>
          <w:color w:val="6aa84f"/>
          <w:sz w:val="24"/>
          <w:szCs w:val="24"/>
          <w:rtl w:val="0"/>
        </w:rPr>
        <w:t xml:space="preserve">Możesz podjąć pracę w następujących obszarach:</w:t>
      </w:r>
    </w:p>
    <w:p w:rsidR="00000000" w:rsidDel="00000000" w:rsidP="00000000" w:rsidRDefault="00000000" w:rsidRPr="00000000" w14:paraId="00000020">
      <w:pPr>
        <w:shd w:fill="ffffff" w:val="clear"/>
        <w:contextualSpacing w:val="0"/>
        <w:rPr>
          <w:rFonts w:ascii="Verdana" w:cs="Verdana" w:eastAsia="Verdana" w:hAnsi="Verdana"/>
          <w:i w:val="1"/>
          <w:color w:val="6aa84f"/>
          <w:sz w:val="24"/>
          <w:szCs w:val="24"/>
        </w:rPr>
      </w:pPr>
      <w:r w:rsidDel="00000000" w:rsidR="00000000" w:rsidRPr="00000000">
        <w:rPr>
          <w:rFonts w:ascii="Verdana" w:cs="Verdana" w:eastAsia="Verdana" w:hAnsi="Verdana"/>
          <w:i w:val="1"/>
          <w:color w:val="6aa84f"/>
          <w:sz w:val="24"/>
          <w:szCs w:val="24"/>
          <w:rtl w:val="0"/>
        </w:rPr>
        <w:t xml:space="preserve">branża: marketing, młodszy projektant graficzny</w:t>
      </w:r>
    </w:p>
    <w:p w:rsidR="00000000" w:rsidDel="00000000" w:rsidP="00000000" w:rsidRDefault="00000000" w:rsidRPr="00000000" w14:paraId="00000021">
      <w:pPr>
        <w:shd w:fill="ffffff" w:val="clear"/>
        <w:contextualSpacing w:val="0"/>
        <w:rPr>
          <w:rFonts w:ascii="Verdana" w:cs="Verdana" w:eastAsia="Verdana" w:hAnsi="Verdana"/>
          <w:i w:val="1"/>
          <w:color w:val="6aa84f"/>
          <w:sz w:val="24"/>
          <w:szCs w:val="24"/>
        </w:rPr>
      </w:pPr>
      <w:r w:rsidDel="00000000" w:rsidR="00000000" w:rsidRPr="00000000">
        <w:rPr>
          <w:rFonts w:ascii="Verdana" w:cs="Verdana" w:eastAsia="Verdana" w:hAnsi="Verdana"/>
          <w:i w:val="1"/>
          <w:color w:val="6aa84f"/>
          <w:sz w:val="24"/>
          <w:szCs w:val="24"/>
          <w:rtl w:val="0"/>
        </w:rPr>
        <w:t xml:space="preserve">branża: finanse i ubezpieczenia, asystent eksperta ds. finansów</w:t>
      </w:r>
    </w:p>
    <w:p w:rsidR="00000000" w:rsidDel="00000000" w:rsidP="00000000" w:rsidRDefault="00000000" w:rsidRPr="00000000" w14:paraId="00000022">
      <w:pPr>
        <w:shd w:fill="ffffff" w:val="clear"/>
        <w:contextualSpacing w:val="0"/>
        <w:rPr>
          <w:rFonts w:ascii="Verdana" w:cs="Verdana" w:eastAsia="Verdana" w:hAnsi="Verdana"/>
          <w:i w:val="1"/>
          <w:color w:val="6aa84f"/>
          <w:sz w:val="24"/>
          <w:szCs w:val="24"/>
        </w:rPr>
      </w:pPr>
      <w:r w:rsidDel="00000000" w:rsidR="00000000" w:rsidRPr="00000000">
        <w:rPr>
          <w:rFonts w:ascii="Verdana" w:cs="Verdana" w:eastAsia="Verdana" w:hAnsi="Verdana"/>
          <w:i w:val="1"/>
          <w:color w:val="6aa84f"/>
          <w:sz w:val="24"/>
          <w:szCs w:val="24"/>
          <w:rtl w:val="0"/>
        </w:rPr>
        <w:t xml:space="preserve">branża: marketing, specjalista ds. mediów społecznościowych</w:t>
      </w:r>
    </w:p>
    <w:p w:rsidR="00000000" w:rsidDel="00000000" w:rsidP="00000000" w:rsidRDefault="00000000" w:rsidRPr="00000000" w14:paraId="00000023">
      <w:pPr>
        <w:shd w:fill="ffffff" w:val="clear"/>
        <w:contextualSpacing w:val="0"/>
        <w:rPr>
          <w:rFonts w:ascii="Verdana" w:cs="Verdana" w:eastAsia="Verdana" w:hAnsi="Verdana"/>
          <w:i w:val="1"/>
          <w:color w:val="6aa84f"/>
          <w:sz w:val="24"/>
          <w:szCs w:val="24"/>
        </w:rPr>
      </w:pPr>
      <w:r w:rsidDel="00000000" w:rsidR="00000000" w:rsidRPr="00000000">
        <w:rPr>
          <w:rFonts w:ascii="Verdana" w:cs="Verdana" w:eastAsia="Verdana" w:hAnsi="Verdana"/>
          <w:i w:val="1"/>
          <w:color w:val="6aa84f"/>
          <w:sz w:val="24"/>
          <w:szCs w:val="24"/>
          <w:rtl w:val="0"/>
        </w:rPr>
        <w:t xml:space="preserve">Chcesz zapoznać się z ofertami przygotowanymi dla Ciebie? Kliknij tu! </w:t>
      </w:r>
    </w:p>
    <w:p w:rsidR="00000000" w:rsidDel="00000000" w:rsidP="00000000" w:rsidRDefault="00000000" w:rsidRPr="00000000" w14:paraId="00000024">
      <w:pPr>
        <w:shd w:fill="ffffff" w:val="clear"/>
        <w:contextualSpacing w:val="0"/>
        <w:rPr>
          <w:rFonts w:ascii="Verdana" w:cs="Verdana" w:eastAsia="Verdana" w:hAnsi="Verdana"/>
          <w:color w:val="f02b29"/>
          <w:sz w:val="24"/>
          <w:szCs w:val="24"/>
        </w:rPr>
      </w:pPr>
      <w:r w:rsidDel="00000000" w:rsidR="00000000" w:rsidRPr="00000000">
        <w:rPr>
          <w:rtl w:val="0"/>
        </w:rPr>
      </w:r>
    </w:p>
    <w:p w:rsidR="00000000" w:rsidDel="00000000" w:rsidP="00000000" w:rsidRDefault="00000000" w:rsidRPr="00000000" w14:paraId="00000025">
      <w:pPr>
        <w:shd w:fill="ffffff" w:val="clear"/>
        <w:contextualSpacing w:val="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Do kolejnych pracodawców przypisane są następujące stanowiska, tj informacja dla osób rozwiązujących test:</w:t>
      </w:r>
    </w:p>
    <w:p w:rsidR="00000000" w:rsidDel="00000000" w:rsidP="00000000" w:rsidRDefault="00000000" w:rsidRPr="00000000" w14:paraId="00000026">
      <w:pPr>
        <w:shd w:fill="ffffff" w:val="clear"/>
        <w:contextualSpacing w:val="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Krystian -&gt; branża: marketing, młodszy projektant graficzny</w:t>
      </w:r>
    </w:p>
    <w:p w:rsidR="00000000" w:rsidDel="00000000" w:rsidP="00000000" w:rsidRDefault="00000000" w:rsidRPr="00000000" w14:paraId="00000027">
      <w:pPr>
        <w:shd w:fill="ffffff" w:val="clear"/>
        <w:contextualSpacing w:val="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Magda -&gt; branża: finanse i ubezpieczenia, asystent eksperta ds. finansów</w:t>
      </w:r>
    </w:p>
    <w:p w:rsidR="00000000" w:rsidDel="00000000" w:rsidP="00000000" w:rsidRDefault="00000000" w:rsidRPr="00000000" w14:paraId="00000028">
      <w:pPr>
        <w:shd w:fill="ffffff" w:val="clear"/>
        <w:contextualSpacing w:val="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Wojtek -&gt; branża: finanse i ubezpieczenia, asystent eksperta ds. ubezpieczeń</w:t>
      </w:r>
    </w:p>
    <w:p w:rsidR="00000000" w:rsidDel="00000000" w:rsidP="00000000" w:rsidRDefault="00000000" w:rsidRPr="00000000" w14:paraId="00000029">
      <w:pPr>
        <w:shd w:fill="ffffff" w:val="clear"/>
        <w:contextualSpacing w:val="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Bartek -&gt; branża: marketing</w:t>
      </w:r>
    </w:p>
    <w:p w:rsidR="00000000" w:rsidDel="00000000" w:rsidP="00000000" w:rsidRDefault="00000000" w:rsidRPr="00000000" w14:paraId="0000002A">
      <w:pPr>
        <w:shd w:fill="ffffff" w:val="clear"/>
        <w:contextualSpacing w:val="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Jacek -&gt; branża: marketing, specjalista ds. mediów społecznościowych</w:t>
      </w:r>
    </w:p>
    <w:p w:rsidR="00000000" w:rsidDel="00000000" w:rsidP="00000000" w:rsidRDefault="00000000" w:rsidRPr="00000000" w14:paraId="0000002B">
      <w:pPr>
        <w:shd w:fill="ffffff" w:val="clear"/>
        <w:contextualSpacing w:val="0"/>
        <w:rPr>
          <w:rFonts w:ascii="Verdana" w:cs="Verdana" w:eastAsia="Verdana" w:hAnsi="Verdana"/>
          <w:color w:val="222222"/>
          <w:sz w:val="24"/>
          <w:szCs w:val="24"/>
        </w:rPr>
      </w:pPr>
      <w:r w:rsidDel="00000000" w:rsidR="00000000" w:rsidRPr="00000000">
        <w:rPr>
          <w:rtl w:val="0"/>
        </w:rPr>
      </w:r>
    </w:p>
    <w:p w:rsidR="00000000" w:rsidDel="00000000" w:rsidP="00000000" w:rsidRDefault="00000000" w:rsidRPr="00000000" w14:paraId="0000002C">
      <w:pPr>
        <w:shd w:fill="ffffff" w:val="clear"/>
        <w:contextualSpacing w:val="0"/>
        <w:rPr>
          <w:rFonts w:ascii="Verdana" w:cs="Verdana" w:eastAsia="Verdana" w:hAnsi="Verdana"/>
          <w:color w:val="222222"/>
          <w:sz w:val="24"/>
          <w:szCs w:val="24"/>
        </w:rPr>
      </w:pPr>
      <w:r w:rsidDel="00000000" w:rsidR="00000000" w:rsidRPr="00000000">
        <w:rPr>
          <w:rtl w:val="0"/>
        </w:rPr>
      </w:r>
    </w:p>
    <w:p w:rsidR="00000000" w:rsidDel="00000000" w:rsidP="00000000" w:rsidRDefault="00000000" w:rsidRPr="00000000" w14:paraId="0000002D">
      <w:pPr>
        <w:shd w:fill="ffffff" w:val="clear"/>
        <w:contextualSpacing w:val="0"/>
        <w:rPr>
          <w:rFonts w:ascii="Verdana" w:cs="Verdana" w:eastAsia="Verdana" w:hAnsi="Verdana"/>
          <w:color w:val="e69138"/>
          <w:sz w:val="24"/>
          <w:szCs w:val="24"/>
        </w:rPr>
      </w:pPr>
      <w:r w:rsidDel="00000000" w:rsidR="00000000" w:rsidRPr="00000000">
        <w:rPr>
          <w:rFonts w:ascii="Verdana" w:cs="Verdana" w:eastAsia="Verdana" w:hAnsi="Verdana"/>
          <w:color w:val="e69138"/>
          <w:sz w:val="24"/>
          <w:szCs w:val="24"/>
          <w:rtl w:val="0"/>
        </w:rPr>
        <w:t xml:space="preserve">ŻÓŁTE</w:t>
      </w:r>
    </w:p>
    <w:p w:rsidR="00000000" w:rsidDel="00000000" w:rsidP="00000000" w:rsidRDefault="00000000" w:rsidRPr="00000000" w14:paraId="0000002E">
      <w:pPr>
        <w:shd w:fill="ffffff" w:val="clear"/>
        <w:contextualSpacing w:val="0"/>
        <w:rPr>
          <w:rFonts w:ascii="Verdana" w:cs="Verdana" w:eastAsia="Verdana" w:hAnsi="Verdana"/>
          <w:color w:val="222222"/>
          <w:sz w:val="24"/>
          <w:szCs w:val="24"/>
        </w:rPr>
      </w:pPr>
      <w:r w:rsidDel="00000000" w:rsidR="00000000" w:rsidRPr="00000000">
        <w:rPr>
          <w:rFonts w:ascii="Verdana" w:cs="Verdana" w:eastAsia="Verdana" w:hAnsi="Verdana"/>
          <w:color w:val="e69138"/>
          <w:sz w:val="24"/>
          <w:szCs w:val="24"/>
          <w:rtl w:val="0"/>
        </w:rPr>
        <w:t xml:space="preserve">Gratulacje - test już za Tobą! Twoje dopasowanie z pracodawcami jest bardzo dobre - zobacz jak możesz podnieść swoje kwalifikacje, a my damy Ci znać, gdy pojawi się pracodawca, który będzie do Ciebie dopasowany w 100%.</w:t>
      </w:r>
      <w:r w:rsidDel="00000000" w:rsidR="00000000" w:rsidRPr="00000000">
        <w:rPr>
          <w:rtl w:val="0"/>
        </w:rPr>
      </w:r>
    </w:p>
    <w:p w:rsidR="00000000" w:rsidDel="00000000" w:rsidP="00000000" w:rsidRDefault="00000000" w:rsidRPr="00000000" w14:paraId="0000002F">
      <w:pPr>
        <w:shd w:fill="ffffff" w:val="clear"/>
        <w:contextualSpacing w:val="0"/>
        <w:rPr>
          <w:rFonts w:ascii="Verdana" w:cs="Verdana" w:eastAsia="Verdana" w:hAnsi="Verdana"/>
          <w:color w:val="e69138"/>
          <w:sz w:val="24"/>
          <w:szCs w:val="24"/>
        </w:rPr>
      </w:pPr>
      <w:r w:rsidDel="00000000" w:rsidR="00000000" w:rsidRPr="00000000">
        <w:rPr>
          <w:rFonts w:ascii="Verdana" w:cs="Verdana" w:eastAsia="Verdana" w:hAnsi="Verdana"/>
          <w:color w:val="e69138"/>
          <w:sz w:val="24"/>
          <w:szCs w:val="24"/>
          <w:rtl w:val="0"/>
        </w:rPr>
        <w:t xml:space="preserve">W tej chwili Twoje kompetencje najbardziej pasują do stanowiska:</w:t>
      </w:r>
    </w:p>
    <w:p w:rsidR="00000000" w:rsidDel="00000000" w:rsidP="00000000" w:rsidRDefault="00000000" w:rsidRPr="00000000" w14:paraId="00000030">
      <w:pPr>
        <w:shd w:fill="ffffff" w:val="clear"/>
        <w:contextualSpacing w:val="0"/>
        <w:rPr>
          <w:rFonts w:ascii="Verdana" w:cs="Verdana" w:eastAsia="Verdana" w:hAnsi="Verdana"/>
          <w:color w:val="e69138"/>
          <w:sz w:val="24"/>
          <w:szCs w:val="24"/>
        </w:rPr>
      </w:pPr>
      <w:r w:rsidDel="00000000" w:rsidR="00000000" w:rsidRPr="00000000">
        <w:rPr>
          <w:rtl w:val="0"/>
        </w:rPr>
      </w:r>
    </w:p>
    <w:p w:rsidR="00000000" w:rsidDel="00000000" w:rsidP="00000000" w:rsidRDefault="00000000" w:rsidRPr="00000000" w14:paraId="00000031">
      <w:pPr>
        <w:shd w:fill="ffffff" w:val="clear"/>
        <w:contextualSpacing w:val="0"/>
        <w:rPr>
          <w:rFonts w:ascii="Verdana" w:cs="Verdana" w:eastAsia="Verdana" w:hAnsi="Verdana"/>
          <w:color w:val="e69138"/>
          <w:sz w:val="24"/>
          <w:szCs w:val="24"/>
        </w:rPr>
      </w:pPr>
      <w:r w:rsidDel="00000000" w:rsidR="00000000" w:rsidRPr="00000000">
        <w:rPr>
          <w:rFonts w:ascii="Verdana" w:cs="Verdana" w:eastAsia="Verdana" w:hAnsi="Verdana"/>
          <w:color w:val="e69138"/>
          <w:sz w:val="24"/>
          <w:szCs w:val="24"/>
          <w:rtl w:val="0"/>
        </w:rPr>
        <w:t xml:space="preserve">Krystian -&gt; branża: marketing, młodszy projektant graficzny</w:t>
      </w:r>
    </w:p>
    <w:p w:rsidR="00000000" w:rsidDel="00000000" w:rsidP="00000000" w:rsidRDefault="00000000" w:rsidRPr="00000000" w14:paraId="00000032">
      <w:pPr>
        <w:shd w:fill="ffffff" w:val="clear"/>
        <w:contextualSpacing w:val="0"/>
        <w:rPr>
          <w:rFonts w:ascii="Verdana" w:cs="Verdana" w:eastAsia="Verdana" w:hAnsi="Verdana"/>
          <w:color w:val="e69138"/>
          <w:sz w:val="24"/>
          <w:szCs w:val="24"/>
        </w:rPr>
      </w:pPr>
      <w:r w:rsidDel="00000000" w:rsidR="00000000" w:rsidRPr="00000000">
        <w:rPr>
          <w:rFonts w:ascii="Verdana" w:cs="Verdana" w:eastAsia="Verdana" w:hAnsi="Verdana"/>
          <w:color w:val="e69138"/>
          <w:sz w:val="24"/>
          <w:szCs w:val="24"/>
          <w:rtl w:val="0"/>
        </w:rPr>
        <w:t xml:space="preserve">Magda -&gt; branża: finanse i ubezpieczenia, asystent eksperta ds. finansów</w:t>
      </w:r>
    </w:p>
    <w:p w:rsidR="00000000" w:rsidDel="00000000" w:rsidP="00000000" w:rsidRDefault="00000000" w:rsidRPr="00000000" w14:paraId="00000033">
      <w:pPr>
        <w:shd w:fill="ffffff" w:val="clear"/>
        <w:contextualSpacing w:val="0"/>
        <w:rPr>
          <w:rFonts w:ascii="Verdana" w:cs="Verdana" w:eastAsia="Verdana" w:hAnsi="Verdana"/>
          <w:color w:val="e69138"/>
          <w:sz w:val="24"/>
          <w:szCs w:val="24"/>
        </w:rPr>
      </w:pPr>
      <w:r w:rsidDel="00000000" w:rsidR="00000000" w:rsidRPr="00000000">
        <w:rPr>
          <w:rFonts w:ascii="Verdana" w:cs="Verdana" w:eastAsia="Verdana" w:hAnsi="Verdana"/>
          <w:color w:val="e69138"/>
          <w:sz w:val="24"/>
          <w:szCs w:val="24"/>
          <w:rtl w:val="0"/>
        </w:rPr>
        <w:t xml:space="preserve">Wojtek -&gt; branża: finanse i ubezpieczenia, asystent eksperta ds. ubezpieczeń</w:t>
      </w:r>
    </w:p>
    <w:p w:rsidR="00000000" w:rsidDel="00000000" w:rsidP="00000000" w:rsidRDefault="00000000" w:rsidRPr="00000000" w14:paraId="00000034">
      <w:pPr>
        <w:shd w:fill="ffffff" w:val="clear"/>
        <w:contextualSpacing w:val="0"/>
        <w:rPr>
          <w:rFonts w:ascii="Verdana" w:cs="Verdana" w:eastAsia="Verdana" w:hAnsi="Verdana"/>
          <w:color w:val="e69138"/>
          <w:sz w:val="24"/>
          <w:szCs w:val="24"/>
        </w:rPr>
      </w:pPr>
      <w:r w:rsidDel="00000000" w:rsidR="00000000" w:rsidRPr="00000000">
        <w:rPr>
          <w:rFonts w:ascii="Verdana" w:cs="Verdana" w:eastAsia="Verdana" w:hAnsi="Verdana"/>
          <w:color w:val="e69138"/>
          <w:sz w:val="24"/>
          <w:szCs w:val="24"/>
          <w:rtl w:val="0"/>
        </w:rPr>
        <w:t xml:space="preserve">Bartek -&gt; branża: marketing</w:t>
      </w:r>
    </w:p>
    <w:p w:rsidR="00000000" w:rsidDel="00000000" w:rsidP="00000000" w:rsidRDefault="00000000" w:rsidRPr="00000000" w14:paraId="00000035">
      <w:pPr>
        <w:shd w:fill="ffffff" w:val="clear"/>
        <w:contextualSpacing w:val="0"/>
        <w:rPr>
          <w:rFonts w:ascii="Verdana" w:cs="Verdana" w:eastAsia="Verdana" w:hAnsi="Verdana"/>
          <w:color w:val="e69138"/>
          <w:sz w:val="24"/>
          <w:szCs w:val="24"/>
        </w:rPr>
      </w:pPr>
      <w:r w:rsidDel="00000000" w:rsidR="00000000" w:rsidRPr="00000000">
        <w:rPr>
          <w:rFonts w:ascii="Verdana" w:cs="Verdana" w:eastAsia="Verdana" w:hAnsi="Verdana"/>
          <w:color w:val="e69138"/>
          <w:sz w:val="24"/>
          <w:szCs w:val="24"/>
          <w:rtl w:val="0"/>
        </w:rPr>
        <w:t xml:space="preserve">Jacek -&gt; branża: marketing, specjalista ds. mediów społecznościowych</w:t>
      </w:r>
    </w:p>
    <w:p w:rsidR="00000000" w:rsidDel="00000000" w:rsidP="00000000" w:rsidRDefault="00000000" w:rsidRPr="00000000" w14:paraId="00000036">
      <w:pPr>
        <w:shd w:fill="ffffff" w:val="clear"/>
        <w:contextualSpacing w:val="0"/>
        <w:rPr>
          <w:rFonts w:ascii="Verdana" w:cs="Verdana" w:eastAsia="Verdana" w:hAnsi="Verdana"/>
          <w:color w:val="f02b29"/>
          <w:sz w:val="24"/>
          <w:szCs w:val="24"/>
        </w:rPr>
      </w:pPr>
      <w:r w:rsidDel="00000000" w:rsidR="00000000" w:rsidRPr="00000000">
        <w:rPr>
          <w:rtl w:val="0"/>
        </w:rPr>
      </w:r>
    </w:p>
    <w:p w:rsidR="00000000" w:rsidDel="00000000" w:rsidP="00000000" w:rsidRDefault="00000000" w:rsidRPr="00000000" w14:paraId="00000037">
      <w:pPr>
        <w:shd w:fill="ffffff" w:val="clear"/>
        <w:contextualSpacing w:val="0"/>
        <w:rPr>
          <w:rFonts w:ascii="Verdana" w:cs="Verdana" w:eastAsia="Verdana" w:hAnsi="Verdana"/>
          <w:color w:val="f02b29"/>
          <w:sz w:val="24"/>
          <w:szCs w:val="24"/>
        </w:rPr>
      </w:pPr>
      <w:r w:rsidDel="00000000" w:rsidR="00000000" w:rsidRPr="00000000">
        <w:rPr>
          <w:rtl w:val="0"/>
        </w:rPr>
      </w:r>
    </w:p>
    <w:p w:rsidR="00000000" w:rsidDel="00000000" w:rsidP="00000000" w:rsidRDefault="00000000" w:rsidRPr="00000000" w14:paraId="00000038">
      <w:pPr>
        <w:shd w:fill="ffffff" w:val="clear"/>
        <w:contextualSpacing w:val="0"/>
        <w:rPr>
          <w:rFonts w:ascii="Verdana" w:cs="Verdana" w:eastAsia="Verdana" w:hAnsi="Verdana"/>
          <w:color w:val="666666"/>
          <w:sz w:val="24"/>
          <w:szCs w:val="24"/>
        </w:rPr>
      </w:pPr>
      <w:r w:rsidDel="00000000" w:rsidR="00000000" w:rsidRPr="00000000">
        <w:rPr>
          <w:rFonts w:ascii="Verdana" w:cs="Verdana" w:eastAsia="Verdana" w:hAnsi="Verdana"/>
          <w:color w:val="666666"/>
          <w:sz w:val="24"/>
          <w:szCs w:val="24"/>
          <w:rtl w:val="0"/>
        </w:rPr>
        <w:t xml:space="preserve">SZARE </w:t>
      </w:r>
    </w:p>
    <w:p w:rsidR="00000000" w:rsidDel="00000000" w:rsidP="00000000" w:rsidRDefault="00000000" w:rsidRPr="00000000" w14:paraId="00000039">
      <w:pPr>
        <w:shd w:fill="ffffff" w:val="clear"/>
        <w:contextualSpacing w:val="0"/>
        <w:rPr>
          <w:rFonts w:ascii="Verdana" w:cs="Verdana" w:eastAsia="Verdana" w:hAnsi="Verdana"/>
          <w:sz w:val="24"/>
          <w:szCs w:val="24"/>
        </w:rPr>
      </w:pPr>
      <w:r w:rsidDel="00000000" w:rsidR="00000000" w:rsidRPr="00000000">
        <w:rPr>
          <w:rFonts w:ascii="Verdana" w:cs="Verdana" w:eastAsia="Verdana" w:hAnsi="Verdana"/>
          <w:color w:val="666666"/>
          <w:sz w:val="24"/>
          <w:szCs w:val="24"/>
          <w:rtl w:val="0"/>
        </w:rPr>
        <w:t xml:space="preserve">Gratulacje - test już za Tobą! Dziękujemy za jego wypełnienie - to pierwszy krok, by zacząć działać i aktywnie poszukiwać pracy! W tej chwili nie znaleźliśmy dla Ciebie odpowiedniej oferty pracy. Nie masz jednak powodów do zmartwień - zobacz jak możesz podnieść swoje kwalifikacje, a my damy Ci znać, gdy do Zdalniaków dołączy pracodawca, który będzie do Ciebie dopasowany w 100%.</w:t>
      </w:r>
      <w:r w:rsidDel="00000000" w:rsidR="00000000" w:rsidRPr="00000000">
        <w:rPr>
          <w:rtl w:val="0"/>
        </w:rPr>
      </w:r>
    </w:p>
    <w:p w:rsidR="00000000" w:rsidDel="00000000" w:rsidP="00000000" w:rsidRDefault="00000000" w:rsidRPr="00000000" w14:paraId="0000003A">
      <w:pPr>
        <w:contextualSpacing w:val="0"/>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3B">
      <w:pPr>
        <w:contextualSpacing w:val="0"/>
        <w:rPr/>
      </w:pPr>
      <w:r w:rsidDel="00000000" w:rsidR="00000000" w:rsidRPr="00000000">
        <w:rPr>
          <w:rFonts w:ascii="Verdana" w:cs="Verdana" w:eastAsia="Verdana" w:hAnsi="Verdana"/>
          <w:sz w:val="24"/>
          <w:szCs w:val="24"/>
          <w:rtl w:val="0"/>
        </w:rPr>
        <w:t xml:space="preserve">W aplikacji zastosowany jest algorytm przygotowany w ramach projektu Zdalniacy (Załączniki 3 i 4). Ze względu na koszty aplikacja wizualnie prezentuje jego działanie tylko po stronie pracownika. Pracodawcy wypełnili test wcześniej i ich odpowiedzi zostały zapisane w systemie wcześniej. Docelowo oba podmioty powinny wypełniać test na stronie internetowej, tak jak teraz przedstawione jest to wyłącznie dla kandydatów. </w:t>
      </w:r>
      <w:r w:rsidDel="00000000" w:rsidR="00000000" w:rsidRPr="00000000">
        <w:rPr>
          <w:rtl w:val="0"/>
        </w:rPr>
      </w:r>
    </w:p>
    <w:sectPr>
      <w:footerReference r:id="rId6" w:type="default"/>
      <w:pgSz w:h="16834" w:w="11909"/>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contextualSpacing w:val="0"/>
      <w:jc w:val="center"/>
      <w:rPr/>
    </w:pPr>
    <w:r w:rsidDel="00000000" w:rsidR="00000000" w:rsidRPr="00000000">
      <w:rPr/>
      <w:drawing>
        <wp:inline distB="114300" distT="114300" distL="114300" distR="114300">
          <wp:extent cx="5095875" cy="78105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095875" cy="781050"/>
                  </a:xfrm>
                  <a:prstGeom prst="rect"/>
                  <a:ln/>
                </pic:spPr>
              </pic:pic>
            </a:graphicData>
          </a:graphic>
        </wp:inline>
      </w:drawing>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l"/>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