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7A3" w:rsidRDefault="00836364">
      <w:pPr>
        <w:pStyle w:val="Tre"/>
        <w:spacing w:line="288" w:lineRule="auto"/>
        <w:rPr>
          <w:rFonts w:ascii="Arial" w:eastAsia="Arial" w:hAnsi="Arial" w:cs="Arial"/>
          <w:b/>
          <w:bCs/>
          <w:sz w:val="24"/>
          <w:szCs w:val="24"/>
        </w:rPr>
      </w:pPr>
      <w:r>
        <w:rPr>
          <w:rFonts w:ascii="Arial" w:hAnsi="Arial"/>
          <w:b/>
          <w:bCs/>
          <w:color w:val="357CA2"/>
          <w:sz w:val="24"/>
          <w:szCs w:val="24"/>
        </w:rPr>
        <w:t>HOLISTYCZNY MODEL WSPARCIA</w:t>
      </w:r>
      <w:r>
        <w:rPr>
          <w:rFonts w:ascii="Arial" w:eastAsia="Arial" w:hAnsi="Arial" w:cs="Arial"/>
          <w:b/>
          <w:bCs/>
          <w:sz w:val="24"/>
          <w:szCs w:val="24"/>
        </w:rPr>
        <w:tab/>
      </w:r>
    </w:p>
    <w:p w:rsidR="004747A3" w:rsidRDefault="004747A3">
      <w:pPr>
        <w:pStyle w:val="Tre"/>
        <w:spacing w:line="288" w:lineRule="auto"/>
        <w:rPr>
          <w:rFonts w:ascii="Arial" w:eastAsia="Arial" w:hAnsi="Arial" w:cs="Arial"/>
          <w:b/>
          <w:bCs/>
          <w:sz w:val="24"/>
          <w:szCs w:val="24"/>
        </w:rPr>
      </w:pPr>
    </w:p>
    <w:p w:rsidR="004747A3" w:rsidRDefault="00836364">
      <w:pPr>
        <w:pStyle w:val="Tre"/>
        <w:spacing w:line="288" w:lineRule="auto"/>
        <w:rPr>
          <w:rFonts w:ascii="Arial" w:eastAsia="Arial" w:hAnsi="Arial" w:cs="Arial"/>
          <w:b/>
          <w:bCs/>
          <w:sz w:val="24"/>
          <w:szCs w:val="24"/>
          <w:u w:val="single"/>
        </w:rPr>
      </w:pPr>
      <w:r>
        <w:rPr>
          <w:rFonts w:ascii="Arial" w:eastAsia="Arial" w:hAnsi="Arial" w:cs="Arial"/>
          <w:b/>
          <w:bCs/>
          <w:sz w:val="24"/>
          <w:szCs w:val="24"/>
        </w:rPr>
        <w:tab/>
      </w:r>
      <w:r>
        <w:rPr>
          <w:rFonts w:ascii="Arial" w:hAnsi="Arial"/>
          <w:sz w:val="24"/>
          <w:szCs w:val="24"/>
          <w:u w:val="single"/>
        </w:rPr>
        <w:t>KONCEPCJA MERYTORYCZNA PROGRAMU COACHINGU GRUPOWEGO I INDYWIDUALNEGO</w:t>
      </w:r>
    </w:p>
    <w:p w:rsidR="004747A3" w:rsidRDefault="004747A3">
      <w:pPr>
        <w:pStyle w:val="Tre"/>
        <w:spacing w:line="288" w:lineRule="auto"/>
        <w:rPr>
          <w:rFonts w:ascii="Arial" w:eastAsia="Arial" w:hAnsi="Arial" w:cs="Arial"/>
          <w:b/>
          <w:bCs/>
          <w:sz w:val="24"/>
          <w:szCs w:val="24"/>
        </w:rPr>
      </w:pPr>
    </w:p>
    <w:p w:rsidR="004747A3" w:rsidRDefault="00836364">
      <w:pPr>
        <w:pStyle w:val="Tre"/>
        <w:spacing w:line="288" w:lineRule="auto"/>
        <w:rPr>
          <w:rFonts w:ascii="Arial" w:eastAsia="Arial" w:hAnsi="Arial" w:cs="Arial"/>
          <w:b/>
          <w:bCs/>
          <w:sz w:val="24"/>
          <w:szCs w:val="24"/>
        </w:rPr>
      </w:pPr>
      <w:r>
        <w:rPr>
          <w:rFonts w:ascii="Arial" w:eastAsia="Arial" w:hAnsi="Arial" w:cs="Arial"/>
          <w:b/>
          <w:bCs/>
          <w:sz w:val="24"/>
          <w:szCs w:val="24"/>
        </w:rPr>
        <w:tab/>
      </w:r>
    </w:p>
    <w:p w:rsidR="004747A3" w:rsidRDefault="00836364">
      <w:pPr>
        <w:pStyle w:val="Tre"/>
        <w:spacing w:line="288" w:lineRule="auto"/>
        <w:rPr>
          <w:rFonts w:ascii="Arial" w:eastAsia="Arial" w:hAnsi="Arial" w:cs="Arial"/>
          <w:b/>
          <w:bCs/>
          <w:sz w:val="24"/>
          <w:szCs w:val="24"/>
          <w:u w:val="single"/>
        </w:rPr>
      </w:pPr>
      <w:r>
        <w:rPr>
          <w:rFonts w:ascii="Arial" w:hAnsi="Arial"/>
          <w:b/>
          <w:bCs/>
          <w:sz w:val="24"/>
          <w:szCs w:val="24"/>
        </w:rPr>
        <w:t>WPROWADZENIE</w:t>
      </w:r>
    </w:p>
    <w:p w:rsidR="004747A3" w:rsidRDefault="004747A3">
      <w:pPr>
        <w:pStyle w:val="Tre"/>
        <w:spacing w:line="288" w:lineRule="auto"/>
        <w:rPr>
          <w:rFonts w:ascii="Arial" w:eastAsia="Arial" w:hAnsi="Arial" w:cs="Arial"/>
          <w:sz w:val="24"/>
          <w:szCs w:val="24"/>
        </w:rPr>
      </w:pPr>
    </w:p>
    <w:p w:rsidR="004747A3" w:rsidRDefault="00836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line="288" w:lineRule="auto"/>
        <w:jc w:val="both"/>
        <w:rPr>
          <w:rFonts w:ascii="Arial" w:eastAsia="Arial" w:hAnsi="Arial" w:cs="Arial"/>
          <w:i/>
          <w:iCs/>
          <w:sz w:val="24"/>
          <w:szCs w:val="24"/>
        </w:rPr>
      </w:pPr>
      <w:r>
        <w:rPr>
          <w:rFonts w:ascii="Arial" w:hAnsi="Arial"/>
          <w:i/>
          <w:iCs/>
          <w:sz w:val="24"/>
          <w:szCs w:val="24"/>
        </w:rPr>
        <w:t xml:space="preserve">„Coaching polega na </w:t>
      </w:r>
      <w:r>
        <w:rPr>
          <w:rFonts w:ascii="Arial" w:hAnsi="Arial"/>
          <w:b/>
          <w:bCs/>
          <w:i/>
          <w:iCs/>
          <w:sz w:val="24"/>
          <w:szCs w:val="24"/>
        </w:rPr>
        <w:t xml:space="preserve">wydobywaniu mocnych stron ludzi, pomaganiu im w omijaniu osobistych barier i ograniczeń </w:t>
      </w:r>
      <w:r>
        <w:rPr>
          <w:rFonts w:ascii="Arial" w:hAnsi="Arial"/>
          <w:i/>
          <w:iCs/>
          <w:sz w:val="24"/>
          <w:szCs w:val="24"/>
        </w:rPr>
        <w:t xml:space="preserve">na drodze do osiągnięcia celu, a także na ułatwieniu im bardziej efektywnego funkcjonowania. </w:t>
      </w:r>
      <w:r>
        <w:rPr>
          <w:rFonts w:ascii="Arial" w:hAnsi="Arial"/>
          <w:b/>
          <w:bCs/>
          <w:i/>
          <w:iCs/>
          <w:sz w:val="24"/>
          <w:szCs w:val="24"/>
        </w:rPr>
        <w:t>Coaching koncentruje się na rozwiązaniu</w:t>
      </w:r>
      <w:r>
        <w:rPr>
          <w:rFonts w:ascii="Arial" w:hAnsi="Arial"/>
          <w:i/>
          <w:iCs/>
          <w:sz w:val="24"/>
          <w:szCs w:val="24"/>
        </w:rPr>
        <w:t xml:space="preserve"> (a nie na poszukiwaniu przyczyn problemów), </w:t>
      </w:r>
      <w:r>
        <w:rPr>
          <w:rFonts w:ascii="Arial" w:hAnsi="Arial"/>
          <w:b/>
          <w:bCs/>
          <w:i/>
          <w:iCs/>
          <w:sz w:val="24"/>
          <w:szCs w:val="24"/>
        </w:rPr>
        <w:t>promując rozwój nowych strategii myślenia i działania</w:t>
      </w:r>
      <w:r>
        <w:rPr>
          <w:rFonts w:ascii="Arial" w:hAnsi="Arial"/>
          <w:i/>
          <w:iCs/>
          <w:sz w:val="24"/>
          <w:szCs w:val="24"/>
        </w:rPr>
        <w:t>.”</w:t>
      </w:r>
    </w:p>
    <w:p w:rsidR="004747A3" w:rsidRDefault="00836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line="288" w:lineRule="auto"/>
        <w:jc w:val="right"/>
        <w:rPr>
          <w:rFonts w:ascii="Arial" w:eastAsia="Arial" w:hAnsi="Arial" w:cs="Arial"/>
          <w:i/>
          <w:iCs/>
          <w:sz w:val="24"/>
          <w:szCs w:val="24"/>
        </w:rPr>
      </w:pPr>
      <w:r>
        <w:rPr>
          <w:rFonts w:ascii="Arial" w:hAnsi="Arial"/>
          <w:i/>
          <w:iCs/>
          <w:sz w:val="24"/>
          <w:szCs w:val="24"/>
        </w:rPr>
        <w:t>Robert Dilts</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rPr>
        <w:t>Proponowany w HMW program coachingu zawodowego oparty jest na założeniach Metody Edukacyjnej Orientacji Zawodowej („Metody grupowego poradnictwa zawodowego - Metoda edukacyjna” Marie Therese Ho-Kim, Jean Francois Marti, Zeszyty informacyjno-metodyczne doradcy zawodowego nr 12) oraz metodologii coachingu, która wywodzi się z podejścia systemowego zorientowanego na rozwiązanie (Cykl „Sztuka i nauka coachingu”, Marlin Atkinson, Rae T. Chois). Podstawowe założenia  metodologii coachingu są ściśle powiązane z Holistycznym Modelem Wsparcia. Niżej opisany program jest integralnym elementem modelu.</w:t>
      </w:r>
    </w:p>
    <w:p w:rsidR="004747A3" w:rsidRDefault="00836364">
      <w:pPr>
        <w:pStyle w:val="Tre"/>
        <w:spacing w:line="288" w:lineRule="auto"/>
        <w:rPr>
          <w:rFonts w:ascii="Arial" w:eastAsia="Arial" w:hAnsi="Arial" w:cs="Arial"/>
          <w:b/>
          <w:bCs/>
          <w:sz w:val="24"/>
          <w:szCs w:val="24"/>
        </w:rPr>
      </w:pPr>
      <w:r>
        <w:rPr>
          <w:rFonts w:ascii="Arial" w:eastAsia="Arial" w:hAnsi="Arial" w:cs="Arial"/>
          <w:b/>
          <w:bCs/>
          <w:sz w:val="24"/>
          <w:szCs w:val="24"/>
        </w:rPr>
        <w:tab/>
      </w:r>
    </w:p>
    <w:p w:rsidR="004747A3" w:rsidRDefault="004747A3">
      <w:pPr>
        <w:pStyle w:val="Tre"/>
        <w:spacing w:line="288" w:lineRule="auto"/>
        <w:rPr>
          <w:rFonts w:ascii="Arial" w:eastAsia="Arial" w:hAnsi="Arial" w:cs="Arial"/>
          <w:b/>
          <w:bCs/>
          <w:sz w:val="24"/>
          <w:szCs w:val="24"/>
        </w:rPr>
      </w:pPr>
    </w:p>
    <w:p w:rsidR="004747A3" w:rsidRDefault="00836364">
      <w:pPr>
        <w:pStyle w:val="Tre"/>
        <w:spacing w:line="288" w:lineRule="auto"/>
        <w:rPr>
          <w:rFonts w:ascii="Arial" w:eastAsia="Arial" w:hAnsi="Arial" w:cs="Arial"/>
          <w:b/>
          <w:bCs/>
          <w:sz w:val="24"/>
          <w:szCs w:val="24"/>
        </w:rPr>
      </w:pPr>
      <w:r>
        <w:rPr>
          <w:rFonts w:ascii="Arial" w:eastAsia="Arial" w:hAnsi="Arial" w:cs="Arial"/>
          <w:b/>
          <w:bCs/>
          <w:sz w:val="24"/>
          <w:szCs w:val="24"/>
        </w:rPr>
        <w:tab/>
        <w:t>ADRESACI</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rPr>
        <w:t>Młodzież na różnym etapie edukacji, przygotowująca się do wejścia na rynek pracy i potrzebująca orientacji zawodowej.</w:t>
      </w:r>
    </w:p>
    <w:p w:rsidR="004747A3" w:rsidRDefault="004747A3">
      <w:pPr>
        <w:pStyle w:val="Tre"/>
        <w:spacing w:line="288" w:lineRule="auto"/>
        <w:rPr>
          <w:rFonts w:ascii="Arial" w:eastAsia="Arial" w:hAnsi="Arial" w:cs="Arial"/>
          <w:b/>
          <w:bCs/>
          <w:sz w:val="24"/>
          <w:szCs w:val="24"/>
        </w:rPr>
      </w:pPr>
    </w:p>
    <w:p w:rsidR="004747A3" w:rsidRDefault="00836364">
      <w:pPr>
        <w:pStyle w:val="Tre"/>
        <w:spacing w:line="288" w:lineRule="auto"/>
        <w:rPr>
          <w:rFonts w:ascii="Arial" w:eastAsia="Arial" w:hAnsi="Arial" w:cs="Arial"/>
          <w:b/>
          <w:bCs/>
          <w:sz w:val="24"/>
          <w:szCs w:val="24"/>
        </w:rPr>
      </w:pPr>
      <w:r>
        <w:rPr>
          <w:rFonts w:ascii="Arial" w:eastAsia="Arial" w:hAnsi="Arial" w:cs="Arial"/>
          <w:b/>
          <w:bCs/>
          <w:sz w:val="24"/>
          <w:szCs w:val="24"/>
        </w:rPr>
        <w:tab/>
        <w:t>CELE</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lang w:val="en-US"/>
        </w:rPr>
        <w:t>Celem coachingu</w:t>
      </w:r>
      <w:r>
        <w:rPr>
          <w:rFonts w:ascii="Arial" w:hAnsi="Arial"/>
          <w:sz w:val="24"/>
          <w:szCs w:val="24"/>
        </w:rPr>
        <w:t xml:space="preserve"> w proponowanym programie jest uruchomienie posiadanych zasobów oraz „uczenie się” dokonywania racjonalnych wybor</w:t>
      </w:r>
      <w:r>
        <w:rPr>
          <w:rFonts w:ascii="Arial" w:hAnsi="Arial"/>
          <w:sz w:val="24"/>
          <w:szCs w:val="24"/>
          <w:lang w:val="es-ES_tradnl"/>
        </w:rPr>
        <w:t>ó</w:t>
      </w:r>
      <w:r>
        <w:rPr>
          <w:rFonts w:ascii="Arial" w:hAnsi="Arial"/>
          <w:sz w:val="24"/>
          <w:szCs w:val="24"/>
        </w:rPr>
        <w:t>w, brania za nie odpowiedzialności i w konsekwencji kierowania sobą, co przyczyni się do większej skuteczności w osiąganiu zakładanych cel</w:t>
      </w:r>
      <w:r>
        <w:rPr>
          <w:rFonts w:ascii="Arial" w:hAnsi="Arial"/>
          <w:sz w:val="24"/>
          <w:szCs w:val="24"/>
          <w:lang w:val="es-ES_tradnl"/>
        </w:rPr>
        <w:t>ó</w:t>
      </w:r>
      <w:r>
        <w:rPr>
          <w:rFonts w:ascii="Arial" w:hAnsi="Arial"/>
          <w:sz w:val="24"/>
          <w:szCs w:val="24"/>
        </w:rPr>
        <w:t>w zawodowych i życiowych.</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rPr>
        <w:t>Dzięki zaangażowaniu w proces coachingowy uczestnik :</w:t>
      </w:r>
    </w:p>
    <w:p w:rsidR="004747A3" w:rsidRDefault="00836364">
      <w:pPr>
        <w:pStyle w:val="Tre"/>
        <w:numPr>
          <w:ilvl w:val="0"/>
          <w:numId w:val="1"/>
        </w:numPr>
        <w:spacing w:line="288" w:lineRule="auto"/>
        <w:rPr>
          <w:rFonts w:ascii="Arial" w:eastAsia="Arial" w:hAnsi="Arial" w:cs="Arial"/>
          <w:sz w:val="24"/>
          <w:szCs w:val="24"/>
        </w:rPr>
      </w:pPr>
      <w:r>
        <w:rPr>
          <w:rFonts w:ascii="Arial" w:hAnsi="Arial"/>
          <w:sz w:val="24"/>
          <w:szCs w:val="24"/>
        </w:rPr>
        <w:lastRenderedPageBreak/>
        <w:t>uświadomi sobie swoje potrzeby, oczekiwania i wartości,</w:t>
      </w:r>
    </w:p>
    <w:p w:rsidR="004747A3" w:rsidRDefault="00836364">
      <w:pPr>
        <w:pStyle w:val="Tre"/>
        <w:numPr>
          <w:ilvl w:val="0"/>
          <w:numId w:val="1"/>
        </w:numPr>
        <w:spacing w:line="288" w:lineRule="auto"/>
        <w:rPr>
          <w:rFonts w:ascii="Arial" w:eastAsia="Arial" w:hAnsi="Arial" w:cs="Arial"/>
          <w:sz w:val="24"/>
          <w:szCs w:val="24"/>
        </w:rPr>
      </w:pPr>
      <w:r>
        <w:rPr>
          <w:rFonts w:ascii="Arial" w:hAnsi="Arial"/>
          <w:sz w:val="24"/>
          <w:szCs w:val="24"/>
        </w:rPr>
        <w:t>uporządkuje wiedzę na temat posiadanych talentów, zdolności oraz kompetencji zawodowych i osobistych,</w:t>
      </w:r>
    </w:p>
    <w:p w:rsidR="004747A3" w:rsidRDefault="00836364">
      <w:pPr>
        <w:pStyle w:val="Tre"/>
        <w:numPr>
          <w:ilvl w:val="0"/>
          <w:numId w:val="1"/>
        </w:numPr>
        <w:spacing w:line="288" w:lineRule="auto"/>
        <w:rPr>
          <w:rFonts w:ascii="Arial" w:eastAsia="Arial" w:hAnsi="Arial" w:cs="Arial"/>
          <w:sz w:val="24"/>
          <w:szCs w:val="24"/>
        </w:rPr>
      </w:pPr>
      <w:r>
        <w:rPr>
          <w:rFonts w:ascii="Arial" w:hAnsi="Arial"/>
          <w:sz w:val="24"/>
          <w:szCs w:val="24"/>
        </w:rPr>
        <w:t>uzyska lepszą wiedzę na temat tendencji współczesnego rynku i orientację w świecie pracy,</w:t>
      </w:r>
    </w:p>
    <w:p w:rsidR="004747A3" w:rsidRDefault="00836364">
      <w:pPr>
        <w:pStyle w:val="Tre"/>
        <w:numPr>
          <w:ilvl w:val="0"/>
          <w:numId w:val="1"/>
        </w:numPr>
        <w:spacing w:line="288" w:lineRule="auto"/>
        <w:rPr>
          <w:rFonts w:ascii="Arial" w:eastAsia="Arial" w:hAnsi="Arial" w:cs="Arial"/>
          <w:sz w:val="24"/>
          <w:szCs w:val="24"/>
        </w:rPr>
      </w:pPr>
      <w:r>
        <w:rPr>
          <w:rFonts w:ascii="Arial" w:hAnsi="Arial"/>
          <w:sz w:val="24"/>
          <w:szCs w:val="24"/>
        </w:rPr>
        <w:t>sprecyzuje cele zawodowe oraz pozna skuteczne sposoby ich realizacji,</w:t>
      </w:r>
    </w:p>
    <w:p w:rsidR="004747A3" w:rsidRDefault="00836364">
      <w:pPr>
        <w:pStyle w:val="Tre"/>
        <w:numPr>
          <w:ilvl w:val="0"/>
          <w:numId w:val="1"/>
        </w:numPr>
        <w:spacing w:line="288" w:lineRule="auto"/>
        <w:rPr>
          <w:rFonts w:ascii="Arial" w:eastAsia="Arial" w:hAnsi="Arial" w:cs="Arial"/>
          <w:sz w:val="24"/>
          <w:szCs w:val="24"/>
        </w:rPr>
      </w:pPr>
      <w:r>
        <w:rPr>
          <w:rFonts w:ascii="Arial" w:hAnsi="Arial"/>
          <w:sz w:val="24"/>
          <w:szCs w:val="24"/>
        </w:rPr>
        <w:t xml:space="preserve">zbuduje sieć kontaktów, </w:t>
      </w:r>
    </w:p>
    <w:p w:rsidR="004747A3" w:rsidRDefault="00836364">
      <w:pPr>
        <w:pStyle w:val="Tre"/>
        <w:numPr>
          <w:ilvl w:val="0"/>
          <w:numId w:val="1"/>
        </w:numPr>
        <w:spacing w:line="288" w:lineRule="auto"/>
        <w:rPr>
          <w:rFonts w:ascii="Arial" w:eastAsia="Arial" w:hAnsi="Arial" w:cs="Arial"/>
          <w:sz w:val="24"/>
          <w:szCs w:val="24"/>
        </w:rPr>
      </w:pPr>
      <w:r>
        <w:rPr>
          <w:rFonts w:ascii="Arial" w:hAnsi="Arial"/>
          <w:sz w:val="24"/>
          <w:szCs w:val="24"/>
        </w:rPr>
        <w:t>pozna i doświadczy kolejnych etapów procesu podejmowania decyzji,</w:t>
      </w:r>
    </w:p>
    <w:p w:rsidR="004747A3" w:rsidRDefault="00836364">
      <w:pPr>
        <w:pStyle w:val="Tre"/>
        <w:numPr>
          <w:ilvl w:val="0"/>
          <w:numId w:val="1"/>
        </w:numPr>
        <w:spacing w:line="288" w:lineRule="auto"/>
        <w:rPr>
          <w:rFonts w:ascii="Arial" w:eastAsia="Arial" w:hAnsi="Arial" w:cs="Arial"/>
          <w:sz w:val="24"/>
          <w:szCs w:val="24"/>
        </w:rPr>
      </w:pPr>
      <w:r>
        <w:rPr>
          <w:rFonts w:ascii="Arial" w:hAnsi="Arial"/>
          <w:sz w:val="24"/>
          <w:szCs w:val="24"/>
        </w:rPr>
        <w:t xml:space="preserve">zaangażuje (uruchomi) adekwatne dla poszczególnych etapów procesy poznawcze, </w:t>
      </w:r>
    </w:p>
    <w:p w:rsidR="004747A3" w:rsidRDefault="004747A3">
      <w:pPr>
        <w:pStyle w:val="Tre"/>
        <w:spacing w:line="288" w:lineRule="auto"/>
        <w:rPr>
          <w:rFonts w:ascii="Arial" w:eastAsia="Arial" w:hAnsi="Arial" w:cs="Arial"/>
          <w:sz w:val="24"/>
          <w:szCs w:val="24"/>
        </w:rPr>
      </w:pPr>
    </w:p>
    <w:p w:rsidR="004747A3" w:rsidRDefault="004747A3">
      <w:pPr>
        <w:pStyle w:val="Tre"/>
        <w:spacing w:line="288" w:lineRule="auto"/>
        <w:rPr>
          <w:rFonts w:ascii="Arial" w:eastAsia="Arial" w:hAnsi="Arial" w:cs="Arial"/>
          <w:b/>
          <w:bCs/>
          <w:sz w:val="24"/>
          <w:szCs w:val="24"/>
        </w:rPr>
      </w:pPr>
    </w:p>
    <w:p w:rsidR="004747A3" w:rsidRDefault="004747A3">
      <w:pPr>
        <w:pStyle w:val="Tre"/>
        <w:spacing w:line="288" w:lineRule="auto"/>
        <w:rPr>
          <w:rFonts w:ascii="Arial" w:eastAsia="Arial" w:hAnsi="Arial" w:cs="Arial"/>
          <w:b/>
          <w:bCs/>
          <w:sz w:val="24"/>
          <w:szCs w:val="24"/>
        </w:rPr>
      </w:pPr>
    </w:p>
    <w:p w:rsidR="004747A3" w:rsidRDefault="00836364">
      <w:pPr>
        <w:pStyle w:val="Tre"/>
        <w:spacing w:line="288" w:lineRule="auto"/>
        <w:rPr>
          <w:rFonts w:ascii="Arial" w:eastAsia="Arial" w:hAnsi="Arial" w:cs="Arial"/>
          <w:b/>
          <w:bCs/>
          <w:sz w:val="24"/>
          <w:szCs w:val="24"/>
        </w:rPr>
      </w:pPr>
      <w:r>
        <w:rPr>
          <w:rFonts w:ascii="Arial" w:eastAsia="Arial" w:hAnsi="Arial" w:cs="Arial"/>
          <w:b/>
          <w:bCs/>
          <w:sz w:val="24"/>
          <w:szCs w:val="24"/>
        </w:rPr>
        <w:tab/>
      </w:r>
    </w:p>
    <w:p w:rsidR="004747A3" w:rsidRDefault="004747A3">
      <w:pPr>
        <w:pStyle w:val="Tre"/>
        <w:spacing w:line="288" w:lineRule="auto"/>
        <w:rPr>
          <w:rFonts w:ascii="Arial" w:eastAsia="Arial" w:hAnsi="Arial" w:cs="Arial"/>
          <w:b/>
          <w:bCs/>
          <w:sz w:val="24"/>
          <w:szCs w:val="24"/>
        </w:rPr>
      </w:pPr>
    </w:p>
    <w:p w:rsidR="004747A3" w:rsidRDefault="00836364">
      <w:pPr>
        <w:pStyle w:val="Tre"/>
        <w:spacing w:line="288" w:lineRule="auto"/>
        <w:rPr>
          <w:rFonts w:ascii="Arial" w:eastAsia="Arial" w:hAnsi="Arial" w:cs="Arial"/>
          <w:b/>
          <w:bCs/>
          <w:sz w:val="24"/>
          <w:szCs w:val="24"/>
        </w:rPr>
      </w:pPr>
      <w:r>
        <w:rPr>
          <w:rFonts w:ascii="Arial" w:eastAsia="Arial" w:hAnsi="Arial" w:cs="Arial"/>
          <w:b/>
          <w:bCs/>
          <w:sz w:val="24"/>
          <w:szCs w:val="24"/>
        </w:rPr>
        <w:tab/>
        <w:t>PROGRAM COACHINGU ZAWODOWEGO</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b/>
          <w:bCs/>
          <w:sz w:val="24"/>
          <w:szCs w:val="24"/>
        </w:rPr>
      </w:pPr>
      <w:r>
        <w:rPr>
          <w:rFonts w:ascii="Arial" w:hAnsi="Arial"/>
          <w:b/>
          <w:bCs/>
          <w:sz w:val="24"/>
          <w:szCs w:val="24"/>
        </w:rPr>
        <w:t>Przebieg programu - czas i rytm spotkań</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lang w:val="en-US"/>
        </w:rPr>
        <w:t>Coaching</w:t>
      </w:r>
      <w:r>
        <w:rPr>
          <w:rFonts w:ascii="Arial" w:hAnsi="Arial"/>
          <w:sz w:val="24"/>
          <w:szCs w:val="24"/>
        </w:rPr>
        <w:t xml:space="preserve"> obejmuje pracę grupową i indywidualną - 24 godziny coachingu grupowego oraz 4 godz./os. coachingu indywidualnego. Ogółemna każdego uczestnika przypada ok 28 godz.</w:t>
      </w:r>
    </w:p>
    <w:p w:rsidR="004747A3" w:rsidRDefault="00836364">
      <w:pPr>
        <w:pStyle w:val="Tre"/>
        <w:spacing w:line="288" w:lineRule="auto"/>
        <w:rPr>
          <w:rFonts w:ascii="Arial" w:eastAsia="Arial" w:hAnsi="Arial" w:cs="Arial"/>
          <w:sz w:val="24"/>
          <w:szCs w:val="24"/>
        </w:rPr>
      </w:pPr>
      <w:r>
        <w:rPr>
          <w:rFonts w:ascii="Arial" w:hAnsi="Arial"/>
          <w:sz w:val="24"/>
          <w:szCs w:val="24"/>
        </w:rPr>
        <w:t>Spotkania grupowe odbywają się co tydzień lub co dwa tygodnie i trwają od 2-óch do 4-ech godzin dydaktycznych. Przerwy pomiędzy spotkaniami służą integracji i weryfikacji z otaczającymi realiami poruszanych podczas sesji tematów.</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rPr>
        <w:t>Sesje indywidualne trwają ok. 45-60 min. Harmonogram sesji jest ustalany indywidualnie, jednak należy uwzględnić potrzebę spotkań po drugim etapie (krystalizacja), a szczególnie po etapie związanym ze specyfikacją (wyborem), który związany jest z precyzowaniem celu/ów zawodowych i planowaniem działań, które będą wdrażane na kolejnym etapie (realizacja).</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b/>
          <w:bCs/>
          <w:sz w:val="24"/>
          <w:szCs w:val="24"/>
        </w:rPr>
      </w:pPr>
      <w:r>
        <w:rPr>
          <w:rFonts w:ascii="Arial" w:hAnsi="Arial"/>
          <w:b/>
          <w:bCs/>
          <w:sz w:val="24"/>
          <w:szCs w:val="24"/>
        </w:rPr>
        <w:t>Organizacja przestrzeni</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rPr>
        <w:t>Praca grupowa jest realizowana w sali z ustawionymi w kręgu krzesłami. Do realizacji niektórych ćwiczeń potrzebne są podkładki lub dostęp do stołów. Sala powinna być na tyle przestronna by zapewniać komfort podczas pracy w całej grupie i w podgrupach. Wyposażenie powinno zawierać tablicę (flip-chart) i dać możliwość zawieszania prac i plakatów wypracowanych przez uczestników.</w:t>
      </w:r>
    </w:p>
    <w:p w:rsidR="004747A3" w:rsidRDefault="00836364">
      <w:pPr>
        <w:pStyle w:val="Tre"/>
        <w:spacing w:line="288" w:lineRule="auto"/>
        <w:rPr>
          <w:rFonts w:ascii="Arial" w:eastAsia="Arial" w:hAnsi="Arial" w:cs="Arial"/>
          <w:sz w:val="24"/>
          <w:szCs w:val="24"/>
        </w:rPr>
      </w:pPr>
      <w:r>
        <w:rPr>
          <w:rFonts w:ascii="Arial" w:hAnsi="Arial"/>
          <w:sz w:val="24"/>
          <w:szCs w:val="24"/>
        </w:rPr>
        <w:lastRenderedPageBreak/>
        <w:t>Potrzebne materiały to: papier A4 biały i kolorowy, pastele (najlepiej jeden komplet na uczestnika</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rPr>
        <w:t>Spotkania indywidualne odbywają się w warunkach umożliwiających pogłębioną refleksję i swobodę wypowiedzi. Wskazane jest organizowanie spotkań w odrębnym pokoju wyposażonym w krzesła i stolik oraz tablicę typu flip-chart. oraz podkładki do pisania. Warunki powinny stwarzać atmosferę partnerstwa i równorzędności, co można stworzyć poprzez siedzenie na takich samych krzesłach lub fotelach. Nie należy siedzieć przy stole po przeciwnych stronach, zalecane jest siedzenie przy jednej krawędzi stołu lub narożne. Taka pozycja ułatwia swobodną komunikację i daje przestrzeń do pogłębionej refleksji bez szukania aprobaty i potwierdzenia u osoby prowadzącej spotkanie - daje możliwość utrzymywania oraz unikania kontaktu wzrokowego w zależności od sytuacji i potrzeb.</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b/>
          <w:bCs/>
          <w:sz w:val="24"/>
          <w:szCs w:val="24"/>
        </w:rPr>
      </w:pPr>
      <w:r>
        <w:rPr>
          <w:rFonts w:ascii="Arial" w:hAnsi="Arial"/>
          <w:b/>
          <w:bCs/>
          <w:sz w:val="24"/>
          <w:szCs w:val="24"/>
        </w:rPr>
        <w:t>Dokumentacja</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i/>
          <w:iCs/>
          <w:sz w:val="24"/>
          <w:szCs w:val="24"/>
        </w:rPr>
      </w:pPr>
      <w:r>
        <w:rPr>
          <w:rFonts w:ascii="Arial" w:hAnsi="Arial"/>
          <w:sz w:val="24"/>
          <w:szCs w:val="24"/>
        </w:rPr>
        <w:t xml:space="preserve">Dokumentację spotkań stanowi tzw. Teczka Uczestnika, która jest wykorzystywana zarówno podczas zajęć grupowych i indywidualnych. W Teczce uczestnik zapisuje ważne dla niego treści będące wynikiem odkryć, refleksji i informacji pozyskanych podczas zajęć grupowych i spotkań indywidualnych. Dokumentacja jest opracowana zgodnie z logiką procesu coachingowego i odzwierciedla logikę procesu decyzyjnego - eksploracja, krystalizacja, specyfikacja, realizacja. </w:t>
      </w:r>
      <w:r>
        <w:rPr>
          <w:rFonts w:ascii="Arial" w:hAnsi="Arial"/>
          <w:i/>
          <w:iCs/>
          <w:sz w:val="24"/>
          <w:szCs w:val="24"/>
        </w:rPr>
        <w:t>(Załącznik nr. 1, będzie dopracowany podczas testowania programu).</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b/>
          <w:bCs/>
          <w:sz w:val="24"/>
          <w:szCs w:val="24"/>
        </w:rPr>
      </w:pPr>
      <w:r>
        <w:rPr>
          <w:rFonts w:ascii="Arial" w:hAnsi="Arial"/>
          <w:b/>
          <w:bCs/>
          <w:sz w:val="24"/>
          <w:szCs w:val="24"/>
        </w:rPr>
        <w:t>Przygotowanie osoby prowadzącej (?)</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rPr>
        <w:t>Niezbędne kwalifikacje i kompetencje</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rPr>
        <w:t>Niezbędna wiedza</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rPr>
        <w:t>Przydatne szkolenia</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b/>
          <w:bCs/>
          <w:sz w:val="24"/>
          <w:szCs w:val="24"/>
        </w:rPr>
      </w:pPr>
      <w:r>
        <w:rPr>
          <w:rFonts w:ascii="Arial" w:hAnsi="Arial"/>
          <w:b/>
          <w:bCs/>
          <w:sz w:val="24"/>
          <w:szCs w:val="24"/>
        </w:rPr>
        <w:t>Obszary pracy - tematyka spotkań grupowych i indywidualnych</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rPr>
        <w:t>Praca odbywa się w trzech obszarach tematycznych: samopoznanie, poznanie świata edukacji i pracy, poznanie i wdrażanie skutecznych strategii działania.</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u w:val="single"/>
        </w:rPr>
      </w:pPr>
      <w:r>
        <w:rPr>
          <w:rFonts w:ascii="Arial" w:hAnsi="Arial"/>
          <w:sz w:val="24"/>
          <w:szCs w:val="24"/>
          <w:u w:val="single"/>
        </w:rPr>
        <w:t>1. Samopoznanie</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rPr>
        <w:lastRenderedPageBreak/>
        <w:t xml:space="preserve">W procesie planowania rozwoju zawodowego kluczowym obszarem do badania jest osoba poszukująca ukierunkowania. W ramach tego obszaru zasadnicze pytania odnoszą się do: </w:t>
      </w:r>
    </w:p>
    <w:p w:rsidR="004747A3" w:rsidRDefault="00836364">
      <w:pPr>
        <w:pStyle w:val="Tre"/>
        <w:numPr>
          <w:ilvl w:val="0"/>
          <w:numId w:val="1"/>
        </w:numPr>
        <w:spacing w:line="288" w:lineRule="auto"/>
        <w:rPr>
          <w:rFonts w:ascii="Arial" w:eastAsia="Arial" w:hAnsi="Arial" w:cs="Arial"/>
          <w:sz w:val="24"/>
          <w:szCs w:val="24"/>
        </w:rPr>
      </w:pPr>
      <w:r>
        <w:rPr>
          <w:rFonts w:ascii="Arial" w:hAnsi="Arial"/>
          <w:sz w:val="24"/>
          <w:szCs w:val="24"/>
        </w:rPr>
        <w:t>tożsamości  - kim jestem?</w:t>
      </w:r>
    </w:p>
    <w:p w:rsidR="004747A3" w:rsidRDefault="00836364">
      <w:pPr>
        <w:pStyle w:val="Tre"/>
        <w:numPr>
          <w:ilvl w:val="0"/>
          <w:numId w:val="1"/>
        </w:numPr>
        <w:spacing w:line="288" w:lineRule="auto"/>
        <w:rPr>
          <w:rFonts w:ascii="Arial" w:eastAsia="Arial" w:hAnsi="Arial" w:cs="Arial"/>
          <w:sz w:val="24"/>
          <w:szCs w:val="24"/>
        </w:rPr>
      </w:pPr>
      <w:r>
        <w:rPr>
          <w:rFonts w:ascii="Arial" w:hAnsi="Arial"/>
          <w:sz w:val="24"/>
          <w:szCs w:val="24"/>
        </w:rPr>
        <w:t>motywacji - czego chcę? co jest dla mnie ważne? co jest dla mnie interesujące?</w:t>
      </w:r>
    </w:p>
    <w:p w:rsidR="004747A3" w:rsidRDefault="00836364">
      <w:pPr>
        <w:pStyle w:val="Tre"/>
        <w:numPr>
          <w:ilvl w:val="0"/>
          <w:numId w:val="1"/>
        </w:numPr>
        <w:spacing w:line="288" w:lineRule="auto"/>
        <w:rPr>
          <w:rFonts w:ascii="Arial" w:eastAsia="Arial" w:hAnsi="Arial" w:cs="Arial"/>
          <w:sz w:val="24"/>
          <w:szCs w:val="24"/>
        </w:rPr>
      </w:pPr>
      <w:r>
        <w:rPr>
          <w:rFonts w:ascii="Arial" w:hAnsi="Arial"/>
          <w:sz w:val="24"/>
          <w:szCs w:val="24"/>
        </w:rPr>
        <w:t>kompetencji - co potrafię? jakie mam predyspozycje i zdolności?</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rPr>
        <w:t>Istotny, choć nie bezpośrednio związany z aktywnością zawodową, jest rownież kontekst w jakim funkcjonuje jednostka np. wiek, sytuacja osobista, stan zdrowia, miejsce zamieszkania.</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rPr>
        <w:t>W ramach samopoznania ważnym działaniem jest odkrywanie i porządkowanie wszystkich zasobów zawodowych i osobistych, takich jak:</w:t>
      </w:r>
    </w:p>
    <w:p w:rsidR="004747A3" w:rsidRDefault="00836364">
      <w:pPr>
        <w:pStyle w:val="Tre"/>
        <w:numPr>
          <w:ilvl w:val="0"/>
          <w:numId w:val="1"/>
        </w:numPr>
        <w:spacing w:line="288" w:lineRule="auto"/>
        <w:rPr>
          <w:rFonts w:ascii="Arial" w:eastAsia="Arial" w:hAnsi="Arial" w:cs="Arial"/>
          <w:sz w:val="24"/>
          <w:szCs w:val="24"/>
        </w:rPr>
      </w:pPr>
      <w:r>
        <w:rPr>
          <w:rFonts w:ascii="Arial" w:hAnsi="Arial"/>
          <w:sz w:val="24"/>
          <w:szCs w:val="24"/>
        </w:rPr>
        <w:t>edukacja - szkolna i pozaszkolna, wszelkie kursy, świadectwa, certyfikaty, osiągnięcia,</w:t>
      </w:r>
    </w:p>
    <w:p w:rsidR="004747A3" w:rsidRDefault="00836364">
      <w:pPr>
        <w:pStyle w:val="Tre"/>
        <w:numPr>
          <w:ilvl w:val="0"/>
          <w:numId w:val="1"/>
        </w:numPr>
        <w:spacing w:line="288" w:lineRule="auto"/>
        <w:rPr>
          <w:rFonts w:ascii="Arial" w:eastAsia="Arial" w:hAnsi="Arial" w:cs="Arial"/>
          <w:sz w:val="24"/>
          <w:szCs w:val="24"/>
        </w:rPr>
      </w:pPr>
      <w:r>
        <w:rPr>
          <w:rFonts w:ascii="Arial" w:hAnsi="Arial"/>
          <w:sz w:val="24"/>
          <w:szCs w:val="24"/>
        </w:rPr>
        <w:t>doświadczenia i osiągnięcia związane z działalnością społeczną, sportową, artystyczną itp.</w:t>
      </w:r>
    </w:p>
    <w:p w:rsidR="004747A3" w:rsidRDefault="00836364">
      <w:pPr>
        <w:pStyle w:val="Tre"/>
        <w:numPr>
          <w:ilvl w:val="0"/>
          <w:numId w:val="1"/>
        </w:numPr>
        <w:spacing w:line="288" w:lineRule="auto"/>
        <w:rPr>
          <w:rFonts w:ascii="Arial" w:eastAsia="Arial" w:hAnsi="Arial" w:cs="Arial"/>
          <w:sz w:val="24"/>
          <w:szCs w:val="24"/>
        </w:rPr>
      </w:pPr>
      <w:r>
        <w:rPr>
          <w:rFonts w:ascii="Arial" w:hAnsi="Arial"/>
          <w:sz w:val="24"/>
          <w:szCs w:val="24"/>
        </w:rPr>
        <w:t>zainteresowania, hobby, pasje,</w:t>
      </w:r>
    </w:p>
    <w:p w:rsidR="004747A3" w:rsidRDefault="00836364">
      <w:pPr>
        <w:pStyle w:val="Tre"/>
        <w:numPr>
          <w:ilvl w:val="0"/>
          <w:numId w:val="1"/>
        </w:numPr>
        <w:spacing w:line="288" w:lineRule="auto"/>
        <w:rPr>
          <w:rFonts w:ascii="Arial" w:eastAsia="Arial" w:hAnsi="Arial" w:cs="Arial"/>
          <w:sz w:val="24"/>
          <w:szCs w:val="24"/>
        </w:rPr>
      </w:pPr>
      <w:r>
        <w:rPr>
          <w:rFonts w:ascii="Arial" w:hAnsi="Arial"/>
          <w:sz w:val="24"/>
          <w:szCs w:val="24"/>
        </w:rPr>
        <w:t>cechy osobowości,</w:t>
      </w:r>
    </w:p>
    <w:p w:rsidR="004747A3" w:rsidRDefault="00836364">
      <w:pPr>
        <w:pStyle w:val="Tre"/>
        <w:numPr>
          <w:ilvl w:val="0"/>
          <w:numId w:val="1"/>
        </w:numPr>
        <w:spacing w:line="288" w:lineRule="auto"/>
        <w:rPr>
          <w:rFonts w:ascii="Arial" w:eastAsia="Arial" w:hAnsi="Arial" w:cs="Arial"/>
          <w:sz w:val="24"/>
          <w:szCs w:val="24"/>
        </w:rPr>
      </w:pPr>
      <w:r>
        <w:rPr>
          <w:rFonts w:ascii="Arial" w:hAnsi="Arial"/>
          <w:sz w:val="24"/>
          <w:szCs w:val="24"/>
        </w:rPr>
        <w:t>talenty i zdolności,</w:t>
      </w:r>
    </w:p>
    <w:p w:rsidR="004747A3" w:rsidRDefault="00836364">
      <w:pPr>
        <w:pStyle w:val="Tre"/>
        <w:numPr>
          <w:ilvl w:val="0"/>
          <w:numId w:val="1"/>
        </w:numPr>
        <w:spacing w:line="288" w:lineRule="auto"/>
        <w:rPr>
          <w:rFonts w:ascii="Arial" w:eastAsia="Arial" w:hAnsi="Arial" w:cs="Arial"/>
          <w:sz w:val="24"/>
          <w:szCs w:val="24"/>
        </w:rPr>
      </w:pPr>
      <w:r>
        <w:rPr>
          <w:rFonts w:ascii="Arial" w:hAnsi="Arial"/>
          <w:sz w:val="24"/>
          <w:szCs w:val="24"/>
        </w:rPr>
        <w:t>umiejętności praktyczne np. związane z obsługą urządzeń i narzędzi, znajomością języków,</w:t>
      </w:r>
    </w:p>
    <w:p w:rsidR="004747A3" w:rsidRDefault="00836364">
      <w:pPr>
        <w:pStyle w:val="Tre"/>
        <w:numPr>
          <w:ilvl w:val="0"/>
          <w:numId w:val="1"/>
        </w:numPr>
        <w:spacing w:line="288" w:lineRule="auto"/>
        <w:rPr>
          <w:rFonts w:ascii="Arial" w:eastAsia="Arial" w:hAnsi="Arial" w:cs="Arial"/>
          <w:sz w:val="24"/>
          <w:szCs w:val="24"/>
        </w:rPr>
      </w:pPr>
      <w:r>
        <w:rPr>
          <w:rFonts w:ascii="Arial" w:hAnsi="Arial"/>
          <w:sz w:val="24"/>
          <w:szCs w:val="24"/>
        </w:rPr>
        <w:t>umiejętności miękkie np. radzenie sobie ze stresem, kompetencje społeczne,</w:t>
      </w:r>
    </w:p>
    <w:p w:rsidR="004747A3" w:rsidRDefault="00836364">
      <w:pPr>
        <w:pStyle w:val="Tre"/>
        <w:numPr>
          <w:ilvl w:val="0"/>
          <w:numId w:val="1"/>
        </w:numPr>
        <w:spacing w:line="288" w:lineRule="auto"/>
        <w:rPr>
          <w:rFonts w:ascii="Arial" w:eastAsia="Arial" w:hAnsi="Arial" w:cs="Arial"/>
          <w:sz w:val="24"/>
          <w:szCs w:val="24"/>
        </w:rPr>
      </w:pPr>
      <w:r>
        <w:rPr>
          <w:rFonts w:ascii="Arial" w:hAnsi="Arial"/>
          <w:sz w:val="24"/>
          <w:szCs w:val="24"/>
        </w:rPr>
        <w:t>wartości, czyli potrzeby i wyznawany system wartości.</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u w:val="single"/>
        </w:rPr>
      </w:pPr>
      <w:r>
        <w:rPr>
          <w:rFonts w:ascii="Arial" w:hAnsi="Arial"/>
          <w:sz w:val="24"/>
          <w:szCs w:val="24"/>
          <w:u w:val="single"/>
        </w:rPr>
        <w:t>2. Poznawanie świata pracy</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rPr>
        <w:t>Kolejnym ważnym obszarem do badania jest świat pracy. Kluczowe pytania na jakie jednostka poszukująca ukierunkowania zawodowego musi znaleźć odpowiedź to:</w:t>
      </w:r>
    </w:p>
    <w:p w:rsidR="004747A3" w:rsidRDefault="00836364">
      <w:pPr>
        <w:pStyle w:val="Tre"/>
        <w:spacing w:line="288" w:lineRule="auto"/>
        <w:rPr>
          <w:rFonts w:ascii="Arial" w:eastAsia="Arial" w:hAnsi="Arial" w:cs="Arial"/>
          <w:sz w:val="24"/>
          <w:szCs w:val="24"/>
        </w:rPr>
      </w:pPr>
      <w:r>
        <w:rPr>
          <w:rFonts w:ascii="Arial" w:hAnsi="Arial"/>
          <w:sz w:val="24"/>
          <w:szCs w:val="24"/>
        </w:rPr>
        <w:t>jak funkcjonuje współczesny rynek pracy? jakie są tendencje? które branże są najbardziej rozwojowe?</w:t>
      </w:r>
    </w:p>
    <w:p w:rsidR="004747A3" w:rsidRDefault="00836364">
      <w:pPr>
        <w:pStyle w:val="Tre"/>
        <w:spacing w:line="288" w:lineRule="auto"/>
        <w:rPr>
          <w:rFonts w:ascii="Arial" w:eastAsia="Arial" w:hAnsi="Arial" w:cs="Arial"/>
          <w:sz w:val="24"/>
          <w:szCs w:val="24"/>
        </w:rPr>
      </w:pPr>
      <w:r>
        <w:rPr>
          <w:rFonts w:ascii="Arial" w:hAnsi="Arial"/>
          <w:sz w:val="24"/>
          <w:szCs w:val="24"/>
        </w:rPr>
        <w:t>jakie wymagania są stawiane kandydatom do pracy?</w:t>
      </w:r>
    </w:p>
    <w:p w:rsidR="004747A3" w:rsidRDefault="00836364">
      <w:pPr>
        <w:pStyle w:val="Tre"/>
        <w:spacing w:line="288" w:lineRule="auto"/>
        <w:rPr>
          <w:rFonts w:ascii="Arial" w:eastAsia="Arial" w:hAnsi="Arial" w:cs="Arial"/>
          <w:sz w:val="24"/>
          <w:szCs w:val="24"/>
        </w:rPr>
      </w:pPr>
      <w:r>
        <w:rPr>
          <w:rFonts w:ascii="Arial" w:hAnsi="Arial"/>
          <w:sz w:val="24"/>
          <w:szCs w:val="24"/>
        </w:rPr>
        <w:t>jakie funkcjonują style i formy pracy?</w:t>
      </w:r>
    </w:p>
    <w:p w:rsidR="004747A3" w:rsidRDefault="00836364">
      <w:pPr>
        <w:pStyle w:val="Tre"/>
        <w:spacing w:line="288" w:lineRule="auto"/>
        <w:rPr>
          <w:rFonts w:ascii="Arial" w:eastAsia="Arial" w:hAnsi="Arial" w:cs="Arial"/>
          <w:sz w:val="24"/>
          <w:szCs w:val="24"/>
        </w:rPr>
      </w:pPr>
      <w:r>
        <w:rPr>
          <w:rFonts w:ascii="Arial" w:hAnsi="Arial"/>
          <w:sz w:val="24"/>
          <w:szCs w:val="24"/>
        </w:rPr>
        <w:t>jakie wymagania są stawiane pracownikom?</w:t>
      </w:r>
    </w:p>
    <w:p w:rsidR="004747A3" w:rsidRDefault="00836364">
      <w:pPr>
        <w:pStyle w:val="Tre"/>
        <w:spacing w:line="288" w:lineRule="auto"/>
        <w:rPr>
          <w:rFonts w:ascii="Arial" w:eastAsia="Arial" w:hAnsi="Arial" w:cs="Arial"/>
          <w:sz w:val="24"/>
          <w:szCs w:val="24"/>
        </w:rPr>
      </w:pPr>
      <w:r>
        <w:rPr>
          <w:rFonts w:ascii="Arial" w:hAnsi="Arial"/>
          <w:sz w:val="24"/>
          <w:szCs w:val="24"/>
        </w:rPr>
        <w:t>jakie są warunki pracy, w odniesieniu do wynagrodzenia, środowiska społecznego i fizycznego itp.?</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u w:val="single"/>
        </w:rPr>
      </w:pPr>
      <w:r>
        <w:rPr>
          <w:rFonts w:ascii="Arial" w:hAnsi="Arial"/>
          <w:sz w:val="24"/>
          <w:szCs w:val="24"/>
          <w:u w:val="single"/>
        </w:rPr>
        <w:t>3. Poznawanie skutecznych strategii działania</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rPr>
        <w:lastRenderedPageBreak/>
        <w:t>Trzeci z obszarów związany jest z uczeniem się skutecznych strategii działania oraz kompetencjami niezbędnymi do zarządzania swoim rozwojem zawodowym. W tym obszarze precyzowane są cele oraz opracowywany jest plan działania w zakresie rozwoju zawodowego. Kluczowe dla tego obszaru pytania to:</w:t>
      </w:r>
    </w:p>
    <w:p w:rsidR="004747A3" w:rsidRDefault="00836364">
      <w:pPr>
        <w:pStyle w:val="Tre"/>
        <w:numPr>
          <w:ilvl w:val="0"/>
          <w:numId w:val="2"/>
        </w:numPr>
        <w:spacing w:line="288" w:lineRule="auto"/>
        <w:rPr>
          <w:rFonts w:ascii="Arial" w:eastAsia="Arial" w:hAnsi="Arial" w:cs="Arial"/>
          <w:sz w:val="24"/>
          <w:szCs w:val="24"/>
        </w:rPr>
      </w:pPr>
      <w:r>
        <w:rPr>
          <w:rFonts w:ascii="Arial" w:hAnsi="Arial"/>
          <w:sz w:val="24"/>
          <w:szCs w:val="24"/>
        </w:rPr>
        <w:t>jak wybierać?</w:t>
      </w:r>
    </w:p>
    <w:p w:rsidR="004747A3" w:rsidRDefault="00836364">
      <w:pPr>
        <w:pStyle w:val="Tre"/>
        <w:numPr>
          <w:ilvl w:val="0"/>
          <w:numId w:val="2"/>
        </w:numPr>
        <w:spacing w:line="288" w:lineRule="auto"/>
        <w:rPr>
          <w:rFonts w:ascii="Arial" w:eastAsia="Arial" w:hAnsi="Arial" w:cs="Arial"/>
          <w:sz w:val="24"/>
          <w:szCs w:val="24"/>
        </w:rPr>
      </w:pPr>
      <w:r>
        <w:rPr>
          <w:rFonts w:ascii="Arial" w:hAnsi="Arial"/>
          <w:sz w:val="24"/>
          <w:szCs w:val="24"/>
        </w:rPr>
        <w:t>jak radzić sobie z niepewnością i ryzykiem?</w:t>
      </w:r>
    </w:p>
    <w:p w:rsidR="004747A3" w:rsidRDefault="00836364">
      <w:pPr>
        <w:pStyle w:val="Tre"/>
        <w:numPr>
          <w:ilvl w:val="0"/>
          <w:numId w:val="2"/>
        </w:numPr>
        <w:spacing w:line="288" w:lineRule="auto"/>
        <w:rPr>
          <w:rFonts w:ascii="Arial" w:eastAsia="Arial" w:hAnsi="Arial" w:cs="Arial"/>
          <w:sz w:val="24"/>
          <w:szCs w:val="24"/>
        </w:rPr>
      </w:pPr>
      <w:r>
        <w:rPr>
          <w:rFonts w:ascii="Arial" w:hAnsi="Arial"/>
          <w:sz w:val="24"/>
          <w:szCs w:val="24"/>
        </w:rPr>
        <w:t>na co mam wpływ?</w:t>
      </w:r>
    </w:p>
    <w:p w:rsidR="004747A3" w:rsidRDefault="00836364">
      <w:pPr>
        <w:pStyle w:val="Tre"/>
        <w:numPr>
          <w:ilvl w:val="0"/>
          <w:numId w:val="2"/>
        </w:numPr>
        <w:spacing w:line="288" w:lineRule="auto"/>
        <w:rPr>
          <w:rFonts w:ascii="Arial" w:eastAsia="Arial" w:hAnsi="Arial" w:cs="Arial"/>
          <w:sz w:val="24"/>
          <w:szCs w:val="24"/>
        </w:rPr>
      </w:pPr>
      <w:r>
        <w:rPr>
          <w:rFonts w:ascii="Arial" w:hAnsi="Arial"/>
          <w:sz w:val="24"/>
          <w:szCs w:val="24"/>
        </w:rPr>
        <w:t>co to znaczy dobrze określony cel?</w:t>
      </w:r>
    </w:p>
    <w:p w:rsidR="004747A3" w:rsidRDefault="00836364">
      <w:pPr>
        <w:pStyle w:val="Tre"/>
        <w:numPr>
          <w:ilvl w:val="0"/>
          <w:numId w:val="2"/>
        </w:numPr>
        <w:spacing w:line="288" w:lineRule="auto"/>
        <w:rPr>
          <w:rFonts w:ascii="Arial" w:eastAsia="Arial" w:hAnsi="Arial" w:cs="Arial"/>
          <w:sz w:val="24"/>
          <w:szCs w:val="24"/>
        </w:rPr>
      </w:pPr>
      <w:r>
        <w:rPr>
          <w:rFonts w:ascii="Arial" w:hAnsi="Arial"/>
          <w:sz w:val="24"/>
          <w:szCs w:val="24"/>
        </w:rPr>
        <w:t>jak planować cele długoterminowe?</w:t>
      </w:r>
    </w:p>
    <w:p w:rsidR="004747A3" w:rsidRDefault="00836364">
      <w:pPr>
        <w:pStyle w:val="Tre"/>
        <w:numPr>
          <w:ilvl w:val="0"/>
          <w:numId w:val="2"/>
        </w:numPr>
        <w:spacing w:line="288" w:lineRule="auto"/>
        <w:rPr>
          <w:rFonts w:ascii="Arial" w:eastAsia="Arial" w:hAnsi="Arial" w:cs="Arial"/>
          <w:sz w:val="24"/>
          <w:szCs w:val="24"/>
        </w:rPr>
      </w:pPr>
      <w:r>
        <w:rPr>
          <w:rFonts w:ascii="Arial" w:hAnsi="Arial"/>
          <w:sz w:val="24"/>
          <w:szCs w:val="24"/>
        </w:rPr>
        <w:t>jak radzić sobie z trudnościami?</w:t>
      </w:r>
    </w:p>
    <w:p w:rsidR="004747A3" w:rsidRDefault="00836364">
      <w:pPr>
        <w:pStyle w:val="Tre"/>
        <w:numPr>
          <w:ilvl w:val="0"/>
          <w:numId w:val="2"/>
        </w:numPr>
        <w:spacing w:line="288" w:lineRule="auto"/>
        <w:rPr>
          <w:rFonts w:ascii="Arial" w:eastAsia="Arial" w:hAnsi="Arial" w:cs="Arial"/>
          <w:sz w:val="24"/>
          <w:szCs w:val="24"/>
        </w:rPr>
      </w:pPr>
      <w:r>
        <w:rPr>
          <w:rFonts w:ascii="Arial" w:hAnsi="Arial"/>
          <w:sz w:val="24"/>
          <w:szCs w:val="24"/>
        </w:rPr>
        <w:t>jak utrzymywać zaangażowanie?</w:t>
      </w:r>
    </w:p>
    <w:p w:rsidR="004747A3" w:rsidRDefault="00836364">
      <w:pPr>
        <w:pStyle w:val="Tre"/>
        <w:numPr>
          <w:ilvl w:val="0"/>
          <w:numId w:val="2"/>
        </w:numPr>
        <w:spacing w:line="288" w:lineRule="auto"/>
        <w:rPr>
          <w:rFonts w:ascii="Arial" w:eastAsia="Arial" w:hAnsi="Arial" w:cs="Arial"/>
          <w:sz w:val="24"/>
          <w:szCs w:val="24"/>
        </w:rPr>
      </w:pPr>
      <w:r>
        <w:rPr>
          <w:rFonts w:ascii="Arial" w:hAnsi="Arial"/>
          <w:sz w:val="24"/>
          <w:szCs w:val="24"/>
        </w:rPr>
        <w:t>jak godzić różne role życiowe?</w:t>
      </w:r>
    </w:p>
    <w:p w:rsidR="004747A3" w:rsidRDefault="00836364">
      <w:pPr>
        <w:pStyle w:val="Tre"/>
        <w:numPr>
          <w:ilvl w:val="0"/>
          <w:numId w:val="2"/>
        </w:numPr>
        <w:spacing w:line="288" w:lineRule="auto"/>
        <w:rPr>
          <w:rFonts w:ascii="Arial" w:eastAsia="Arial" w:hAnsi="Arial" w:cs="Arial"/>
          <w:sz w:val="24"/>
          <w:szCs w:val="24"/>
        </w:rPr>
      </w:pPr>
      <w:r>
        <w:rPr>
          <w:rFonts w:ascii="Arial" w:hAnsi="Arial"/>
          <w:sz w:val="24"/>
          <w:szCs w:val="24"/>
        </w:rPr>
        <w:t>jak zarządzać swoim czasem i swoją energią?</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b/>
          <w:bCs/>
          <w:sz w:val="24"/>
          <w:szCs w:val="24"/>
        </w:rPr>
      </w:pPr>
      <w:r>
        <w:rPr>
          <w:rFonts w:ascii="Arial" w:hAnsi="Arial"/>
          <w:b/>
          <w:bCs/>
          <w:sz w:val="24"/>
          <w:szCs w:val="24"/>
        </w:rPr>
        <w:t>Proces - etapy pracy grupowej i indywidualnej</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rPr>
        <w:t xml:space="preserve">Cały proces opartyjest na etapach procesu podejmowania decyzji: </w:t>
      </w:r>
    </w:p>
    <w:p w:rsidR="004747A3" w:rsidRDefault="00836364">
      <w:pPr>
        <w:pStyle w:val="Tre"/>
        <w:numPr>
          <w:ilvl w:val="0"/>
          <w:numId w:val="4"/>
        </w:numPr>
        <w:spacing w:line="288" w:lineRule="auto"/>
        <w:rPr>
          <w:rFonts w:ascii="Arial" w:eastAsia="Arial" w:hAnsi="Arial" w:cs="Arial"/>
          <w:sz w:val="24"/>
          <w:szCs w:val="24"/>
        </w:rPr>
      </w:pPr>
      <w:r>
        <w:rPr>
          <w:rFonts w:ascii="Arial" w:hAnsi="Arial"/>
          <w:sz w:val="24"/>
          <w:szCs w:val="24"/>
        </w:rPr>
        <w:t xml:space="preserve">eksploracja - odkrywanie w obszarze „ja” i otoczenie, </w:t>
      </w:r>
    </w:p>
    <w:p w:rsidR="004747A3" w:rsidRDefault="00836364">
      <w:pPr>
        <w:pStyle w:val="Tre"/>
        <w:numPr>
          <w:ilvl w:val="0"/>
          <w:numId w:val="4"/>
        </w:numPr>
        <w:spacing w:line="288" w:lineRule="auto"/>
        <w:rPr>
          <w:rFonts w:ascii="Arial" w:eastAsia="Arial" w:hAnsi="Arial" w:cs="Arial"/>
          <w:sz w:val="24"/>
          <w:szCs w:val="24"/>
        </w:rPr>
      </w:pPr>
      <w:r>
        <w:rPr>
          <w:rFonts w:ascii="Arial" w:hAnsi="Arial"/>
          <w:sz w:val="24"/>
          <w:szCs w:val="24"/>
        </w:rPr>
        <w:t xml:space="preserve">krystalizacja - porządkowanie i weryfikowanie wiedzy o sobie i świecie, </w:t>
      </w:r>
    </w:p>
    <w:p w:rsidR="004747A3" w:rsidRDefault="00836364">
      <w:pPr>
        <w:pStyle w:val="Tre"/>
        <w:numPr>
          <w:ilvl w:val="0"/>
          <w:numId w:val="4"/>
        </w:numPr>
        <w:spacing w:line="288" w:lineRule="auto"/>
        <w:rPr>
          <w:rFonts w:ascii="Arial" w:eastAsia="Arial" w:hAnsi="Arial" w:cs="Arial"/>
          <w:sz w:val="24"/>
          <w:szCs w:val="24"/>
        </w:rPr>
      </w:pPr>
      <w:r>
        <w:rPr>
          <w:rFonts w:ascii="Arial" w:hAnsi="Arial"/>
          <w:sz w:val="24"/>
          <w:szCs w:val="24"/>
        </w:rPr>
        <w:t>specyfikacja - dokonanie wyboru i sprecyzowanie celu/</w:t>
      </w:r>
      <w:r>
        <w:rPr>
          <w:rFonts w:ascii="Arial" w:hAnsi="Arial"/>
          <w:sz w:val="24"/>
          <w:szCs w:val="24"/>
          <w:lang w:val="es-ES_tradnl"/>
        </w:rPr>
        <w:t>ó</w:t>
      </w:r>
      <w:r>
        <w:rPr>
          <w:rFonts w:ascii="Arial" w:hAnsi="Arial"/>
          <w:sz w:val="24"/>
          <w:szCs w:val="24"/>
        </w:rPr>
        <w:t xml:space="preserve">w oraz opracowanie planu działania, </w:t>
      </w:r>
    </w:p>
    <w:p w:rsidR="004747A3" w:rsidRDefault="00836364">
      <w:pPr>
        <w:pStyle w:val="Tre"/>
        <w:numPr>
          <w:ilvl w:val="0"/>
          <w:numId w:val="4"/>
        </w:numPr>
        <w:spacing w:line="288" w:lineRule="auto"/>
        <w:rPr>
          <w:rFonts w:ascii="Arial" w:eastAsia="Arial" w:hAnsi="Arial" w:cs="Arial"/>
          <w:sz w:val="24"/>
          <w:szCs w:val="24"/>
        </w:rPr>
      </w:pPr>
      <w:r>
        <w:rPr>
          <w:rFonts w:ascii="Arial" w:hAnsi="Arial"/>
          <w:sz w:val="24"/>
          <w:szCs w:val="24"/>
        </w:rPr>
        <w:t>realizacja - działanie, pozyskiwanie środk</w:t>
      </w:r>
      <w:r>
        <w:rPr>
          <w:rFonts w:ascii="Arial" w:hAnsi="Arial"/>
          <w:sz w:val="24"/>
          <w:szCs w:val="24"/>
          <w:lang w:val="es-ES_tradnl"/>
        </w:rPr>
        <w:t>ó</w:t>
      </w:r>
      <w:r>
        <w:rPr>
          <w:rFonts w:ascii="Arial" w:hAnsi="Arial"/>
          <w:sz w:val="24"/>
          <w:szCs w:val="24"/>
        </w:rPr>
        <w:t>w, stosowanie skutecznych strategii, utrzymywanie zaangażowania.</w:t>
      </w:r>
    </w:p>
    <w:p w:rsidR="004747A3" w:rsidRDefault="004747A3">
      <w:pPr>
        <w:pStyle w:val="Tre"/>
        <w:spacing w:line="288" w:lineRule="auto"/>
        <w:rPr>
          <w:rFonts w:ascii="Arial" w:eastAsia="Arial" w:hAnsi="Arial" w:cs="Arial"/>
          <w:sz w:val="24"/>
          <w:szCs w:val="24"/>
        </w:rPr>
      </w:pP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rPr>
        <w:t>Zarówno spotkania grupowe i indywidualne przeprowadzane są zgodnie z zasadą pełnej przejrzystości co do intencji i proponowanych działań. W poniższej tabeli przedstawiona jest propozycja ustalania  ram spotkania.</w:t>
      </w:r>
    </w:p>
    <w:p w:rsidR="004747A3" w:rsidRDefault="004747A3">
      <w:pPr>
        <w:pStyle w:val="Nagwek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b/>
          <w:bCs/>
          <w:sz w:val="24"/>
          <w:szCs w:val="24"/>
        </w:rPr>
      </w:pPr>
    </w:p>
    <w:p w:rsidR="004747A3" w:rsidRDefault="00836364">
      <w:pPr>
        <w:pStyle w:val="Nagwek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b/>
          <w:bCs/>
          <w:sz w:val="24"/>
          <w:szCs w:val="24"/>
        </w:rPr>
      </w:pPr>
      <w:r>
        <w:rPr>
          <w:b/>
          <w:bCs/>
          <w:sz w:val="24"/>
          <w:szCs w:val="24"/>
        </w:rPr>
        <w:t>Określenie punktów odniesienia i granic współpracy</w:t>
      </w:r>
    </w:p>
    <w:tbl>
      <w:tblPr>
        <w:tblStyle w:val="TableNormal"/>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050"/>
        <w:gridCol w:w="4140"/>
        <w:gridCol w:w="3022"/>
      </w:tblGrid>
      <w:tr w:rsidR="004747A3">
        <w:trPr>
          <w:trHeight w:val="1402"/>
        </w:trPr>
        <w:tc>
          <w:tcPr>
            <w:tcW w:w="2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47A3" w:rsidRDefault="004747A3">
            <w:pPr>
              <w:pStyle w:val="Standardowy1"/>
              <w:tabs>
                <w:tab w:val="left" w:pos="708"/>
                <w:tab w:val="left" w:pos="1416"/>
              </w:tabs>
              <w:rPr>
                <w:rFonts w:ascii="Arial" w:eastAsia="Arial" w:hAnsi="Arial" w:cs="Arial"/>
                <w:b/>
                <w:bCs/>
                <w:i/>
                <w:iCs/>
              </w:rPr>
            </w:pPr>
          </w:p>
          <w:p w:rsidR="004747A3" w:rsidRDefault="00836364">
            <w:pPr>
              <w:pStyle w:val="Standardowy1"/>
              <w:tabs>
                <w:tab w:val="left" w:pos="708"/>
                <w:tab w:val="left" w:pos="1416"/>
              </w:tabs>
            </w:pPr>
            <w:r>
              <w:rPr>
                <w:rFonts w:ascii="Arial" w:hAnsi="Arial"/>
                <w:b/>
                <w:bCs/>
                <w:i/>
                <w:iCs/>
              </w:rPr>
              <w:t>Pytania, które może sobie zadawać uczestnik</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47A3" w:rsidRDefault="004747A3">
            <w:pPr>
              <w:pStyle w:val="Standardowy1"/>
              <w:tabs>
                <w:tab w:val="left" w:pos="708"/>
                <w:tab w:val="left" w:pos="1416"/>
                <w:tab w:val="left" w:pos="2124"/>
                <w:tab w:val="left" w:pos="2832"/>
                <w:tab w:val="left" w:pos="3540"/>
              </w:tabs>
              <w:rPr>
                <w:rFonts w:ascii="Arial" w:eastAsia="Arial" w:hAnsi="Arial" w:cs="Arial"/>
                <w:b/>
                <w:bCs/>
                <w:i/>
                <w:iCs/>
              </w:rPr>
            </w:pPr>
          </w:p>
          <w:p w:rsidR="004747A3" w:rsidRDefault="00836364">
            <w:pPr>
              <w:pStyle w:val="Nagwek2"/>
              <w:tabs>
                <w:tab w:val="left" w:pos="708"/>
                <w:tab w:val="left" w:pos="1416"/>
                <w:tab w:val="left" w:pos="2124"/>
                <w:tab w:val="left" w:pos="2832"/>
                <w:tab w:val="left" w:pos="3540"/>
              </w:tabs>
            </w:pPr>
            <w:r>
              <w:rPr>
                <w:rFonts w:ascii="Arial" w:hAnsi="Arial"/>
                <w:i/>
                <w:iCs/>
                <w:sz w:val="24"/>
                <w:szCs w:val="24"/>
                <w:u w:color="000000"/>
              </w:rPr>
              <w:t>Ukryte problemy uczestnika</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47A3" w:rsidRDefault="004747A3">
            <w:pPr>
              <w:pStyle w:val="Standardowy1"/>
              <w:tabs>
                <w:tab w:val="left" w:pos="708"/>
                <w:tab w:val="left" w:pos="1416"/>
                <w:tab w:val="left" w:pos="2124"/>
                <w:tab w:val="left" w:pos="2832"/>
              </w:tabs>
              <w:rPr>
                <w:rFonts w:ascii="Arial" w:eastAsia="Arial" w:hAnsi="Arial" w:cs="Arial"/>
                <w:b/>
                <w:bCs/>
                <w:i/>
                <w:iCs/>
              </w:rPr>
            </w:pPr>
          </w:p>
          <w:p w:rsidR="004747A3" w:rsidRDefault="00836364">
            <w:pPr>
              <w:pStyle w:val="Standardowy1"/>
              <w:tabs>
                <w:tab w:val="left" w:pos="708"/>
                <w:tab w:val="left" w:pos="1416"/>
                <w:tab w:val="left" w:pos="2124"/>
                <w:tab w:val="left" w:pos="2832"/>
              </w:tabs>
            </w:pPr>
            <w:r>
              <w:rPr>
                <w:rFonts w:ascii="Arial" w:hAnsi="Arial"/>
                <w:b/>
                <w:bCs/>
                <w:i/>
                <w:iCs/>
              </w:rPr>
              <w:t>Możliwe odpowiedzi i postawy coacha</w:t>
            </w:r>
          </w:p>
        </w:tc>
      </w:tr>
      <w:tr w:rsidR="004747A3">
        <w:trPr>
          <w:trHeight w:val="2522"/>
        </w:trPr>
        <w:tc>
          <w:tcPr>
            <w:tcW w:w="2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47A3" w:rsidRDefault="004747A3">
            <w:pPr>
              <w:pStyle w:val="Standardowy1"/>
              <w:tabs>
                <w:tab w:val="left" w:pos="708"/>
                <w:tab w:val="left" w:pos="1416"/>
              </w:tabs>
              <w:rPr>
                <w:rFonts w:ascii="Arial" w:eastAsia="Arial" w:hAnsi="Arial" w:cs="Arial"/>
              </w:rPr>
            </w:pPr>
          </w:p>
          <w:p w:rsidR="004747A3" w:rsidRDefault="004747A3">
            <w:pPr>
              <w:pStyle w:val="Standardowy1"/>
              <w:tabs>
                <w:tab w:val="left" w:pos="708"/>
                <w:tab w:val="left" w:pos="1416"/>
              </w:tabs>
              <w:rPr>
                <w:rFonts w:ascii="Arial" w:eastAsia="Arial" w:hAnsi="Arial" w:cs="Arial"/>
              </w:rPr>
            </w:pPr>
          </w:p>
          <w:p w:rsidR="004747A3" w:rsidRDefault="004747A3">
            <w:pPr>
              <w:pStyle w:val="Standardowy1"/>
              <w:tabs>
                <w:tab w:val="left" w:pos="708"/>
                <w:tab w:val="left" w:pos="1416"/>
              </w:tabs>
              <w:rPr>
                <w:rFonts w:ascii="Arial" w:eastAsia="Arial" w:hAnsi="Arial" w:cs="Arial"/>
              </w:rPr>
            </w:pPr>
          </w:p>
          <w:p w:rsidR="004747A3" w:rsidRDefault="00836364">
            <w:pPr>
              <w:pStyle w:val="Nagwek3"/>
              <w:pBdr>
                <w:top w:val="nil"/>
              </w:pBdr>
              <w:tabs>
                <w:tab w:val="left" w:pos="708"/>
                <w:tab w:val="left" w:pos="1416"/>
              </w:tabs>
              <w:spacing w:before="0" w:after="0" w:line="240" w:lineRule="auto"/>
            </w:pPr>
            <w:r>
              <w:rPr>
                <w:rFonts w:ascii="Arial" w:hAnsi="Arial"/>
                <w:b/>
                <w:bCs/>
                <w:i/>
                <w:iCs/>
                <w:spacing w:val="0"/>
                <w:sz w:val="24"/>
                <w:szCs w:val="24"/>
                <w:u w:color="000000"/>
              </w:rPr>
              <w:t>KTO ?</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47A3" w:rsidRDefault="004747A3">
            <w:pPr>
              <w:pStyle w:val="Standardowy1"/>
              <w:tabs>
                <w:tab w:val="left" w:pos="708"/>
                <w:tab w:val="left" w:pos="1416"/>
                <w:tab w:val="left" w:pos="2124"/>
                <w:tab w:val="left" w:pos="2832"/>
                <w:tab w:val="left" w:pos="3540"/>
              </w:tabs>
              <w:rPr>
                <w:rFonts w:ascii="Arial" w:eastAsia="Arial" w:hAnsi="Arial" w:cs="Arial"/>
              </w:rPr>
            </w:pPr>
          </w:p>
          <w:p w:rsidR="004747A3" w:rsidRDefault="00836364">
            <w:pPr>
              <w:pStyle w:val="Standardowy1"/>
              <w:tabs>
                <w:tab w:val="left" w:pos="708"/>
                <w:tab w:val="left" w:pos="1416"/>
                <w:tab w:val="left" w:pos="2124"/>
                <w:tab w:val="left" w:pos="2832"/>
                <w:tab w:val="left" w:pos="3540"/>
              </w:tabs>
              <w:rPr>
                <w:rFonts w:ascii="Arial" w:eastAsia="Arial" w:hAnsi="Arial" w:cs="Arial"/>
              </w:rPr>
            </w:pPr>
            <w:r>
              <w:rPr>
                <w:rFonts w:ascii="Arial" w:hAnsi="Arial"/>
              </w:rPr>
              <w:t>Kim jest osoba, która mnie przyjmie ?</w:t>
            </w:r>
          </w:p>
          <w:p w:rsidR="004747A3" w:rsidRDefault="00836364">
            <w:pPr>
              <w:pStyle w:val="Standardowy1"/>
              <w:tabs>
                <w:tab w:val="left" w:pos="708"/>
                <w:tab w:val="left" w:pos="1416"/>
                <w:tab w:val="left" w:pos="2124"/>
                <w:tab w:val="left" w:pos="2832"/>
                <w:tab w:val="left" w:pos="3540"/>
              </w:tabs>
              <w:rPr>
                <w:rFonts w:ascii="Arial" w:eastAsia="Arial" w:hAnsi="Arial" w:cs="Arial"/>
              </w:rPr>
            </w:pPr>
            <w:r>
              <w:rPr>
                <w:rFonts w:ascii="Arial" w:hAnsi="Arial"/>
              </w:rPr>
              <w:t>Czy jest to - biorąc pod uwagę moje potrzeby-  właściwa osoba ?</w:t>
            </w:r>
          </w:p>
          <w:p w:rsidR="004747A3" w:rsidRDefault="00836364">
            <w:pPr>
              <w:pStyle w:val="Standardowy1"/>
              <w:tabs>
                <w:tab w:val="left" w:pos="708"/>
                <w:tab w:val="left" w:pos="1416"/>
                <w:tab w:val="left" w:pos="2124"/>
                <w:tab w:val="left" w:pos="2832"/>
                <w:tab w:val="left" w:pos="3540"/>
              </w:tabs>
              <w:rPr>
                <w:rFonts w:ascii="Arial" w:eastAsia="Arial" w:hAnsi="Arial" w:cs="Arial"/>
              </w:rPr>
            </w:pPr>
            <w:r>
              <w:rPr>
                <w:rFonts w:ascii="Arial" w:hAnsi="Arial"/>
              </w:rPr>
              <w:t>Co może dla mnie zrobić ?</w:t>
            </w:r>
          </w:p>
          <w:p w:rsidR="004747A3" w:rsidRDefault="00836364">
            <w:pPr>
              <w:pStyle w:val="Standardowy1"/>
              <w:tabs>
                <w:tab w:val="left" w:pos="708"/>
                <w:tab w:val="left" w:pos="1416"/>
                <w:tab w:val="left" w:pos="2124"/>
                <w:tab w:val="left" w:pos="2832"/>
                <w:tab w:val="left" w:pos="3540"/>
              </w:tabs>
            </w:pPr>
            <w:r>
              <w:rPr>
                <w:rFonts w:ascii="Arial" w:hAnsi="Arial"/>
              </w:rPr>
              <w:t xml:space="preserve">Jaką postawę przyjmie (osądzanie, kontrolowanie, sankcje ..) ? </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47A3" w:rsidRDefault="004747A3">
            <w:pPr>
              <w:pStyle w:val="Standardowy1"/>
              <w:tabs>
                <w:tab w:val="left" w:pos="708"/>
                <w:tab w:val="left" w:pos="1416"/>
                <w:tab w:val="left" w:pos="2124"/>
                <w:tab w:val="left" w:pos="2832"/>
              </w:tabs>
              <w:rPr>
                <w:rFonts w:ascii="Arial" w:eastAsia="Arial" w:hAnsi="Arial" w:cs="Arial"/>
              </w:rPr>
            </w:pPr>
          </w:p>
          <w:p w:rsidR="004747A3" w:rsidRDefault="00836364">
            <w:pPr>
              <w:pStyle w:val="Standardowy1"/>
              <w:tabs>
                <w:tab w:val="left" w:pos="708"/>
                <w:tab w:val="left" w:pos="1416"/>
                <w:tab w:val="left" w:pos="2124"/>
                <w:tab w:val="left" w:pos="2832"/>
              </w:tabs>
              <w:rPr>
                <w:rFonts w:ascii="Arial" w:eastAsia="Arial" w:hAnsi="Arial" w:cs="Arial"/>
              </w:rPr>
            </w:pPr>
            <w:r>
              <w:rPr>
                <w:rFonts w:ascii="Arial" w:hAnsi="Arial"/>
              </w:rPr>
              <w:t>Przedstawić się</w:t>
            </w:r>
          </w:p>
          <w:p w:rsidR="004747A3" w:rsidRDefault="00836364">
            <w:pPr>
              <w:pStyle w:val="Standardowy1"/>
              <w:tabs>
                <w:tab w:val="left" w:pos="708"/>
                <w:tab w:val="left" w:pos="1416"/>
                <w:tab w:val="left" w:pos="2124"/>
                <w:tab w:val="left" w:pos="2832"/>
              </w:tabs>
              <w:rPr>
                <w:rFonts w:ascii="Arial" w:eastAsia="Arial" w:hAnsi="Arial" w:cs="Arial"/>
              </w:rPr>
            </w:pPr>
            <w:r>
              <w:rPr>
                <w:rFonts w:ascii="Arial" w:hAnsi="Arial"/>
              </w:rPr>
              <w:t>Określić swoją rolę</w:t>
            </w:r>
          </w:p>
          <w:p w:rsidR="004747A3" w:rsidRDefault="00836364">
            <w:pPr>
              <w:pStyle w:val="Standardowy1"/>
              <w:tabs>
                <w:tab w:val="left" w:pos="708"/>
                <w:tab w:val="left" w:pos="1416"/>
                <w:tab w:val="left" w:pos="2124"/>
                <w:tab w:val="left" w:pos="2832"/>
              </w:tabs>
              <w:rPr>
                <w:rFonts w:ascii="Arial" w:eastAsia="Arial" w:hAnsi="Arial" w:cs="Arial"/>
              </w:rPr>
            </w:pPr>
            <w:r>
              <w:rPr>
                <w:rFonts w:ascii="Arial" w:hAnsi="Arial"/>
              </w:rPr>
              <w:t>Jasno wyrazić swoje zamiary</w:t>
            </w:r>
          </w:p>
          <w:p w:rsidR="004747A3" w:rsidRDefault="00836364">
            <w:pPr>
              <w:pStyle w:val="Standardowy1"/>
              <w:tabs>
                <w:tab w:val="left" w:pos="708"/>
                <w:tab w:val="left" w:pos="1416"/>
                <w:tab w:val="left" w:pos="2124"/>
                <w:tab w:val="left" w:pos="2832"/>
              </w:tabs>
            </w:pPr>
            <w:r>
              <w:rPr>
                <w:rFonts w:ascii="Arial" w:hAnsi="Arial"/>
              </w:rPr>
              <w:t>Zawrzeć kontrakt</w:t>
            </w:r>
          </w:p>
        </w:tc>
      </w:tr>
      <w:tr w:rsidR="004747A3">
        <w:trPr>
          <w:trHeight w:val="3362"/>
        </w:trPr>
        <w:tc>
          <w:tcPr>
            <w:tcW w:w="2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47A3" w:rsidRDefault="004747A3">
            <w:pPr>
              <w:pStyle w:val="Standardowy1"/>
              <w:tabs>
                <w:tab w:val="left" w:pos="708"/>
                <w:tab w:val="left" w:pos="1416"/>
              </w:tabs>
              <w:rPr>
                <w:rFonts w:ascii="Arial" w:eastAsia="Arial" w:hAnsi="Arial" w:cs="Arial"/>
              </w:rPr>
            </w:pPr>
          </w:p>
          <w:p w:rsidR="004747A3" w:rsidRDefault="004747A3">
            <w:pPr>
              <w:pStyle w:val="Standardowy1"/>
              <w:tabs>
                <w:tab w:val="left" w:pos="708"/>
                <w:tab w:val="left" w:pos="1416"/>
              </w:tabs>
              <w:rPr>
                <w:rFonts w:ascii="Arial" w:eastAsia="Arial" w:hAnsi="Arial" w:cs="Arial"/>
              </w:rPr>
            </w:pPr>
          </w:p>
          <w:p w:rsidR="004747A3" w:rsidRDefault="00836364">
            <w:pPr>
              <w:pStyle w:val="Nagwek3"/>
              <w:pBdr>
                <w:top w:val="nil"/>
              </w:pBdr>
              <w:tabs>
                <w:tab w:val="left" w:pos="708"/>
                <w:tab w:val="left" w:pos="1416"/>
              </w:tabs>
              <w:spacing w:before="0" w:after="0" w:line="240" w:lineRule="auto"/>
            </w:pPr>
            <w:r>
              <w:rPr>
                <w:rFonts w:ascii="Arial" w:hAnsi="Arial"/>
                <w:b/>
                <w:bCs/>
                <w:i/>
                <w:iCs/>
                <w:spacing w:val="0"/>
                <w:sz w:val="24"/>
                <w:szCs w:val="24"/>
                <w:u w:color="000000"/>
              </w:rPr>
              <w:t>JAK ?</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47A3" w:rsidRDefault="004747A3">
            <w:pPr>
              <w:pStyle w:val="Standardowy1"/>
              <w:tabs>
                <w:tab w:val="left" w:pos="708"/>
                <w:tab w:val="left" w:pos="1416"/>
                <w:tab w:val="left" w:pos="2124"/>
                <w:tab w:val="left" w:pos="2832"/>
                <w:tab w:val="left" w:pos="3540"/>
              </w:tabs>
              <w:rPr>
                <w:rFonts w:ascii="Arial" w:eastAsia="Arial" w:hAnsi="Arial" w:cs="Arial"/>
              </w:rPr>
            </w:pPr>
          </w:p>
          <w:p w:rsidR="004747A3" w:rsidRDefault="00836364">
            <w:pPr>
              <w:pStyle w:val="Standardowy1"/>
              <w:tabs>
                <w:tab w:val="left" w:pos="708"/>
                <w:tab w:val="left" w:pos="1416"/>
                <w:tab w:val="left" w:pos="2124"/>
                <w:tab w:val="left" w:pos="2832"/>
                <w:tab w:val="left" w:pos="3540"/>
              </w:tabs>
              <w:rPr>
                <w:rFonts w:ascii="Arial" w:eastAsia="Arial" w:hAnsi="Arial" w:cs="Arial"/>
              </w:rPr>
            </w:pPr>
            <w:r>
              <w:rPr>
                <w:rFonts w:ascii="Arial" w:hAnsi="Arial"/>
              </w:rPr>
              <w:t>Jaki przebieg będzie miało spotkanie, czy będą stosowane kwestionariusze, rozmowy, testy itp.?</w:t>
            </w:r>
          </w:p>
          <w:p w:rsidR="004747A3" w:rsidRDefault="00836364">
            <w:pPr>
              <w:pStyle w:val="Standardowy1"/>
              <w:tabs>
                <w:tab w:val="left" w:pos="708"/>
                <w:tab w:val="left" w:pos="1416"/>
                <w:tab w:val="left" w:pos="2124"/>
                <w:tab w:val="left" w:pos="2832"/>
                <w:tab w:val="left" w:pos="3540"/>
              </w:tabs>
            </w:pPr>
            <w:r>
              <w:rPr>
                <w:rFonts w:ascii="Arial" w:hAnsi="Arial"/>
              </w:rPr>
              <w:t>Ile czasu będzie trwać spotkanie ?</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47A3" w:rsidRDefault="004747A3">
            <w:pPr>
              <w:pStyle w:val="Standardowy1"/>
              <w:tabs>
                <w:tab w:val="left" w:pos="708"/>
                <w:tab w:val="left" w:pos="1416"/>
                <w:tab w:val="left" w:pos="2124"/>
                <w:tab w:val="left" w:pos="2832"/>
              </w:tabs>
              <w:rPr>
                <w:rFonts w:ascii="Arial" w:eastAsia="Arial" w:hAnsi="Arial" w:cs="Arial"/>
              </w:rPr>
            </w:pPr>
          </w:p>
          <w:p w:rsidR="004747A3" w:rsidRDefault="00836364">
            <w:pPr>
              <w:pStyle w:val="Standardowy1"/>
              <w:tabs>
                <w:tab w:val="left" w:pos="708"/>
                <w:tab w:val="left" w:pos="1416"/>
                <w:tab w:val="left" w:pos="2124"/>
                <w:tab w:val="left" w:pos="2832"/>
              </w:tabs>
              <w:rPr>
                <w:rFonts w:ascii="Arial" w:eastAsia="Arial" w:hAnsi="Arial" w:cs="Arial"/>
              </w:rPr>
            </w:pPr>
            <w:r>
              <w:rPr>
                <w:rFonts w:ascii="Arial" w:hAnsi="Arial"/>
              </w:rPr>
              <w:t>Wyjaśnić metody</w:t>
            </w:r>
          </w:p>
          <w:p w:rsidR="004747A3" w:rsidRDefault="00836364">
            <w:pPr>
              <w:pStyle w:val="Standardowy1"/>
              <w:tabs>
                <w:tab w:val="left" w:pos="708"/>
                <w:tab w:val="left" w:pos="1416"/>
                <w:tab w:val="left" w:pos="2124"/>
                <w:tab w:val="left" w:pos="2832"/>
              </w:tabs>
              <w:rPr>
                <w:rFonts w:ascii="Arial" w:eastAsia="Arial" w:hAnsi="Arial" w:cs="Arial"/>
              </w:rPr>
            </w:pPr>
            <w:r>
              <w:rPr>
                <w:rFonts w:ascii="Arial" w:hAnsi="Arial"/>
              </w:rPr>
              <w:t>Nadawać sens pytaniom, które się stawia  (pomoc klientowi w zrozumieniu jego sytuacji oraz w zidentyfikowaniu silnych i słabych stron ...)</w:t>
            </w:r>
          </w:p>
          <w:p w:rsidR="004747A3" w:rsidRDefault="00836364">
            <w:pPr>
              <w:pStyle w:val="Standardowy1"/>
              <w:tabs>
                <w:tab w:val="left" w:pos="708"/>
                <w:tab w:val="left" w:pos="1416"/>
                <w:tab w:val="left" w:pos="2124"/>
                <w:tab w:val="left" w:pos="2832"/>
              </w:tabs>
            </w:pPr>
            <w:r>
              <w:rPr>
                <w:rFonts w:ascii="Arial" w:hAnsi="Arial"/>
              </w:rPr>
              <w:t>Określić czas przeznaczony na rozmowę</w:t>
            </w:r>
          </w:p>
        </w:tc>
      </w:tr>
      <w:tr w:rsidR="004747A3">
        <w:trPr>
          <w:trHeight w:val="1962"/>
        </w:trPr>
        <w:tc>
          <w:tcPr>
            <w:tcW w:w="2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47A3" w:rsidRDefault="004747A3">
            <w:pPr>
              <w:pStyle w:val="Standardowy1"/>
              <w:tabs>
                <w:tab w:val="left" w:pos="708"/>
                <w:tab w:val="left" w:pos="1416"/>
              </w:tabs>
              <w:rPr>
                <w:rFonts w:ascii="Arial" w:eastAsia="Arial" w:hAnsi="Arial" w:cs="Arial"/>
              </w:rPr>
            </w:pPr>
          </w:p>
          <w:p w:rsidR="004747A3" w:rsidRDefault="004747A3">
            <w:pPr>
              <w:pStyle w:val="Standardowy1"/>
              <w:tabs>
                <w:tab w:val="left" w:pos="708"/>
                <w:tab w:val="left" w:pos="1416"/>
              </w:tabs>
              <w:rPr>
                <w:rFonts w:ascii="Arial" w:eastAsia="Arial" w:hAnsi="Arial" w:cs="Arial"/>
              </w:rPr>
            </w:pPr>
          </w:p>
          <w:p w:rsidR="004747A3" w:rsidRDefault="00836364">
            <w:pPr>
              <w:pStyle w:val="Nagwek3"/>
              <w:pBdr>
                <w:top w:val="nil"/>
              </w:pBdr>
              <w:tabs>
                <w:tab w:val="left" w:pos="708"/>
                <w:tab w:val="left" w:pos="1416"/>
              </w:tabs>
              <w:spacing w:before="0" w:after="0" w:line="240" w:lineRule="auto"/>
            </w:pPr>
            <w:r>
              <w:rPr>
                <w:rFonts w:ascii="Arial" w:hAnsi="Arial"/>
                <w:b/>
                <w:bCs/>
                <w:i/>
                <w:iCs/>
                <w:spacing w:val="0"/>
                <w:sz w:val="24"/>
                <w:szCs w:val="24"/>
                <w:u w:color="000000"/>
              </w:rPr>
              <w:t>CO ?</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47A3" w:rsidRDefault="004747A3">
            <w:pPr>
              <w:pStyle w:val="Standardowy1"/>
              <w:tabs>
                <w:tab w:val="left" w:pos="708"/>
                <w:tab w:val="left" w:pos="1416"/>
                <w:tab w:val="left" w:pos="2124"/>
                <w:tab w:val="left" w:pos="2832"/>
                <w:tab w:val="left" w:pos="3540"/>
              </w:tabs>
              <w:rPr>
                <w:rFonts w:ascii="Arial" w:eastAsia="Arial" w:hAnsi="Arial" w:cs="Arial"/>
              </w:rPr>
            </w:pPr>
          </w:p>
          <w:p w:rsidR="004747A3" w:rsidRDefault="00836364">
            <w:pPr>
              <w:pStyle w:val="Standardowy1"/>
              <w:tabs>
                <w:tab w:val="left" w:pos="708"/>
                <w:tab w:val="left" w:pos="1416"/>
                <w:tab w:val="left" w:pos="2124"/>
                <w:tab w:val="left" w:pos="2832"/>
                <w:tab w:val="left" w:pos="3540"/>
              </w:tabs>
              <w:rPr>
                <w:rFonts w:ascii="Arial" w:eastAsia="Arial" w:hAnsi="Arial" w:cs="Arial"/>
              </w:rPr>
            </w:pPr>
            <w:r>
              <w:rPr>
                <w:rFonts w:ascii="Arial" w:hAnsi="Arial"/>
              </w:rPr>
              <w:t>Co konkretnie będziemy robić ?</w:t>
            </w:r>
          </w:p>
          <w:p w:rsidR="004747A3" w:rsidRDefault="00836364">
            <w:pPr>
              <w:pStyle w:val="Standardowy1"/>
              <w:tabs>
                <w:tab w:val="left" w:pos="708"/>
                <w:tab w:val="left" w:pos="1416"/>
                <w:tab w:val="left" w:pos="2124"/>
                <w:tab w:val="left" w:pos="2832"/>
                <w:tab w:val="left" w:pos="3540"/>
              </w:tabs>
              <w:rPr>
                <w:rFonts w:ascii="Arial" w:eastAsia="Arial" w:hAnsi="Arial" w:cs="Arial"/>
              </w:rPr>
            </w:pPr>
            <w:r>
              <w:rPr>
                <w:rFonts w:ascii="Arial" w:hAnsi="Arial"/>
              </w:rPr>
              <w:t>Jakie pytania mi zada ?</w:t>
            </w:r>
          </w:p>
          <w:p w:rsidR="004747A3" w:rsidRDefault="00836364">
            <w:pPr>
              <w:pStyle w:val="Standardowy1"/>
              <w:tabs>
                <w:tab w:val="left" w:pos="708"/>
                <w:tab w:val="left" w:pos="1416"/>
                <w:tab w:val="left" w:pos="2124"/>
                <w:tab w:val="left" w:pos="2832"/>
                <w:tab w:val="left" w:pos="3540"/>
              </w:tabs>
            </w:pPr>
            <w:r>
              <w:rPr>
                <w:rFonts w:ascii="Arial" w:hAnsi="Arial"/>
              </w:rPr>
              <w:t>Czy będę musiał ponownie wszystko wyjaśniać ?</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47A3" w:rsidRDefault="004747A3">
            <w:pPr>
              <w:pStyle w:val="Standardowy1"/>
              <w:tabs>
                <w:tab w:val="left" w:pos="708"/>
                <w:tab w:val="left" w:pos="1416"/>
                <w:tab w:val="left" w:pos="2124"/>
                <w:tab w:val="left" w:pos="2832"/>
              </w:tabs>
              <w:rPr>
                <w:rFonts w:ascii="Arial" w:eastAsia="Arial" w:hAnsi="Arial" w:cs="Arial"/>
              </w:rPr>
            </w:pPr>
          </w:p>
          <w:p w:rsidR="004747A3" w:rsidRDefault="00836364">
            <w:pPr>
              <w:pStyle w:val="Standardowy1"/>
              <w:tabs>
                <w:tab w:val="left" w:pos="708"/>
                <w:tab w:val="left" w:pos="1416"/>
                <w:tab w:val="left" w:pos="2124"/>
                <w:tab w:val="left" w:pos="2832"/>
              </w:tabs>
              <w:rPr>
                <w:rFonts w:ascii="Arial" w:eastAsia="Arial" w:hAnsi="Arial" w:cs="Arial"/>
              </w:rPr>
            </w:pPr>
            <w:r>
              <w:rPr>
                <w:rFonts w:ascii="Arial" w:hAnsi="Arial"/>
              </w:rPr>
              <w:t>Określić cel</w:t>
            </w:r>
          </w:p>
          <w:p w:rsidR="004747A3" w:rsidRDefault="00836364">
            <w:pPr>
              <w:pStyle w:val="Standardowy1"/>
              <w:tabs>
                <w:tab w:val="left" w:pos="708"/>
                <w:tab w:val="left" w:pos="1416"/>
                <w:tab w:val="left" w:pos="2124"/>
                <w:tab w:val="left" w:pos="2832"/>
              </w:tabs>
            </w:pPr>
            <w:r>
              <w:rPr>
                <w:rFonts w:ascii="Arial" w:hAnsi="Arial"/>
              </w:rPr>
              <w:t>Sprawić by klient zaczął się identyfikować z celem (ustalić, wynegocjować cel)</w:t>
            </w:r>
          </w:p>
        </w:tc>
      </w:tr>
      <w:tr w:rsidR="004747A3">
        <w:trPr>
          <w:trHeight w:val="3362"/>
        </w:trPr>
        <w:tc>
          <w:tcPr>
            <w:tcW w:w="2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47A3" w:rsidRDefault="004747A3">
            <w:pPr>
              <w:pStyle w:val="Standardowy1"/>
              <w:tabs>
                <w:tab w:val="left" w:pos="708"/>
                <w:tab w:val="left" w:pos="1416"/>
              </w:tabs>
              <w:rPr>
                <w:rFonts w:ascii="Arial" w:eastAsia="Arial" w:hAnsi="Arial" w:cs="Arial"/>
              </w:rPr>
            </w:pPr>
          </w:p>
          <w:p w:rsidR="004747A3" w:rsidRDefault="004747A3">
            <w:pPr>
              <w:pStyle w:val="Standardowy1"/>
              <w:tabs>
                <w:tab w:val="left" w:pos="708"/>
                <w:tab w:val="left" w:pos="1416"/>
              </w:tabs>
              <w:rPr>
                <w:rFonts w:ascii="Arial" w:eastAsia="Arial" w:hAnsi="Arial" w:cs="Arial"/>
              </w:rPr>
            </w:pPr>
          </w:p>
          <w:p w:rsidR="004747A3" w:rsidRDefault="00836364">
            <w:pPr>
              <w:pStyle w:val="Nagwek3"/>
              <w:pBdr>
                <w:top w:val="nil"/>
              </w:pBdr>
              <w:tabs>
                <w:tab w:val="left" w:pos="708"/>
                <w:tab w:val="left" w:pos="1416"/>
              </w:tabs>
              <w:spacing w:before="0" w:after="0" w:line="240" w:lineRule="auto"/>
            </w:pPr>
            <w:r>
              <w:rPr>
                <w:rFonts w:ascii="Arial" w:hAnsi="Arial"/>
                <w:b/>
                <w:bCs/>
                <w:i/>
                <w:iCs/>
                <w:spacing w:val="0"/>
                <w:sz w:val="24"/>
                <w:szCs w:val="24"/>
                <w:u w:color="000000"/>
              </w:rPr>
              <w:t>DLACZEGO ?</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47A3" w:rsidRDefault="004747A3">
            <w:pPr>
              <w:pStyle w:val="Standardowy1"/>
              <w:tabs>
                <w:tab w:val="left" w:pos="708"/>
                <w:tab w:val="left" w:pos="1416"/>
                <w:tab w:val="left" w:pos="2124"/>
                <w:tab w:val="left" w:pos="2832"/>
                <w:tab w:val="left" w:pos="3540"/>
              </w:tabs>
              <w:rPr>
                <w:rFonts w:ascii="Arial" w:eastAsia="Arial" w:hAnsi="Arial" w:cs="Arial"/>
              </w:rPr>
            </w:pPr>
          </w:p>
          <w:p w:rsidR="004747A3" w:rsidRDefault="00836364">
            <w:pPr>
              <w:pStyle w:val="Standardowy1"/>
              <w:tabs>
                <w:tab w:val="left" w:pos="708"/>
                <w:tab w:val="left" w:pos="1416"/>
                <w:tab w:val="left" w:pos="2124"/>
                <w:tab w:val="left" w:pos="2832"/>
                <w:tab w:val="left" w:pos="3540"/>
              </w:tabs>
              <w:rPr>
                <w:rFonts w:ascii="Arial" w:eastAsia="Arial" w:hAnsi="Arial" w:cs="Arial"/>
              </w:rPr>
            </w:pPr>
            <w:r>
              <w:rPr>
                <w:rFonts w:ascii="Arial" w:hAnsi="Arial"/>
              </w:rPr>
              <w:t>Czemu będzie służyć to spotkanie ?</w:t>
            </w:r>
          </w:p>
          <w:p w:rsidR="004747A3" w:rsidRDefault="00836364">
            <w:pPr>
              <w:pStyle w:val="Standardowy1"/>
              <w:tabs>
                <w:tab w:val="left" w:pos="708"/>
                <w:tab w:val="left" w:pos="1416"/>
                <w:tab w:val="left" w:pos="2124"/>
                <w:tab w:val="left" w:pos="2832"/>
                <w:tab w:val="left" w:pos="3540"/>
              </w:tabs>
              <w:rPr>
                <w:rFonts w:ascii="Arial" w:eastAsia="Arial" w:hAnsi="Arial" w:cs="Arial"/>
              </w:rPr>
            </w:pPr>
            <w:r>
              <w:rPr>
                <w:rFonts w:ascii="Arial" w:hAnsi="Arial"/>
              </w:rPr>
              <w:t>Czy osiągnę to, czego potrzebuję ?</w:t>
            </w:r>
          </w:p>
          <w:p w:rsidR="004747A3" w:rsidRDefault="00836364">
            <w:pPr>
              <w:pStyle w:val="Standardowy1"/>
              <w:tabs>
                <w:tab w:val="left" w:pos="708"/>
                <w:tab w:val="left" w:pos="1416"/>
                <w:tab w:val="left" w:pos="2124"/>
                <w:tab w:val="left" w:pos="2832"/>
                <w:tab w:val="left" w:pos="3540"/>
              </w:tabs>
            </w:pPr>
            <w:r>
              <w:rPr>
                <w:rFonts w:ascii="Arial" w:hAnsi="Arial"/>
              </w:rPr>
              <w:t xml:space="preserve">Czy przyniesie to jakieś efekty ? </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47A3" w:rsidRDefault="004747A3">
            <w:pPr>
              <w:pStyle w:val="Standardowy1"/>
              <w:tabs>
                <w:tab w:val="left" w:pos="708"/>
                <w:tab w:val="left" w:pos="1416"/>
                <w:tab w:val="left" w:pos="2124"/>
                <w:tab w:val="left" w:pos="2832"/>
              </w:tabs>
              <w:rPr>
                <w:rFonts w:ascii="Arial" w:eastAsia="Arial" w:hAnsi="Arial" w:cs="Arial"/>
              </w:rPr>
            </w:pPr>
          </w:p>
          <w:p w:rsidR="004747A3" w:rsidRDefault="00836364">
            <w:pPr>
              <w:pStyle w:val="Standardowy1"/>
              <w:tabs>
                <w:tab w:val="left" w:pos="708"/>
                <w:tab w:val="left" w:pos="1416"/>
                <w:tab w:val="left" w:pos="2124"/>
                <w:tab w:val="left" w:pos="2832"/>
              </w:tabs>
              <w:rPr>
                <w:rFonts w:ascii="Arial" w:eastAsia="Arial" w:hAnsi="Arial" w:cs="Arial"/>
              </w:rPr>
            </w:pPr>
            <w:r>
              <w:rPr>
                <w:rFonts w:ascii="Arial" w:hAnsi="Arial"/>
              </w:rPr>
              <w:t>Poinformować klienta o możliwościach, jakie pojawią się po rozmowie doradczej</w:t>
            </w:r>
          </w:p>
          <w:p w:rsidR="004747A3" w:rsidRDefault="00836364">
            <w:pPr>
              <w:pStyle w:val="Standardowy1"/>
              <w:tabs>
                <w:tab w:val="left" w:pos="708"/>
                <w:tab w:val="left" w:pos="1416"/>
                <w:tab w:val="left" w:pos="2124"/>
                <w:tab w:val="left" w:pos="2832"/>
              </w:tabs>
              <w:rPr>
                <w:rFonts w:ascii="Arial" w:eastAsia="Arial" w:hAnsi="Arial" w:cs="Arial"/>
              </w:rPr>
            </w:pPr>
            <w:r>
              <w:rPr>
                <w:rFonts w:ascii="Arial" w:hAnsi="Arial"/>
              </w:rPr>
              <w:t>Nawiązać do innych sytuacji jakie może napotkać klient</w:t>
            </w:r>
          </w:p>
          <w:p w:rsidR="004747A3" w:rsidRDefault="00836364">
            <w:pPr>
              <w:pStyle w:val="Standardowy1"/>
              <w:tabs>
                <w:tab w:val="left" w:pos="708"/>
                <w:tab w:val="left" w:pos="1416"/>
                <w:tab w:val="left" w:pos="2124"/>
                <w:tab w:val="left" w:pos="2832"/>
              </w:tabs>
              <w:rPr>
                <w:rFonts w:ascii="Arial" w:eastAsia="Arial" w:hAnsi="Arial" w:cs="Arial"/>
              </w:rPr>
            </w:pPr>
            <w:r>
              <w:rPr>
                <w:rFonts w:ascii="Arial" w:hAnsi="Arial"/>
              </w:rPr>
              <w:t>Dokonać podsumowania na koniec spotkania</w:t>
            </w:r>
          </w:p>
          <w:p w:rsidR="004747A3" w:rsidRDefault="00836364">
            <w:pPr>
              <w:pStyle w:val="Standardowy1"/>
              <w:tabs>
                <w:tab w:val="left" w:pos="708"/>
                <w:tab w:val="left" w:pos="1416"/>
                <w:tab w:val="left" w:pos="2124"/>
                <w:tab w:val="left" w:pos="2832"/>
              </w:tabs>
            </w:pPr>
            <w:r>
              <w:rPr>
                <w:rFonts w:ascii="Arial" w:hAnsi="Arial"/>
              </w:rPr>
              <w:t>Wytyczyć kolejne etapy</w:t>
            </w:r>
          </w:p>
        </w:tc>
      </w:tr>
    </w:tbl>
    <w:p w:rsidR="004747A3" w:rsidRDefault="004747A3">
      <w:pPr>
        <w:pStyle w:val="Standardowy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W</w:t>
      </w:r>
      <w:r>
        <w:rPr>
          <w:rFonts w:ascii="Arial" w:hAnsi="Arial"/>
          <w:b/>
          <w:bCs/>
        </w:rPr>
        <w:t>ytuczenie punktów odniesienia i granic współpracy służy:</w:t>
      </w: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z punktu widzenia prowadzącego:</w:t>
      </w:r>
    </w:p>
    <w:p w:rsidR="004747A3" w:rsidRDefault="00836364">
      <w:pPr>
        <w:pStyle w:val="Standardowy1"/>
        <w:numPr>
          <w:ilvl w:val="0"/>
          <w:numId w:val="6"/>
        </w:numPr>
        <w:spacing w:line="288" w:lineRule="auto"/>
        <w:rPr>
          <w:rFonts w:ascii="Arial" w:eastAsia="Arial" w:hAnsi="Arial" w:cs="Arial"/>
        </w:rPr>
      </w:pPr>
      <w:r>
        <w:rPr>
          <w:rFonts w:ascii="Arial" w:hAnsi="Arial"/>
        </w:rPr>
        <w:t>sytuuje go w pozycji profesjonalisty,</w:t>
      </w:r>
    </w:p>
    <w:p w:rsidR="004747A3" w:rsidRDefault="00836364">
      <w:pPr>
        <w:pStyle w:val="Standardowy1"/>
        <w:numPr>
          <w:ilvl w:val="0"/>
          <w:numId w:val="6"/>
        </w:numPr>
        <w:spacing w:line="288" w:lineRule="auto"/>
        <w:rPr>
          <w:rFonts w:ascii="Arial" w:eastAsia="Arial" w:hAnsi="Arial" w:cs="Arial"/>
        </w:rPr>
      </w:pPr>
      <w:r>
        <w:rPr>
          <w:rFonts w:ascii="Arial" w:hAnsi="Arial"/>
        </w:rPr>
        <w:t>uniemożliwia rozmówcy wykroczenie poza ustalone wcześniej ramy działania,</w:t>
      </w:r>
    </w:p>
    <w:p w:rsidR="004747A3" w:rsidRDefault="00836364">
      <w:pPr>
        <w:pStyle w:val="Standardowy1"/>
        <w:numPr>
          <w:ilvl w:val="0"/>
          <w:numId w:val="6"/>
        </w:numPr>
        <w:spacing w:line="288" w:lineRule="auto"/>
        <w:rPr>
          <w:rFonts w:ascii="Arial" w:eastAsia="Arial" w:hAnsi="Arial" w:cs="Arial"/>
        </w:rPr>
      </w:pPr>
      <w:r>
        <w:rPr>
          <w:rFonts w:ascii="Arial" w:hAnsi="Arial"/>
        </w:rPr>
        <w:t>wyjaśnia dwuznaczności, eliminuje pomyłki,</w:t>
      </w:r>
    </w:p>
    <w:p w:rsidR="004747A3" w:rsidRDefault="00836364">
      <w:pPr>
        <w:pStyle w:val="Standardowy1"/>
        <w:numPr>
          <w:ilvl w:val="0"/>
          <w:numId w:val="6"/>
        </w:numPr>
        <w:spacing w:line="288" w:lineRule="auto"/>
        <w:rPr>
          <w:rFonts w:ascii="Arial" w:eastAsia="Arial" w:hAnsi="Arial" w:cs="Arial"/>
        </w:rPr>
      </w:pPr>
      <w:r>
        <w:rPr>
          <w:rFonts w:ascii="Arial" w:hAnsi="Arial"/>
        </w:rPr>
        <w:t>pozwala klientowi na zaangażowanie się w proces.</w:t>
      </w: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z punktu widzenia uczestnika:</w:t>
      </w:r>
    </w:p>
    <w:p w:rsidR="004747A3" w:rsidRDefault="00836364">
      <w:pPr>
        <w:pStyle w:val="Standardowy1"/>
        <w:numPr>
          <w:ilvl w:val="0"/>
          <w:numId w:val="8"/>
        </w:numPr>
        <w:spacing w:line="288" w:lineRule="auto"/>
        <w:rPr>
          <w:rFonts w:ascii="Arial" w:eastAsia="Arial" w:hAnsi="Arial" w:cs="Arial"/>
        </w:rPr>
      </w:pPr>
      <w:r>
        <w:rPr>
          <w:rFonts w:ascii="Arial" w:hAnsi="Arial"/>
        </w:rPr>
        <w:t>uspokaja, pozwalając mu zorientować się czego może oczekiwać,</w:t>
      </w:r>
    </w:p>
    <w:p w:rsidR="004747A3" w:rsidRDefault="00836364">
      <w:pPr>
        <w:pStyle w:val="Standardowy1"/>
        <w:numPr>
          <w:ilvl w:val="0"/>
          <w:numId w:val="8"/>
        </w:numPr>
        <w:spacing w:line="288" w:lineRule="auto"/>
        <w:rPr>
          <w:rFonts w:ascii="Arial" w:eastAsia="Arial" w:hAnsi="Arial" w:cs="Arial"/>
        </w:rPr>
      </w:pPr>
      <w:r>
        <w:rPr>
          <w:rFonts w:ascii="Arial" w:hAnsi="Arial"/>
        </w:rPr>
        <w:t>umożliwia ustalenie granic rozmowy,</w:t>
      </w:r>
    </w:p>
    <w:p w:rsidR="004747A3" w:rsidRDefault="00836364">
      <w:pPr>
        <w:pStyle w:val="Standardowy1"/>
        <w:numPr>
          <w:ilvl w:val="0"/>
          <w:numId w:val="8"/>
        </w:numPr>
        <w:spacing w:line="288" w:lineRule="auto"/>
        <w:rPr>
          <w:rFonts w:ascii="Arial" w:eastAsia="Arial" w:hAnsi="Arial" w:cs="Arial"/>
        </w:rPr>
      </w:pPr>
      <w:r>
        <w:rPr>
          <w:rFonts w:ascii="Arial" w:hAnsi="Arial"/>
        </w:rPr>
        <w:t>jest kluczem do zrozumienia sytuacji rozmowy.</w:t>
      </w: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p>
    <w:p w:rsidR="004747A3" w:rsidRDefault="00836364">
      <w:pPr>
        <w:pStyle w:val="Tekstpodstawow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sz w:val="24"/>
          <w:szCs w:val="24"/>
        </w:rPr>
      </w:pPr>
      <w:r>
        <w:rPr>
          <w:sz w:val="24"/>
          <w:szCs w:val="24"/>
        </w:rPr>
        <w:t>Warto udzielać wyjaśnień, sprawdzać, czy to co rozumiemy jest jasne także dla drugiej osoby, przełamywać myślenie w kategoriach „oczywistości”.</w:t>
      </w:r>
    </w:p>
    <w:p w:rsidR="004747A3" w:rsidRDefault="004747A3">
      <w:pPr>
        <w:pStyle w:val="Tre"/>
        <w:spacing w:line="288" w:lineRule="auto"/>
        <w:rPr>
          <w:rFonts w:ascii="Arial" w:eastAsia="Arial" w:hAnsi="Arial" w:cs="Arial"/>
          <w:sz w:val="24"/>
          <w:szCs w:val="24"/>
        </w:rPr>
      </w:pPr>
    </w:p>
    <w:p w:rsidR="004747A3" w:rsidRDefault="004747A3">
      <w:pPr>
        <w:pStyle w:val="Tre"/>
        <w:spacing w:line="288" w:lineRule="auto"/>
        <w:rPr>
          <w:rFonts w:ascii="Arial" w:eastAsia="Arial" w:hAnsi="Arial" w:cs="Arial"/>
          <w:b/>
          <w:bCs/>
          <w:sz w:val="24"/>
          <w:szCs w:val="24"/>
          <w:u w:val="single"/>
        </w:rPr>
      </w:pPr>
    </w:p>
    <w:p w:rsidR="004747A3" w:rsidRDefault="00836364">
      <w:pPr>
        <w:pStyle w:val="Tre"/>
        <w:spacing w:line="288" w:lineRule="auto"/>
        <w:rPr>
          <w:rFonts w:ascii="Arial" w:eastAsia="Arial" w:hAnsi="Arial" w:cs="Arial"/>
          <w:b/>
          <w:bCs/>
          <w:sz w:val="24"/>
          <w:szCs w:val="24"/>
          <w:u w:val="single"/>
        </w:rPr>
      </w:pPr>
      <w:r>
        <w:rPr>
          <w:rFonts w:ascii="Arial" w:hAnsi="Arial"/>
          <w:b/>
          <w:bCs/>
          <w:sz w:val="24"/>
          <w:szCs w:val="24"/>
          <w:u w:val="single"/>
        </w:rPr>
        <w:t>Coaching indywidualny</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rPr>
        <w:t>W ramach coachingu indywidualnego uczestnik otrzymuje bardzo zindywidualizowane wsparcie. Sesje indywidualne dotyczą takich zagadnień</w:t>
      </w:r>
      <w:r>
        <w:rPr>
          <w:rFonts w:ascii="Arial" w:hAnsi="Arial"/>
          <w:sz w:val="24"/>
          <w:szCs w:val="24"/>
          <w:lang w:val="en-US"/>
        </w:rPr>
        <w:t>/problem</w:t>
      </w:r>
      <w:r>
        <w:rPr>
          <w:rFonts w:ascii="Arial" w:hAnsi="Arial"/>
          <w:sz w:val="24"/>
          <w:szCs w:val="24"/>
          <w:lang w:val="es-ES_tradnl"/>
        </w:rPr>
        <w:t>ó</w:t>
      </w:r>
      <w:r>
        <w:rPr>
          <w:rFonts w:ascii="Arial" w:hAnsi="Arial"/>
          <w:sz w:val="24"/>
          <w:szCs w:val="24"/>
        </w:rPr>
        <w:t>w, kt</w:t>
      </w:r>
      <w:r>
        <w:rPr>
          <w:rFonts w:ascii="Arial" w:hAnsi="Arial"/>
          <w:sz w:val="24"/>
          <w:szCs w:val="24"/>
          <w:lang w:val="es-ES_tradnl"/>
        </w:rPr>
        <w:t>ó</w:t>
      </w:r>
      <w:r>
        <w:rPr>
          <w:rFonts w:ascii="Arial" w:hAnsi="Arial"/>
          <w:sz w:val="24"/>
          <w:szCs w:val="24"/>
        </w:rPr>
        <w:t>re z różnych powod</w:t>
      </w:r>
      <w:r>
        <w:rPr>
          <w:rFonts w:ascii="Arial" w:hAnsi="Arial"/>
          <w:sz w:val="24"/>
          <w:szCs w:val="24"/>
          <w:lang w:val="es-ES_tradnl"/>
        </w:rPr>
        <w:t>ó</w:t>
      </w:r>
      <w:r>
        <w:rPr>
          <w:rFonts w:ascii="Arial" w:hAnsi="Arial"/>
          <w:sz w:val="24"/>
          <w:szCs w:val="24"/>
        </w:rPr>
        <w:t>w (np. czas, intymność, wyjątkowość) nie są poruszane podczas pracy grupowej. Sesje indywidualne stwarzają warunki do poruszenia tematów i problemów, które są specyficzne dla danej jednostki i odpowiadają na jej aktualne potrzeby.</w:t>
      </w:r>
    </w:p>
    <w:p w:rsidR="004747A3" w:rsidRDefault="004747A3">
      <w:pPr>
        <w:pStyle w:val="Tre"/>
        <w:spacing w:line="288" w:lineRule="auto"/>
        <w:rPr>
          <w:rFonts w:ascii="Arial" w:eastAsia="Arial" w:hAnsi="Arial" w:cs="Arial"/>
          <w:b/>
          <w:bCs/>
          <w:sz w:val="24"/>
          <w:szCs w:val="24"/>
          <w:u w:val="single"/>
        </w:rPr>
      </w:pPr>
    </w:p>
    <w:p w:rsidR="004747A3" w:rsidRDefault="00836364">
      <w:pPr>
        <w:pStyle w:val="Tre"/>
        <w:spacing w:line="288" w:lineRule="auto"/>
        <w:rPr>
          <w:rFonts w:ascii="Arial" w:eastAsia="Arial" w:hAnsi="Arial" w:cs="Arial"/>
          <w:b/>
          <w:bCs/>
          <w:sz w:val="24"/>
          <w:szCs w:val="24"/>
        </w:rPr>
      </w:pPr>
      <w:r>
        <w:rPr>
          <w:rFonts w:ascii="Arial" w:hAnsi="Arial"/>
          <w:b/>
          <w:bCs/>
          <w:sz w:val="24"/>
          <w:szCs w:val="24"/>
        </w:rPr>
        <w:t>Struktura sesji indywidualnej</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rPr>
        <w:t>W zależności od potrzeb indywidualnych osób, średnio 4 godz. na os. Obowiązkowe min. 1 spotkanie po etapie trzecim (specyfikacja).</w:t>
      </w:r>
    </w:p>
    <w:p w:rsidR="004747A3" w:rsidRDefault="00836364">
      <w:pPr>
        <w:pStyle w:val="Akapitzlist2"/>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line="288" w:lineRule="auto"/>
        <w:ind w:left="0"/>
        <w:jc w:val="both"/>
        <w:rPr>
          <w:sz w:val="24"/>
          <w:szCs w:val="24"/>
        </w:rPr>
      </w:pPr>
      <w:r>
        <w:rPr>
          <w:sz w:val="24"/>
          <w:szCs w:val="24"/>
        </w:rPr>
        <w:t>Struktura pojedynczej sesji powinna zawierać następujące elementy:</w:t>
      </w:r>
    </w:p>
    <w:p w:rsidR="004747A3" w:rsidRDefault="00836364">
      <w:pPr>
        <w:pStyle w:val="Akapitzlist2"/>
        <w:numPr>
          <w:ilvl w:val="0"/>
          <w:numId w:val="10"/>
        </w:numPr>
        <w:spacing w:before="120" w:after="120" w:line="288" w:lineRule="auto"/>
        <w:jc w:val="both"/>
        <w:rPr>
          <w:sz w:val="24"/>
          <w:szCs w:val="24"/>
        </w:rPr>
      </w:pPr>
      <w:r>
        <w:rPr>
          <w:sz w:val="24"/>
          <w:szCs w:val="24"/>
        </w:rPr>
        <w:t xml:space="preserve">budowanie relacji (np. poprzez nawiązanie do pozytywnych doświadczeń, nawiązanie do osiągnięć itp.), </w:t>
      </w:r>
    </w:p>
    <w:p w:rsidR="004747A3" w:rsidRDefault="00836364">
      <w:pPr>
        <w:pStyle w:val="Akapitzlist2"/>
        <w:numPr>
          <w:ilvl w:val="0"/>
          <w:numId w:val="10"/>
        </w:numPr>
        <w:spacing w:before="120" w:after="120" w:line="288" w:lineRule="auto"/>
        <w:jc w:val="both"/>
        <w:rPr>
          <w:sz w:val="24"/>
          <w:szCs w:val="24"/>
        </w:rPr>
      </w:pPr>
      <w:r>
        <w:rPr>
          <w:sz w:val="24"/>
          <w:szCs w:val="24"/>
        </w:rPr>
        <w:t>ustalenie celu do osiągnięcia na danej sesji (cel powinien być sformułowany pozytywnie, czyli dotyczyć tego co uczestnik chce osiągnąć a nie czego chciałby uniknąć), cel powinien być również sformułowany zgodnie z regułą SMART (specyficzny-„namacalny”/możliwy do uchwycenia sensorycznie; mierzalny; ambitny/atrakcyjny;  realistyczny; usytuowany w czasie),</w:t>
      </w:r>
    </w:p>
    <w:p w:rsidR="004747A3" w:rsidRDefault="00836364">
      <w:pPr>
        <w:pStyle w:val="Akapitzlist2"/>
        <w:numPr>
          <w:ilvl w:val="0"/>
          <w:numId w:val="10"/>
        </w:numPr>
        <w:spacing w:before="120" w:after="120" w:line="288" w:lineRule="auto"/>
        <w:jc w:val="both"/>
        <w:rPr>
          <w:sz w:val="24"/>
          <w:szCs w:val="24"/>
        </w:rPr>
      </w:pPr>
      <w:r>
        <w:rPr>
          <w:sz w:val="24"/>
          <w:szCs w:val="24"/>
        </w:rPr>
        <w:lastRenderedPageBreak/>
        <w:t>wypracowywanie rozwiązań (poprzez ćwiczenia lub/i pytania otwarte) ,</w:t>
      </w:r>
    </w:p>
    <w:p w:rsidR="004747A3" w:rsidRDefault="00836364">
      <w:pPr>
        <w:pStyle w:val="Akapitzlist2"/>
        <w:numPr>
          <w:ilvl w:val="0"/>
          <w:numId w:val="10"/>
        </w:numPr>
        <w:spacing w:before="120" w:after="120" w:line="288" w:lineRule="auto"/>
        <w:jc w:val="both"/>
        <w:rPr>
          <w:sz w:val="24"/>
          <w:szCs w:val="24"/>
        </w:rPr>
      </w:pPr>
      <w:r>
        <w:rPr>
          <w:sz w:val="24"/>
          <w:szCs w:val="24"/>
        </w:rPr>
        <w:t>opracowanie planu działania (np. pierwsze kroki jakie należy podjąć, kiedy należy je zrealizować, gdzie będą one realizowane, jakie wsparcie będzie potrzebne, jakie postawy trzeba będzie zmobilizować itp.)</w:t>
      </w:r>
    </w:p>
    <w:p w:rsidR="004747A3" w:rsidRDefault="00836364">
      <w:pPr>
        <w:pStyle w:val="Akapitzlist2"/>
        <w:numPr>
          <w:ilvl w:val="0"/>
          <w:numId w:val="10"/>
        </w:numPr>
        <w:spacing w:before="120" w:after="120" w:line="288" w:lineRule="auto"/>
        <w:jc w:val="both"/>
        <w:rPr>
          <w:sz w:val="24"/>
          <w:szCs w:val="24"/>
        </w:rPr>
      </w:pPr>
      <w:r>
        <w:rPr>
          <w:sz w:val="24"/>
          <w:szCs w:val="24"/>
        </w:rPr>
        <w:t>podsumowanie (np. poprzez wskazanie przez uczestnika najlepszych rezultatów/wartości wypracowanych podczas sesji lub wzmocnienie przez coacha pożądanej „wizji” uczestnika).</w:t>
      </w:r>
    </w:p>
    <w:p w:rsidR="004747A3" w:rsidRDefault="004747A3">
      <w:pPr>
        <w:pStyle w:val="Akapitzlist2"/>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line="288" w:lineRule="auto"/>
        <w:ind w:left="0"/>
        <w:jc w:val="both"/>
        <w:rPr>
          <w:sz w:val="24"/>
          <w:szCs w:val="24"/>
        </w:rPr>
      </w:pPr>
    </w:p>
    <w:p w:rsidR="004747A3" w:rsidRDefault="00836364">
      <w:pPr>
        <w:pStyle w:val="Tre"/>
        <w:spacing w:line="288" w:lineRule="auto"/>
        <w:rPr>
          <w:rFonts w:ascii="Arial" w:eastAsia="Arial" w:hAnsi="Arial" w:cs="Arial"/>
          <w:b/>
          <w:bCs/>
          <w:sz w:val="24"/>
          <w:szCs w:val="24"/>
          <w:u w:val="single"/>
        </w:rPr>
      </w:pPr>
      <w:r>
        <w:rPr>
          <w:rFonts w:ascii="Arial" w:hAnsi="Arial"/>
          <w:b/>
          <w:bCs/>
          <w:sz w:val="24"/>
          <w:szCs w:val="24"/>
          <w:u w:val="single"/>
        </w:rPr>
        <w:t>Coaching grupowy</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rPr>
        <w:t>W ramach coachingu grupowego uczestnik uczy się racjonalnego sposobu dokonywania wyborów. Każdy z uczestników przechodzi ten sam program (opis poniżej w rozdziale Scenariusze zajęć) poznając i doświadczając kolejnych etapów procesu decyzyjnego. Jednocześnie uczestnicy wypracowują swoje projekty zawodowe, skupiając się na treściach związanych z ich rozwojem i celami zawodowymi.</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b/>
          <w:bCs/>
          <w:sz w:val="24"/>
          <w:szCs w:val="24"/>
        </w:rPr>
      </w:pPr>
      <w:r>
        <w:rPr>
          <w:rFonts w:ascii="Arial" w:hAnsi="Arial"/>
          <w:b/>
          <w:bCs/>
          <w:sz w:val="24"/>
          <w:szCs w:val="24"/>
        </w:rPr>
        <w:t xml:space="preserve">Struktura zajęć grupowych </w:t>
      </w:r>
    </w:p>
    <w:p w:rsidR="004747A3" w:rsidRDefault="004747A3">
      <w:pPr>
        <w:pStyle w:val="Tre"/>
        <w:spacing w:line="288" w:lineRule="auto"/>
        <w:rPr>
          <w:rFonts w:ascii="Arial" w:eastAsia="Arial" w:hAnsi="Arial" w:cs="Arial"/>
          <w:b/>
          <w:bCs/>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rPr>
        <w:t>W zależności od potrzeb danej grupy średnio 6 godz. na każdy etap</w:t>
      </w:r>
      <w:r>
        <w:rPr>
          <w:rFonts w:ascii="Arial" w:hAnsi="Arial"/>
          <w:b/>
          <w:bCs/>
          <w:sz w:val="24"/>
          <w:szCs w:val="24"/>
        </w:rPr>
        <w:t xml:space="preserve">. </w:t>
      </w:r>
      <w:r>
        <w:rPr>
          <w:rFonts w:ascii="Arial" w:hAnsi="Arial"/>
          <w:sz w:val="24"/>
          <w:szCs w:val="24"/>
        </w:rPr>
        <w:t xml:space="preserve">Poszczególne etapy są realizowane poprzez proponowanie adekwatnych ćwiczeń z obszaru samopoznania i orientacji w otoczeniu. </w:t>
      </w: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sz w:val="24"/>
          <w:szCs w:val="24"/>
        </w:rPr>
      </w:pPr>
      <w:r>
        <w:rPr>
          <w:rFonts w:ascii="Arial" w:hAnsi="Arial"/>
          <w:sz w:val="24"/>
          <w:szCs w:val="24"/>
        </w:rPr>
        <w:t>Na poszczególnych etapach zajęć pobudzane są adekwatne dla etapów procesu decyzyjnego procesy poznawcze i stawiane są określone cele do osiągnięcia:</w:t>
      </w:r>
    </w:p>
    <w:p w:rsidR="004747A3" w:rsidRDefault="00836364">
      <w:pPr>
        <w:pStyle w:val="Tre"/>
        <w:numPr>
          <w:ilvl w:val="0"/>
          <w:numId w:val="11"/>
        </w:numPr>
        <w:spacing w:line="288" w:lineRule="auto"/>
        <w:rPr>
          <w:rFonts w:ascii="Arial" w:eastAsia="Arial" w:hAnsi="Arial" w:cs="Arial"/>
          <w:sz w:val="24"/>
          <w:szCs w:val="24"/>
        </w:rPr>
      </w:pPr>
      <w:r>
        <w:rPr>
          <w:rFonts w:ascii="Arial" w:hAnsi="Arial"/>
          <w:sz w:val="24"/>
          <w:szCs w:val="24"/>
        </w:rPr>
        <w:t>Eksploracja (odkryć), myślenie twórcze lub dywergencyjne - celem jest odkrycie i inwentaryzacja wiedzy o sobie i otoczeniu. Uruchamiane postawy - otwartość, wrażliwość, ciekawość, wyobraźnia, tolerancja na wieloznaczność.</w:t>
      </w:r>
    </w:p>
    <w:p w:rsidR="004747A3" w:rsidRDefault="00836364">
      <w:pPr>
        <w:pStyle w:val="Tre"/>
        <w:numPr>
          <w:ilvl w:val="0"/>
          <w:numId w:val="11"/>
        </w:numPr>
        <w:spacing w:line="288" w:lineRule="auto"/>
        <w:rPr>
          <w:rFonts w:ascii="Arial" w:eastAsia="Arial" w:hAnsi="Arial" w:cs="Arial"/>
          <w:sz w:val="24"/>
          <w:szCs w:val="24"/>
        </w:rPr>
      </w:pPr>
      <w:r>
        <w:rPr>
          <w:rFonts w:ascii="Arial" w:hAnsi="Arial"/>
          <w:sz w:val="24"/>
          <w:szCs w:val="24"/>
        </w:rPr>
        <w:t>Krystalizacja (rozumieć), myślenie koncepcyjne lub konwergencyjne - celem jest porządkowanie wiedzy o sobie i otoczeniu poprzez grupowanie, organizowanie, klasyfikowanie, podsumowywanie. Uruchamiane postawy - szacunek dla samego siebie, chęć zrozumienia siebie i otaczającej rzeczywistości oraz interakcji ja-otoczenie, spójność, poczucie ciągłości.</w:t>
      </w:r>
    </w:p>
    <w:p w:rsidR="004747A3" w:rsidRDefault="00836364">
      <w:pPr>
        <w:pStyle w:val="Tre"/>
        <w:numPr>
          <w:ilvl w:val="0"/>
          <w:numId w:val="11"/>
        </w:numPr>
        <w:spacing w:line="288" w:lineRule="auto"/>
        <w:rPr>
          <w:rFonts w:ascii="Arial" w:eastAsia="Arial" w:hAnsi="Arial" w:cs="Arial"/>
          <w:sz w:val="24"/>
          <w:szCs w:val="24"/>
        </w:rPr>
      </w:pPr>
      <w:r>
        <w:rPr>
          <w:rFonts w:ascii="Arial" w:hAnsi="Arial"/>
          <w:sz w:val="24"/>
          <w:szCs w:val="24"/>
        </w:rPr>
        <w:t>Specyfikacja (wybierać), myślenie oceniające - celem jest porównywanie, hierarchizowanie, ocenianie, eliminowanie. Uruchamiane postawy - odpowiedzialność, krytycyzm, skupienie, zaufanie i akceptowanie niepewności.</w:t>
      </w:r>
    </w:p>
    <w:p w:rsidR="004747A3" w:rsidRDefault="00836364">
      <w:pPr>
        <w:pStyle w:val="Tre"/>
        <w:numPr>
          <w:ilvl w:val="0"/>
          <w:numId w:val="11"/>
        </w:numPr>
        <w:spacing w:line="288" w:lineRule="auto"/>
        <w:rPr>
          <w:rFonts w:ascii="Arial" w:eastAsia="Arial" w:hAnsi="Arial" w:cs="Arial"/>
          <w:sz w:val="24"/>
          <w:szCs w:val="24"/>
        </w:rPr>
      </w:pPr>
      <w:r>
        <w:rPr>
          <w:rFonts w:ascii="Arial" w:hAnsi="Arial"/>
          <w:sz w:val="24"/>
          <w:szCs w:val="24"/>
        </w:rPr>
        <w:t>Realizacja (działać), myślenie angażujące - celem jest przejście od fazy integracji do fazy realizacji związanej z zaangażowaniem i odpowiedzialnością. Uruchamiane postawy - pewność, zaangażowanie, skuteczność, wytrwałość.</w:t>
      </w:r>
    </w:p>
    <w:p w:rsidR="004747A3" w:rsidRDefault="004747A3">
      <w:pPr>
        <w:pStyle w:val="Tre"/>
        <w:spacing w:line="288" w:lineRule="auto"/>
        <w:rPr>
          <w:rFonts w:ascii="Arial" w:eastAsia="Arial" w:hAnsi="Arial" w:cs="Arial"/>
          <w:sz w:val="24"/>
          <w:szCs w:val="24"/>
        </w:rPr>
      </w:pPr>
    </w:p>
    <w:p w:rsidR="004747A3" w:rsidRDefault="004747A3">
      <w:pPr>
        <w:pStyle w:val="Tre"/>
        <w:spacing w:line="288" w:lineRule="auto"/>
        <w:rPr>
          <w:rFonts w:ascii="Arial" w:eastAsia="Arial" w:hAnsi="Arial" w:cs="Arial"/>
          <w:sz w:val="24"/>
          <w:szCs w:val="24"/>
        </w:rPr>
      </w:pPr>
    </w:p>
    <w:p w:rsidR="004747A3" w:rsidRDefault="004747A3">
      <w:pPr>
        <w:pStyle w:val="Tre"/>
        <w:spacing w:line="288" w:lineRule="auto"/>
        <w:rPr>
          <w:rFonts w:ascii="Arial" w:eastAsia="Arial" w:hAnsi="Arial" w:cs="Arial"/>
          <w:sz w:val="24"/>
          <w:szCs w:val="24"/>
        </w:rPr>
      </w:pPr>
    </w:p>
    <w:p w:rsidR="004747A3" w:rsidRDefault="00836364">
      <w:pPr>
        <w:pStyle w:val="Tre"/>
        <w:spacing w:line="288" w:lineRule="auto"/>
        <w:rPr>
          <w:rFonts w:ascii="Arial" w:eastAsia="Arial" w:hAnsi="Arial" w:cs="Arial"/>
          <w:b/>
          <w:bCs/>
          <w:sz w:val="24"/>
          <w:szCs w:val="24"/>
        </w:rPr>
      </w:pPr>
      <w:r>
        <w:rPr>
          <w:rFonts w:ascii="Arial" w:eastAsia="Arial" w:hAnsi="Arial" w:cs="Arial"/>
          <w:sz w:val="24"/>
          <w:szCs w:val="24"/>
        </w:rPr>
        <w:tab/>
      </w:r>
      <w:r>
        <w:rPr>
          <w:rFonts w:ascii="Arial" w:hAnsi="Arial"/>
          <w:b/>
          <w:bCs/>
          <w:sz w:val="24"/>
          <w:szCs w:val="24"/>
        </w:rPr>
        <w:t>SCENARIUSZEZAJĘĆ</w:t>
      </w: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b/>
          <w:bCs/>
        </w:rPr>
      </w:pP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b/>
          <w:bCs/>
          <w:u w:val="single"/>
        </w:rPr>
      </w:pPr>
      <w:r>
        <w:rPr>
          <w:rFonts w:ascii="Arial" w:hAnsi="Arial"/>
          <w:b/>
          <w:bCs/>
          <w:u w:val="single"/>
        </w:rPr>
        <w:t>Scenariusz sesji indywidualnych</w:t>
      </w: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Sesje powinny być realizowane zgodnie ze strukturą sesji opisaną w programie. Tematyka sesji jest dostosowana do indywidualnych i aktualnych potrzeb uczestnika. W zależności od etapu procesu decyzyjnego, na którym aktualnie znajduje się uczestnik sesje mogą przebiegać wg następującego scenariusza:</w:t>
      </w: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 xml:space="preserve">Sesja 1. </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Budowanie relacji. Uważne słuchanie i wsparcie uczestnika w wyrażeniu jego potrzeb, oczekiwań i ustaleniu celu oraz zaproponowanie i zaprezentowanie dostosowanych do potrzeb działań.</w:t>
      </w: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 xml:space="preserve">Sesja 2. </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Realizacja ustalonych działań z obszarów samopoznania lub/i poznania otoczenia. Możliwe tematy to: np. stosowane strategie/nawyki/przekonania, które nie przynoszą pożądanych korzyści i rezultatów. Kontekst osobisty, który należy uwzględnić w planowaniu rozwoju zawodowego (sytuacja osobista, stan zdrowia, sytuacja ekonomiczna, miejsce zamieszkania itp.).</w:t>
      </w: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 xml:space="preserve">Sesja 3. </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Realizacja ustalonych celów c.d.</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Możliwe tematy to: np. radzenie sobie z presją otoczenia w sytuacjach dokonywania wyborów; godzenie różnych ról życiowych; zarządzanie sobą w czasie; utrzymywanie zaangażowania.</w:t>
      </w: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 xml:space="preserve">Sesja 4. </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Realizacja ustalonych celów c.d.</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Podsumowanie np. poprzez odpowiedzi na następujące pytania: czego dowiedziałem/am się o sobie? czego dowiedziałem/am się o otoczeniu? pytania , które sobie zadaję? moje pomysły, cele, plany.</w:t>
      </w: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W trakcie sesji indywidualnych można również pożytkować efekty ćwiczeń realizowanych grupowo oraz proponować nowe ćw. odpowiadające na zapotrzebowanie uczestnika.</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lastRenderedPageBreak/>
        <w:t xml:space="preserve">Przykładowe ćwiczenia to „Wizja rodziców”, „Historia moich wyborów”, „Koło celów”, „Trzy krzesła” itp. (opisy tych i wielu innych ćwiczeń można znaleźć w: </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 xml:space="preserve">„Metody grupowego poradnictwa zawodowego - Metoda edukacyjna” Marie Therese Ho-Kim, Jean Francois Marti, Zeszyty informacyjno-metodyczne doradcy zawodowego nr 12; </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 xml:space="preserve"> „Sztuka i nauka coachingu”, Marlin Atkinson, Rae T. Chois; można też korzystać z innych znanych osobie prowadzącej coaching ćwiczeń).</w:t>
      </w: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u w:val="single"/>
        </w:rPr>
      </w:pP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b/>
          <w:bCs/>
          <w:u w:val="single"/>
        </w:rPr>
      </w:pPr>
      <w:r>
        <w:rPr>
          <w:rFonts w:ascii="Arial" w:hAnsi="Arial"/>
          <w:b/>
          <w:bCs/>
          <w:u w:val="single"/>
        </w:rPr>
        <w:t>Scenariusz zajęć grupowych</w:t>
      </w: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b/>
          <w:bCs/>
        </w:rPr>
      </w:pP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Poniżej prezentujemy propozycję przebiegu zajęć grupowych. Proponowane ćwiczenia mogą być zastępowane innymi. Konieczne natomiast jest utrzymanie logiki programu opartej na etapach procesu decyzyjnego oraz odstępów czasowych między spotkaniami zgodnie z prezentowaną powyżej koncepcją programu (przerwy to czas potrzebny na integrację, uspójnianie, weryfikację, zdobycie potrzebnych informacji, realizację ustalonych zadań). Kolejnym kluczowym elementem jest sytuowanie uczestników w pozycji podmiotu oraz wspieranie rozwoju ich autonomii. Dla prowadzącego ważne jest to jak uczestnik dokonuje wyboru (odpowiedzialność za metodę) a nie jakiego wyboru dokonuje (odpowiedzialność za treść).</w:t>
      </w:r>
    </w:p>
    <w:p w:rsidR="004747A3" w:rsidRDefault="004747A3">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suppressAutoHyphens w:val="0"/>
        <w:spacing w:line="288" w:lineRule="auto"/>
        <w:jc w:val="both"/>
        <w:rPr>
          <w:rFonts w:ascii="Arial" w:eastAsia="Arial" w:hAnsi="Arial" w:cs="Arial"/>
          <w:b/>
          <w:bCs/>
          <w:sz w:val="24"/>
          <w:szCs w:val="24"/>
        </w:rPr>
      </w:pPr>
    </w:p>
    <w:p w:rsidR="004747A3" w:rsidRDefault="00836364">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suppressAutoHyphens w:val="0"/>
        <w:spacing w:line="288" w:lineRule="auto"/>
        <w:jc w:val="both"/>
        <w:rPr>
          <w:rFonts w:ascii="Arial" w:eastAsia="Arial" w:hAnsi="Arial" w:cs="Arial"/>
          <w:b/>
          <w:bCs/>
          <w:sz w:val="24"/>
          <w:szCs w:val="24"/>
        </w:rPr>
      </w:pPr>
      <w:r>
        <w:rPr>
          <w:rFonts w:ascii="Arial" w:hAnsi="Arial"/>
          <w:b/>
          <w:bCs/>
          <w:sz w:val="24"/>
          <w:szCs w:val="24"/>
        </w:rPr>
        <w:t>Sesja I. Wprowadzenie</w:t>
      </w:r>
    </w:p>
    <w:p w:rsidR="004747A3" w:rsidRDefault="004747A3">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b/>
          <w:bCs/>
          <w:sz w:val="24"/>
          <w:szCs w:val="24"/>
          <w:u w:color="000000"/>
          <w:lang w:val="de-DE"/>
        </w:rPr>
        <w:t>Temat sesji:</w:t>
      </w:r>
      <w:r>
        <w:rPr>
          <w:rFonts w:ascii="Calibri" w:eastAsia="Calibri" w:hAnsi="Calibri" w:cs="Calibri"/>
          <w:sz w:val="24"/>
          <w:szCs w:val="24"/>
          <w:u w:color="000000"/>
          <w:lang w:val="de-DE"/>
        </w:rPr>
        <w:t xml:space="preserve"> Przedstawienie programu oraz formy jego realizacji. Poznanie coachingowej metody pracy. Prezentacja procesu podejmowania decyzji. Ustalenie ram czasowych oraz obowiązujących zasad. Poznanie się prowadzącego i uczestników. Integracja. Oczekiwania i kontrakt.</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 xml:space="preserve">Cel: </w:t>
      </w:r>
    </w:p>
    <w:p w:rsidR="004747A3" w:rsidRDefault="00836364">
      <w:pPr>
        <w:pStyle w:val="Tre"/>
        <w:numPr>
          <w:ilvl w:val="0"/>
          <w:numId w:val="12"/>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 xml:space="preserve">zapoznanie uczestników z programem, </w:t>
      </w:r>
    </w:p>
    <w:p w:rsidR="004747A3" w:rsidRDefault="00836364">
      <w:pPr>
        <w:pStyle w:val="Tre"/>
        <w:numPr>
          <w:ilvl w:val="0"/>
          <w:numId w:val="12"/>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integracja grupy,</w:t>
      </w:r>
    </w:p>
    <w:p w:rsidR="004747A3" w:rsidRDefault="00836364">
      <w:pPr>
        <w:pStyle w:val="Tre"/>
        <w:numPr>
          <w:ilvl w:val="0"/>
          <w:numId w:val="12"/>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wdrożenie do metodologii prowadzenia zajęć,</w:t>
      </w:r>
    </w:p>
    <w:p w:rsidR="004747A3" w:rsidRDefault="00836364">
      <w:pPr>
        <w:pStyle w:val="Tre"/>
        <w:numPr>
          <w:ilvl w:val="0"/>
          <w:numId w:val="12"/>
        </w:numPr>
        <w:spacing w:after="200" w:line="288" w:lineRule="auto"/>
        <w:jc w:val="both"/>
        <w:rPr>
          <w:rFonts w:ascii="Calibri" w:eastAsia="Calibri" w:hAnsi="Calibri" w:cs="Calibri"/>
          <w:b/>
          <w:bCs/>
          <w:sz w:val="24"/>
          <w:szCs w:val="24"/>
          <w:u w:color="000000"/>
          <w:lang w:val="de-DE"/>
        </w:rPr>
      </w:pPr>
      <w:r>
        <w:rPr>
          <w:rFonts w:ascii="Calibri" w:eastAsia="Calibri" w:hAnsi="Calibri" w:cs="Calibri"/>
          <w:sz w:val="24"/>
          <w:szCs w:val="24"/>
          <w:u w:color="000000"/>
          <w:lang w:val="de-DE"/>
        </w:rPr>
        <w:t>wyartykułowanie przez uczestników oczekiwań wobec programu i formy zajęć oraz wobec prowadzącego i siebie wzajemnie.</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 xml:space="preserve">Czas: </w:t>
      </w:r>
      <w:r>
        <w:rPr>
          <w:rFonts w:ascii="Calibri" w:eastAsia="Calibri" w:hAnsi="Calibri" w:cs="Calibri"/>
          <w:sz w:val="24"/>
          <w:szCs w:val="24"/>
          <w:u w:color="000000"/>
          <w:lang w:val="de-DE"/>
        </w:rPr>
        <w:t>90 min.</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b/>
          <w:bCs/>
          <w:sz w:val="24"/>
          <w:szCs w:val="24"/>
          <w:u w:color="000000"/>
          <w:lang w:val="de-DE"/>
        </w:rPr>
        <w:t xml:space="preserve">Potrzebne materiały: </w:t>
      </w:r>
      <w:r>
        <w:rPr>
          <w:rFonts w:ascii="Calibri" w:eastAsia="Calibri" w:hAnsi="Calibri" w:cs="Calibri"/>
          <w:sz w:val="24"/>
          <w:szCs w:val="24"/>
          <w:u w:color="000000"/>
          <w:lang w:val="de-DE"/>
        </w:rPr>
        <w:t>tablica flip-chart z papierem, kolorowe pisaki do tablicy</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lastRenderedPageBreak/>
        <w:t>Proponowane ćwiczenia: „Mapa oczekiwań”</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 xml:space="preserve">Przebieg ćwiczenia </w:t>
      </w:r>
      <w:r>
        <w:rPr>
          <w:rFonts w:ascii="Calibri" w:eastAsia="Calibri" w:hAnsi="Calibri" w:cs="Calibri"/>
          <w:sz w:val="24"/>
          <w:szCs w:val="24"/>
          <w:u w:color="000000"/>
          <w:lang w:val="de-DE"/>
        </w:rPr>
        <w:t>„Mapa oczekiwań”</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Cel:</w:t>
      </w:r>
    </w:p>
    <w:p w:rsidR="004747A3" w:rsidRDefault="00836364">
      <w:pPr>
        <w:pStyle w:val="Tre"/>
        <w:numPr>
          <w:ilvl w:val="0"/>
          <w:numId w:val="13"/>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poznanie oczekiwań uczestników i ich wyobrażeń na temat programu zajęć</w:t>
      </w:r>
    </w:p>
    <w:p w:rsidR="004747A3" w:rsidRDefault="00836364">
      <w:pPr>
        <w:pStyle w:val="Tre"/>
        <w:numPr>
          <w:ilvl w:val="0"/>
          <w:numId w:val="13"/>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integracja uczestników</w:t>
      </w:r>
    </w:p>
    <w:p w:rsidR="004747A3" w:rsidRDefault="00836364">
      <w:pPr>
        <w:pStyle w:val="Tre"/>
        <w:numPr>
          <w:ilvl w:val="0"/>
          <w:numId w:val="13"/>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zawarcie kontraktu dotyczącego treści i formy zajęć</w:t>
      </w:r>
    </w:p>
    <w:p w:rsidR="004747A3" w:rsidRDefault="00836364">
      <w:pPr>
        <w:pStyle w:val="Tre"/>
        <w:numPr>
          <w:ilvl w:val="0"/>
          <w:numId w:val="13"/>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zawarcie kontraktu dotyczącego zasad jakie należy przestrzegać podczas zajęć</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 xml:space="preserve">Czas: </w:t>
      </w:r>
      <w:r>
        <w:rPr>
          <w:rFonts w:ascii="Calibri" w:eastAsia="Calibri" w:hAnsi="Calibri" w:cs="Calibri"/>
          <w:sz w:val="24"/>
          <w:szCs w:val="24"/>
          <w:u w:color="000000"/>
          <w:lang w:val="de-DE"/>
        </w:rPr>
        <w:t>45 min.</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 xml:space="preserve">Materiały: </w:t>
      </w:r>
      <w:r>
        <w:rPr>
          <w:rFonts w:ascii="Calibri" w:eastAsia="Calibri" w:hAnsi="Calibri" w:cs="Calibri"/>
          <w:sz w:val="24"/>
          <w:szCs w:val="24"/>
          <w:u w:color="000000"/>
          <w:lang w:val="de-DE"/>
        </w:rPr>
        <w:t>duże kartki papieru, kolorowe pisaki</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Instrukcja:</w:t>
      </w:r>
    </w:p>
    <w:p w:rsidR="004747A3" w:rsidRDefault="004747A3">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val="single" w:color="000000"/>
          <w:lang w:val="de-DE"/>
        </w:rPr>
      </w:pPr>
      <w:r>
        <w:rPr>
          <w:rFonts w:ascii="Calibri" w:eastAsia="Calibri" w:hAnsi="Calibri" w:cs="Calibri"/>
          <w:sz w:val="24"/>
          <w:szCs w:val="24"/>
          <w:u w:val="single" w:color="000000"/>
          <w:lang w:val="de-DE"/>
        </w:rPr>
        <w:t>Krok 1.</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Prowadzący dzieli uczestników/uczestniczki na małe grupy (3-5 osobowe) i zaprasza do wypracowania plakatów, które będą zawierały odpowiedzi na następujące pytania:</w:t>
      </w:r>
    </w:p>
    <w:p w:rsidR="004747A3" w:rsidRDefault="00836364">
      <w:pPr>
        <w:pStyle w:val="Tre"/>
        <w:numPr>
          <w:ilvl w:val="0"/>
          <w:numId w:val="13"/>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czego oczekujemy od tematyki zajęć?</w:t>
      </w:r>
    </w:p>
    <w:p w:rsidR="004747A3" w:rsidRDefault="00836364">
      <w:pPr>
        <w:pStyle w:val="Tre"/>
        <w:numPr>
          <w:ilvl w:val="0"/>
          <w:numId w:val="13"/>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czego oczekujemy od formy zajęć?</w:t>
      </w:r>
    </w:p>
    <w:p w:rsidR="004747A3" w:rsidRDefault="00836364">
      <w:pPr>
        <w:pStyle w:val="Tre"/>
        <w:numPr>
          <w:ilvl w:val="0"/>
          <w:numId w:val="13"/>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czego oczekujemy od trenera prowadzącego zajęcia?</w:t>
      </w:r>
    </w:p>
    <w:p w:rsidR="004747A3" w:rsidRDefault="00836364">
      <w:pPr>
        <w:pStyle w:val="Tre"/>
        <w:numPr>
          <w:ilvl w:val="0"/>
          <w:numId w:val="13"/>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czego oczekujemy od siebie wzajemnie?</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val="single" w:color="000000"/>
          <w:lang w:val="de-DE"/>
        </w:rPr>
      </w:pPr>
      <w:r>
        <w:rPr>
          <w:rFonts w:ascii="Calibri" w:eastAsia="Calibri" w:hAnsi="Calibri" w:cs="Calibri"/>
          <w:sz w:val="24"/>
          <w:szCs w:val="24"/>
          <w:u w:val="single" w:color="000000"/>
          <w:lang w:val="de-DE"/>
        </w:rPr>
        <w:t>Krok 2.</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Następnie wszystkie grupy po kolei prezentują treści zawarte na plakatach. Po prezentacji wszystkich grup prowadzący odnosi się do oczekiwań, wskazując na te zbieżne z programem oraz te, które z uwagi na różne czynniki (czas, cel programu itp.) nie będą mogły być zrealizowane.</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val="single" w:color="000000"/>
          <w:lang w:val="de-DE"/>
        </w:rPr>
      </w:pPr>
      <w:r>
        <w:rPr>
          <w:rFonts w:ascii="Calibri" w:eastAsia="Calibri" w:hAnsi="Calibri" w:cs="Calibri"/>
          <w:sz w:val="24"/>
          <w:szCs w:val="24"/>
          <w:u w:val="single" w:color="000000"/>
          <w:lang w:val="de-DE"/>
        </w:rPr>
        <w:t>Krok 3.</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lastRenderedPageBreak/>
        <w:t>Na podstawie wspólnych ustaleń zawierany jest kontrakt (zapisany na plakacie), który dotyczy treści i formy programu oraz zakładanych rezultatów, a także zasad pracy w grupie.</w:t>
      </w:r>
    </w:p>
    <w:p w:rsidR="004747A3" w:rsidRDefault="004747A3">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Sesja II. Eksploracja - samopoznanie</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 xml:space="preserve">Temat sesji: </w:t>
      </w:r>
      <w:r>
        <w:rPr>
          <w:rFonts w:ascii="Calibri" w:eastAsia="Calibri" w:hAnsi="Calibri" w:cs="Calibri"/>
          <w:sz w:val="24"/>
          <w:szCs w:val="24"/>
          <w:u w:color="000000"/>
          <w:lang w:val="de-DE"/>
        </w:rPr>
        <w:t>kompetencje i wartości</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b/>
          <w:bCs/>
          <w:sz w:val="24"/>
          <w:szCs w:val="24"/>
          <w:u w:color="000000"/>
          <w:lang w:val="de-DE"/>
        </w:rPr>
        <w:t xml:space="preserve">Proponowane ćwiczenia: </w:t>
      </w:r>
      <w:r>
        <w:rPr>
          <w:rFonts w:ascii="Calibri" w:eastAsia="Calibri" w:hAnsi="Calibri" w:cs="Calibri"/>
          <w:sz w:val="24"/>
          <w:szCs w:val="24"/>
          <w:u w:color="000000"/>
          <w:lang w:val="de-DE"/>
        </w:rPr>
        <w:t>„Wykorzystanie języka fotografii w definiowaniu pojęcia sukcesu”; „Pozytywne doświadczenia”</w:t>
      </w:r>
    </w:p>
    <w:p w:rsidR="004747A3" w:rsidRDefault="00836364">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suppressAutoHyphens w:val="0"/>
        <w:spacing w:line="288" w:lineRule="auto"/>
        <w:jc w:val="both"/>
        <w:rPr>
          <w:rFonts w:ascii="Arial" w:eastAsia="Arial" w:hAnsi="Arial" w:cs="Arial"/>
          <w:spacing w:val="17"/>
          <w:sz w:val="24"/>
          <w:szCs w:val="24"/>
        </w:rPr>
      </w:pPr>
      <w:r>
        <w:rPr>
          <w:rFonts w:ascii="Arial" w:hAnsi="Arial"/>
          <w:b/>
          <w:bCs/>
          <w:sz w:val="24"/>
          <w:szCs w:val="24"/>
        </w:rPr>
        <w:t>Przebieg ćwiczenia:</w:t>
      </w:r>
      <w:r>
        <w:rPr>
          <w:rFonts w:ascii="Arial" w:hAnsi="Arial"/>
          <w:b/>
          <w:bCs/>
          <w:spacing w:val="17"/>
          <w:sz w:val="24"/>
          <w:szCs w:val="24"/>
        </w:rPr>
        <w:t>„Wykorzystanie języka fotografii w definiowaniu  pojęcia sukcesu”</w:t>
      </w:r>
    </w:p>
    <w:p w:rsidR="004747A3" w:rsidRDefault="004747A3">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pacing w:val="17"/>
          <w:sz w:val="24"/>
          <w:szCs w:val="24"/>
          <w:u w:color="000000"/>
          <w:lang w:val="de-DE"/>
        </w:rPr>
      </w:pP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b/>
          <w:bCs/>
          <w:sz w:val="24"/>
          <w:szCs w:val="24"/>
          <w:u w:color="000000"/>
          <w:lang w:val="de-DE"/>
        </w:rPr>
        <w:t xml:space="preserve">Cel: </w:t>
      </w:r>
    </w:p>
    <w:p w:rsidR="004747A3" w:rsidRDefault="00836364">
      <w:pPr>
        <w:pStyle w:val="Standardowy1"/>
        <w:numPr>
          <w:ilvl w:val="0"/>
          <w:numId w:val="15"/>
        </w:numPr>
        <w:spacing w:line="288" w:lineRule="auto"/>
        <w:rPr>
          <w:rFonts w:ascii="Arial" w:eastAsia="Arial" w:hAnsi="Arial" w:cs="Arial"/>
        </w:rPr>
      </w:pPr>
      <w:r>
        <w:rPr>
          <w:rFonts w:ascii="Arial" w:hAnsi="Arial"/>
        </w:rPr>
        <w:t>umożliwienie rozpoznawania indywidualnych wyobrażeń przy pomocy metody projekcyjnej,</w:t>
      </w:r>
    </w:p>
    <w:p w:rsidR="004747A3" w:rsidRDefault="00836364">
      <w:pPr>
        <w:pStyle w:val="Standardowy1"/>
        <w:numPr>
          <w:ilvl w:val="0"/>
          <w:numId w:val="15"/>
        </w:numPr>
        <w:spacing w:line="288" w:lineRule="auto"/>
        <w:rPr>
          <w:rFonts w:ascii="Arial" w:eastAsia="Arial" w:hAnsi="Arial" w:cs="Arial"/>
        </w:rPr>
      </w:pPr>
      <w:r>
        <w:rPr>
          <w:rFonts w:ascii="Arial" w:hAnsi="Arial"/>
        </w:rPr>
        <w:t>ujawnienie różnic indywidualnych i elementów wspólnych dla uczestników, ich opinii, wyobrażeń, postaw związanych z wizją sukcesu,</w:t>
      </w:r>
    </w:p>
    <w:p w:rsidR="004747A3" w:rsidRDefault="00836364">
      <w:pPr>
        <w:pStyle w:val="Standardowy1"/>
        <w:numPr>
          <w:ilvl w:val="0"/>
          <w:numId w:val="15"/>
        </w:numPr>
        <w:spacing w:line="288" w:lineRule="auto"/>
        <w:rPr>
          <w:rFonts w:ascii="Arial" w:eastAsia="Arial" w:hAnsi="Arial" w:cs="Arial"/>
        </w:rPr>
      </w:pPr>
      <w:r>
        <w:rPr>
          <w:rFonts w:ascii="Arial" w:hAnsi="Arial"/>
        </w:rPr>
        <w:t>odkrywanie wiedzy na temat swoich  wartości.</w:t>
      </w: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Czas:</w:t>
      </w:r>
      <w:r>
        <w:rPr>
          <w:rFonts w:ascii="Arial" w:hAnsi="Arial"/>
        </w:rPr>
        <w:t xml:space="preserve"> 60 min.</w:t>
      </w: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Materiały</w:t>
      </w:r>
      <w:r>
        <w:rPr>
          <w:rFonts w:ascii="Arial" w:hAnsi="Arial"/>
        </w:rPr>
        <w:t>: kilkadziesiąt (ok. 100 dla grupy 14 osobowej) czarno-białych fotografii jednolitego formatu, bez podpisów, o takiej treści, aby intensywnie przemawiały do wyobraźni.</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Miejsce</w:t>
      </w:r>
      <w:r>
        <w:rPr>
          <w:rFonts w:ascii="Arial" w:hAnsi="Arial"/>
        </w:rPr>
        <w:t>: stoły lub inne miejsce, na którym można rozłożyć fotografie tak, aby każdy uczestnik mógł je wszystkie obejrzeć (rodzaj galerii).</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Formy pracy</w:t>
      </w:r>
      <w:r>
        <w:rPr>
          <w:rFonts w:ascii="Arial" w:hAnsi="Arial"/>
        </w:rPr>
        <w:t>: na poszczególnych etapach ćwiczenia - praca indywidualna i praca w całej grupie</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Instrukcja</w:t>
      </w:r>
      <w:r>
        <w:rPr>
          <w:rFonts w:ascii="Arial" w:hAnsi="Arial"/>
        </w:rPr>
        <w:t>:</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Prowadzący zaprasza uczestników do galerii na wystawę czarno białej fotografii zatytułowanej „Sukces zawodowy” . Przedstawia uczestnikom zadanie, które polega na uważnym obejrzeniu wszystkich fotografii i indywidualnym wybraniu przez każdego uczestnika łącznie 4 fotografii. Dwóch fotografii, które najbardziej kojarzą mu się z sukcesem zawodowym i dwóch, które najmniej kojarzą mu się z sukcesem zawodowym, a nawet mogą być obrazem zaprzeczenia sukcesu. Na tym etapie uczestnicy nie dotykają i nie zabierają zdjęć a jedynie wybierają je w myślach.</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lastRenderedPageBreak/>
        <w:t>Gdy wszyscy uczestnicy dokonają wyboru 4 fotografii prowadzący zaprasza ich do zabrania tych zdjęć. Jeżeli ktoś wybrał zdjęcie zabrane z galerii przez kogoś innego, nie zmienia swojego wyboru ale w momencie wypowiadania się (kolejny etap ćw.) pożycza je.</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Praca w grupie</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u w:val="single"/>
        </w:rPr>
      </w:pPr>
      <w:r>
        <w:rPr>
          <w:rFonts w:ascii="Arial" w:hAnsi="Arial"/>
        </w:rPr>
        <w:t>Uczestnicy w grupie wypowiadają się kolejno - pokazujągrupie wybrane zdjęcia, opisują je i wyjaśniają przyczyny swojego wyboru (nie tłumaczą się z wyboru a jedynie go uzasadniają).</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 xml:space="preserve">Omówienie efektów ćw. Prowadzący moderuje tą część poprzez zachęcanie do wymiany doświadczeń, poglądów, wrażeń a także poprzez zadawanie pytań np.: </w:t>
      </w:r>
    </w:p>
    <w:p w:rsidR="004747A3" w:rsidRDefault="00836364">
      <w:pPr>
        <w:pStyle w:val="Standardowy1"/>
        <w:numPr>
          <w:ilvl w:val="0"/>
          <w:numId w:val="17"/>
        </w:numPr>
        <w:spacing w:line="288" w:lineRule="auto"/>
        <w:rPr>
          <w:rFonts w:ascii="Arial" w:eastAsia="Arial" w:hAnsi="Arial" w:cs="Arial"/>
        </w:rPr>
      </w:pPr>
      <w:r>
        <w:rPr>
          <w:rFonts w:ascii="Arial" w:hAnsi="Arial"/>
        </w:rPr>
        <w:t>co to ćwiczenie pokazało?</w:t>
      </w:r>
    </w:p>
    <w:p w:rsidR="004747A3" w:rsidRDefault="00836364">
      <w:pPr>
        <w:pStyle w:val="Standardowy1"/>
        <w:numPr>
          <w:ilvl w:val="0"/>
          <w:numId w:val="17"/>
        </w:numPr>
        <w:spacing w:line="288" w:lineRule="auto"/>
        <w:rPr>
          <w:rFonts w:ascii="Arial" w:eastAsia="Arial" w:hAnsi="Arial" w:cs="Arial"/>
        </w:rPr>
      </w:pPr>
      <w:r>
        <w:rPr>
          <w:rFonts w:ascii="Arial" w:hAnsi="Arial"/>
        </w:rPr>
        <w:t>co was zaskoczyło?</w:t>
      </w:r>
    </w:p>
    <w:p w:rsidR="004747A3" w:rsidRDefault="00836364">
      <w:pPr>
        <w:pStyle w:val="Standardowy1"/>
        <w:numPr>
          <w:ilvl w:val="0"/>
          <w:numId w:val="17"/>
        </w:numPr>
        <w:spacing w:line="288" w:lineRule="auto"/>
        <w:rPr>
          <w:rFonts w:ascii="Arial" w:eastAsia="Arial" w:hAnsi="Arial" w:cs="Arial"/>
        </w:rPr>
      </w:pPr>
      <w:r>
        <w:rPr>
          <w:rFonts w:ascii="Arial" w:hAnsi="Arial"/>
        </w:rPr>
        <w:t>co się działo na poszczególnych etapach ćwiczenia?</w:t>
      </w:r>
    </w:p>
    <w:p w:rsidR="004747A3" w:rsidRDefault="00836364">
      <w:pPr>
        <w:pStyle w:val="Standardowy1"/>
        <w:numPr>
          <w:ilvl w:val="0"/>
          <w:numId w:val="17"/>
        </w:numPr>
        <w:spacing w:line="288" w:lineRule="auto"/>
        <w:rPr>
          <w:rFonts w:ascii="Arial" w:eastAsia="Arial" w:hAnsi="Arial" w:cs="Arial"/>
        </w:rPr>
      </w:pPr>
      <w:r>
        <w:rPr>
          <w:rFonts w:ascii="Arial" w:hAnsi="Arial"/>
        </w:rPr>
        <w:t>czego dowiedzieliście się?</w:t>
      </w:r>
    </w:p>
    <w:p w:rsidR="004747A3" w:rsidRDefault="00836364">
      <w:pPr>
        <w:pStyle w:val="Standardowy1"/>
        <w:numPr>
          <w:ilvl w:val="0"/>
          <w:numId w:val="17"/>
        </w:numPr>
        <w:spacing w:line="288" w:lineRule="auto"/>
        <w:rPr>
          <w:rFonts w:ascii="Arial" w:eastAsia="Arial" w:hAnsi="Arial" w:cs="Arial"/>
        </w:rPr>
      </w:pPr>
      <w:r>
        <w:rPr>
          <w:rFonts w:ascii="Arial" w:hAnsi="Arial"/>
        </w:rPr>
        <w:t>czym waszym zdaniem  jest sukces?</w:t>
      </w:r>
    </w:p>
    <w:p w:rsidR="004747A3" w:rsidRDefault="00836364">
      <w:pPr>
        <w:pStyle w:val="Standardowy1"/>
        <w:numPr>
          <w:ilvl w:val="0"/>
          <w:numId w:val="17"/>
        </w:numPr>
        <w:spacing w:line="288" w:lineRule="auto"/>
        <w:rPr>
          <w:rFonts w:ascii="Arial" w:eastAsia="Arial" w:hAnsi="Arial" w:cs="Arial"/>
        </w:rPr>
      </w:pPr>
      <w:r>
        <w:rPr>
          <w:rFonts w:ascii="Arial" w:hAnsi="Arial"/>
        </w:rPr>
        <w:t>czym sukces nie jest?</w:t>
      </w: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p>
    <w:p w:rsidR="004747A3" w:rsidRDefault="00836364">
      <w:pPr>
        <w:pStyle w:val="Nagwek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spacing w:val="17"/>
          <w:sz w:val="24"/>
          <w:szCs w:val="24"/>
          <w:u w:color="000000"/>
        </w:rPr>
      </w:pPr>
      <w:r>
        <w:rPr>
          <w:rFonts w:ascii="Arial" w:hAnsi="Arial"/>
          <w:spacing w:val="17"/>
          <w:sz w:val="24"/>
          <w:szCs w:val="24"/>
          <w:u w:color="000000"/>
        </w:rPr>
        <w:t>Dodatkowe informacje/wskazówki dla osoby prowadzącej</w:t>
      </w:r>
    </w:p>
    <w:p w:rsidR="004747A3" w:rsidRDefault="00836364">
      <w:pPr>
        <w:pStyle w:val="Tekstpodstawowy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spacing w:val="17"/>
          <w:sz w:val="24"/>
          <w:szCs w:val="24"/>
        </w:rPr>
      </w:pPr>
      <w:r>
        <w:rPr>
          <w:rFonts w:ascii="Arial" w:hAnsi="Arial"/>
          <w:spacing w:val="17"/>
          <w:sz w:val="24"/>
          <w:szCs w:val="24"/>
        </w:rPr>
        <w:t>Przygotowanie galerii powinno odbyć się podczas przerwy lub wcześniej w oddzielnej sali aby stworzyć sytuację pozytywnego zaskoczenia.</w:t>
      </w:r>
    </w:p>
    <w:p w:rsidR="004747A3" w:rsidRDefault="00836364">
      <w:pPr>
        <w:pStyle w:val="Tekstpodstawowy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spacing w:val="17"/>
          <w:sz w:val="24"/>
          <w:szCs w:val="24"/>
        </w:rPr>
      </w:pPr>
      <w:r>
        <w:rPr>
          <w:rFonts w:ascii="Arial" w:hAnsi="Arial"/>
          <w:spacing w:val="17"/>
          <w:sz w:val="24"/>
          <w:szCs w:val="24"/>
        </w:rPr>
        <w:t>Bardzo ważne jest aby uczestnicy odczuwali pełną swobodę wyboru fotografii i wypowiedzi na 2 etapie ćwiczenia. Ważną rolą prowadzącego na tym etapie jest bardzo wyraźne przedstawienie zadania i tworzenie klimatu uwagi i tolerancji. Jest to szczególnie istotne podczas wyjaśniania wyboru przez uczestników. Etap ten powinien być pozbawiony jakiejkolwiek oceny i tłumaczenia się. W sytuacjach oceniania lub krytyki prowadzący powinien zastosować odpowiednią interwencję.</w:t>
      </w:r>
    </w:p>
    <w:p w:rsidR="004747A3" w:rsidRDefault="00836364">
      <w:pPr>
        <w:pStyle w:val="Tekstpodstawowy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spacing w:val="17"/>
          <w:sz w:val="24"/>
          <w:szCs w:val="24"/>
        </w:rPr>
      </w:pPr>
      <w:r>
        <w:rPr>
          <w:rFonts w:ascii="Arial" w:hAnsi="Arial"/>
          <w:spacing w:val="17"/>
          <w:sz w:val="24"/>
          <w:szCs w:val="24"/>
        </w:rPr>
        <w:t>Alternatywny wariant ćwiczenia może dotyczyć innego tematu zadania.</w:t>
      </w:r>
    </w:p>
    <w:p w:rsidR="004747A3" w:rsidRDefault="004747A3">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suppressAutoHyphens w:val="0"/>
        <w:spacing w:line="288" w:lineRule="auto"/>
        <w:jc w:val="both"/>
        <w:rPr>
          <w:rFonts w:ascii="Arial" w:eastAsia="Arial" w:hAnsi="Arial" w:cs="Arial"/>
          <w:sz w:val="24"/>
          <w:szCs w:val="24"/>
        </w:rPr>
      </w:pP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Przebieg ćwiczenia: „ Pozytywne doświadczenia”</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Cele</w:t>
      </w:r>
      <w:r>
        <w:rPr>
          <w:rFonts w:ascii="Arial" w:hAnsi="Arial"/>
        </w:rPr>
        <w:t>:</w:t>
      </w:r>
    </w:p>
    <w:p w:rsidR="004747A3" w:rsidRDefault="00836364">
      <w:pPr>
        <w:pStyle w:val="Standardowy1"/>
        <w:numPr>
          <w:ilvl w:val="0"/>
          <w:numId w:val="19"/>
        </w:numPr>
        <w:spacing w:line="288" w:lineRule="auto"/>
        <w:rPr>
          <w:rFonts w:ascii="Arial" w:eastAsia="Arial" w:hAnsi="Arial" w:cs="Arial"/>
        </w:rPr>
      </w:pPr>
      <w:r>
        <w:rPr>
          <w:rFonts w:ascii="Arial" w:hAnsi="Arial"/>
        </w:rPr>
        <w:t>doświadczenie „siły” pozytywnego myślenia</w:t>
      </w:r>
    </w:p>
    <w:p w:rsidR="004747A3" w:rsidRDefault="00836364">
      <w:pPr>
        <w:pStyle w:val="Standardowy1"/>
        <w:numPr>
          <w:ilvl w:val="0"/>
          <w:numId w:val="19"/>
        </w:numPr>
        <w:spacing w:line="288" w:lineRule="auto"/>
        <w:rPr>
          <w:rFonts w:ascii="Arial" w:eastAsia="Arial" w:hAnsi="Arial" w:cs="Arial"/>
        </w:rPr>
      </w:pPr>
      <w:r>
        <w:rPr>
          <w:rFonts w:ascii="Arial" w:hAnsi="Arial"/>
        </w:rPr>
        <w:t>budowanie szacunku dla samego siebie</w:t>
      </w:r>
    </w:p>
    <w:p w:rsidR="004747A3" w:rsidRDefault="00836364">
      <w:pPr>
        <w:pStyle w:val="Standardowy1"/>
        <w:numPr>
          <w:ilvl w:val="0"/>
          <w:numId w:val="19"/>
        </w:numPr>
        <w:spacing w:line="288" w:lineRule="auto"/>
        <w:rPr>
          <w:rFonts w:ascii="Arial" w:eastAsia="Arial" w:hAnsi="Arial" w:cs="Arial"/>
        </w:rPr>
      </w:pPr>
      <w:r>
        <w:rPr>
          <w:rFonts w:ascii="Arial" w:hAnsi="Arial"/>
        </w:rPr>
        <w:t>umożliwienie rozpoznania zasobów w postaci wiedzy, umiejętności, cech, zdolności i postaw.</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Czas</w:t>
      </w:r>
      <w:r>
        <w:rPr>
          <w:rFonts w:ascii="Arial" w:hAnsi="Arial"/>
        </w:rPr>
        <w:t>: 90 minut</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Materiały</w:t>
      </w:r>
      <w:r>
        <w:rPr>
          <w:rFonts w:ascii="Arial" w:hAnsi="Arial"/>
        </w:rPr>
        <w:t>: notesy i długopisy, podkładki</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lastRenderedPageBreak/>
        <w:t>Miejsce</w:t>
      </w:r>
      <w:r>
        <w:rPr>
          <w:rFonts w:ascii="Arial" w:hAnsi="Arial"/>
        </w:rPr>
        <w:t>: sala, krzesła ustawione w krąg</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Formy pracy</w:t>
      </w:r>
      <w:r>
        <w:rPr>
          <w:rFonts w:ascii="Arial" w:hAnsi="Arial"/>
        </w:rPr>
        <w:t>: praca indywidualna, praca w małych grupach, praca w całej grupie</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b/>
          <w:bCs/>
        </w:rPr>
      </w:pPr>
      <w:r>
        <w:rPr>
          <w:rFonts w:ascii="Arial" w:hAnsi="Arial"/>
          <w:b/>
          <w:bCs/>
        </w:rPr>
        <w:t>Instrukcja:</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u w:val="single"/>
        </w:rPr>
      </w:pPr>
      <w:r>
        <w:rPr>
          <w:rFonts w:ascii="Arial" w:hAnsi="Arial"/>
          <w:u w:val="single"/>
        </w:rPr>
        <w:t>Etap I. Praca indywidualna</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 xml:space="preserve">Prowadzący zaprasza uczestników do sporządzenia listy ok. 10 –15 pozytywnych doświadczeń z różnych sfer swojego życia. Chodzi o konkretne sytuacje, które z jakiś powodów były jego zdaniem pozytywne. Mogą one dotyczyć sfery osobistej, aktywności społecznej, sportowej, artystycznej, edukacji, rozrywki, zainteresowań itp. Prowadzący powinien podkreślić, że ten etap ma charakter indywidualny i nie będzie potrzeby ujawniania całej sporządzonej listy. Na pewnym etapie ćwiczenia w małych grupach omawiane będzie tylko kilka (np. 3) wybranych z listy doświadczeń. Następnie każdy uczestnik wybiera ze sporządzonej listy trzy doświadczenia, które były dla niego ważne, satysfakcjonujące i może się nimi podzielić (opowiedzieć je) w grupie. </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u w:val="single"/>
        </w:rPr>
      </w:pPr>
      <w:r>
        <w:rPr>
          <w:rFonts w:ascii="Arial" w:hAnsi="Arial"/>
          <w:u w:val="single"/>
        </w:rPr>
        <w:t>Etap II. Praca w całej grupie lub w małych grupach</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Prowadzący proponuje podział na 4 - 5 osobowe grupy.</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W małych grupach po kolei każdy z uczestników opowiada pozostałym osobom swoje doświadczenia przez ok. 10-15 min. W tym czasie pozostałe osoby uważnie słuchają i jednocześnie notują na kartkach usłyszane kompetencje i wartości.</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Uczestnik opisuje swoją historię w pierwszej osobie. Jak to doświadczenie się rozpoczęło, rozwijało, zakończyło. W jakich okolicznościach się odbywało. W jakim otoczeniu społecznym i fizycznym miało miejsce. Co robił/a, jakimi cechami, umiejętnościami się wykazał/a.</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Gdy dana osoba zakończy swoje opowiadanie słuchacze udzielają informacji zwrotnej dotyczącej charakterystyki osoby, jej kompetencji, cech, zdolności itp. Słuchacze zapisują treści hasłowo na kartkach w trakcie słuchania historii i kolejno przekazują rozmówcy w formie werbalnej i na papierze. Autor historii może prosić o wyjaśnienia lub uzasadnienia uzyskanych informacji na swój temat.</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u w:val="single"/>
        </w:rPr>
      </w:pPr>
      <w:r>
        <w:rPr>
          <w:rFonts w:ascii="Arial" w:hAnsi="Arial"/>
          <w:u w:val="single"/>
        </w:rPr>
        <w:t>Etap III. Podsumowanie w całej grupie</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Prowadzący zachęca grupę do podzielenia się refleksjami i odkryciami z ćwiczenia poprzez zadawanie pytań:</w:t>
      </w:r>
    </w:p>
    <w:p w:rsidR="004747A3" w:rsidRDefault="00836364">
      <w:pPr>
        <w:pStyle w:val="Standardowy1"/>
        <w:numPr>
          <w:ilvl w:val="0"/>
          <w:numId w:val="2"/>
        </w:numPr>
        <w:spacing w:line="288" w:lineRule="auto"/>
        <w:rPr>
          <w:rFonts w:ascii="Arial" w:eastAsia="Arial" w:hAnsi="Arial" w:cs="Arial"/>
        </w:rPr>
      </w:pPr>
      <w:r>
        <w:rPr>
          <w:rFonts w:ascii="Arial" w:hAnsi="Arial"/>
        </w:rPr>
        <w:t>jakie emocje towarzyszyły poszczególnym etapom ćwiczenia?</w:t>
      </w:r>
    </w:p>
    <w:p w:rsidR="004747A3" w:rsidRDefault="00836364">
      <w:pPr>
        <w:pStyle w:val="Standardowy1"/>
        <w:numPr>
          <w:ilvl w:val="0"/>
          <w:numId w:val="2"/>
        </w:numPr>
        <w:spacing w:line="288" w:lineRule="auto"/>
        <w:rPr>
          <w:rFonts w:ascii="Arial" w:eastAsia="Arial" w:hAnsi="Arial" w:cs="Arial"/>
        </w:rPr>
      </w:pPr>
      <w:r>
        <w:rPr>
          <w:rFonts w:ascii="Arial" w:hAnsi="Arial"/>
        </w:rPr>
        <w:t>co było przyjemne?</w:t>
      </w:r>
    </w:p>
    <w:p w:rsidR="004747A3" w:rsidRDefault="00836364">
      <w:pPr>
        <w:pStyle w:val="Standardowy1"/>
        <w:numPr>
          <w:ilvl w:val="0"/>
          <w:numId w:val="2"/>
        </w:numPr>
        <w:spacing w:line="288" w:lineRule="auto"/>
        <w:rPr>
          <w:rFonts w:ascii="Arial" w:eastAsia="Arial" w:hAnsi="Arial" w:cs="Arial"/>
        </w:rPr>
      </w:pPr>
      <w:r>
        <w:rPr>
          <w:rFonts w:ascii="Arial" w:hAnsi="Arial"/>
        </w:rPr>
        <w:t>co było trudne?</w:t>
      </w:r>
    </w:p>
    <w:p w:rsidR="004747A3" w:rsidRDefault="00836364">
      <w:pPr>
        <w:pStyle w:val="Standardowy1"/>
        <w:numPr>
          <w:ilvl w:val="0"/>
          <w:numId w:val="2"/>
        </w:numPr>
        <w:spacing w:line="288" w:lineRule="auto"/>
        <w:rPr>
          <w:rFonts w:ascii="Arial" w:eastAsia="Arial" w:hAnsi="Arial" w:cs="Arial"/>
        </w:rPr>
      </w:pPr>
      <w:r>
        <w:rPr>
          <w:rFonts w:ascii="Arial" w:hAnsi="Arial"/>
        </w:rPr>
        <w:t>co było łatwe?</w:t>
      </w:r>
    </w:p>
    <w:p w:rsidR="004747A3" w:rsidRDefault="00836364">
      <w:pPr>
        <w:pStyle w:val="Standardowy1"/>
        <w:numPr>
          <w:ilvl w:val="0"/>
          <w:numId w:val="2"/>
        </w:numPr>
        <w:spacing w:line="288" w:lineRule="auto"/>
        <w:rPr>
          <w:rFonts w:ascii="Arial" w:eastAsia="Arial" w:hAnsi="Arial" w:cs="Arial"/>
        </w:rPr>
      </w:pPr>
      <w:r>
        <w:rPr>
          <w:rFonts w:ascii="Arial" w:hAnsi="Arial"/>
        </w:rPr>
        <w:t>czego nowego się o sobie dowiedzieliście?</w:t>
      </w:r>
    </w:p>
    <w:p w:rsidR="004747A3" w:rsidRDefault="00836364">
      <w:pPr>
        <w:pStyle w:val="Standardowy1"/>
        <w:numPr>
          <w:ilvl w:val="0"/>
          <w:numId w:val="2"/>
        </w:numPr>
        <w:spacing w:line="288" w:lineRule="auto"/>
        <w:rPr>
          <w:rFonts w:ascii="Arial" w:eastAsia="Arial" w:hAnsi="Arial" w:cs="Arial"/>
        </w:rPr>
      </w:pPr>
      <w:r>
        <w:rPr>
          <w:rFonts w:ascii="Arial" w:hAnsi="Arial"/>
        </w:rPr>
        <w:t>co się potwierdziło?</w:t>
      </w: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p>
    <w:p w:rsidR="004747A3" w:rsidRDefault="00836364">
      <w:pPr>
        <w:pStyle w:val="Nagwek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spacing w:val="17"/>
          <w:sz w:val="24"/>
          <w:szCs w:val="24"/>
          <w:u w:color="000000"/>
        </w:rPr>
      </w:pPr>
      <w:r>
        <w:rPr>
          <w:rFonts w:ascii="Arial" w:hAnsi="Arial"/>
          <w:spacing w:val="17"/>
          <w:sz w:val="24"/>
          <w:szCs w:val="24"/>
          <w:u w:color="000000"/>
        </w:rPr>
        <w:lastRenderedPageBreak/>
        <w:t>Dodatkowe informacje/wskazówki dla osoby prowadzącej</w:t>
      </w:r>
    </w:p>
    <w:p w:rsidR="004747A3" w:rsidRDefault="00836364">
      <w:pPr>
        <w:pStyle w:val="Nagwek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b w:val="0"/>
          <w:bCs w:val="0"/>
          <w:spacing w:val="17"/>
          <w:sz w:val="24"/>
          <w:szCs w:val="24"/>
          <w:u w:color="000000"/>
        </w:rPr>
      </w:pPr>
      <w:r>
        <w:rPr>
          <w:rFonts w:ascii="Arial" w:hAnsi="Arial"/>
          <w:b w:val="0"/>
          <w:bCs w:val="0"/>
          <w:spacing w:val="17"/>
          <w:sz w:val="24"/>
          <w:szCs w:val="24"/>
          <w:u w:color="000000"/>
        </w:rPr>
        <w:t>Podczas ćwiczenia niektórzy uczestnicy mogą przywoływać doświadczenia dotyczące trudności życiowych. W takich okolicznościach kluczową rolą prowadzącego jest ukierunkowanie uczestników na wyciągniecie nauki z takich doświadczeń oraz koncentracji na pozytywnych aspektach przeżytych trudności np. poprzez zadawanie pytania: czego cię to nauczyło? jakie kompetencje dzięki temu rozwinąłeś/aś? jaką wiedzę o sobie zyskałeś/aś?</w:t>
      </w:r>
    </w:p>
    <w:p w:rsidR="004747A3" w:rsidRDefault="004747A3">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Sesja III. Eksploracja - poznawanie otoczenia</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b/>
          <w:bCs/>
          <w:sz w:val="24"/>
          <w:szCs w:val="24"/>
          <w:u w:color="000000"/>
          <w:lang w:val="de-DE"/>
        </w:rPr>
        <w:t xml:space="preserve">Temat sesji: </w:t>
      </w:r>
      <w:r>
        <w:rPr>
          <w:rFonts w:ascii="Calibri" w:eastAsia="Calibri" w:hAnsi="Calibri" w:cs="Calibri"/>
          <w:sz w:val="24"/>
          <w:szCs w:val="24"/>
          <w:u w:color="000000"/>
          <w:lang w:val="de-DE"/>
        </w:rPr>
        <w:t>świat pracy i zawody</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b/>
          <w:bCs/>
          <w:sz w:val="24"/>
          <w:szCs w:val="24"/>
          <w:u w:color="000000"/>
          <w:lang w:val="de-DE"/>
        </w:rPr>
        <w:t>Proponowane ćwiczenia:</w:t>
      </w:r>
      <w:r>
        <w:rPr>
          <w:rFonts w:ascii="Calibri" w:eastAsia="Calibri" w:hAnsi="Calibri" w:cs="Calibri"/>
          <w:sz w:val="24"/>
          <w:szCs w:val="24"/>
          <w:u w:color="000000"/>
          <w:lang w:val="de-DE"/>
        </w:rPr>
        <w:t xml:space="preserve"> „Mało znane zawody” , „Tendencje współczesnego rynku pracy”</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b/>
          <w:bCs/>
          <w:sz w:val="24"/>
          <w:szCs w:val="24"/>
          <w:u w:color="000000"/>
          <w:lang w:val="de-DE"/>
        </w:rPr>
        <w:t xml:space="preserve">Przebieg ćwiczenia </w:t>
      </w:r>
      <w:r>
        <w:rPr>
          <w:rFonts w:ascii="Calibri" w:eastAsia="Calibri" w:hAnsi="Calibri" w:cs="Calibri"/>
          <w:sz w:val="24"/>
          <w:szCs w:val="24"/>
          <w:u w:color="000000"/>
          <w:lang w:val="de-DE"/>
        </w:rPr>
        <w:t>„Mało znane zawody”</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 xml:space="preserve">Cel: </w:t>
      </w:r>
    </w:p>
    <w:p w:rsidR="004747A3" w:rsidRDefault="00836364">
      <w:pPr>
        <w:pStyle w:val="Tre"/>
        <w:numPr>
          <w:ilvl w:val="0"/>
          <w:numId w:val="2"/>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poszerzenie informacji o zawodach i branżach,</w:t>
      </w:r>
    </w:p>
    <w:p w:rsidR="004747A3" w:rsidRDefault="00836364">
      <w:pPr>
        <w:pStyle w:val="Tre"/>
        <w:numPr>
          <w:ilvl w:val="0"/>
          <w:numId w:val="2"/>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wzbudzenie zainteresowania światem pracy,</w:t>
      </w:r>
    </w:p>
    <w:p w:rsidR="004747A3" w:rsidRDefault="00836364">
      <w:pPr>
        <w:pStyle w:val="Tre"/>
        <w:numPr>
          <w:ilvl w:val="0"/>
          <w:numId w:val="2"/>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przełamywanie stereotypowego postrzegania zawodów,</w:t>
      </w:r>
    </w:p>
    <w:p w:rsidR="004747A3" w:rsidRDefault="00836364">
      <w:pPr>
        <w:pStyle w:val="Tre"/>
        <w:numPr>
          <w:ilvl w:val="0"/>
          <w:numId w:val="2"/>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identyfikowanie różnych aspektów danego zawodu.</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Czas</w:t>
      </w:r>
      <w:r>
        <w:rPr>
          <w:rFonts w:ascii="Arial" w:hAnsi="Arial"/>
        </w:rPr>
        <w:t>: 45 minut</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Materiały</w:t>
      </w:r>
      <w:r>
        <w:rPr>
          <w:rFonts w:ascii="Arial" w:hAnsi="Arial"/>
        </w:rPr>
        <w:t>: tablica flip-chart, kolorowe pisaki do tablicy</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Miejsce</w:t>
      </w:r>
      <w:r>
        <w:rPr>
          <w:rFonts w:ascii="Arial" w:hAnsi="Arial"/>
        </w:rPr>
        <w:t>: sala, krzesła ustawione w krąg</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Formy pracy</w:t>
      </w:r>
      <w:r>
        <w:rPr>
          <w:rFonts w:ascii="Arial" w:hAnsi="Arial"/>
        </w:rPr>
        <w:t>: praca w całej grupie</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b/>
          <w:bCs/>
        </w:rPr>
      </w:pPr>
      <w:r>
        <w:rPr>
          <w:rFonts w:ascii="Arial" w:hAnsi="Arial"/>
          <w:b/>
          <w:bCs/>
        </w:rPr>
        <w:t>Instrukcja:</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pacing w:val="17"/>
          <w:sz w:val="24"/>
          <w:szCs w:val="24"/>
          <w:u w:val="single" w:color="000000"/>
          <w:lang w:val="de-DE"/>
        </w:rPr>
      </w:pPr>
      <w:r>
        <w:rPr>
          <w:rFonts w:ascii="Calibri" w:eastAsia="Calibri" w:hAnsi="Calibri" w:cs="Calibri"/>
          <w:spacing w:val="17"/>
          <w:sz w:val="24"/>
          <w:szCs w:val="24"/>
          <w:u w:val="single" w:color="000000"/>
          <w:lang w:val="de-DE"/>
        </w:rPr>
        <w:t>Etap I. Praca indywidualna</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pacing w:val="17"/>
          <w:sz w:val="24"/>
          <w:szCs w:val="24"/>
          <w:u w:color="000000"/>
          <w:lang w:val="de-DE"/>
        </w:rPr>
      </w:pPr>
      <w:r>
        <w:rPr>
          <w:rFonts w:ascii="Calibri" w:eastAsia="Calibri" w:hAnsi="Calibri" w:cs="Calibri"/>
          <w:spacing w:val="17"/>
          <w:sz w:val="24"/>
          <w:szCs w:val="24"/>
          <w:u w:color="000000"/>
          <w:lang w:val="de-DE"/>
        </w:rPr>
        <w:t>Prowadzący zaprasza wszystkich uczestników, by spośród zawodów (szeroko rozumiane pojęcie zawodu obejmujące również zajęcia/funkcje/stanowiska itp.) jakie znają lub o których słyszeli każdy wybrał zawód/zajęcie, który wydaje mu się mało znany lub mało znany aspekt znanego zawodu (np. alpinista, który zajmuje się wykonywaniem prac na wysokości, przykładowo myje szyby w wieżowcach lub  konserwuje wysokie kominy). Prowadzący podkreśla, że nie chodzi o to, żeby bardzo dobrze znać ten zawód, lecz by móc o nim coś opowiedzieć w grupie.</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pacing w:val="17"/>
          <w:sz w:val="24"/>
          <w:szCs w:val="24"/>
          <w:u w:val="single" w:color="000000"/>
          <w:lang w:val="de-DE"/>
        </w:rPr>
      </w:pPr>
      <w:r>
        <w:rPr>
          <w:rFonts w:ascii="Calibri" w:eastAsia="Calibri" w:hAnsi="Calibri" w:cs="Calibri"/>
          <w:spacing w:val="17"/>
          <w:sz w:val="24"/>
          <w:szCs w:val="24"/>
          <w:u w:val="single" w:color="000000"/>
          <w:lang w:val="de-DE"/>
        </w:rPr>
        <w:lastRenderedPageBreak/>
        <w:t>Etap II. Praca w całej grupie</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pacing w:val="17"/>
          <w:sz w:val="24"/>
          <w:szCs w:val="24"/>
          <w:u w:color="000000"/>
          <w:lang w:val="de-DE"/>
        </w:rPr>
      </w:pPr>
      <w:r>
        <w:rPr>
          <w:rFonts w:ascii="Calibri" w:eastAsia="Calibri" w:hAnsi="Calibri" w:cs="Calibri"/>
          <w:spacing w:val="17"/>
          <w:sz w:val="24"/>
          <w:szCs w:val="24"/>
          <w:u w:color="000000"/>
          <w:lang w:val="de-DE"/>
        </w:rPr>
        <w:t>Następnie każdy z uczestników opisuje wybrany przez siebie zawód/zajęcie całej grupie.</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pacing w:val="17"/>
          <w:sz w:val="24"/>
          <w:szCs w:val="24"/>
          <w:u w:color="000000"/>
          <w:lang w:val="de-DE"/>
        </w:rPr>
      </w:pPr>
      <w:r>
        <w:rPr>
          <w:rFonts w:ascii="Calibri" w:eastAsia="Calibri" w:hAnsi="Calibri" w:cs="Calibri"/>
          <w:spacing w:val="17"/>
          <w:sz w:val="24"/>
          <w:szCs w:val="24"/>
          <w:u w:color="000000"/>
          <w:lang w:val="de-DE"/>
        </w:rPr>
        <w:t>Po prezentacji zawodu prowadzący zadaje pytania, na które uczestnik/cy udziela/ją odpowiedzi:</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pacing w:val="17"/>
          <w:sz w:val="24"/>
          <w:szCs w:val="24"/>
          <w:u w:color="000000"/>
          <w:lang w:val="de-DE"/>
        </w:rPr>
      </w:pPr>
      <w:r>
        <w:rPr>
          <w:rFonts w:ascii="Calibri" w:eastAsia="Calibri" w:hAnsi="Calibri" w:cs="Calibri"/>
          <w:spacing w:val="17"/>
          <w:sz w:val="24"/>
          <w:szCs w:val="24"/>
          <w:u w:color="000000"/>
          <w:lang w:val="de-DE"/>
        </w:rPr>
        <w:t>dlaczego ten zawód jest mało znany?</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pacing w:val="17"/>
          <w:sz w:val="24"/>
          <w:szCs w:val="24"/>
          <w:u w:color="000000"/>
          <w:lang w:val="de-DE"/>
        </w:rPr>
      </w:pPr>
      <w:r>
        <w:rPr>
          <w:rFonts w:ascii="Calibri" w:eastAsia="Calibri" w:hAnsi="Calibri" w:cs="Calibri"/>
          <w:spacing w:val="17"/>
          <w:sz w:val="24"/>
          <w:szCs w:val="24"/>
          <w:u w:color="000000"/>
          <w:lang w:val="de-DE"/>
        </w:rPr>
        <w:t>jak dowiedziałeś się o tym zawodzie?</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pacing w:val="17"/>
          <w:sz w:val="24"/>
          <w:szCs w:val="24"/>
          <w:u w:color="000000"/>
          <w:lang w:val="de-DE"/>
        </w:rPr>
      </w:pPr>
      <w:r>
        <w:rPr>
          <w:rFonts w:ascii="Calibri" w:eastAsia="Calibri" w:hAnsi="Calibri" w:cs="Calibri"/>
          <w:spacing w:val="17"/>
          <w:sz w:val="24"/>
          <w:szCs w:val="24"/>
          <w:u w:color="000000"/>
          <w:lang w:val="de-DE"/>
        </w:rPr>
        <w:t>Jednocześnie prowadzący zapisuje odpowiedzi na dwóch plakatach, 1) jednym dotyczącym przyczyn małej znajomości danych zawodów, 2) drugim dotyczącym źródeł z jakich została pozyskana wiedza o danym zawodzie.</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pacing w:val="17"/>
          <w:sz w:val="24"/>
          <w:szCs w:val="24"/>
          <w:u w:val="single" w:color="000000"/>
          <w:lang w:val="de-DE"/>
        </w:rPr>
      </w:pPr>
      <w:r>
        <w:rPr>
          <w:rFonts w:ascii="Calibri" w:eastAsia="Calibri" w:hAnsi="Calibri" w:cs="Calibri"/>
          <w:spacing w:val="17"/>
          <w:sz w:val="24"/>
          <w:szCs w:val="24"/>
          <w:u w:val="single" w:color="000000"/>
          <w:lang w:val="de-DE"/>
        </w:rPr>
        <w:t>Etap III. Podsumowanie</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pacing w:val="17"/>
          <w:sz w:val="24"/>
          <w:szCs w:val="24"/>
          <w:u w:color="000000"/>
          <w:lang w:val="de-DE"/>
        </w:rPr>
      </w:pPr>
      <w:r>
        <w:rPr>
          <w:rFonts w:ascii="Calibri" w:eastAsia="Calibri" w:hAnsi="Calibri" w:cs="Calibri"/>
          <w:spacing w:val="17"/>
          <w:sz w:val="24"/>
          <w:szCs w:val="24"/>
          <w:u w:color="000000"/>
          <w:lang w:val="de-DE"/>
        </w:rPr>
        <w:t xml:space="preserve">Prowadzący wskazuje na treści zapisane na plakacie pierwszym zadając pytanie: </w:t>
      </w:r>
    </w:p>
    <w:p w:rsidR="004747A3" w:rsidRDefault="00836364">
      <w:pPr>
        <w:pStyle w:val="Tre"/>
        <w:numPr>
          <w:ilvl w:val="0"/>
          <w:numId w:val="21"/>
        </w:numPr>
        <w:spacing w:after="200" w:line="288" w:lineRule="auto"/>
        <w:jc w:val="both"/>
        <w:rPr>
          <w:rFonts w:ascii="Calibri" w:eastAsia="Calibri" w:hAnsi="Calibri" w:cs="Calibri"/>
          <w:spacing w:val="17"/>
          <w:sz w:val="24"/>
          <w:szCs w:val="24"/>
          <w:u w:color="000000"/>
          <w:lang w:val="de-DE"/>
        </w:rPr>
      </w:pPr>
      <w:r>
        <w:rPr>
          <w:rFonts w:ascii="Calibri" w:eastAsia="Calibri" w:hAnsi="Calibri" w:cs="Calibri"/>
          <w:spacing w:val="17"/>
          <w:sz w:val="24"/>
          <w:szCs w:val="24"/>
          <w:u w:color="000000"/>
          <w:lang w:val="de-DE"/>
        </w:rPr>
        <w:t>dlaczego te zawody są mało znane?</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pacing w:val="17"/>
          <w:sz w:val="24"/>
          <w:szCs w:val="24"/>
          <w:u w:color="000000"/>
          <w:lang w:val="de-DE"/>
        </w:rPr>
      </w:pPr>
      <w:r>
        <w:rPr>
          <w:rFonts w:ascii="Calibri" w:eastAsia="Calibri" w:hAnsi="Calibri" w:cs="Calibri"/>
          <w:spacing w:val="17"/>
          <w:sz w:val="24"/>
          <w:szCs w:val="24"/>
          <w:u w:color="000000"/>
          <w:lang w:val="de-DE"/>
        </w:rPr>
        <w:t>Najczęściej pojawiające się kategorie odpowiedzi:</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pacing w:val="17"/>
          <w:sz w:val="24"/>
          <w:szCs w:val="24"/>
          <w:u w:color="000000"/>
          <w:lang w:val="de-DE"/>
        </w:rPr>
      </w:pPr>
      <w:r>
        <w:rPr>
          <w:rFonts w:ascii="Calibri" w:eastAsia="Calibri" w:hAnsi="Calibri" w:cs="Calibri"/>
          <w:spacing w:val="17"/>
          <w:sz w:val="24"/>
          <w:szCs w:val="24"/>
          <w:u w:color="000000"/>
          <w:lang w:val="de-DE"/>
        </w:rPr>
        <w:t>zawód stary; zawód bardzo nowy; zawód wymagający dużej fachowości; zawód o ograniczonym zasięgu terytorialnym; zawód bardzo specyficzny w danej branży; zawód o niewiele mówiącej nazwie; zawód, który nie ma jasnej ścieżki kształcenia; zawód mało prestiżowy; zawód mało widoczny np. nie mówi się o nim w mediach itp.</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pacing w:val="17"/>
          <w:sz w:val="24"/>
          <w:szCs w:val="24"/>
          <w:u w:color="000000"/>
          <w:lang w:val="de-DE"/>
        </w:rPr>
      </w:pPr>
      <w:r>
        <w:rPr>
          <w:rFonts w:ascii="Calibri" w:eastAsia="Calibri" w:hAnsi="Calibri" w:cs="Calibri"/>
          <w:spacing w:val="17"/>
          <w:sz w:val="24"/>
          <w:szCs w:val="24"/>
          <w:u w:color="000000"/>
          <w:lang w:val="de-DE"/>
        </w:rPr>
        <w:t>Podsumowanie całego ćwiczenia przez uczestników i prowadzącego (jeśli to konieczne prowadzący może na ogólnym poziomie podsumować efekty ćwiczenia). Podsumowanie prowadzącego może dotyczyć następujących treści:</w:t>
      </w:r>
    </w:p>
    <w:p w:rsidR="004747A3" w:rsidRDefault="00836364">
      <w:pPr>
        <w:pStyle w:val="Tre"/>
        <w:numPr>
          <w:ilvl w:val="0"/>
          <w:numId w:val="2"/>
        </w:numPr>
        <w:spacing w:after="200" w:line="288" w:lineRule="auto"/>
        <w:jc w:val="both"/>
        <w:rPr>
          <w:rFonts w:ascii="Calibri" w:eastAsia="Calibri" w:hAnsi="Calibri" w:cs="Calibri"/>
          <w:spacing w:val="17"/>
          <w:sz w:val="24"/>
          <w:szCs w:val="24"/>
          <w:u w:color="000000"/>
          <w:lang w:val="de-DE"/>
        </w:rPr>
      </w:pPr>
      <w:r>
        <w:rPr>
          <w:rFonts w:ascii="Calibri" w:eastAsia="Calibri" w:hAnsi="Calibri" w:cs="Calibri"/>
          <w:spacing w:val="17"/>
          <w:sz w:val="24"/>
          <w:szCs w:val="24"/>
          <w:u w:color="000000"/>
          <w:lang w:val="de-DE"/>
        </w:rPr>
        <w:t>wyobrażeń o zawodach, które mogą być niezmienne w czasie, ograniczone i stereotypowe, przez co nie odzwierciedlają rzeczywistości,</w:t>
      </w:r>
    </w:p>
    <w:p w:rsidR="004747A3" w:rsidRDefault="00836364">
      <w:pPr>
        <w:pStyle w:val="Tre"/>
        <w:numPr>
          <w:ilvl w:val="0"/>
          <w:numId w:val="2"/>
        </w:numPr>
        <w:spacing w:after="200" w:line="288" w:lineRule="auto"/>
        <w:jc w:val="both"/>
        <w:rPr>
          <w:rFonts w:ascii="Calibri" w:eastAsia="Calibri" w:hAnsi="Calibri" w:cs="Calibri"/>
          <w:spacing w:val="17"/>
          <w:sz w:val="24"/>
          <w:szCs w:val="24"/>
          <w:u w:color="000000"/>
          <w:lang w:val="de-DE"/>
        </w:rPr>
      </w:pPr>
      <w:r>
        <w:rPr>
          <w:rFonts w:ascii="Calibri" w:eastAsia="Calibri" w:hAnsi="Calibri" w:cs="Calibri"/>
          <w:spacing w:val="17"/>
          <w:sz w:val="24"/>
          <w:szCs w:val="24"/>
          <w:u w:color="000000"/>
          <w:lang w:val="de-DE"/>
        </w:rPr>
        <w:t>potrzeby zainteresowania się dziedzinami, o których niewiele się wie,</w:t>
      </w:r>
    </w:p>
    <w:p w:rsidR="004747A3" w:rsidRDefault="00836364">
      <w:pPr>
        <w:pStyle w:val="Tre"/>
        <w:numPr>
          <w:ilvl w:val="0"/>
          <w:numId w:val="2"/>
        </w:numPr>
        <w:spacing w:after="200" w:line="288" w:lineRule="auto"/>
        <w:jc w:val="both"/>
        <w:rPr>
          <w:rFonts w:ascii="Calibri" w:eastAsia="Calibri" w:hAnsi="Calibri" w:cs="Calibri"/>
          <w:spacing w:val="17"/>
          <w:sz w:val="24"/>
          <w:szCs w:val="24"/>
          <w:u w:color="000000"/>
          <w:lang w:val="de-DE"/>
        </w:rPr>
      </w:pPr>
      <w:r>
        <w:rPr>
          <w:rFonts w:ascii="Calibri" w:eastAsia="Calibri" w:hAnsi="Calibri" w:cs="Calibri"/>
          <w:spacing w:val="17"/>
          <w:sz w:val="24"/>
          <w:szCs w:val="24"/>
          <w:u w:color="000000"/>
          <w:lang w:val="de-DE"/>
        </w:rPr>
        <w:t>potrzeby uzyskiwania informacji o różnych aspektach zawodów, które pozornie są znane, poprzez wykroczenie poza utarte poglądy na ich temat.</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pacing w:val="17"/>
          <w:sz w:val="24"/>
          <w:szCs w:val="24"/>
          <w:u w:color="000000"/>
          <w:lang w:val="de-DE"/>
        </w:rPr>
      </w:pPr>
      <w:r>
        <w:rPr>
          <w:rFonts w:ascii="Calibri" w:eastAsia="Calibri" w:hAnsi="Calibri" w:cs="Calibri"/>
          <w:spacing w:val="17"/>
          <w:sz w:val="24"/>
          <w:szCs w:val="24"/>
          <w:u w:color="000000"/>
          <w:lang w:val="de-DE"/>
        </w:rPr>
        <w:t>Następnie wskazując na plakat drugi zadaje kolejne pytanie:</w:t>
      </w:r>
    </w:p>
    <w:p w:rsidR="004747A3" w:rsidRDefault="00836364">
      <w:pPr>
        <w:pStyle w:val="Tre"/>
        <w:numPr>
          <w:ilvl w:val="0"/>
          <w:numId w:val="22"/>
        </w:numPr>
        <w:spacing w:after="200" w:line="288" w:lineRule="auto"/>
        <w:jc w:val="both"/>
        <w:rPr>
          <w:rFonts w:ascii="Calibri" w:eastAsia="Calibri" w:hAnsi="Calibri" w:cs="Calibri"/>
          <w:spacing w:val="17"/>
          <w:sz w:val="24"/>
          <w:szCs w:val="24"/>
          <w:u w:color="000000"/>
          <w:lang w:val="de-DE"/>
        </w:rPr>
      </w:pPr>
      <w:r>
        <w:rPr>
          <w:rFonts w:ascii="Calibri" w:eastAsia="Calibri" w:hAnsi="Calibri" w:cs="Calibri"/>
          <w:spacing w:val="17"/>
          <w:sz w:val="24"/>
          <w:szCs w:val="24"/>
          <w:u w:color="000000"/>
          <w:lang w:val="de-DE"/>
        </w:rPr>
        <w:lastRenderedPageBreak/>
        <w:t>skąd możecie czerpać wiedzę o różnych dziedzinach i zawodach:</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pacing w:val="17"/>
          <w:sz w:val="24"/>
          <w:szCs w:val="24"/>
          <w:u w:color="000000"/>
          <w:lang w:val="de-DE"/>
        </w:rPr>
      </w:pPr>
      <w:r>
        <w:rPr>
          <w:rFonts w:ascii="Calibri" w:eastAsia="Calibri" w:hAnsi="Calibri" w:cs="Calibri"/>
          <w:spacing w:val="17"/>
          <w:sz w:val="24"/>
          <w:szCs w:val="24"/>
          <w:u w:color="000000"/>
          <w:lang w:val="de-DE"/>
        </w:rPr>
        <w:t>Prowadzący zapisuje podawane przez uczestników odpowiedzi na tablicy.</w:t>
      </w:r>
    </w:p>
    <w:p w:rsidR="004747A3" w:rsidRDefault="004747A3">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pacing w:val="17"/>
          <w:sz w:val="24"/>
          <w:szCs w:val="24"/>
          <w:u w:color="000000"/>
          <w:lang w:val="de-DE"/>
        </w:rPr>
      </w:pP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pacing w:val="17"/>
          <w:sz w:val="24"/>
          <w:szCs w:val="24"/>
          <w:u w:color="000000"/>
          <w:lang w:val="de-DE"/>
        </w:rPr>
      </w:pPr>
      <w:r>
        <w:rPr>
          <w:rFonts w:ascii="Calibri" w:eastAsia="Calibri" w:hAnsi="Calibri" w:cs="Calibri"/>
          <w:b/>
          <w:bCs/>
          <w:spacing w:val="17"/>
          <w:sz w:val="24"/>
          <w:szCs w:val="24"/>
          <w:u w:color="000000"/>
          <w:lang w:val="de-DE"/>
        </w:rPr>
        <w:t>Przebieg ćwiczenia „Tendencje współczesnego rynku pracy”</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 xml:space="preserve">Cel: </w:t>
      </w:r>
    </w:p>
    <w:p w:rsidR="004747A3" w:rsidRDefault="00836364">
      <w:pPr>
        <w:pStyle w:val="Tre"/>
        <w:numPr>
          <w:ilvl w:val="0"/>
          <w:numId w:val="2"/>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poszerzenie informacji o współczesnym rynku pracy,</w:t>
      </w:r>
    </w:p>
    <w:p w:rsidR="004747A3" w:rsidRDefault="00836364">
      <w:pPr>
        <w:pStyle w:val="Tre"/>
        <w:numPr>
          <w:ilvl w:val="0"/>
          <w:numId w:val="2"/>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wzbudzenie zainteresowania światem pracy,</w:t>
      </w:r>
    </w:p>
    <w:p w:rsidR="004747A3" w:rsidRDefault="00836364">
      <w:pPr>
        <w:pStyle w:val="Tre"/>
        <w:numPr>
          <w:ilvl w:val="0"/>
          <w:numId w:val="2"/>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wiedza na temat wiodących branż i dziedzin zawodowych,</w:t>
      </w:r>
    </w:p>
    <w:p w:rsidR="004747A3" w:rsidRDefault="00836364">
      <w:pPr>
        <w:pStyle w:val="Tre"/>
        <w:numPr>
          <w:ilvl w:val="0"/>
          <w:numId w:val="2"/>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 xml:space="preserve">wiedza na temat </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Czas</w:t>
      </w:r>
      <w:r>
        <w:rPr>
          <w:rFonts w:ascii="Arial" w:hAnsi="Arial"/>
        </w:rPr>
        <w:t>: 45 minut</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Materiały</w:t>
      </w:r>
      <w:r>
        <w:rPr>
          <w:rFonts w:ascii="Arial" w:hAnsi="Arial"/>
        </w:rPr>
        <w:t>: 3-4 kartki do tablicy flip-chart, kolorowe pisaki do tablicy</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Miejsce</w:t>
      </w:r>
      <w:r>
        <w:rPr>
          <w:rFonts w:ascii="Arial" w:hAnsi="Arial"/>
        </w:rPr>
        <w:t>: sala, krzesła ustawione w krąg, stoły lub miejsce na podłodze do pisania i rysowania plakatów</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Formy pracy</w:t>
      </w:r>
      <w:r>
        <w:rPr>
          <w:rFonts w:ascii="Arial" w:hAnsi="Arial"/>
        </w:rPr>
        <w:t>: praca w całej grupie i w podgrupach</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b/>
          <w:bCs/>
        </w:rPr>
      </w:pPr>
      <w:r>
        <w:rPr>
          <w:rFonts w:ascii="Arial" w:hAnsi="Arial"/>
          <w:b/>
          <w:bCs/>
        </w:rPr>
        <w:t>Instrukcja:</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u w:val="single"/>
        </w:rPr>
        <w:t>Etap I. Praca w całej grupie</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Prowadzący zaprasza uczestników do dzielenia się informacjami o tym jakie ważne wydarzenia miały i mają miejsce na świecie. Chodzi o kwestie demograficzne, historyczne, ekonomiczne, gospodarcze, polityczne, naukowe, technologiczne itp.</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Podane wydarzenia prowadzący zapisuje na tablicy.</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u w:val="single"/>
        </w:rPr>
      </w:pPr>
      <w:r>
        <w:rPr>
          <w:rFonts w:ascii="Arial" w:hAnsi="Arial"/>
          <w:u w:val="single"/>
        </w:rPr>
        <w:t>Etap II. Praca w grupach 3-5 osobowych</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W kolejnym kroku, po podziale na grupy, prowadzący zachęca uczestników aby odpowiedzieli na pytanie: jakie konsekwencje wynikają z tych ważnych wydarzeń dla sytuacji na rynku pracy?. Uczestnicy w odpowiedzi na zadane (zapisane na tablicy) pytanie wypracowują w kilkuosobowych grupach plakat zawierający w postaci treści lub/i rysunków odpowiedź na zadane pytanie.</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 xml:space="preserve">Następnie każda grupa prezentuje prezentuje swój plakat. </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u w:val="single"/>
        </w:rPr>
        <w:t>Etap III. Podsumowanie</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 xml:space="preserve">Po prezentacji pozostali uczestnicy mogą zadawać pytania oraz dzielić się informacjami. Również prowadzący może w ramach podsumowania dokonywać pewnych uogólnień i systematyzować zapisane informacje oraz wprowadzać pojęcia istotne dla procesu </w:t>
      </w:r>
      <w:r>
        <w:rPr>
          <w:rFonts w:ascii="Arial" w:hAnsi="Arial"/>
        </w:rPr>
        <w:lastRenderedPageBreak/>
        <w:t>orientacji we współczesnym świecie pracy takie jak np. globalizacja,  automatyzacja, ustawiczna edukacja, międzykulturowość, wysoka specjalizacja itp.</w:t>
      </w:r>
    </w:p>
    <w:p w:rsidR="004747A3" w:rsidRDefault="004747A3">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pacing w:val="17"/>
          <w:sz w:val="24"/>
          <w:szCs w:val="24"/>
          <w:u w:color="000000"/>
          <w:lang w:val="de-DE"/>
        </w:rPr>
      </w:pP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Sesja IV. Krystalizacja - porządkowanie wiedzy o otoczeniu</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b/>
          <w:bCs/>
          <w:sz w:val="24"/>
          <w:szCs w:val="24"/>
          <w:u w:color="000000"/>
          <w:lang w:val="de-DE"/>
        </w:rPr>
        <w:t xml:space="preserve">Temat sesji: </w:t>
      </w:r>
      <w:r>
        <w:rPr>
          <w:rFonts w:ascii="Calibri" w:eastAsia="Calibri" w:hAnsi="Calibri" w:cs="Calibri"/>
          <w:sz w:val="24"/>
          <w:szCs w:val="24"/>
          <w:u w:color="000000"/>
          <w:lang w:val="de-DE"/>
        </w:rPr>
        <w:t>różne aspekty wykonywania zawodu, budowanie sieci kontaktów, w celu zdobywania informacji weryfikujących wyobrażenia o zawodach</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 xml:space="preserve">Proponowane ćwiczenia: </w:t>
      </w:r>
      <w:r>
        <w:rPr>
          <w:rFonts w:ascii="Calibri" w:eastAsia="Calibri" w:hAnsi="Calibri" w:cs="Calibri"/>
          <w:sz w:val="24"/>
          <w:szCs w:val="24"/>
          <w:u w:color="000000"/>
          <w:lang w:val="de-DE"/>
        </w:rPr>
        <w:t xml:space="preserve">„Margerytki”, </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Cel:</w:t>
      </w:r>
    </w:p>
    <w:p w:rsidR="004747A3" w:rsidRDefault="00836364">
      <w:pPr>
        <w:pStyle w:val="Tre"/>
        <w:numPr>
          <w:ilvl w:val="0"/>
          <w:numId w:val="22"/>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wyobrażanie sobie zawodów oraz wartości, jakie są z nimi związane,</w:t>
      </w:r>
    </w:p>
    <w:p w:rsidR="004747A3" w:rsidRDefault="00836364">
      <w:pPr>
        <w:pStyle w:val="Tre"/>
        <w:numPr>
          <w:ilvl w:val="0"/>
          <w:numId w:val="22"/>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określanie preferowanych działalności i zadań,</w:t>
      </w:r>
    </w:p>
    <w:p w:rsidR="004747A3" w:rsidRDefault="00836364">
      <w:pPr>
        <w:pStyle w:val="Tre"/>
        <w:numPr>
          <w:ilvl w:val="0"/>
          <w:numId w:val="22"/>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przygotowanie do budowania sieci kontaktów, dzięki której uczestnik będzie mógł pozyskać różne informacje,</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 xml:space="preserve">Czas: </w:t>
      </w:r>
      <w:r>
        <w:rPr>
          <w:rFonts w:ascii="Calibri" w:eastAsia="Calibri" w:hAnsi="Calibri" w:cs="Calibri"/>
          <w:sz w:val="24"/>
          <w:szCs w:val="24"/>
          <w:u w:color="000000"/>
          <w:lang w:val="de-DE"/>
        </w:rPr>
        <w:t>60 min.</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Materiały:</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b/>
          <w:bCs/>
          <w:sz w:val="24"/>
          <w:szCs w:val="24"/>
          <w:u w:color="000000"/>
          <w:lang w:val="de-DE"/>
        </w:rPr>
        <w:t xml:space="preserve">Miejsce: </w:t>
      </w:r>
      <w:r>
        <w:rPr>
          <w:rFonts w:ascii="Calibri" w:eastAsia="Calibri" w:hAnsi="Calibri" w:cs="Calibri"/>
          <w:sz w:val="24"/>
          <w:szCs w:val="24"/>
          <w:u w:color="000000"/>
          <w:lang w:val="de-DE"/>
        </w:rPr>
        <w:t>kartka formatu A3 dla każdego uczestnika, kolorowe kredki (najlepiej pastele) lub pisaki, notes i długopis</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b/>
          <w:bCs/>
          <w:sz w:val="24"/>
          <w:szCs w:val="24"/>
          <w:u w:color="000000"/>
          <w:lang w:val="de-DE"/>
        </w:rPr>
        <w:t xml:space="preserve">Formy pracy: </w:t>
      </w:r>
      <w:r>
        <w:rPr>
          <w:rFonts w:ascii="Calibri" w:eastAsia="Calibri" w:hAnsi="Calibri" w:cs="Calibri"/>
          <w:sz w:val="24"/>
          <w:szCs w:val="24"/>
          <w:u w:color="000000"/>
          <w:lang w:val="de-DE"/>
        </w:rPr>
        <w:t>praca indywidualna</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Instrukcja:</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val="single" w:color="000000"/>
          <w:lang w:val="de-DE"/>
        </w:rPr>
      </w:pPr>
      <w:r>
        <w:rPr>
          <w:rFonts w:ascii="Calibri" w:eastAsia="Calibri" w:hAnsi="Calibri" w:cs="Calibri"/>
          <w:sz w:val="24"/>
          <w:szCs w:val="24"/>
          <w:u w:val="single" w:color="000000"/>
          <w:lang w:val="de-DE"/>
        </w:rPr>
        <w:t xml:space="preserve">Krok 1. </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 xml:space="preserve">Prowadzący zaprasza uczestników do narysowania margerytek, czyli kwiatów z kielichem w środku i płatkami. Każda margerytka symbolizuje jakieś środowisko np. rodzina, szkoła, sąsiedzi, znajomi itp. W środku  margerytki należy wpisać JA, z kolei na każdym płatku uczestnik wpisuje imiona osób z danego środowiska. Prowadzący zachęca do narysowania jak największej liczby margerytek przedstawiających różne środowiska w jakimi uczestnik miał i ma kontakt. </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Następnie uczestnik wpisuje obok imion zawody/zajęcia, które wykonują poszczególne osoby lub ich bliscy np. rodzice kolegów.</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val="single" w:color="000000"/>
          <w:lang w:val="de-DE"/>
        </w:rPr>
      </w:pPr>
      <w:r>
        <w:rPr>
          <w:rFonts w:ascii="Calibri" w:eastAsia="Calibri" w:hAnsi="Calibri" w:cs="Calibri"/>
          <w:sz w:val="24"/>
          <w:szCs w:val="24"/>
          <w:u w:val="single" w:color="000000"/>
          <w:lang w:val="de-DE"/>
        </w:rPr>
        <w:t>Krok 2.</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lastRenderedPageBreak/>
        <w:t>W kolejnym kroku uczestnicy dokonują oceny poszczególnych zawodów i działalności, biorąc pod uwagę kryteria podoba mi się (mógłbym/mogłabym to robić) i nie podoba mi się (nie chciałbym/abym tego robić). Ważnym elementem ćwiczenia jet zajmowanie się różnymi aspektami danych zawodów a nie tylko jego nazwą np. poszczególnymi zadaniami, środowiskiem, odpowiedzialnością. Przykładowo komuś może podobać się praca przedstawiciela handlowego ponieważ jest aktywna ale w tym samym zawodzie tej osobie nie odpowiada fakt, że pracownik jest rozliczany i wynagradzany za wyniki.</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Porządkowanie poszczególnych aspektów zawodów w kategoriach podoba mi się/nie podoba mi się najlepiej przeprowadzić w tabeli:</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816"/>
        <w:gridCol w:w="4816"/>
      </w:tblGrid>
      <w:tr w:rsidR="004747A3">
        <w:trPr>
          <w:trHeight w:val="485"/>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747A3" w:rsidRDefault="00836364">
            <w:pPr>
              <w:pStyle w:val="Styltabeli2"/>
              <w:jc w:val="center"/>
            </w:pPr>
            <w:r>
              <w:t>podoba mi się</w:t>
            </w:r>
          </w:p>
          <w:p w:rsidR="004747A3" w:rsidRDefault="00836364">
            <w:pPr>
              <w:pStyle w:val="Styltabeli2"/>
              <w:jc w:val="center"/>
            </w:pPr>
            <w:r>
              <w:t>(mógłbym/mogłabym to robić)</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747A3" w:rsidRDefault="00836364">
            <w:pPr>
              <w:pStyle w:val="Styltabeli2"/>
              <w:jc w:val="center"/>
            </w:pPr>
            <w:r>
              <w:t>nie podoba mi się</w:t>
            </w:r>
          </w:p>
          <w:p w:rsidR="004747A3" w:rsidRDefault="00836364">
            <w:pPr>
              <w:pStyle w:val="Styltabeli2"/>
              <w:jc w:val="center"/>
            </w:pPr>
            <w:r>
              <w:t>(nie chciałby/abym tego robić)</w:t>
            </w:r>
          </w:p>
        </w:tc>
      </w:tr>
      <w:tr w:rsidR="004747A3">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747A3" w:rsidRDefault="004747A3"/>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747A3" w:rsidRDefault="004747A3"/>
        </w:tc>
      </w:tr>
      <w:tr w:rsidR="004747A3">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747A3" w:rsidRDefault="004747A3"/>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747A3" w:rsidRDefault="004747A3"/>
        </w:tc>
      </w:tr>
    </w:tbl>
    <w:p w:rsidR="004747A3" w:rsidRDefault="004747A3">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Krok 3.</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Kolejny krok polega na dokonaniu grupowaniu oraz hierarchizacji zapisanych treści. W efekcie uczestnik/uczestniczka może określić jakie kategorie zadań, środowisk społecznych i fizycznych itp. mu odpowiadają a jakie nie.</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Na podsumowanie każdy uczestnik/uczestniczka może wybrać np. pięć takich aspektów zawodów, które mu/jej najbardziej odpowiadają i chciałby o nich zdobyć więcej informacji oraz pięć takich, które mu/jej najmniej odpowiadają.</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Krok 4.</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Każdy uczestnik/uczestniczka robi listę osób, z którymi potencjalnie chciałby/aby porozmawiać na temat ich pracy zawodowej aby zdobyć więcej informacji.</w:t>
      </w:r>
    </w:p>
    <w:p w:rsidR="004747A3" w:rsidRDefault="004747A3">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pacing w:val="17"/>
          <w:sz w:val="24"/>
          <w:szCs w:val="24"/>
          <w:u w:color="000000"/>
          <w:lang w:val="de-DE"/>
        </w:rPr>
      </w:pP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Sesja V. Krystalizacja - samopoznanie</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b/>
          <w:bCs/>
          <w:sz w:val="24"/>
          <w:szCs w:val="24"/>
          <w:u w:color="000000"/>
          <w:lang w:val="de-DE"/>
        </w:rPr>
        <w:t xml:space="preserve">Temat sesji: </w:t>
      </w:r>
      <w:r>
        <w:rPr>
          <w:rFonts w:ascii="Calibri" w:eastAsia="Calibri" w:hAnsi="Calibri" w:cs="Calibri"/>
          <w:sz w:val="24"/>
          <w:szCs w:val="24"/>
          <w:u w:color="000000"/>
          <w:lang w:val="de-DE"/>
        </w:rPr>
        <w:t>Porządkowanie wiedzy o sobie, dotyczącej obrazu siebie i pożądanej wizji siebie.</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b/>
          <w:bCs/>
          <w:sz w:val="24"/>
          <w:szCs w:val="24"/>
          <w:u w:color="000000"/>
          <w:lang w:val="de-DE"/>
        </w:rPr>
        <w:t xml:space="preserve">Proponowane ćwiczenia: </w:t>
      </w:r>
      <w:r>
        <w:rPr>
          <w:rFonts w:ascii="Calibri" w:eastAsia="Calibri" w:hAnsi="Calibri" w:cs="Calibri"/>
          <w:sz w:val="24"/>
          <w:szCs w:val="24"/>
          <w:u w:color="000000"/>
          <w:lang w:val="de-DE"/>
        </w:rPr>
        <w:t>„Chiński portret”, „Wizualizacja przyszłości”</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b/>
          <w:bCs/>
          <w:sz w:val="24"/>
          <w:szCs w:val="24"/>
          <w:u w:color="000000"/>
          <w:lang w:val="de-DE"/>
        </w:rPr>
        <w:lastRenderedPageBreak/>
        <w:t xml:space="preserve">Przebieg ćwiczenia </w:t>
      </w:r>
      <w:r>
        <w:rPr>
          <w:rFonts w:ascii="Calibri" w:eastAsia="Calibri" w:hAnsi="Calibri" w:cs="Calibri"/>
          <w:sz w:val="24"/>
          <w:szCs w:val="24"/>
          <w:u w:color="000000"/>
          <w:lang w:val="de-DE"/>
        </w:rPr>
        <w:t>„Chiński portret”</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 xml:space="preserve">Cel: </w:t>
      </w:r>
    </w:p>
    <w:p w:rsidR="004747A3" w:rsidRDefault="00836364">
      <w:pPr>
        <w:pStyle w:val="Tre"/>
        <w:numPr>
          <w:ilvl w:val="0"/>
          <w:numId w:val="13"/>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 xml:space="preserve">projekcja cech posiadanych i pożądanych, </w:t>
      </w:r>
    </w:p>
    <w:p w:rsidR="004747A3" w:rsidRDefault="00836364">
      <w:pPr>
        <w:pStyle w:val="Tre"/>
        <w:numPr>
          <w:ilvl w:val="0"/>
          <w:numId w:val="13"/>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 xml:space="preserve">tworzenie aktualnej i przyszłej charakterystyki własnej osoby w oparciu o uznawane autorytety i wyznawane wartości. </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b/>
          <w:bCs/>
          <w:sz w:val="24"/>
          <w:szCs w:val="24"/>
          <w:u w:color="000000"/>
          <w:lang w:val="de-DE"/>
        </w:rPr>
        <w:t xml:space="preserve">Czas: </w:t>
      </w:r>
      <w:r>
        <w:rPr>
          <w:rFonts w:ascii="Calibri" w:eastAsia="Calibri" w:hAnsi="Calibri" w:cs="Calibri"/>
          <w:sz w:val="24"/>
          <w:szCs w:val="24"/>
          <w:u w:color="000000"/>
          <w:lang w:val="de-DE"/>
        </w:rPr>
        <w:t>45 min.</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M</w:t>
      </w:r>
      <w:r>
        <w:rPr>
          <w:rFonts w:ascii="Calibri" w:eastAsia="Calibri" w:hAnsi="Calibri" w:cs="Calibri"/>
          <w:b/>
          <w:bCs/>
          <w:sz w:val="24"/>
          <w:szCs w:val="24"/>
          <w:u w:color="000000"/>
          <w:lang w:val="de-DE"/>
        </w:rPr>
        <w:t xml:space="preserve">ateriały: </w:t>
      </w:r>
      <w:r>
        <w:rPr>
          <w:rFonts w:ascii="Calibri" w:eastAsia="Calibri" w:hAnsi="Calibri" w:cs="Calibri"/>
          <w:sz w:val="24"/>
          <w:szCs w:val="24"/>
          <w:u w:color="000000"/>
          <w:lang w:val="de-DE"/>
        </w:rPr>
        <w:t>7 małych i jedna duża kartka papieru</w:t>
      </w:r>
      <w:r>
        <w:rPr>
          <w:rFonts w:ascii="Calibri" w:eastAsia="Calibri" w:hAnsi="Calibri" w:cs="Calibri"/>
          <w:b/>
          <w:bCs/>
          <w:sz w:val="24"/>
          <w:szCs w:val="24"/>
          <w:u w:color="000000"/>
          <w:lang w:val="de-DE"/>
        </w:rPr>
        <w:t xml:space="preserve">, </w:t>
      </w:r>
      <w:r>
        <w:rPr>
          <w:rFonts w:ascii="Calibri" w:eastAsia="Calibri" w:hAnsi="Calibri" w:cs="Calibri"/>
          <w:sz w:val="24"/>
          <w:szCs w:val="24"/>
          <w:u w:color="000000"/>
          <w:lang w:val="de-DE"/>
        </w:rPr>
        <w:t>długopisy, w tym kolorowe lub pisaki/kredki, podkładki do pisania</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 xml:space="preserve">Miejsce: </w:t>
      </w:r>
      <w:r>
        <w:rPr>
          <w:rFonts w:ascii="Calibri" w:eastAsia="Calibri" w:hAnsi="Calibri" w:cs="Calibri"/>
          <w:sz w:val="24"/>
          <w:szCs w:val="24"/>
          <w:u w:color="000000"/>
          <w:lang w:val="de-DE"/>
        </w:rPr>
        <w:t>krzesła ustawione w kręgu</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 xml:space="preserve">Formy pracy: </w:t>
      </w:r>
      <w:r>
        <w:rPr>
          <w:rFonts w:ascii="Calibri" w:eastAsia="Calibri" w:hAnsi="Calibri" w:cs="Calibri"/>
          <w:sz w:val="24"/>
          <w:szCs w:val="24"/>
          <w:u w:color="000000"/>
          <w:lang w:val="de-DE"/>
        </w:rPr>
        <w:t>praca indywidualna i omówienie w grupie</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Instrukcja:</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Prowadzący przed zaproszeniem uczestników do ćwiczenia podkreśla jego indywidualny charakter oraz informuje, że nie będzie konieczności dzielenia się zapisywanymi na kartkach informacjami. Ćwiczenie będzie omawiane na ogólnym poziomie np. czego ono dotyczył?, co pokazało? itp.</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val="single" w:color="000000"/>
          <w:lang w:val="de-DE"/>
        </w:rPr>
      </w:pPr>
      <w:r>
        <w:rPr>
          <w:rFonts w:ascii="Calibri" w:eastAsia="Calibri" w:hAnsi="Calibri" w:cs="Calibri"/>
          <w:sz w:val="24"/>
          <w:szCs w:val="24"/>
          <w:u w:val="single" w:color="000000"/>
          <w:lang w:val="de-DE"/>
        </w:rPr>
        <w:t>Krok 1.</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Wszyscy uczestnicy przygotowują osiem ponumerowanych kartek papieru. Każdy indywidualnie, bez długiego zastanawiania się zapisuje na kolejnych kartkach dokończenia zdań:</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kartka nr 1. Gdybyście mieli stać się zwierzęciem byłby/byłaby to ….</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kartka nr 8. trzy uzasadnienia waszego wyboru</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kartka nr 2. Gdybyście mieli być znaną osobistością byłby (byłaby) to ….</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kartka nr 8. trzy uzasadnienia waszego wyboru</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kartka nr 3. Gdybyście mieli być znaną osobistością przeciwnej płci byłby (byłaby) to ….</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 xml:space="preserve">kartka nr 8. trzy uzasadnienia waszego wyboru </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kartka nr 4. Gdybyście mieli być narzędziem, maszyną, mechanizmem, wybranym przez    was instrumentem byłby (byłaby) to ….</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 xml:space="preserve">kartka nr 8. trzy uzasadnienia waszego wyboru </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lastRenderedPageBreak/>
        <w:t>kartka nr 5. Gdybyście mieli być kolorem …</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kartka nr 8. trzy uzasadnienia waszego wyboru</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kartka nr 6. Gdybyście mieli być miastem …</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kartka nr 8. trzy uzasadnienia waszego wyboru</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kartka nr 7. Gdybyście mieli być piosenką, melodią, utworem muzycznym ….</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kartka nr 8. trzy uzasadnienia waszego wyboru</w:t>
      </w:r>
    </w:p>
    <w:p w:rsidR="004747A3" w:rsidRDefault="004747A3">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val="single" w:color="000000"/>
          <w:lang w:val="de-DE"/>
        </w:rPr>
      </w:pPr>
      <w:r>
        <w:rPr>
          <w:rFonts w:ascii="Calibri" w:eastAsia="Calibri" w:hAnsi="Calibri" w:cs="Calibri"/>
          <w:sz w:val="24"/>
          <w:szCs w:val="24"/>
          <w:u w:val="single" w:color="000000"/>
          <w:lang w:val="de-DE"/>
        </w:rPr>
        <w:t>Krok 2.</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 xml:space="preserve">W kolejnym kroku uczestnicy czytają uważnie treści zapisane na kartce nr 8 by wynotować najważniejsze tematy, wątki, tendencje. </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Prowadzący wyraźnie rozdziela dwa etapy ćwiczenia (skojarzenia - uzasadnienia).</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val="single" w:color="000000"/>
          <w:lang w:val="de-DE"/>
        </w:rPr>
      </w:pPr>
      <w:r>
        <w:rPr>
          <w:rFonts w:ascii="Calibri" w:eastAsia="Calibri" w:hAnsi="Calibri" w:cs="Calibri"/>
          <w:sz w:val="24"/>
          <w:szCs w:val="24"/>
          <w:u w:val="single" w:color="000000"/>
          <w:lang w:val="de-DE"/>
        </w:rPr>
        <w:t>Krok 3.</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Na podsumowanie prowadzący zachęca uczestników do dzielenia się wrażeniami i wymiany doświadczeń i wynikającej z ćwiczenia samowiedzy na temat tego jak siebie postrzegam, jaki/ka jestem, jaki/ka chciałbym/abym być.</w:t>
      </w:r>
    </w:p>
    <w:p w:rsidR="004747A3" w:rsidRDefault="004747A3">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Sesja VI. Specyfikacja - samopoznanie</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 xml:space="preserve">Temat sesji: </w:t>
      </w:r>
      <w:r>
        <w:rPr>
          <w:rFonts w:ascii="Calibri" w:eastAsia="Calibri" w:hAnsi="Calibri" w:cs="Calibri"/>
          <w:sz w:val="24"/>
          <w:szCs w:val="24"/>
          <w:u w:color="000000"/>
          <w:lang w:val="de-DE"/>
        </w:rPr>
        <w:t>strategie podejmowania decyzji</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 xml:space="preserve">Proponowane ćwiczenia </w:t>
      </w:r>
      <w:r>
        <w:rPr>
          <w:rFonts w:ascii="Calibri" w:eastAsia="Calibri" w:hAnsi="Calibri" w:cs="Calibri"/>
          <w:sz w:val="24"/>
          <w:szCs w:val="24"/>
          <w:u w:color="000000"/>
          <w:lang w:val="de-DE"/>
        </w:rPr>
        <w:t>„Moje doświadczenia w dokonywaniu życiowych wyborów” lub „Doświadczenia, które chcę przeżyć”. (jedno z ćwiczeń można zrobić w grupie drugie podczas sesji indywidualnej).</w:t>
      </w:r>
    </w:p>
    <w:p w:rsidR="004747A3" w:rsidRDefault="004747A3">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p>
    <w:p w:rsidR="004747A3" w:rsidRDefault="00836364">
      <w:pPr>
        <w:pStyle w:val="Nagwek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spacing w:val="17"/>
          <w:sz w:val="24"/>
          <w:szCs w:val="24"/>
          <w:u w:color="000000"/>
        </w:rPr>
      </w:pPr>
      <w:r>
        <w:rPr>
          <w:rFonts w:ascii="Arial" w:hAnsi="Arial"/>
          <w:spacing w:val="17"/>
          <w:sz w:val="24"/>
          <w:szCs w:val="24"/>
          <w:u w:color="000000"/>
        </w:rPr>
        <w:t>Temat: „Doświadczenia, które chcę przeżyć”</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Cel</w:t>
      </w:r>
      <w:r>
        <w:rPr>
          <w:rFonts w:ascii="Arial" w:hAnsi="Arial"/>
        </w:rPr>
        <w:t>:</w:t>
      </w:r>
    </w:p>
    <w:p w:rsidR="004747A3" w:rsidRDefault="00836364">
      <w:pPr>
        <w:pStyle w:val="Standardowy1"/>
        <w:numPr>
          <w:ilvl w:val="0"/>
          <w:numId w:val="24"/>
        </w:numPr>
        <w:spacing w:line="288" w:lineRule="auto"/>
        <w:rPr>
          <w:rFonts w:ascii="Arial" w:eastAsia="Arial" w:hAnsi="Arial" w:cs="Arial"/>
        </w:rPr>
      </w:pPr>
      <w:r>
        <w:rPr>
          <w:rFonts w:ascii="Arial" w:hAnsi="Arial"/>
        </w:rPr>
        <w:t xml:space="preserve">na początku procesu może wspierać wprowadzenie marzeń do tworzenia planów związanych z wdrażaniem nowej wizji życia związanej np. z uzyskiwaniem większej </w:t>
      </w:r>
      <w:r>
        <w:rPr>
          <w:rFonts w:ascii="Arial" w:hAnsi="Arial"/>
        </w:rPr>
        <w:lastRenderedPageBreak/>
        <w:t>równowagi życiowej lub rozwojem kariery zawodowej oraz na rozpoczęcie poznawania zainteresowań.</w:t>
      </w:r>
    </w:p>
    <w:p w:rsidR="004747A3" w:rsidRDefault="00836364">
      <w:pPr>
        <w:pStyle w:val="Standardowy1"/>
        <w:numPr>
          <w:ilvl w:val="0"/>
          <w:numId w:val="26"/>
        </w:numPr>
        <w:spacing w:line="288" w:lineRule="auto"/>
        <w:rPr>
          <w:rFonts w:ascii="Arial" w:eastAsia="Arial" w:hAnsi="Arial" w:cs="Arial"/>
        </w:rPr>
      </w:pPr>
      <w:r>
        <w:rPr>
          <w:rFonts w:ascii="Arial" w:hAnsi="Arial"/>
        </w:rPr>
        <w:t>ćwiczenie zastosowane na końcowym etapie procesu służy do zilustrowania realizacji planu działania oraz pozwala na zaangażowanie się w działania, jakie należy podjąć w celu rozpoznania potencjalnych trudności i przeszkód, a także na zarysowanie strategii, jakie należy zastosować.</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Czas trwania</w:t>
      </w:r>
      <w:r>
        <w:rPr>
          <w:rFonts w:ascii="Arial" w:hAnsi="Arial"/>
        </w:rPr>
        <w:t>: 60 minut.</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Materiały: notesy i długopisy, kolorowe pisaki lub kredki min. 4-y kolory dla uczestnika, podkładki do pisania</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Miejsce:</w:t>
      </w:r>
      <w:r>
        <w:rPr>
          <w:rFonts w:ascii="Arial" w:hAnsi="Arial"/>
        </w:rPr>
        <w:t xml:space="preserve"> sala szkoleniowe, siedzenie w kręgu (konieczne podkładki) lub przy stołach</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Forma pracy: praca indywidualna, ogólne omówienie w całej grupie</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b/>
          <w:bCs/>
        </w:rPr>
      </w:pPr>
      <w:r>
        <w:rPr>
          <w:rFonts w:ascii="Arial" w:hAnsi="Arial"/>
          <w:b/>
          <w:bCs/>
        </w:rPr>
        <w:t>Instrukcja:</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Ćwiczenie ma charakter indywidualny, a jego treść nie jest przedstawiana na forum całej grupy. Na zakończenie omawiane są w całej grupie jedynie ogólne refleksje.</w:t>
      </w: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u w:val="single"/>
        </w:rPr>
      </w:pP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u w:val="single"/>
        </w:rPr>
        <w:t>Część I. Praca indywidualna</w:t>
      </w:r>
      <w:r>
        <w:rPr>
          <w:rFonts w:ascii="Arial Unicode MS" w:eastAsia="Arial Unicode MS" w:hAnsi="Arial Unicode MS" w:cs="Arial Unicode MS"/>
          <w:u w:val="single"/>
        </w:rPr>
        <w:br/>
      </w:r>
      <w:r>
        <w:rPr>
          <w:rFonts w:ascii="Arial" w:hAnsi="Arial"/>
        </w:rPr>
        <w:t>Wprowadzając do ćwiczenia można uaktywnić uczestników przez poruszenie tematu związanego z różnymi możliwymi celami życiowymi, dotyczącymi różnych obszarów.</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u w:val="single"/>
        </w:rPr>
      </w:pPr>
      <w:r>
        <w:rPr>
          <w:rFonts w:ascii="Arial" w:hAnsi="Arial"/>
        </w:rPr>
        <w:t>Rola prowadzącego polega na przekazywaniu instrukcji zgodnie z etapami ćwiczenia (nie należy przedstawiać instrukcji na raz ale przekazać pierwszy etap a po jego wykonaniu przez uczestników koleiny itd.)</w:t>
      </w: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b/>
          <w:bCs/>
        </w:rPr>
      </w:pP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u w:val="single"/>
        </w:rPr>
      </w:pPr>
      <w:r>
        <w:rPr>
          <w:rFonts w:ascii="Arial" w:hAnsi="Arial"/>
          <w:u w:val="single"/>
        </w:rPr>
        <w:t>Krok 1.</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Proszę o wyobraź sobie i zapisz 10 doświadczeń życiowych, które kiedyś w przyszłości chciałbyś/chciałabyś przeżyć. Mogą one dotyczyć dowolnej sfery (odnosić się do bycia, do robienia, do posiadania itd.) i roli życiowej. Nie należy stosować żadnych ograniczeń ani cenzurować, trzeba zanotować wszelkie możliwe pomysły.</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u w:val="single"/>
        </w:rPr>
      </w:pPr>
      <w:r>
        <w:rPr>
          <w:rFonts w:ascii="Arial" w:hAnsi="Arial"/>
          <w:u w:val="single"/>
        </w:rPr>
        <w:t>Krok 2.</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Proszę spojrzeć na całość tych doświadczeń: niektóre mają być może coś wspólnego? Zebrać razem (pogrupować) te, które do siebie pasują i nadać tytuł każdej grupie.</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u w:val="single"/>
        </w:rPr>
      </w:pPr>
      <w:r>
        <w:rPr>
          <w:rFonts w:ascii="Arial" w:hAnsi="Arial"/>
          <w:u w:val="single"/>
        </w:rPr>
        <w:t>Krok 3.</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Proszę ponownie spojrzeć na wszystkie te doświadczenia, nie uwzględniając pogrupowania: niektóre najprawdopodobniej są wam bliższe, proszę nadać im numery od 1 do 10, gdzie 1 oznacza doświadczenia, których pragniemy najbardziej, nr 10- doświadczenia, których pragniemy najmniej.</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u w:val="single"/>
        </w:rPr>
      </w:pPr>
      <w:r>
        <w:rPr>
          <w:rFonts w:ascii="Arial" w:hAnsi="Arial"/>
          <w:u w:val="single"/>
        </w:rPr>
        <w:t>Krok 4.</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Proszę ponownie spojrzeć na 10 doświadczeń i uporządkować je według kryterium możliwości/realności/łatwości ich zrealizowania (nr 1- najbardziej prawdopodobne i nr 10 najmniej prawdopodobne).</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u w:val="single"/>
        </w:rPr>
      </w:pPr>
      <w:r>
        <w:rPr>
          <w:rFonts w:ascii="Arial" w:hAnsi="Arial"/>
          <w:u w:val="single"/>
        </w:rPr>
        <w:lastRenderedPageBreak/>
        <w:t>Krok 5.</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Teraz trzeba wyodrębnić z tych dwóch klasyfikacji doświadczenia, które jednocześnie wydają się najbardziej pożądane i najbardziej prawdopodobne.</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 xml:space="preserve">Zapisać wybrane w ten sposób doświadczenia na czystej kartce. </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u w:val="single"/>
        </w:rPr>
      </w:pPr>
      <w:r>
        <w:rPr>
          <w:rFonts w:ascii="Arial" w:hAnsi="Arial"/>
          <w:u w:val="single"/>
        </w:rPr>
        <w:t>Krok 6.</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Ponieważ jest to jednocześnie element upragniony i możliwy do zrealizowania, to trzeba ustalić termin realizacji (w tym dniu , do tego czasu, zrealizuję to doświadczenie!).</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u w:val="single"/>
        </w:rPr>
      </w:pPr>
      <w:r>
        <w:rPr>
          <w:rFonts w:ascii="Arial" w:hAnsi="Arial"/>
          <w:u w:val="single"/>
        </w:rPr>
        <w:t>Krok 7.</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Proszę sporządzić wykaz wszystkich działań, jakie należy wykonać, by zrealizować to doświadczenie we wskazanym terminie: w jakiej kolejności, w jakim terminie trzeba będzie realizować kolejne etapy.</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u w:val="single"/>
        </w:rPr>
      </w:pPr>
      <w:r>
        <w:rPr>
          <w:rFonts w:ascii="Arial" w:hAnsi="Arial"/>
          <w:u w:val="single"/>
        </w:rPr>
        <w:t>Krok 8.</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Proszę rozpoznać przeszkody, okoliczności jakie mogą towarzyszyć realizacji tego doświadczenia: przeszkody wewnętrzne, przeszkody zewnętrzne, materialne lub społeczne.</w:t>
      </w: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u w:val="single"/>
        </w:rPr>
      </w:pPr>
      <w:r>
        <w:rPr>
          <w:rFonts w:ascii="Arial" w:hAnsi="Arial"/>
          <w:u w:val="single"/>
        </w:rPr>
        <w:t>Krok 9.</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Proszę zidentyfikować swoje atuty i swoich sojuszników.</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u w:val="single"/>
        </w:rPr>
      </w:pPr>
      <w:r>
        <w:rPr>
          <w:rFonts w:ascii="Arial" w:hAnsi="Arial"/>
          <w:u w:val="single"/>
        </w:rPr>
        <w:t>Krok 10.</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Na tym etapie proszę opracować strategie, jakie należy zrealizować dla przezwyciężenia tych przeszkód, kogo i co zmobilizować, kogo przekonać, jak i gdzie znaleźć odpowiednie wsparcie”.</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u w:val="single"/>
        </w:rPr>
      </w:pPr>
      <w:r>
        <w:rPr>
          <w:rFonts w:ascii="Arial" w:hAnsi="Arial"/>
          <w:u w:val="single"/>
        </w:rPr>
        <w:t>Krok 11.</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Po wykonaniu tej pracy proszę narysować na kartce dwie kolumny i zanotować, co można zyskać i to, co można stracić realizując to doświadczenie”.</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u w:val="single"/>
        </w:rPr>
      </w:pPr>
      <w:r>
        <w:rPr>
          <w:rFonts w:ascii="Arial" w:hAnsi="Arial"/>
          <w:u w:val="single"/>
        </w:rPr>
        <w:t>Krok 12.</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Na zakończenie proszę o podzielenie się ostatnią refleksją poprzez dokończenie zdania: jeżeli przeżyję to doświadczenie, to …”.</w:t>
      </w:r>
    </w:p>
    <w:p w:rsidR="004747A3" w:rsidRDefault="004747A3">
      <w:pPr>
        <w:pStyle w:val="Nagwek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sz w:val="24"/>
          <w:szCs w:val="24"/>
        </w:rPr>
      </w:pPr>
    </w:p>
    <w:p w:rsidR="004747A3" w:rsidRDefault="00836364">
      <w:pPr>
        <w:pStyle w:val="Nagwek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sz w:val="24"/>
          <w:szCs w:val="24"/>
        </w:rPr>
      </w:pPr>
      <w:r>
        <w:rPr>
          <w:rFonts w:ascii="Arial" w:hAnsi="Arial"/>
          <w:sz w:val="24"/>
          <w:szCs w:val="24"/>
        </w:rPr>
        <w:t>Część II. Omówienie ćwiczenia w całej grupie</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rPr>
        <w:t>Następnym etapem jest przedstawienie wyników ćwiczenia na forum grupy, zaprezentowanie pytań, jakie nasunęły się uczestnikom. Pytania odpowiadające siedmiu ostatnim etapom ćwiczenia można zastosować także przy realizacji projektu przyjętego na zakończenie programu orientacji zawodowej. Do refleksji można w takim wypadku włączyć całą grupę, umożliwiając tym samym uwzględnienie wszystkich możliwych strategii, jakich jednostce najprawdopodobniej nie udało by się wskazać (efekt synergii).</w:t>
      </w:r>
    </w:p>
    <w:p w:rsidR="004747A3" w:rsidRDefault="004747A3">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suppressAutoHyphens w:val="0"/>
        <w:spacing w:line="288" w:lineRule="auto"/>
        <w:jc w:val="both"/>
        <w:rPr>
          <w:rFonts w:ascii="Arial" w:eastAsia="Arial" w:hAnsi="Arial" w:cs="Arial"/>
          <w:sz w:val="24"/>
          <w:szCs w:val="24"/>
        </w:rPr>
      </w:pP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Sesja VII. Specyfikacja - poznawanie otoczenia</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lastRenderedPageBreak/>
        <w:t xml:space="preserve">Temat sesji: </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b/>
          <w:bCs/>
          <w:sz w:val="24"/>
          <w:szCs w:val="24"/>
          <w:u w:color="000000"/>
          <w:lang w:val="de-DE"/>
        </w:rPr>
        <w:t xml:space="preserve">Proponowane ćwiczenia: </w:t>
      </w:r>
      <w:r>
        <w:rPr>
          <w:rFonts w:ascii="Calibri" w:eastAsia="Calibri" w:hAnsi="Calibri" w:cs="Calibri"/>
          <w:sz w:val="24"/>
          <w:szCs w:val="24"/>
          <w:u w:color="000000"/>
          <w:lang w:val="de-DE"/>
        </w:rPr>
        <w:t>„Idealny zawód”, „Praca-skojarzenia” (ćwiczenie „Idealny zawód”  może być wykonane podczas sesji indywidualnej).</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Przebieg ćwiczenia</w:t>
      </w:r>
      <w:r>
        <w:rPr>
          <w:rFonts w:ascii="Arial" w:hAnsi="Arial"/>
        </w:rPr>
        <w:t>: „Praca”</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Cel</w:t>
      </w:r>
      <w:r>
        <w:rPr>
          <w:rFonts w:ascii="Arial" w:hAnsi="Arial"/>
        </w:rPr>
        <w:t xml:space="preserve">: </w:t>
      </w:r>
    </w:p>
    <w:p w:rsidR="004747A3" w:rsidRDefault="00836364">
      <w:pPr>
        <w:pStyle w:val="Standardowy1"/>
        <w:numPr>
          <w:ilvl w:val="0"/>
          <w:numId w:val="13"/>
        </w:numPr>
        <w:spacing w:line="288" w:lineRule="auto"/>
        <w:rPr>
          <w:rFonts w:ascii="Arial" w:eastAsia="Arial" w:hAnsi="Arial" w:cs="Arial"/>
        </w:rPr>
      </w:pPr>
      <w:r>
        <w:rPr>
          <w:rFonts w:ascii="Arial" w:hAnsi="Arial"/>
        </w:rPr>
        <w:t>zrozumienie znaczenia pracy,</w:t>
      </w:r>
    </w:p>
    <w:p w:rsidR="004747A3" w:rsidRDefault="00836364">
      <w:pPr>
        <w:pStyle w:val="Standardowy1"/>
        <w:numPr>
          <w:ilvl w:val="0"/>
          <w:numId w:val="13"/>
        </w:numPr>
        <w:spacing w:line="288" w:lineRule="auto"/>
        <w:rPr>
          <w:rFonts w:ascii="Arial" w:eastAsia="Arial" w:hAnsi="Arial" w:cs="Arial"/>
        </w:rPr>
      </w:pPr>
      <w:r>
        <w:rPr>
          <w:rFonts w:ascii="Arial" w:hAnsi="Arial"/>
        </w:rPr>
        <w:t>określenie pozytywnych i negatywnych aspektów związanych z pracą,</w:t>
      </w:r>
    </w:p>
    <w:p w:rsidR="004747A3" w:rsidRDefault="00836364">
      <w:pPr>
        <w:pStyle w:val="Standardowy1"/>
        <w:numPr>
          <w:ilvl w:val="0"/>
          <w:numId w:val="13"/>
        </w:numPr>
        <w:spacing w:line="288" w:lineRule="auto"/>
        <w:rPr>
          <w:rFonts w:ascii="Arial" w:eastAsia="Arial" w:hAnsi="Arial" w:cs="Arial"/>
        </w:rPr>
      </w:pPr>
      <w:r>
        <w:rPr>
          <w:rFonts w:ascii="Arial" w:hAnsi="Arial"/>
        </w:rPr>
        <w:t>identyfikacja wartości związanych z pracą.</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Czas:</w:t>
      </w:r>
      <w:r>
        <w:rPr>
          <w:rFonts w:ascii="Arial" w:hAnsi="Arial"/>
        </w:rPr>
        <w:t xml:space="preserve"> 60 min.</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Materiały</w:t>
      </w:r>
      <w:r>
        <w:rPr>
          <w:rFonts w:ascii="Arial" w:hAnsi="Arial"/>
        </w:rPr>
        <w:t>: tablica flip-chart , duża kartka papieru (jak do tablicy flipchart) i kolorowe pisaki do tablicy</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r>
        <w:rPr>
          <w:rFonts w:ascii="Arial" w:hAnsi="Arial"/>
          <w:b/>
          <w:bCs/>
        </w:rPr>
        <w:t>Forma pracy</w:t>
      </w:r>
      <w:r>
        <w:rPr>
          <w:rFonts w:ascii="Arial" w:hAnsi="Arial"/>
        </w:rPr>
        <w:t>: praca grupowa</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b/>
          <w:bCs/>
        </w:rPr>
      </w:pPr>
      <w:r>
        <w:rPr>
          <w:rFonts w:ascii="Arial" w:hAnsi="Arial"/>
          <w:b/>
          <w:bCs/>
        </w:rPr>
        <w:t>Instrukcja:</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u w:val="single"/>
        </w:rPr>
      </w:pPr>
      <w:r>
        <w:rPr>
          <w:rFonts w:ascii="Arial" w:hAnsi="Arial"/>
          <w:u w:val="single"/>
        </w:rPr>
        <w:t>Krok 1.</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rPr>
      </w:pPr>
      <w:r>
        <w:rPr>
          <w:rFonts w:ascii="Arial" w:hAnsi="Arial"/>
        </w:rPr>
        <w:t xml:space="preserve">Prowadzący zapisuje na tablicy słowo „PRACA” </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rPr>
      </w:pPr>
      <w:r>
        <w:rPr>
          <w:rFonts w:ascii="Arial" w:hAnsi="Arial"/>
        </w:rPr>
        <w:t xml:space="preserve">Następnie każdy uczestnik/czka podchodzi w milczeniu do tablicy i zapisuje słowa, które jego zdaniem wiążą się (kojarzą mu się) z pracą. Prowadzący motywuje grupę aby pojawiło się  jak najwięcejskojarzeń, tak aby tablica była cała zapisana. </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u w:val="single"/>
        </w:rPr>
      </w:pPr>
      <w:r>
        <w:rPr>
          <w:rFonts w:ascii="Arial" w:hAnsi="Arial"/>
          <w:u w:val="single"/>
        </w:rPr>
        <w:t>Krok 2.</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rPr>
      </w:pPr>
      <w:r>
        <w:rPr>
          <w:rFonts w:ascii="Arial" w:hAnsi="Arial"/>
        </w:rPr>
        <w:t>Następnie każdy uczestnik indywidualnie podchodzi do tablicy i podkreśla dwa sformułowania, które najbardziej mu/jej kojarząsię z pracą i uzasadnia swój wybór a następnie podkreśla dwa stwierdzenia, które najmniej mu/jej kojarzą się z pracą i również uzasadnia swój wybór.</w:t>
      </w:r>
    </w:p>
    <w:p w:rsidR="004747A3" w:rsidRDefault="0083636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rPr>
      </w:pPr>
      <w:r>
        <w:rPr>
          <w:rFonts w:ascii="Arial" w:hAnsi="Arial"/>
          <w:b/>
          <w:bCs/>
        </w:rPr>
        <w:t>Podsumowanie</w:t>
      </w:r>
      <w:r>
        <w:rPr>
          <w:rFonts w:ascii="Arial" w:hAnsi="Arial"/>
        </w:rPr>
        <w:t>: Prowadzący zadaje grupie pytanie i zapisuje je na tablicy:</w:t>
      </w:r>
    </w:p>
    <w:p w:rsidR="004747A3" w:rsidRDefault="00836364">
      <w:pPr>
        <w:pStyle w:val="Standardowy1"/>
        <w:numPr>
          <w:ilvl w:val="0"/>
          <w:numId w:val="13"/>
        </w:numPr>
        <w:spacing w:line="288" w:lineRule="auto"/>
        <w:jc w:val="both"/>
        <w:rPr>
          <w:rFonts w:ascii="Arial" w:eastAsia="Arial" w:hAnsi="Arial" w:cs="Arial"/>
        </w:rPr>
      </w:pPr>
      <w:r>
        <w:rPr>
          <w:rFonts w:ascii="Arial" w:hAnsi="Arial"/>
        </w:rPr>
        <w:t>jakie funkcje pełni praca w naszym życiu?</w:t>
      </w:r>
    </w:p>
    <w:p w:rsidR="004747A3" w:rsidRDefault="00836364">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suppressAutoHyphens w:val="0"/>
        <w:spacing w:line="288" w:lineRule="auto"/>
        <w:jc w:val="both"/>
        <w:rPr>
          <w:rFonts w:ascii="Arial" w:eastAsia="Arial" w:hAnsi="Arial" w:cs="Arial"/>
          <w:sz w:val="24"/>
          <w:szCs w:val="24"/>
        </w:rPr>
      </w:pPr>
      <w:r>
        <w:rPr>
          <w:rFonts w:ascii="Arial" w:hAnsi="Arial"/>
          <w:sz w:val="24"/>
          <w:szCs w:val="24"/>
        </w:rPr>
        <w:t>Następnie zapisuje podawane przez grupę odpowiedzi na tablicy.</w:t>
      </w:r>
    </w:p>
    <w:p w:rsidR="004747A3" w:rsidRDefault="00836364">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suppressAutoHyphens w:val="0"/>
        <w:spacing w:line="288" w:lineRule="auto"/>
        <w:jc w:val="both"/>
        <w:rPr>
          <w:rFonts w:ascii="Arial" w:eastAsia="Arial" w:hAnsi="Arial" w:cs="Arial"/>
          <w:sz w:val="24"/>
          <w:szCs w:val="24"/>
        </w:rPr>
      </w:pPr>
      <w:r>
        <w:rPr>
          <w:rFonts w:ascii="Arial" w:hAnsi="Arial"/>
          <w:sz w:val="24"/>
          <w:szCs w:val="24"/>
        </w:rPr>
        <w:t>W odpowiedzi mogą się pojawić następujące funkcje pracy:</w:t>
      </w:r>
    </w:p>
    <w:p w:rsidR="004747A3" w:rsidRDefault="00836364">
      <w:pPr>
        <w:pStyle w:val="TreA"/>
        <w:numPr>
          <w:ilvl w:val="0"/>
          <w:numId w:val="27"/>
        </w:numPr>
        <w:suppressAutoHyphens w:val="0"/>
        <w:spacing w:line="288" w:lineRule="auto"/>
        <w:jc w:val="both"/>
        <w:rPr>
          <w:rFonts w:ascii="Arial" w:eastAsia="Arial" w:hAnsi="Arial" w:cs="Arial"/>
          <w:sz w:val="24"/>
          <w:szCs w:val="24"/>
        </w:rPr>
      </w:pPr>
      <w:r>
        <w:rPr>
          <w:rFonts w:ascii="Arial" w:hAnsi="Arial"/>
          <w:sz w:val="24"/>
          <w:szCs w:val="24"/>
        </w:rPr>
        <w:t>źródło dochodów,</w:t>
      </w:r>
    </w:p>
    <w:p w:rsidR="004747A3" w:rsidRDefault="00836364">
      <w:pPr>
        <w:pStyle w:val="TreA"/>
        <w:numPr>
          <w:ilvl w:val="0"/>
          <w:numId w:val="27"/>
        </w:numPr>
        <w:suppressAutoHyphens w:val="0"/>
        <w:spacing w:line="288" w:lineRule="auto"/>
        <w:jc w:val="both"/>
        <w:rPr>
          <w:rFonts w:ascii="Arial" w:eastAsia="Arial" w:hAnsi="Arial" w:cs="Arial"/>
          <w:sz w:val="24"/>
          <w:szCs w:val="24"/>
        </w:rPr>
      </w:pPr>
      <w:r>
        <w:rPr>
          <w:rFonts w:ascii="Arial" w:hAnsi="Arial"/>
          <w:sz w:val="24"/>
          <w:szCs w:val="24"/>
        </w:rPr>
        <w:t>pozycja społeczna,</w:t>
      </w:r>
    </w:p>
    <w:p w:rsidR="004747A3" w:rsidRDefault="00836364">
      <w:pPr>
        <w:pStyle w:val="TreA"/>
        <w:numPr>
          <w:ilvl w:val="0"/>
          <w:numId w:val="27"/>
        </w:numPr>
        <w:suppressAutoHyphens w:val="0"/>
        <w:spacing w:line="288" w:lineRule="auto"/>
        <w:jc w:val="both"/>
        <w:rPr>
          <w:rFonts w:ascii="Arial" w:eastAsia="Arial" w:hAnsi="Arial" w:cs="Arial"/>
          <w:sz w:val="24"/>
          <w:szCs w:val="24"/>
        </w:rPr>
      </w:pPr>
      <w:r>
        <w:rPr>
          <w:rFonts w:ascii="Arial" w:hAnsi="Arial"/>
          <w:sz w:val="24"/>
          <w:szCs w:val="24"/>
        </w:rPr>
        <w:t>czynnik porządkujący czas i przestrzeń,</w:t>
      </w:r>
    </w:p>
    <w:p w:rsidR="004747A3" w:rsidRDefault="00836364">
      <w:pPr>
        <w:pStyle w:val="TreA"/>
        <w:numPr>
          <w:ilvl w:val="0"/>
          <w:numId w:val="27"/>
        </w:numPr>
        <w:suppressAutoHyphens w:val="0"/>
        <w:spacing w:line="288" w:lineRule="auto"/>
        <w:jc w:val="both"/>
        <w:rPr>
          <w:rFonts w:ascii="Arial" w:eastAsia="Arial" w:hAnsi="Arial" w:cs="Arial"/>
          <w:sz w:val="24"/>
          <w:szCs w:val="24"/>
        </w:rPr>
      </w:pPr>
      <w:r>
        <w:rPr>
          <w:rFonts w:ascii="Arial" w:hAnsi="Arial"/>
          <w:sz w:val="24"/>
          <w:szCs w:val="24"/>
        </w:rPr>
        <w:t>czynnik organizujący role pełnione w życiu,</w:t>
      </w:r>
    </w:p>
    <w:p w:rsidR="004747A3" w:rsidRDefault="00836364">
      <w:pPr>
        <w:pStyle w:val="TreA"/>
        <w:numPr>
          <w:ilvl w:val="0"/>
          <w:numId w:val="27"/>
        </w:numPr>
        <w:suppressAutoHyphens w:val="0"/>
        <w:spacing w:line="288" w:lineRule="auto"/>
        <w:jc w:val="both"/>
        <w:rPr>
          <w:rFonts w:ascii="Arial" w:eastAsia="Arial" w:hAnsi="Arial" w:cs="Arial"/>
          <w:sz w:val="24"/>
          <w:szCs w:val="24"/>
        </w:rPr>
      </w:pPr>
      <w:r>
        <w:rPr>
          <w:rFonts w:ascii="Arial" w:hAnsi="Arial"/>
          <w:sz w:val="24"/>
          <w:szCs w:val="24"/>
        </w:rPr>
        <w:t>samorealizacja,</w:t>
      </w:r>
    </w:p>
    <w:p w:rsidR="004747A3" w:rsidRDefault="00836364">
      <w:pPr>
        <w:pStyle w:val="TreA"/>
        <w:numPr>
          <w:ilvl w:val="0"/>
          <w:numId w:val="27"/>
        </w:numPr>
        <w:suppressAutoHyphens w:val="0"/>
        <w:spacing w:line="288" w:lineRule="auto"/>
        <w:jc w:val="both"/>
        <w:rPr>
          <w:rFonts w:ascii="Arial" w:eastAsia="Arial" w:hAnsi="Arial" w:cs="Arial"/>
          <w:sz w:val="24"/>
          <w:szCs w:val="24"/>
        </w:rPr>
      </w:pPr>
      <w:r>
        <w:rPr>
          <w:rFonts w:ascii="Arial" w:hAnsi="Arial"/>
          <w:sz w:val="24"/>
          <w:szCs w:val="24"/>
        </w:rPr>
        <w:t>kontakty społeczne,</w:t>
      </w:r>
    </w:p>
    <w:p w:rsidR="004747A3" w:rsidRDefault="00836364">
      <w:pPr>
        <w:pStyle w:val="TreA"/>
        <w:numPr>
          <w:ilvl w:val="0"/>
          <w:numId w:val="27"/>
        </w:numPr>
        <w:suppressAutoHyphens w:val="0"/>
        <w:spacing w:line="288" w:lineRule="auto"/>
        <w:jc w:val="both"/>
        <w:rPr>
          <w:rFonts w:ascii="Arial" w:eastAsia="Arial" w:hAnsi="Arial" w:cs="Arial"/>
          <w:sz w:val="24"/>
          <w:szCs w:val="24"/>
        </w:rPr>
      </w:pPr>
      <w:r>
        <w:rPr>
          <w:rFonts w:ascii="Arial" w:hAnsi="Arial"/>
          <w:sz w:val="24"/>
          <w:szCs w:val="24"/>
        </w:rPr>
        <w:t>rozwój.</w:t>
      </w:r>
    </w:p>
    <w:p w:rsidR="004747A3" w:rsidRDefault="00836364">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suppressAutoHyphens w:val="0"/>
        <w:spacing w:line="288" w:lineRule="auto"/>
        <w:jc w:val="both"/>
        <w:rPr>
          <w:rFonts w:ascii="Arial" w:eastAsia="Arial" w:hAnsi="Arial" w:cs="Arial"/>
          <w:sz w:val="24"/>
          <w:szCs w:val="24"/>
        </w:rPr>
      </w:pPr>
      <w:r>
        <w:rPr>
          <w:rFonts w:ascii="Arial" w:hAnsi="Arial"/>
          <w:sz w:val="24"/>
          <w:szCs w:val="24"/>
        </w:rPr>
        <w:t>Na zakończenie uczestnicy dzielą się odpowiedzią na pytanie:</w:t>
      </w:r>
    </w:p>
    <w:p w:rsidR="004747A3" w:rsidRDefault="00836364">
      <w:pPr>
        <w:pStyle w:val="TreA"/>
        <w:numPr>
          <w:ilvl w:val="0"/>
          <w:numId w:val="27"/>
        </w:numPr>
        <w:suppressAutoHyphens w:val="0"/>
        <w:spacing w:line="288" w:lineRule="auto"/>
        <w:jc w:val="both"/>
        <w:rPr>
          <w:rFonts w:ascii="Arial" w:eastAsia="Arial" w:hAnsi="Arial" w:cs="Arial"/>
          <w:sz w:val="24"/>
          <w:szCs w:val="24"/>
        </w:rPr>
      </w:pPr>
      <w:r>
        <w:rPr>
          <w:rFonts w:ascii="Arial" w:hAnsi="Arial"/>
          <w:sz w:val="24"/>
          <w:szCs w:val="24"/>
        </w:rPr>
        <w:lastRenderedPageBreak/>
        <w:t xml:space="preserve"> jakie funkcje pracy są dla was aktualnie najważniejsze?</w:t>
      </w:r>
    </w:p>
    <w:p w:rsidR="004747A3" w:rsidRDefault="004747A3">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Sesja VIII. Realizacja</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b/>
          <w:bCs/>
          <w:sz w:val="24"/>
          <w:szCs w:val="24"/>
          <w:u w:color="000000"/>
          <w:lang w:val="de-DE"/>
        </w:rPr>
      </w:pPr>
      <w:r>
        <w:rPr>
          <w:rFonts w:ascii="Calibri" w:eastAsia="Calibri" w:hAnsi="Calibri" w:cs="Calibri"/>
          <w:b/>
          <w:bCs/>
          <w:sz w:val="24"/>
          <w:szCs w:val="24"/>
          <w:u w:color="000000"/>
          <w:lang w:val="de-DE"/>
        </w:rPr>
        <w:t xml:space="preserve">Temat sesji: </w:t>
      </w:r>
      <w:r>
        <w:rPr>
          <w:rFonts w:ascii="Calibri" w:eastAsia="Calibri" w:hAnsi="Calibri" w:cs="Calibri"/>
          <w:sz w:val="24"/>
          <w:szCs w:val="24"/>
          <w:u w:color="000000"/>
          <w:lang w:val="de-DE"/>
        </w:rPr>
        <w:t>umiejscowienie kontroli</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b/>
          <w:bCs/>
          <w:sz w:val="24"/>
          <w:szCs w:val="24"/>
          <w:u w:color="000000"/>
          <w:lang w:val="de-DE"/>
        </w:rPr>
        <w:t xml:space="preserve">Proponowane ćwiczenia: </w:t>
      </w:r>
      <w:r>
        <w:rPr>
          <w:rFonts w:ascii="Calibri" w:eastAsia="Calibri" w:hAnsi="Calibri" w:cs="Calibri"/>
          <w:sz w:val="24"/>
          <w:szCs w:val="24"/>
          <w:u w:color="000000"/>
          <w:lang w:val="de-DE"/>
        </w:rPr>
        <w:t>„Sportowiec”</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b/>
          <w:bCs/>
          <w:sz w:val="24"/>
          <w:szCs w:val="24"/>
          <w:u w:color="000000"/>
          <w:lang w:val="de-DE"/>
        </w:rPr>
        <w:t>Cel:</w:t>
      </w:r>
    </w:p>
    <w:p w:rsidR="004747A3" w:rsidRDefault="00836364">
      <w:pPr>
        <w:pStyle w:val="Tre"/>
        <w:numPr>
          <w:ilvl w:val="0"/>
          <w:numId w:val="28"/>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umożliwienie uczestnikom zastanawiania się nad rolą własnej aktywności w swoim życiu,</w:t>
      </w:r>
    </w:p>
    <w:p w:rsidR="004747A3" w:rsidRDefault="00836364">
      <w:pPr>
        <w:pStyle w:val="Tre"/>
        <w:numPr>
          <w:ilvl w:val="0"/>
          <w:numId w:val="28"/>
        </w:numPr>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zadanie sobie pytania, kto decyduje o moim życiu?</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b/>
          <w:bCs/>
          <w:sz w:val="24"/>
          <w:szCs w:val="24"/>
          <w:u w:color="000000"/>
          <w:lang w:val="de-DE"/>
        </w:rPr>
        <w:t>Czas:</w:t>
      </w:r>
      <w:r>
        <w:rPr>
          <w:rFonts w:ascii="Calibri" w:eastAsia="Calibri" w:hAnsi="Calibri" w:cs="Calibri"/>
          <w:sz w:val="24"/>
          <w:szCs w:val="24"/>
          <w:u w:color="000000"/>
          <w:lang w:val="de-DE"/>
        </w:rPr>
        <w:t xml:space="preserve"> 45 min.</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b/>
          <w:bCs/>
          <w:sz w:val="24"/>
          <w:szCs w:val="24"/>
          <w:u w:color="000000"/>
          <w:lang w:val="de-DE"/>
        </w:rPr>
        <w:t xml:space="preserve">Materiały: </w:t>
      </w:r>
      <w:r>
        <w:rPr>
          <w:rFonts w:ascii="Calibri" w:eastAsia="Calibri" w:hAnsi="Calibri" w:cs="Calibri"/>
          <w:sz w:val="24"/>
          <w:szCs w:val="24"/>
          <w:u w:color="000000"/>
          <w:lang w:val="de-DE"/>
        </w:rPr>
        <w:t>tablica flip-chart</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b/>
          <w:bCs/>
          <w:sz w:val="24"/>
          <w:szCs w:val="24"/>
          <w:u w:color="000000"/>
          <w:lang w:val="de-DE"/>
        </w:rPr>
        <w:t>Forma pracy:</w:t>
      </w:r>
      <w:r>
        <w:rPr>
          <w:rFonts w:ascii="Calibri" w:eastAsia="Calibri" w:hAnsi="Calibri" w:cs="Calibri"/>
          <w:sz w:val="24"/>
          <w:szCs w:val="24"/>
          <w:u w:color="000000"/>
          <w:lang w:val="de-DE"/>
        </w:rPr>
        <w:t xml:space="preserve"> praca grupowa</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b/>
          <w:bCs/>
          <w:sz w:val="24"/>
          <w:szCs w:val="24"/>
          <w:u w:color="000000"/>
          <w:lang w:val="de-DE"/>
        </w:rPr>
        <w:t xml:space="preserve">Instrukcja: </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val="single" w:color="000000"/>
          <w:lang w:val="de-DE"/>
        </w:rPr>
      </w:pPr>
      <w:r>
        <w:rPr>
          <w:rFonts w:ascii="Calibri" w:eastAsia="Calibri" w:hAnsi="Calibri" w:cs="Calibri"/>
          <w:sz w:val="24"/>
          <w:szCs w:val="24"/>
          <w:u w:val="single" w:color="000000"/>
          <w:lang w:val="de-DE"/>
        </w:rPr>
        <w:t>Krok 1.</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Prowadzący prosi uczestników o wymienienie dyscypliny sportowej, o której w danym czasie dużo się mówi.</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Krok 2.</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Prowadzący wprowadza uczestników/uczestniczki w następująca sytuację: „Wybitny sportowiec, przyzwyczajony do najlepszych wyników i zwycięstw, rozczarował wszystkich podczas ważnych zawodów. Po zakończeniu zawodów udziela wywiadu dziennikarzom.”</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Następnie prosi uczestników/uczestniczki aby wymienili wszystkie możliwe powody jakie sportowiec może podać aby wyjaśnić swój słaby wynik.</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t>Prowadzący zapisuje na tablicy wszystkie przyczyny wymienione przez grupę, zachęcając do wypowiadania jak największej ilości, nawet najmniej prawdopodobnych powodów niepowodzenia sportowca.</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val="single" w:color="000000"/>
          <w:lang w:val="de-DE"/>
        </w:rPr>
      </w:pPr>
      <w:r>
        <w:rPr>
          <w:rFonts w:ascii="Calibri" w:eastAsia="Calibri" w:hAnsi="Calibri" w:cs="Calibri"/>
          <w:sz w:val="24"/>
          <w:szCs w:val="24"/>
          <w:u w:val="single" w:color="000000"/>
          <w:lang w:val="de-DE"/>
        </w:rPr>
        <w:t>Krok 3.</w:t>
      </w:r>
    </w:p>
    <w:p w:rsidR="004747A3" w:rsidRDefault="00836364">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Calibri" w:eastAsia="Calibri" w:hAnsi="Calibri" w:cs="Calibri"/>
          <w:sz w:val="24"/>
          <w:szCs w:val="24"/>
          <w:u w:color="000000"/>
          <w:lang w:val="de-DE"/>
        </w:rPr>
      </w:pPr>
      <w:r>
        <w:rPr>
          <w:rFonts w:ascii="Calibri" w:eastAsia="Calibri" w:hAnsi="Calibri" w:cs="Calibri"/>
          <w:sz w:val="24"/>
          <w:szCs w:val="24"/>
          <w:u w:color="000000"/>
          <w:lang w:val="de-DE"/>
        </w:rPr>
        <w:lastRenderedPageBreak/>
        <w:t>Po sporządzeniu listy powodów prowadzący prosi uczestników aby wspólnie określili, które z przyczyn wydają się być zależne (Z), a które niezależne (N) od sportowca i oznacza je odpowiednim symbolem N lub Z. W sytuacjach rozbieżności zapisuje oba symbole N/Z</w:t>
      </w:r>
    </w:p>
    <w:p w:rsidR="004747A3" w:rsidRDefault="00836364">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suppressAutoHyphens w:val="0"/>
        <w:spacing w:line="288" w:lineRule="auto"/>
        <w:jc w:val="both"/>
        <w:rPr>
          <w:rFonts w:ascii="Arial" w:eastAsia="Arial" w:hAnsi="Arial" w:cs="Arial"/>
          <w:sz w:val="24"/>
          <w:szCs w:val="24"/>
          <w:u w:val="single"/>
        </w:rPr>
      </w:pPr>
      <w:r>
        <w:rPr>
          <w:rFonts w:ascii="Arial" w:hAnsi="Arial"/>
          <w:sz w:val="24"/>
          <w:szCs w:val="24"/>
          <w:u w:val="single"/>
        </w:rPr>
        <w:t>Krok 4.</w:t>
      </w:r>
    </w:p>
    <w:p w:rsidR="004747A3" w:rsidRDefault="004747A3">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suppressAutoHyphens w:val="0"/>
        <w:spacing w:line="288" w:lineRule="auto"/>
        <w:jc w:val="both"/>
        <w:rPr>
          <w:rFonts w:ascii="Arial" w:eastAsia="Arial" w:hAnsi="Arial" w:cs="Arial"/>
          <w:sz w:val="24"/>
          <w:szCs w:val="24"/>
        </w:rPr>
      </w:pPr>
    </w:p>
    <w:p w:rsidR="004747A3" w:rsidRDefault="00836364">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suppressAutoHyphens w:val="0"/>
        <w:spacing w:line="288" w:lineRule="auto"/>
        <w:jc w:val="both"/>
        <w:rPr>
          <w:rFonts w:ascii="Arial" w:eastAsia="Arial" w:hAnsi="Arial" w:cs="Arial"/>
          <w:sz w:val="24"/>
          <w:szCs w:val="24"/>
        </w:rPr>
      </w:pPr>
      <w:r>
        <w:rPr>
          <w:rFonts w:ascii="Arial" w:hAnsi="Arial"/>
          <w:sz w:val="24"/>
          <w:szCs w:val="24"/>
        </w:rPr>
        <w:t>Sposób wykorzystania ćwiczenia.</w:t>
      </w:r>
    </w:p>
    <w:p w:rsidR="004747A3" w:rsidRDefault="00836364">
      <w:pPr>
        <w:pStyle w:val="TreA"/>
        <w:numPr>
          <w:ilvl w:val="0"/>
          <w:numId w:val="30"/>
        </w:numPr>
        <w:suppressAutoHyphens w:val="0"/>
        <w:spacing w:line="288" w:lineRule="auto"/>
        <w:jc w:val="both"/>
        <w:rPr>
          <w:rFonts w:ascii="Arial" w:eastAsia="Arial" w:hAnsi="Arial" w:cs="Arial"/>
          <w:sz w:val="24"/>
          <w:szCs w:val="24"/>
        </w:rPr>
      </w:pPr>
      <w:r>
        <w:rPr>
          <w:rFonts w:ascii="Arial" w:hAnsi="Arial"/>
          <w:sz w:val="24"/>
          <w:szCs w:val="24"/>
        </w:rPr>
        <w:t>Pierwsza refleksja odnosi się do ilości i rangi przyczyn zależnych i niezależnych.</w:t>
      </w:r>
    </w:p>
    <w:p w:rsidR="004747A3" w:rsidRDefault="00836364">
      <w:pPr>
        <w:pStyle w:val="TreA"/>
        <w:numPr>
          <w:ilvl w:val="0"/>
          <w:numId w:val="30"/>
        </w:numPr>
        <w:suppressAutoHyphens w:val="0"/>
        <w:spacing w:line="288" w:lineRule="auto"/>
        <w:jc w:val="both"/>
        <w:rPr>
          <w:rFonts w:ascii="Arial" w:eastAsia="Arial" w:hAnsi="Arial" w:cs="Arial"/>
          <w:sz w:val="24"/>
          <w:szCs w:val="24"/>
        </w:rPr>
      </w:pPr>
      <w:r>
        <w:rPr>
          <w:rFonts w:ascii="Arial" w:hAnsi="Arial"/>
          <w:sz w:val="24"/>
          <w:szCs w:val="24"/>
        </w:rPr>
        <w:t>Dyskusja nad określeniem przyczyn zależnych i niezależnych może ujawnić dwuznaczność różnych uzasadnień np. stwierdzenie „nie byłem dostatecznie wytrenowany” może być zależna bo „za mało trenowałem” lub niezależna „trener mnie źle trenował”. Prowadzący określa, że przyczyny zależne to te, które związane są z władzą osobistą, jaką dana osoba ma nad swoim życiem. Władza ta, daje jednostce możliwość działania i uczenia się, w celu poprawienia swojego działania następnym razem w podobnej sytuacji.</w:t>
      </w:r>
    </w:p>
    <w:p w:rsidR="004747A3" w:rsidRDefault="00836364">
      <w:pPr>
        <w:pStyle w:val="TreA"/>
        <w:numPr>
          <w:ilvl w:val="0"/>
          <w:numId w:val="30"/>
        </w:numPr>
        <w:suppressAutoHyphens w:val="0"/>
        <w:spacing w:line="288" w:lineRule="auto"/>
        <w:jc w:val="both"/>
        <w:rPr>
          <w:rFonts w:ascii="Arial" w:eastAsia="Arial" w:hAnsi="Arial" w:cs="Arial"/>
          <w:sz w:val="24"/>
          <w:szCs w:val="24"/>
        </w:rPr>
      </w:pPr>
      <w:r>
        <w:rPr>
          <w:rFonts w:ascii="Arial" w:hAnsi="Arial"/>
          <w:sz w:val="24"/>
          <w:szCs w:val="24"/>
        </w:rPr>
        <w:t>Prowadzący zachęca grupę do refleksji na temat znaczenia pojęcia/mechanizmu władzy osobistej w procesie realizacji swojego projektu zawodowego. W sytuacjach napotykania barier i trudności można zadać sobie następujące pytania:</w:t>
      </w:r>
    </w:p>
    <w:p w:rsidR="004747A3" w:rsidRDefault="00836364">
      <w:pPr>
        <w:pStyle w:val="TreA"/>
        <w:numPr>
          <w:ilvl w:val="0"/>
          <w:numId w:val="31"/>
        </w:numPr>
        <w:suppressAutoHyphens w:val="0"/>
        <w:spacing w:line="288" w:lineRule="auto"/>
        <w:jc w:val="both"/>
        <w:rPr>
          <w:rFonts w:ascii="Arial" w:eastAsia="Arial" w:hAnsi="Arial" w:cs="Arial"/>
          <w:sz w:val="24"/>
          <w:szCs w:val="24"/>
        </w:rPr>
      </w:pPr>
      <w:r>
        <w:rPr>
          <w:rFonts w:ascii="Arial" w:hAnsi="Arial"/>
          <w:sz w:val="24"/>
          <w:szCs w:val="24"/>
        </w:rPr>
        <w:t>czego ta sytuacja mnie nauczyła?</w:t>
      </w:r>
    </w:p>
    <w:p w:rsidR="004747A3" w:rsidRDefault="00836364">
      <w:pPr>
        <w:pStyle w:val="TreA"/>
        <w:numPr>
          <w:ilvl w:val="0"/>
          <w:numId w:val="31"/>
        </w:numPr>
        <w:suppressAutoHyphens w:val="0"/>
        <w:spacing w:line="288" w:lineRule="auto"/>
        <w:jc w:val="both"/>
        <w:rPr>
          <w:rFonts w:ascii="Arial" w:eastAsia="Arial" w:hAnsi="Arial" w:cs="Arial"/>
          <w:sz w:val="24"/>
          <w:szCs w:val="24"/>
        </w:rPr>
      </w:pPr>
      <w:r>
        <w:rPr>
          <w:rFonts w:ascii="Arial" w:hAnsi="Arial"/>
          <w:sz w:val="24"/>
          <w:szCs w:val="24"/>
        </w:rPr>
        <w:t>co mogę zmienić w podobnej sytuacji, na co mam wpływ?</w:t>
      </w:r>
    </w:p>
    <w:p w:rsidR="004747A3" w:rsidRDefault="00836364">
      <w:pPr>
        <w:pStyle w:val="TreA"/>
        <w:numPr>
          <w:ilvl w:val="0"/>
          <w:numId w:val="31"/>
        </w:numPr>
        <w:suppressAutoHyphens w:val="0"/>
        <w:spacing w:line="288" w:lineRule="auto"/>
        <w:jc w:val="both"/>
        <w:rPr>
          <w:rFonts w:ascii="Arial" w:eastAsia="Arial" w:hAnsi="Arial" w:cs="Arial"/>
          <w:sz w:val="24"/>
          <w:szCs w:val="24"/>
        </w:rPr>
      </w:pPr>
      <w:r>
        <w:rPr>
          <w:rFonts w:ascii="Arial" w:hAnsi="Arial"/>
          <w:sz w:val="24"/>
          <w:szCs w:val="24"/>
        </w:rPr>
        <w:t>jak inaczej mogę działać?</w:t>
      </w:r>
    </w:p>
    <w:p w:rsidR="004747A3" w:rsidRDefault="004747A3">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suppressAutoHyphens w:val="0"/>
        <w:spacing w:line="288" w:lineRule="auto"/>
        <w:jc w:val="both"/>
        <w:rPr>
          <w:rFonts w:ascii="Arial" w:eastAsia="Arial" w:hAnsi="Arial" w:cs="Arial"/>
          <w:sz w:val="24"/>
          <w:szCs w:val="24"/>
        </w:rPr>
      </w:pP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Arial" w:eastAsia="Arial" w:hAnsi="Arial" w:cs="Arial"/>
        </w:rPr>
      </w:pPr>
    </w:p>
    <w:p w:rsidR="004747A3" w:rsidRDefault="004747A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pPr>
    </w:p>
    <w:sectPr w:rsidR="004747A3" w:rsidSect="004747A3">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709" w:footer="85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C72" w:rsidRDefault="00C95C72" w:rsidP="004747A3">
      <w:pPr>
        <w:spacing w:after="0" w:line="240" w:lineRule="auto"/>
      </w:pPr>
      <w:r>
        <w:separator/>
      </w:r>
    </w:p>
  </w:endnote>
  <w:endnote w:type="continuationSeparator" w:id="0">
    <w:p w:rsidR="00C95C72" w:rsidRDefault="00C95C72" w:rsidP="004747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Helvetica Light">
    <w:altName w:val="Times New Roman"/>
    <w:charset w:val="00"/>
    <w:family w:val="roman"/>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9A7" w:rsidRDefault="00F249A7">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9A7" w:rsidRDefault="00F249A7">
    <w:pPr>
      <w:pStyle w:val="Stopka"/>
    </w:pPr>
    <w:r w:rsidRPr="00F249A7">
      <w:drawing>
        <wp:inline distT="0" distB="0" distL="0" distR="0">
          <wp:extent cx="5760720" cy="740358"/>
          <wp:effectExtent l="19050" t="0" r="0" b="0"/>
          <wp:docPr id="1" name="Obraz 1" descr="C:\Users\Sylwia\AppData\Local\Temp\7zO096B2EAD\FE_POWER_poziom_pl-1_rgb.jpg"/>
          <wp:cNvGraphicFramePr/>
          <a:graphic xmlns:a="http://schemas.openxmlformats.org/drawingml/2006/main">
            <a:graphicData uri="http://schemas.openxmlformats.org/drawingml/2006/picture">
              <pic:pic xmlns:pic="http://schemas.openxmlformats.org/drawingml/2006/picture">
                <pic:nvPicPr>
                  <pic:cNvPr id="0" name="Picture 2" descr="C:\Users\Sylwia\AppData\Local\Temp\7zO096B2EAD\FE_POWER_poziom_pl-1_rgb.jpg"/>
                  <pic:cNvPicPr>
                    <a:picLocks noChangeAspect="1" noChangeArrowheads="1"/>
                  </pic:cNvPicPr>
                </pic:nvPicPr>
                <pic:blipFill>
                  <a:blip r:embed="rId1"/>
                  <a:srcRect/>
                  <a:stretch>
                    <a:fillRect/>
                  </a:stretch>
                </pic:blipFill>
                <pic:spPr bwMode="auto">
                  <a:xfrm>
                    <a:off x="0" y="0"/>
                    <a:ext cx="5760720" cy="740358"/>
                  </a:xfrm>
                  <a:prstGeom prst="rect">
                    <a:avLst/>
                  </a:prstGeom>
                  <a:noFill/>
                  <a:ln w="9525">
                    <a:noFill/>
                    <a:miter lim="800000"/>
                    <a:headEnd/>
                    <a:tailEnd/>
                  </a:ln>
                </pic:spPr>
              </pic:pic>
            </a:graphicData>
          </a:graphic>
        </wp:inline>
      </w:drawing>
    </w:r>
  </w:p>
  <w:p w:rsidR="004747A3" w:rsidRDefault="004747A3"/>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9A7" w:rsidRDefault="00F249A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C72" w:rsidRDefault="00C95C72" w:rsidP="004747A3">
      <w:pPr>
        <w:spacing w:after="0" w:line="240" w:lineRule="auto"/>
      </w:pPr>
      <w:r>
        <w:separator/>
      </w:r>
    </w:p>
  </w:footnote>
  <w:footnote w:type="continuationSeparator" w:id="0">
    <w:p w:rsidR="00C95C72" w:rsidRDefault="00C95C72" w:rsidP="004747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9A7" w:rsidRDefault="00F249A7">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7A3" w:rsidRDefault="004747A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9A7" w:rsidRDefault="00F249A7">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10B6B"/>
    <w:multiLevelType w:val="hybridMultilevel"/>
    <w:tmpl w:val="8E6C4972"/>
    <w:styleLink w:val="Zaimportowanystyl2"/>
    <w:lvl w:ilvl="0" w:tplc="08D8970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81CBD04">
      <w:start w:val="1"/>
      <w:numFmt w:val="bullet"/>
      <w:lvlText w:val="o"/>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F48A60">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F4235CA">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8C4434">
      <w:start w:val="1"/>
      <w:numFmt w:val="bullet"/>
      <w:lvlText w:val="o"/>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D0F494">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6CECAC6">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454E660">
      <w:start w:val="1"/>
      <w:numFmt w:val="bullet"/>
      <w:lvlText w:val="o"/>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40EA6E">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14A81C28"/>
    <w:multiLevelType w:val="hybridMultilevel"/>
    <w:tmpl w:val="10E47708"/>
    <w:numStyleLink w:val="Zaimportowanystyl8"/>
  </w:abstractNum>
  <w:abstractNum w:abstractNumId="2">
    <w:nsid w:val="16CC4560"/>
    <w:multiLevelType w:val="hybridMultilevel"/>
    <w:tmpl w:val="92DC942A"/>
    <w:styleLink w:val="Numery0"/>
    <w:lvl w:ilvl="0" w:tplc="835CDFBA">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9C68C0A0">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4FA28DDE">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EED871A8">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566"/>
          <w:tab w:val="left" w:pos="9204"/>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A8ECDB4E">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E2C2C5BE">
      <w:start w:val="1"/>
      <w:numFmt w:val="decimal"/>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566"/>
          <w:tab w:val="left" w:pos="9204"/>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7BF4BF48">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D91ED9FA">
      <w:start w:val="1"/>
      <w:numFmt w:val="decimal"/>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566"/>
          <w:tab w:val="left" w:pos="9204"/>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1062D9E">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1B60689B"/>
    <w:multiLevelType w:val="hybridMultilevel"/>
    <w:tmpl w:val="8E6C4972"/>
    <w:numStyleLink w:val="Zaimportowanystyl2"/>
  </w:abstractNum>
  <w:abstractNum w:abstractNumId="4">
    <w:nsid w:val="1BB655C8"/>
    <w:multiLevelType w:val="hybridMultilevel"/>
    <w:tmpl w:val="39BC5676"/>
    <w:lvl w:ilvl="0" w:tplc="6EA2C39E">
      <w:start w:val="1"/>
      <w:numFmt w:val="decimal"/>
      <w:lvlText w:val="%1."/>
      <w:lvlJc w:val="left"/>
      <w:pPr>
        <w:ind w:left="39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09CC113A">
      <w:start w:val="1"/>
      <w:numFmt w:val="decimal"/>
      <w:lvlText w:val="%2."/>
      <w:lvlJc w:val="left"/>
      <w:pPr>
        <w:ind w:left="111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AC0E680">
      <w:start w:val="1"/>
      <w:numFmt w:val="decimal"/>
      <w:lvlText w:val="%3."/>
      <w:lvlJc w:val="left"/>
      <w:pPr>
        <w:ind w:left="183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74C40F0C">
      <w:start w:val="1"/>
      <w:numFmt w:val="decimal"/>
      <w:lvlText w:val="%4."/>
      <w:lvlJc w:val="left"/>
      <w:pPr>
        <w:ind w:left="255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582EDC2">
      <w:start w:val="1"/>
      <w:numFmt w:val="decimal"/>
      <w:lvlText w:val="%5."/>
      <w:lvlJc w:val="left"/>
      <w:pPr>
        <w:ind w:left="327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4D8C3D2">
      <w:start w:val="1"/>
      <w:numFmt w:val="decimal"/>
      <w:lvlText w:val="%6."/>
      <w:lvlJc w:val="left"/>
      <w:pPr>
        <w:ind w:left="399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954F4CC">
      <w:start w:val="1"/>
      <w:numFmt w:val="decimal"/>
      <w:lvlText w:val="%7."/>
      <w:lvlJc w:val="left"/>
      <w:pPr>
        <w:ind w:left="471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AA0B65E">
      <w:start w:val="1"/>
      <w:numFmt w:val="decimal"/>
      <w:lvlText w:val="%8."/>
      <w:lvlJc w:val="left"/>
      <w:pPr>
        <w:ind w:left="543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86A589A">
      <w:start w:val="1"/>
      <w:numFmt w:val="decimal"/>
      <w:lvlText w:val="%9."/>
      <w:lvlJc w:val="left"/>
      <w:pPr>
        <w:ind w:left="615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
    <w:nsid w:val="1CE76F83"/>
    <w:multiLevelType w:val="hybridMultilevel"/>
    <w:tmpl w:val="97C049F0"/>
    <w:numStyleLink w:val="Zaimportowanystyl28"/>
  </w:abstractNum>
  <w:abstractNum w:abstractNumId="6">
    <w:nsid w:val="1EDE6C2B"/>
    <w:multiLevelType w:val="hybridMultilevel"/>
    <w:tmpl w:val="D3529C02"/>
    <w:styleLink w:val="Numery"/>
    <w:lvl w:ilvl="0" w:tplc="A78642A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89ECA4E">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4E64A0A">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2A43D66">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E909D80">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502878A">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B5EFA70">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D624D6">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904BF3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1CB2215"/>
    <w:multiLevelType w:val="hybridMultilevel"/>
    <w:tmpl w:val="73AC1F36"/>
    <w:styleLink w:val="Zaimportowanystyl1"/>
    <w:lvl w:ilvl="0" w:tplc="CB40E84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3AAF98">
      <w:start w:val="1"/>
      <w:numFmt w:val="bullet"/>
      <w:lvlText w:val="o"/>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5CBDE2">
      <w:start w:val="1"/>
      <w:numFmt w:val="bullet"/>
      <w:lvlText w:val="▪"/>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829ED8">
      <w:start w:val="1"/>
      <w:numFmt w:val="bullet"/>
      <w:lvlText w:val="•"/>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5A87B9A">
      <w:start w:val="1"/>
      <w:numFmt w:val="bullet"/>
      <w:lvlText w:val="o"/>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7C26990">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A66406">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F68DC8">
      <w:start w:val="1"/>
      <w:numFmt w:val="bullet"/>
      <w:lvlText w:val="o"/>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22814E">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29CB0103"/>
    <w:multiLevelType w:val="hybridMultilevel"/>
    <w:tmpl w:val="10E47708"/>
    <w:styleLink w:val="Zaimportowanystyl8"/>
    <w:lvl w:ilvl="0" w:tplc="DD14DFA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D42D5FA">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80E7F5E">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BC7C96">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80EEAFC">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58A8C8">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8A03AA">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46ED448">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4641412">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2CD46B07"/>
    <w:multiLevelType w:val="hybridMultilevel"/>
    <w:tmpl w:val="6D9ED09A"/>
    <w:styleLink w:val="Zaimportowanystyl7"/>
    <w:lvl w:ilvl="0" w:tplc="5788551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516DD18">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8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D9ADBF0">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998D27C">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708EFD0">
      <w:start w:val="1"/>
      <w:numFmt w:val="bullet"/>
      <w:lvlText w:val="o"/>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s>
        <w:ind w:left="354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43C60B0">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s>
        <w:ind w:left="426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EC2D24A">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s>
        <w:ind w:left="498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A34B4A6">
      <w:start w:val="1"/>
      <w:numFmt w:val="bullet"/>
      <w:lvlText w:val="o"/>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s>
        <w:ind w:left="57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C5052E8">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s>
        <w:ind w:left="64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33307596"/>
    <w:multiLevelType w:val="hybridMultilevel"/>
    <w:tmpl w:val="97C049F0"/>
    <w:styleLink w:val="Zaimportowanystyl28"/>
    <w:lvl w:ilvl="0" w:tplc="0964C56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8A6DAD0">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8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DDE2600">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50CFB2">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1A67678">
      <w:start w:val="1"/>
      <w:numFmt w:val="bullet"/>
      <w:lvlText w:val="o"/>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s>
        <w:ind w:left="354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4807044">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s>
        <w:ind w:left="426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15E11A0">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s>
        <w:ind w:left="498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EE4920E">
      <w:start w:val="1"/>
      <w:numFmt w:val="bullet"/>
      <w:lvlText w:val="o"/>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s>
        <w:ind w:left="57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D582446">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s>
        <w:ind w:left="64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47041FC7"/>
    <w:multiLevelType w:val="hybridMultilevel"/>
    <w:tmpl w:val="A00C5380"/>
    <w:styleLink w:val="Zaimportowanystyl13"/>
    <w:lvl w:ilvl="0" w:tplc="AD2C001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C6AD4E8">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8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3E6CA64">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8785770">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7B0C97E">
      <w:start w:val="1"/>
      <w:numFmt w:val="bullet"/>
      <w:lvlText w:val="o"/>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s>
        <w:ind w:left="354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CD49A68">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s>
        <w:ind w:left="426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7A24E7E">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s>
        <w:ind w:left="498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1661596">
      <w:start w:val="1"/>
      <w:numFmt w:val="bullet"/>
      <w:lvlText w:val="o"/>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s>
        <w:ind w:left="57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FAA95EC">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s>
        <w:ind w:left="64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4B8B4630"/>
    <w:multiLevelType w:val="hybridMultilevel"/>
    <w:tmpl w:val="B50E77BC"/>
    <w:numStyleLink w:val="Zaimportowanystyl6"/>
  </w:abstractNum>
  <w:abstractNum w:abstractNumId="13">
    <w:nsid w:val="518D65E1"/>
    <w:multiLevelType w:val="hybridMultilevel"/>
    <w:tmpl w:val="D3529C02"/>
    <w:numStyleLink w:val="Numery"/>
  </w:abstractNum>
  <w:abstractNum w:abstractNumId="14">
    <w:nsid w:val="5E4F43B0"/>
    <w:multiLevelType w:val="hybridMultilevel"/>
    <w:tmpl w:val="73AC1F36"/>
    <w:numStyleLink w:val="Zaimportowanystyl1"/>
  </w:abstractNum>
  <w:abstractNum w:abstractNumId="15">
    <w:nsid w:val="60707302"/>
    <w:multiLevelType w:val="hybridMultilevel"/>
    <w:tmpl w:val="EB1656D2"/>
    <w:lvl w:ilvl="0" w:tplc="52B20F9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926286">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528FB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B00400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78E197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CAD00C">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BC00E5E">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976B05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52C5D66">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64C22438"/>
    <w:multiLevelType w:val="hybridMultilevel"/>
    <w:tmpl w:val="6D9ED09A"/>
    <w:numStyleLink w:val="Zaimportowanystyl7"/>
  </w:abstractNum>
  <w:abstractNum w:abstractNumId="17">
    <w:nsid w:val="6C024986"/>
    <w:multiLevelType w:val="hybridMultilevel"/>
    <w:tmpl w:val="6860A46A"/>
    <w:numStyleLink w:val="Zaimportowanystyl27"/>
  </w:abstractNum>
  <w:abstractNum w:abstractNumId="18">
    <w:nsid w:val="70861FE0"/>
    <w:multiLevelType w:val="hybridMultilevel"/>
    <w:tmpl w:val="92DC942A"/>
    <w:numStyleLink w:val="Numery0"/>
  </w:abstractNum>
  <w:abstractNum w:abstractNumId="19">
    <w:nsid w:val="70F8346C"/>
    <w:multiLevelType w:val="hybridMultilevel"/>
    <w:tmpl w:val="B50E77BC"/>
    <w:styleLink w:val="Zaimportowanystyl6"/>
    <w:lvl w:ilvl="0" w:tplc="D010B2A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70C47FC">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8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5802B0C">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C4CD84">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244D3CC">
      <w:start w:val="1"/>
      <w:numFmt w:val="bullet"/>
      <w:lvlText w:val="o"/>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s>
        <w:ind w:left="354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8AC408">
      <w:start w:val="1"/>
      <w:numFmt w:val="bullet"/>
      <w:lvlText w:val="▪"/>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s>
        <w:ind w:left="426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C82108">
      <w:start w:val="1"/>
      <w:numFmt w:val="bullet"/>
      <w:lvlText w:val="•"/>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s>
        <w:ind w:left="498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2F669C2">
      <w:start w:val="1"/>
      <w:numFmt w:val="bullet"/>
      <w:lvlText w:val="o"/>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s>
        <w:ind w:left="57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BB6320E">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s>
        <w:ind w:left="64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71D37168"/>
    <w:multiLevelType w:val="hybridMultilevel"/>
    <w:tmpl w:val="C34E340A"/>
    <w:styleLink w:val="Punktor"/>
    <w:lvl w:ilvl="0" w:tplc="C550015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4A10A8A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8914397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2476314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706EB5E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FBB4DDC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5B5EBA0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C150A746">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9858FB3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1">
    <w:nsid w:val="72130FEE"/>
    <w:multiLevelType w:val="hybridMultilevel"/>
    <w:tmpl w:val="C34E340A"/>
    <w:numStyleLink w:val="Punktor"/>
  </w:abstractNum>
  <w:abstractNum w:abstractNumId="22">
    <w:nsid w:val="75AB7DAA"/>
    <w:multiLevelType w:val="hybridMultilevel"/>
    <w:tmpl w:val="6860A46A"/>
    <w:styleLink w:val="Zaimportowanystyl27"/>
    <w:lvl w:ilvl="0" w:tplc="E7507E1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406B994">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37" w:hanging="6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E7EDC64">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057" w:hanging="6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FEA492C">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777" w:hanging="6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37C7A96">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97" w:hanging="6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245EF4">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17" w:hanging="6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D05E7C">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937" w:hanging="6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38A6CA4">
      <w:start w:val="1"/>
      <w:numFmt w:val="bullet"/>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57" w:hanging="6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4AEFE80">
      <w:start w:val="1"/>
      <w:numFmt w:val="bullet"/>
      <w:lvlText w:val="▪"/>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s>
        <w:ind w:left="6377" w:hanging="6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nsid w:val="77D45823"/>
    <w:multiLevelType w:val="hybridMultilevel"/>
    <w:tmpl w:val="A00C5380"/>
    <w:numStyleLink w:val="Zaimportowanystyl13"/>
  </w:abstractNum>
  <w:num w:numId="1">
    <w:abstractNumId w:val="15"/>
  </w:num>
  <w:num w:numId="2">
    <w:abstractNumId w:val="15"/>
    <w:lvlOverride w:ilvl="0">
      <w:lvl w:ilvl="0" w:tplc="52B20F98">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B926286">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31528FBC">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B004002">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78E1974">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B8CAD00C">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1BC00E5E">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A976B054">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52C5D66">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
    <w:abstractNumId w:val="6"/>
  </w:num>
  <w:num w:numId="4">
    <w:abstractNumId w:val="13"/>
  </w:num>
  <w:num w:numId="5">
    <w:abstractNumId w:val="7"/>
  </w:num>
  <w:num w:numId="6">
    <w:abstractNumId w:val="14"/>
  </w:num>
  <w:num w:numId="7">
    <w:abstractNumId w:val="0"/>
  </w:num>
  <w:num w:numId="8">
    <w:abstractNumId w:val="3"/>
  </w:num>
  <w:num w:numId="9">
    <w:abstractNumId w:val="8"/>
  </w:num>
  <w:num w:numId="10">
    <w:abstractNumId w:val="1"/>
  </w:num>
  <w:num w:numId="11">
    <w:abstractNumId w:val="4"/>
  </w:num>
  <w:num w:numId="12">
    <w:abstractNumId w:val="15"/>
    <w:lvlOverride w:ilvl="0">
      <w:lvl w:ilvl="0" w:tplc="52B20F9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B9262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31528FB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B00400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78E197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B8CAD00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1BC00E5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A976B05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52C5D6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3">
    <w:abstractNumId w:val="15"/>
    <w:lvlOverride w:ilvl="0">
      <w:lvl w:ilvl="0" w:tplc="52B20F9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B9262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31528FB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B00400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78E197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B8CAD00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1BC00E5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A976B05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52C5D6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
    <w:abstractNumId w:val="19"/>
  </w:num>
  <w:num w:numId="15">
    <w:abstractNumId w:val="12"/>
  </w:num>
  <w:num w:numId="16">
    <w:abstractNumId w:val="9"/>
  </w:num>
  <w:num w:numId="17">
    <w:abstractNumId w:val="16"/>
  </w:num>
  <w:num w:numId="18">
    <w:abstractNumId w:val="11"/>
  </w:num>
  <w:num w:numId="19">
    <w:abstractNumId w:val="23"/>
  </w:num>
  <w:num w:numId="20">
    <w:abstractNumId w:val="20"/>
  </w:num>
  <w:num w:numId="21">
    <w:abstractNumId w:val="21"/>
  </w:num>
  <w:num w:numId="22">
    <w:abstractNumId w:val="15"/>
    <w:lvlOverride w:ilvl="0">
      <w:lvl w:ilvl="0" w:tplc="52B20F9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B9262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1528FB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B00400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78E197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8CAD00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BC00E5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976B05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52C5D6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22"/>
  </w:num>
  <w:num w:numId="24">
    <w:abstractNumId w:val="17"/>
  </w:num>
  <w:num w:numId="25">
    <w:abstractNumId w:val="10"/>
  </w:num>
  <w:num w:numId="26">
    <w:abstractNumId w:val="5"/>
  </w:num>
  <w:num w:numId="27">
    <w:abstractNumId w:val="15"/>
    <w:lvlOverride w:ilvl="0">
      <w:lvl w:ilvl="0" w:tplc="52B20F9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B92628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31528FB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B00400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78E197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B8CAD00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1BC00E5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A976B05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52C5D6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8">
    <w:abstractNumId w:val="15"/>
    <w:lvlOverride w:ilvl="0">
      <w:lvl w:ilvl="0" w:tplc="52B20F9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B9262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31528FB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B00400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78E197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B8CAD00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1BC00E5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A976B05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52C5D6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29">
    <w:abstractNumId w:val="2"/>
  </w:num>
  <w:num w:numId="30">
    <w:abstractNumId w:val="18"/>
  </w:num>
  <w:num w:numId="31">
    <w:abstractNumId w:val="13"/>
    <w:lvlOverride w:ilvl="0">
      <w:lvl w:ilvl="0" w:tplc="463618F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F52F16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4F282B2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F01ACCE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ADC602D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E138E54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056E88B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CFB4E2A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4F9EC0A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useFELayout/>
  </w:compat>
  <w:rsids>
    <w:rsidRoot w:val="004747A3"/>
    <w:rsid w:val="00074F20"/>
    <w:rsid w:val="00314821"/>
    <w:rsid w:val="00400480"/>
    <w:rsid w:val="004747A3"/>
    <w:rsid w:val="005F75A4"/>
    <w:rsid w:val="00836364"/>
    <w:rsid w:val="00A50E60"/>
    <w:rsid w:val="00BC7E7F"/>
    <w:rsid w:val="00C35206"/>
    <w:rsid w:val="00C95C72"/>
    <w:rsid w:val="00F249A7"/>
    <w:rsid w:val="00F675A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4747A3"/>
    <w:pPr>
      <w:suppressAutoHyphens/>
      <w:spacing w:after="200" w:line="276" w:lineRule="auto"/>
    </w:pPr>
    <w:rPr>
      <w:rFonts w:ascii="Calibri" w:eastAsia="Calibri" w:hAnsi="Calibri" w:cs="Calibri"/>
      <w:color w:val="000000"/>
      <w:sz w:val="22"/>
      <w:szCs w:val="22"/>
      <w:u w:color="000000"/>
    </w:rPr>
  </w:style>
  <w:style w:type="paragraph" w:styleId="Nagwek1">
    <w:name w:val="heading 1"/>
    <w:next w:val="Standardowy1"/>
    <w:rsid w:val="004747A3"/>
    <w:pPr>
      <w:keepNext/>
      <w:outlineLvl w:val="0"/>
    </w:pPr>
    <w:rPr>
      <w:rFonts w:ascii="Arial" w:eastAsia="Arial" w:hAnsi="Arial" w:cs="Arial"/>
      <w:color w:val="000000"/>
      <w:sz w:val="28"/>
      <w:szCs w:val="28"/>
      <w:u w:color="000000"/>
    </w:rPr>
  </w:style>
  <w:style w:type="paragraph" w:styleId="Nagwek2">
    <w:name w:val="heading 2"/>
    <w:next w:val="Tre"/>
    <w:rsid w:val="004747A3"/>
    <w:pPr>
      <w:keepNext/>
      <w:outlineLvl w:val="1"/>
    </w:pPr>
    <w:rPr>
      <w:rFonts w:ascii="Helvetica" w:hAnsi="Helvetica" w:cs="Arial Unicode MS"/>
      <w:b/>
      <w:bCs/>
      <w:color w:val="000000"/>
      <w:sz w:val="32"/>
      <w:szCs w:val="32"/>
    </w:rPr>
  </w:style>
  <w:style w:type="paragraph" w:styleId="Nagwek3">
    <w:name w:val="heading 3"/>
    <w:next w:val="Tre"/>
    <w:rsid w:val="004747A3"/>
    <w:pPr>
      <w:keepNext/>
      <w:pBdr>
        <w:top w:val="single" w:sz="4" w:space="0" w:color="515151"/>
      </w:pBdr>
      <w:spacing w:before="360" w:after="40" w:line="288" w:lineRule="auto"/>
      <w:outlineLvl w:val="2"/>
    </w:pPr>
    <w:rPr>
      <w:rFonts w:ascii="Helvetica Light" w:hAnsi="Helvetica Light" w:cs="Arial Unicode MS"/>
      <w:color w:val="000000"/>
      <w:spacing w:val="5"/>
      <w:sz w:val="28"/>
      <w:szCs w:val="28"/>
    </w:rPr>
  </w:style>
  <w:style w:type="paragraph" w:styleId="Nagwek7">
    <w:name w:val="heading 7"/>
    <w:next w:val="Standardowy1"/>
    <w:rsid w:val="004747A3"/>
    <w:pPr>
      <w:keepNext/>
      <w:spacing w:line="360" w:lineRule="auto"/>
      <w:outlineLvl w:val="6"/>
    </w:pPr>
    <w:rPr>
      <w:rFonts w:eastAsia="Times New Roman"/>
      <w:color w:val="000000"/>
      <w:spacing w:val="20"/>
      <w:sz w:val="28"/>
      <w:szCs w:val="28"/>
      <w:u w:val="single"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4747A3"/>
    <w:rPr>
      <w:u w:val="single"/>
    </w:rPr>
  </w:style>
  <w:style w:type="table" w:customStyle="1" w:styleId="TableNormal">
    <w:name w:val="Table Normal"/>
    <w:rsid w:val="004747A3"/>
    <w:tblPr>
      <w:tblInd w:w="0" w:type="dxa"/>
      <w:tblCellMar>
        <w:top w:w="0" w:type="dxa"/>
        <w:left w:w="0" w:type="dxa"/>
        <w:bottom w:w="0" w:type="dxa"/>
        <w:right w:w="0" w:type="dxa"/>
      </w:tblCellMar>
    </w:tblPr>
  </w:style>
  <w:style w:type="paragraph" w:customStyle="1" w:styleId="Tre">
    <w:name w:val="Treść"/>
    <w:rsid w:val="004747A3"/>
    <w:rPr>
      <w:rFonts w:ascii="Helvetica" w:hAnsi="Helvetica" w:cs="Arial Unicode MS"/>
      <w:color w:val="000000"/>
      <w:sz w:val="22"/>
      <w:szCs w:val="22"/>
    </w:rPr>
  </w:style>
  <w:style w:type="numbering" w:customStyle="1" w:styleId="Numery">
    <w:name w:val="Numery"/>
    <w:rsid w:val="004747A3"/>
    <w:pPr>
      <w:numPr>
        <w:numId w:val="3"/>
      </w:numPr>
    </w:pPr>
  </w:style>
  <w:style w:type="paragraph" w:customStyle="1" w:styleId="Standardowy1">
    <w:name w:val="Standardowy1"/>
    <w:rsid w:val="004747A3"/>
    <w:rPr>
      <w:rFonts w:eastAsia="Times New Roman"/>
      <w:color w:val="000000"/>
      <w:sz w:val="24"/>
      <w:szCs w:val="24"/>
      <w:u w:color="000000"/>
    </w:rPr>
  </w:style>
  <w:style w:type="numbering" w:customStyle="1" w:styleId="Zaimportowanystyl1">
    <w:name w:val="Zaimportowany styl 1"/>
    <w:rsid w:val="004747A3"/>
    <w:pPr>
      <w:numPr>
        <w:numId w:val="5"/>
      </w:numPr>
    </w:pPr>
  </w:style>
  <w:style w:type="numbering" w:customStyle="1" w:styleId="Zaimportowanystyl2">
    <w:name w:val="Zaimportowany styl 2"/>
    <w:rsid w:val="004747A3"/>
    <w:pPr>
      <w:numPr>
        <w:numId w:val="7"/>
      </w:numPr>
    </w:pPr>
  </w:style>
  <w:style w:type="paragraph" w:styleId="Tekstpodstawowy">
    <w:name w:val="Body Text"/>
    <w:rsid w:val="004747A3"/>
    <w:rPr>
      <w:rFonts w:ascii="Arial" w:hAnsi="Arial" w:cs="Arial Unicode MS"/>
      <w:color w:val="000000"/>
      <w:sz w:val="28"/>
      <w:szCs w:val="28"/>
      <w:u w:color="000000"/>
    </w:rPr>
  </w:style>
  <w:style w:type="paragraph" w:customStyle="1" w:styleId="Akapitzlist2">
    <w:name w:val="Akapit z listą2"/>
    <w:rsid w:val="004747A3"/>
    <w:pPr>
      <w:widowControl w:val="0"/>
      <w:suppressAutoHyphens/>
      <w:spacing w:after="200" w:line="276" w:lineRule="auto"/>
      <w:ind w:left="720"/>
    </w:pPr>
    <w:rPr>
      <w:rFonts w:ascii="Calibri" w:eastAsia="Calibri" w:hAnsi="Calibri" w:cs="Calibri"/>
      <w:color w:val="000000"/>
      <w:kern w:val="1"/>
      <w:sz w:val="22"/>
      <w:szCs w:val="22"/>
      <w:u w:color="000000"/>
    </w:rPr>
  </w:style>
  <w:style w:type="numbering" w:customStyle="1" w:styleId="Zaimportowanystyl8">
    <w:name w:val="Zaimportowany styl 8"/>
    <w:rsid w:val="004747A3"/>
    <w:pPr>
      <w:numPr>
        <w:numId w:val="9"/>
      </w:numPr>
    </w:pPr>
  </w:style>
  <w:style w:type="paragraph" w:customStyle="1" w:styleId="TreA">
    <w:name w:val="Treść A"/>
    <w:rsid w:val="004747A3"/>
    <w:pPr>
      <w:suppressAutoHyphens/>
    </w:pPr>
    <w:rPr>
      <w:rFonts w:ascii="Helvetica" w:eastAsia="Helvetica" w:hAnsi="Helvetica" w:cs="Helvetica"/>
      <w:color w:val="000000"/>
      <w:sz w:val="22"/>
      <w:szCs w:val="22"/>
      <w:u w:color="000000"/>
    </w:rPr>
  </w:style>
  <w:style w:type="numbering" w:customStyle="1" w:styleId="Zaimportowanystyl6">
    <w:name w:val="Zaimportowany styl 6"/>
    <w:rsid w:val="004747A3"/>
    <w:pPr>
      <w:numPr>
        <w:numId w:val="14"/>
      </w:numPr>
    </w:pPr>
  </w:style>
  <w:style w:type="numbering" w:customStyle="1" w:styleId="Zaimportowanystyl7">
    <w:name w:val="Zaimportowany styl 7"/>
    <w:rsid w:val="004747A3"/>
    <w:pPr>
      <w:numPr>
        <w:numId w:val="16"/>
      </w:numPr>
    </w:pPr>
  </w:style>
  <w:style w:type="paragraph" w:styleId="Tekstpodstawowy3">
    <w:name w:val="Body Text 3"/>
    <w:rsid w:val="004747A3"/>
    <w:pPr>
      <w:spacing w:line="360" w:lineRule="auto"/>
    </w:pPr>
    <w:rPr>
      <w:rFonts w:cs="Arial Unicode MS"/>
      <w:color w:val="000000"/>
      <w:sz w:val="28"/>
      <w:szCs w:val="28"/>
      <w:u w:color="000000"/>
    </w:rPr>
  </w:style>
  <w:style w:type="numbering" w:customStyle="1" w:styleId="Zaimportowanystyl13">
    <w:name w:val="Zaimportowany styl 13"/>
    <w:rsid w:val="004747A3"/>
    <w:pPr>
      <w:numPr>
        <w:numId w:val="18"/>
      </w:numPr>
    </w:pPr>
  </w:style>
  <w:style w:type="numbering" w:customStyle="1" w:styleId="Punktor">
    <w:name w:val="Punktor"/>
    <w:rsid w:val="004747A3"/>
    <w:pPr>
      <w:numPr>
        <w:numId w:val="20"/>
      </w:numPr>
    </w:pPr>
  </w:style>
  <w:style w:type="paragraph" w:customStyle="1" w:styleId="Styltabeli2">
    <w:name w:val="Styl tabeli 2"/>
    <w:rsid w:val="004747A3"/>
    <w:rPr>
      <w:rFonts w:ascii="Helvetica" w:eastAsia="Helvetica" w:hAnsi="Helvetica" w:cs="Helvetica"/>
      <w:color w:val="000000"/>
    </w:rPr>
  </w:style>
  <w:style w:type="numbering" w:customStyle="1" w:styleId="Zaimportowanystyl27">
    <w:name w:val="Zaimportowany styl 27"/>
    <w:rsid w:val="004747A3"/>
    <w:pPr>
      <w:numPr>
        <w:numId w:val="23"/>
      </w:numPr>
    </w:pPr>
  </w:style>
  <w:style w:type="numbering" w:customStyle="1" w:styleId="Zaimportowanystyl28">
    <w:name w:val="Zaimportowany styl 28"/>
    <w:rsid w:val="004747A3"/>
    <w:pPr>
      <w:numPr>
        <w:numId w:val="25"/>
      </w:numPr>
    </w:pPr>
  </w:style>
  <w:style w:type="numbering" w:customStyle="1" w:styleId="Numery0">
    <w:name w:val="Numery.0"/>
    <w:rsid w:val="004747A3"/>
    <w:pPr>
      <w:numPr>
        <w:numId w:val="29"/>
      </w:numPr>
    </w:pPr>
  </w:style>
  <w:style w:type="paragraph" w:styleId="Nagwek">
    <w:name w:val="header"/>
    <w:basedOn w:val="Normalny"/>
    <w:link w:val="NagwekZnak"/>
    <w:uiPriority w:val="99"/>
    <w:semiHidden/>
    <w:unhideWhenUsed/>
    <w:rsid w:val="00F249A7"/>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249A7"/>
    <w:rPr>
      <w:rFonts w:ascii="Calibri" w:eastAsia="Calibri" w:hAnsi="Calibri" w:cs="Calibri"/>
      <w:color w:val="000000"/>
      <w:sz w:val="22"/>
      <w:szCs w:val="22"/>
      <w:u w:color="000000"/>
    </w:rPr>
  </w:style>
  <w:style w:type="paragraph" w:styleId="Stopka">
    <w:name w:val="footer"/>
    <w:basedOn w:val="Normalny"/>
    <w:link w:val="StopkaZnak"/>
    <w:uiPriority w:val="99"/>
    <w:unhideWhenUsed/>
    <w:rsid w:val="00F249A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49A7"/>
    <w:rPr>
      <w:rFonts w:ascii="Calibri" w:eastAsia="Calibri" w:hAnsi="Calibri" w:cs="Calibri"/>
      <w:color w:val="000000"/>
      <w:sz w:val="22"/>
      <w:szCs w:val="22"/>
      <w:u w:color="000000"/>
    </w:rPr>
  </w:style>
  <w:style w:type="paragraph" w:styleId="Tekstdymka">
    <w:name w:val="Balloon Text"/>
    <w:basedOn w:val="Normalny"/>
    <w:link w:val="TekstdymkaZnak"/>
    <w:uiPriority w:val="99"/>
    <w:semiHidden/>
    <w:unhideWhenUsed/>
    <w:rsid w:val="00F249A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249A7"/>
    <w:rPr>
      <w:rFonts w:ascii="Tahoma" w:eastAsia="Calibri" w:hAnsi="Tahoma" w:cs="Tahoma"/>
      <w:color w:val="000000"/>
      <w:sz w:val="16"/>
      <w:szCs w:val="16"/>
      <w:u w:color="00000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5952</Words>
  <Characters>35714</Characters>
  <Application>Microsoft Office Word</Application>
  <DocSecurity>0</DocSecurity>
  <Lines>297</Lines>
  <Paragraphs>83</Paragraphs>
  <ScaleCrop>false</ScaleCrop>
  <Company>Acer</Company>
  <LinksUpToDate>false</LinksUpToDate>
  <CharactersWithSpaces>41583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dc:creator>
  <cp:lastModifiedBy>Sylwia</cp:lastModifiedBy>
  <cp:revision>4</cp:revision>
  <dcterms:created xsi:type="dcterms:W3CDTF">2018-12-06T20:51:00Z</dcterms:created>
  <dcterms:modified xsi:type="dcterms:W3CDTF">2018-12-06T21:22:00Z</dcterms:modified>
</cp:coreProperties>
</file>